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Lizenzvertrag – MarketMate Pro+</w:t>
      </w:r>
    </w:p>
    <w:p>
      <w:r>
        <w:t>Zwischen:</w:t>
        <w:br/>
        <w:t>MarketMate AG</w:t>
        <w:br/>
        <w:t>Effingerstrasse 43</w:t>
        <w:br/>
        <w:t>3008 Bern</w:t>
        <w:br/>
        <w:br/>
        <w:t>und</w:t>
        <w:br/>
        <w:br/>
        <w:t>VIBRA GmbH</w:t>
        <w:br/>
        <w:t>Zypressenweg 21</w:t>
        <w:br/>
        <w:t>8003 Zürich</w:t>
      </w:r>
    </w:p>
    <w:p>
      <w:pPr>
        <w:pStyle w:val="Heading2"/>
      </w:pPr>
      <w:r>
        <w:t>1. Vertragsgegenstand</w:t>
      </w:r>
    </w:p>
    <w:p>
      <w:r>
        <w:t>Der Lizenzgeber räumt dem Lizenznehmer das nicht-exklusive, nicht übertragbare Recht ein, die Softwarelösung MarketMate Pro+ durch bis zu 10 namentlich benannte Nutzer für interne Marketingzwecke zu verwenden.</w:t>
      </w:r>
    </w:p>
    <w:p>
      <w:pPr>
        <w:pStyle w:val="Heading2"/>
      </w:pPr>
      <w:r>
        <w:t>2. Lizenzdauer und Verlängerung</w:t>
      </w:r>
    </w:p>
    <w:p>
      <w:r>
        <w:t>Die Lizenz wird für eine Laufzeit von 24 Monaten ab dem 01.04.2025 abgeschlossen. Sofern keine Kündigung mit einer Frist von 3 Monaten vor Ablauf erfolgt, verlängert sich die Lizenz automatisch um weitere 12 Monate.</w:t>
      </w:r>
    </w:p>
    <w:p>
      <w:pPr>
        <w:pStyle w:val="Heading2"/>
      </w:pPr>
      <w:r>
        <w:t>3. Vergütung</w:t>
      </w:r>
    </w:p>
    <w:p>
      <w:r>
        <w:t>Die jährliche Lizenzgebühr beträgt CHF 13’900.– exkl. MwSt und ist jeweils innert 30 Tagen nach Rechnungsstellung zur Zahlung fällig.</w:t>
      </w:r>
    </w:p>
    <w:p>
      <w:pPr>
        <w:pStyle w:val="Heading2"/>
      </w:pPr>
      <w:r>
        <w:t>4. Support und Service</w:t>
      </w:r>
    </w:p>
    <w:p>
      <w:r>
        <w:t>Der Lizenzgeber bietet werktags Support per E-Mail innert 24h Antwortfrist sowie monatliche Funktionsupdates.</w:t>
      </w:r>
    </w:p>
    <w:p>
      <w:pPr>
        <w:pStyle w:val="Heading2"/>
      </w:pPr>
      <w:r>
        <w:t>5. Schlussbestimmungen</w:t>
      </w:r>
    </w:p>
    <w:p>
      <w:r>
        <w:t>Es gilt ausschliesslich Schweizer Recht. Gerichtsstand ist Bern.</w:t>
        <w:br/>
        <w:br/>
        <w:t>Änderungen oder Ergänzungen dieses Vertrages bedürfen der Schriftform.</w:t>
        <w:br/>
        <w:br/>
        <w:t>Bern, 30.03.2025</w:t>
        <w:br/>
        <w:br/>
        <w:t>__________________________</w:t>
        <w:br/>
        <w:t>MarketMate AG</w:t>
        <w:br/>
        <w:br/>
        <w:t>__________________________</w:t>
        <w:br/>
        <w:t>VIBRA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