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Chatverlauf WhatsApp – Alina Costa &amp; Remo Lüthi</w:t>
      </w:r>
    </w:p>
    <w:p>
      <w:r>
        <w:t>[22.06.2025 – Alina]: Hallo, ist das Stockholm-Set noch zu haben?</w:t>
      </w:r>
    </w:p>
    <w:p>
      <w:r>
        <w:t>[22.06.2025 – Remo]: Ja, ist noch da – CHF 450.–, Lieferung möglich.</w:t>
      </w:r>
    </w:p>
    <w:p>
      <w:r>
        <w:t>[22.06.2025 – Alina]: Könnten Sie mir bitte ein Bild vom Tisch in der Nähe schicken?</w:t>
      </w:r>
    </w:p>
    <w:p>
      <w:r>
        <w:t>[22.06.2025 – Remo]: (Foto gesendet) Hier – wie im Inserat beschrieben.</w:t>
      </w:r>
    </w:p>
    <w:p>
      <w:r>
        <w:t>[22.06.2025 – Alina]: Danke, sieht gut aus. Könnten Sie liefern?</w:t>
      </w:r>
    </w:p>
    <w:p>
      <w:r>
        <w:t>[22.06.2025 – Remo]: Ja, am Freitag möglich. Vorauszahlung CHF 200.– via TWINT, Rest nach Lieferung.</w:t>
      </w:r>
    </w:p>
    <w:p>
      <w:r>
        <w:t>[22.06.2025 – Alina]: Einverstanden. Ich schicke gleich die Zahlung.</w:t>
      </w:r>
    </w:p>
    <w:p>
      <w:r>
        <w:t>[22.06.2025 – Alina]: (Screenshot TWINT-Zahlung CHF 200.–)</w:t>
      </w:r>
    </w:p>
    <w:p>
      <w:r>
        <w:t>[23.06.2025 – Alina]: Danke fürs Telefon – schön, dass alles klappt!</w:t>
      </w:r>
    </w:p>
    <w:p>
      <w:r>
        <w:t>[25.06.2025 – Remo]: Lieferung ist unterwegs. Viel Freude mit dem Set!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