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Zahlungsbestätigung – TWINT</w:t>
      </w:r>
    </w:p>
    <w:p>
      <w:r>
        <w:t>Von: alina.costa@email.ch</w:t>
      </w:r>
    </w:p>
    <w:p>
      <w:r>
        <w:t>An: remo.luethi@email.ch</w:t>
      </w:r>
    </w:p>
    <w:p>
      <w:r>
        <w:t>Datum: 22.06.2025, 19:43</w:t>
      </w:r>
    </w:p>
    <w:p>
      <w:r>
        <w:t>Betreff: Anzahlung Möbelset</w:t>
      </w:r>
    </w:p>
    <w:p>
      <w:r>
        <w:br/>
        <w:t>Hallo Remo</w:t>
        <w:br/>
        <w:br/>
        <w:t>Ich habe dir soeben CHF 200.– via TWINT überwiesen (siehe Screenshot im WhatsApp).</w:t>
        <w:br/>
        <w:t>Danke nochmals für die unkomplizierte Abwicklung. Ich freue mich aufs Set!</w:t>
        <w:br/>
        <w:br/>
        <w:t>Gruss</w:t>
        <w:br/>
        <w:t>Alina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