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Lizenzvertrag – SoftLab Solutions AG</w:t>
      </w:r>
    </w:p>
    <w:p>
      <w:r>
        <w:t>Vertragsparteien:</w:t>
        <w:br/>
        <w:t>SoftLab Solutions AG, Avenue des Sciences 12, 1007 Lausanne</w:t>
        <w:br/>
        <w:t>und</w:t>
        <w:br/>
        <w:t>NovaApps GmbH, Lagerstrasse 24, 8004 Zürich</w:t>
        <w:br/>
        <w:br/>
        <w:t>Gegenstand:</w:t>
        <w:br/>
        <w:t>- Lizenz zur Nutzung des App-Entwicklungsframeworks „SwiftLaunchPro“</w:t>
        <w:br/>
        <w:br/>
        <w:t>Laufzeit und Verlängerung:</w:t>
        <w:br/>
        <w:t>- Die Lizenz wird für ein Jahr ab Vertragsdatum gewährt.</w:t>
        <w:br/>
        <w:t>- Sie verlängert sich automatisch um jeweils ein weiteres Jahr, sofern nicht mindestens drei Monate vor Ablauf schriftlich gekündigt wird.</w:t>
        <w:br/>
        <w:br/>
        <w:t>Lizenzgebühr:</w:t>
        <w:br/>
        <w:t>- CHF 12'000.– pro Jahr (exkl. MWST)</w:t>
        <w:br/>
        <w:br/>
        <w:t>Zahlungskonditionen:</w:t>
        <w:br/>
        <w:t>- Zahlung fällig innert 30 Tagen nach Rechnungsstellung.</w:t>
        <w:br/>
        <w:br/>
        <w:t>Lieferung:</w:t>
        <w:br/>
        <w:t>- Lizenzschlüssel und Zugangsinformationen werden nach Vertragsabschluss bereitgestellt.</w:t>
        <w:br/>
        <w:br/>
        <w:t>Ort, Datum: Lausanne, 05.05.2025</w:t>
        <w:br/>
        <w:br/>
        <w:t>__________________________</w:t>
        <w:br/>
        <w:t>SoftLab Solutions AG</w:t>
        <w:br/>
        <w:br/>
        <w:t>__________________________</w:t>
        <w:br/>
        <w:t>NovaApps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