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Kaufbestätigung – BikeWorld AG</w:t>
      </w:r>
    </w:p>
    <w:p>
      <w:r>
        <w:t>Von: verkauf@bikeworld.ch</w:t>
        <w:br/>
        <w:t>An: fabian.meier@email.ch</w:t>
        <w:br/>
        <w:t>Datum: 10.06.2025</w:t>
        <w:br/>
        <w:t>Betreff: Kaufbestätigung – E-Bike Modell EcoRide Pro</w:t>
        <w:br/>
        <w:br/>
        <w:t>Sehr geehrter Herr Meier</w:t>
        <w:br/>
        <w:br/>
        <w:t>Vielen Dank für Ihre Bestellung unseres E-Bikes Modell EcoRide Pro.</w:t>
        <w:br/>
        <w:br/>
        <w:t>Kaufpreis: CHF 3'400.– (inkl. MWST)</w:t>
        <w:br/>
        <w:t>Abholung: ab sofort möglich in unserer Filiale Basel, Seidenstrasse 5</w:t>
        <w:br/>
        <w:br/>
        <w:t>Wir bitten Sie, den Betrag bei Abholung bar oder per Karte zu begleichen.</w:t>
        <w:br/>
        <w:br/>
        <w:t>Freundliche Grüsse</w:t>
        <w:br/>
        <w:t>BikeWorld AG</w:t>
        <w:br/>
        <w:t>Verkaufsteam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