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Inserattext – Audioanlage</w:t>
      </w:r>
    </w:p>
    <w:p>
      <w:r>
        <w:t>Verkaufe hochwertige Heimkino-Audioanlage (gebraucht, sehr guter Zustand).</w:t>
        <w:br/>
        <w:br/>
        <w:t>Marke: SoundMaster Pro</w:t>
        <w:br/>
        <w:t>5.1 Surround-System mit Subwoofer</w:t>
        <w:br/>
        <w:t>Neupreis: CHF 2'400.–</w:t>
        <w:br/>
        <w:t>Verkaufspreis: CHF 850.–</w:t>
        <w:br/>
        <w:br/>
        <w:t>Abholung in Zürich oder Versand gegen Aufpreis möglich.</w:t>
        <w:br/>
        <w:br/>
        <w:t>Bei Interesse bitte melden!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