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Silvia Kunz (Annahme Austausch)</w:t>
      </w:r>
    </w:p>
    <w:p>
      <w:r>
        <w:t>Von: silvia.kunz@email.ch</w:t>
        <w:br/>
        <w:t>An: service@moebelcenter.ch</w:t>
        <w:br/>
        <w:t>Datum: 07.06.2025</w:t>
        <w:br/>
        <w:t>Betreff: Ersatzlieferung Ledersofa – Terminbestätigung</w:t>
        <w:br/>
        <w:br/>
        <w:t>Sehr geehrtes Möbelcenter-Team</w:t>
        <w:br/>
        <w:br/>
        <w:t>Besten Dank für Ihre schnelle Rückmeldung. Ich bin mit einem Austausch des Sofas einverstanden. Bitte liefern Sie das neue Modell wenn möglich am Freitag, 14.06.2025 vormittags.</w:t>
        <w:br/>
        <w:br/>
        <w:t>Ich freue mich auf Ihre Bestätigung.</w:t>
        <w:br/>
        <w:br/>
        <w:t>Freundliche Grüsse</w:t>
        <w:br/>
        <w:t>Silvia Kunz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