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Schlussantwort – HostSwiss AG</w:t>
      </w:r>
    </w:p>
    <w:p>
      <w:r>
        <w:t>Von: leitung@hostswiss.ch</w:t>
        <w:br/>
        <w:t>An: support@codeworks.ch</w:t>
        <w:br/>
        <w:t>Datum: 24.06.2025</w:t>
        <w:br/>
        <w:t>Betreff: Vertragsbeendigung – Hostingvertrag</w:t>
        <w:br/>
        <w:br/>
        <w:t>Sehr geehrter Herr Sommer</w:t>
        <w:br/>
        <w:br/>
        <w:t>Wir bedauern die Unzufriedenheit mit unserem Dienst. Interne und externe Audits belegen die vertraglich garantierte Verfügbarkeit. Eine ausserordentliche Kündigung sehen wir daher nicht als gerechtfertigt.</w:t>
        <w:br/>
        <w:br/>
        <w:t>Der Vertrag bleibt bis zum 31.05.2026 bestehen. Selbstverständlich steht Ihnen unser Support weiterhin zur Verfügung.</w:t>
        <w:br/>
        <w:br/>
        <w:t>Freundliche Grüsse</w:t>
        <w:br/>
        <w:t>HostSwiss AG</w:t>
        <w:br/>
        <w:t>Kundendienst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