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 – Facebook Marketplace</w:t>
      </w:r>
    </w:p>
    <w:p>
      <w:r>
        <w:t>Verkauf: 2 Retro-Sessel</w:t>
        <w:br/>
        <w:t>Stil: 70er-Jahre, Orange-Braun, Stoffbezug</w:t>
        <w:br/>
        <w:t>Zustand: sehr gut, leichte Gebrauchsspuren</w:t>
        <w:br/>
        <w:br/>
        <w:t>Beschreibung:</w:t>
        <w:br/>
        <w:t>Stylische Vintage-Sessel aus den 70ern. Super bequem und optisch ein echter Hingucker! Perfekt für Retro-Fans oder als Leseecke.</w:t>
        <w:br/>
        <w:br/>
        <w:t>Preis: CHF 320.– (für beide)</w:t>
        <w:br/>
        <w:t>Nur Abholung oder Lieferung gegen Aufpreis nach Absprache.</w:t>
        <w:br/>
        <w:t>Kontakt via Messenger. Standort: St. Gallen.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