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Anliefervermerk – Verkäufer</w:t>
      </w:r>
    </w:p>
    <w:p>
      <w:r>
        <w:t>Datum: 25.05.2025</w:t>
        <w:br/>
        <w:br/>
        <w:t>Vermerk von Tobias Müller:</w:t>
        <w:br/>
        <w:t>Ich habe die Sessel wie vereinbart am Samstag um 13:00 Uhr in Chur ausgeliefert. Die Käuferin hat sie gesehen, meinte dann aber, die Farbe wirke komplett anders als auf den Fotos. Sie hat sich merklich aufgeregt, die Annahme verweigert und ist einfach ins Haus zurück.</w:t>
        <w:br/>
        <w:br/>
        <w:t>Sessel wieder mitgenommen.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