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Rückerstattungsbestätigung – FitZone GmbH</w:t>
      </w:r>
    </w:p>
    <w:p>
      <w:r>
        <w:t>Empfängerin: Sarah Lüthi</w:t>
        <w:br/>
        <w:t>Datum der Rückerstattung: 15.05.2025</w:t>
        <w:br/>
        <w:t>Betrag: CHF 389.–</w:t>
        <w:br/>
        <w:t>Methode: Rückbuchung auf Kreditkarte</w:t>
        <w:br/>
        <w:br/>
        <w:t>Produkt: Heimtrainer „X-Bike Pro“</w:t>
        <w:br/>
        <w:t>Rücksendedatum: 12.05.2025</w:t>
        <w:br/>
        <w:t>Zustand: Verpackung ungeöffnet, vollständig</w:t>
        <w:br/>
        <w:br/>
        <w:t>Wir danken Ihnen für die Rücksendung und hoffen, Sie künftig wieder bedienen zu dürfen.</w:t>
        <w:br/>
        <w:br/>
        <w:t>Freundliche Grüsse</w:t>
        <w:br/>
        <w:t>FitZone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