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Inserattext – Flohmarktgruppe</w:t>
      </w:r>
    </w:p>
    <w:p>
      <w:r>
        <w:t>Verkaufe Bastelsachen!!</w:t>
        <w:br/>
        <w:br/>
        <w:t>Paket mit Tonpapier, Farben, Kleber, Perlen, Schere, Pinsel etc.</w:t>
        <w:br/>
        <w:t>Alles was man fürs Basteln braucht!</w:t>
        <w:br/>
        <w:t>Fixpreis: CHF 25.–</w:t>
        <w:br/>
        <w:t>Abholung oder Versand (Porto + CHF 7.–)</w:t>
        <w:br/>
        <w:t>Keine Rücknahme, Privatverkauf!</w:t>
        <w:br/>
        <w:t>Bei Interesse bitte PN – zuerst kommt, mahlt zuerst 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