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Aktivierungsprotokoll – SwissEduTech AG</w:t>
      </w:r>
    </w:p>
    <w:p>
      <w:r>
        <w:t>Kunde: MKT Digital GmbH</w:t>
        <w:br/>
        <w:t>Aktivierung: 08.05.2025, 09:32 Uhr</w:t>
        <w:br/>
        <w:t>Benutzerzugänge freigeschaltet: 10 von 10</w:t>
        <w:br/>
        <w:t>Erstlogin: 08.05.2025, 09:35 Uhr (User: simon.furrer@mkt-digital.ch)</w:t>
        <w:br/>
        <w:t>Nutzungszeit in ersten 2 Tagen: 3h 41min</w:t>
        <w:br/>
        <w:br/>
        <w:t>Status: Nutzung aktiv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