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Antwort – SwissEduTech AG</w:t>
      </w:r>
    </w:p>
    <w:p>
      <w:r>
        <w:t>Von: support@swissedutech.ch</w:t>
        <w:br/>
        <w:t>An: info@mkt-digital.ch</w:t>
        <w:br/>
        <w:t>Datum: 11.05.2025</w:t>
        <w:br/>
        <w:t>Betreff: Ihre Mitteilung zum Rücktritt – Online-Kurslizenz</w:t>
        <w:br/>
        <w:br/>
        <w:t>Sehr geehrte Damen und Herren</w:t>
        <w:br/>
        <w:br/>
        <w:t>Wir nehmen Ihre Rückmeldung ernst, sehen jedoch keinen Mangel im Sinne von Art. 197 OR. Die Kursbeschreibung und Inhalte wurden transparent auf unserer Webseite kommuniziert. Gemäss Art. 210 OR hätten Mängel umgehend bei Erstnutzung beanstandet werden müssen. Zudem wurde der Kurs bereits umfangreich verwendet (3h Nutzung durch mehrere Benutzer).</w:t>
        <w:br/>
        <w:br/>
        <w:t>Ein Rücktritt ist daher ausgeschlossen.</w:t>
        <w:br/>
        <w:br/>
        <w:t>Freundliche Grüsse</w:t>
        <w:br/>
        <w:t>SwissEduTech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