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Jasmin Tanner</w:t>
      </w:r>
    </w:p>
    <w:p>
      <w:r>
        <w:t>Von: jasmin_tanner87@bluewin.ch</w:t>
        <w:br/>
        <w:t>An: n.bieri@jusmail.ch</w:t>
        <w:br/>
        <w:t>Datum: 10.05.2025</w:t>
        <w:br/>
        <w:t>Betreff: Ihre Nachricht zum Kamerakauf</w:t>
        <w:br/>
        <w:br/>
        <w:t>Hallo Herr Bieri</w:t>
        <w:br/>
        <w:br/>
        <w:t>Ich habe die Kamera privat verkauft und war mir über die genaue Modellbezeichnung nicht im Klaren. Ich habe nichts absichtlich falsch dargestellt und bin keine Fachperson.</w:t>
        <w:br/>
        <w:br/>
        <w:t>Ich habe in gutem Glauben gehandelt. Ich weiss ehrlich gesagt nicht, was nun korrekt ist.</w:t>
        <w:br/>
        <w:br/>
        <w:t>Freundliche Grüsse</w:t>
        <w:br/>
        <w:t>Jasmin Tanner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