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Bestätigung Rücksendung – Nico Bieri</w:t>
      </w:r>
    </w:p>
    <w:p>
      <w:r>
        <w:t>Von: n.bieri@jusmail.ch</w:t>
        <w:br/>
        <w:t>An: jasmin_tanner87@bluewin.ch</w:t>
        <w:br/>
        <w:t>Datum: 13.05.2025</w:t>
        <w:br/>
        <w:t>Betreff: Rückversand Canon EOS 250D</w:t>
        <w:br/>
        <w:br/>
        <w:t>Sehr geehrte Frau Tanner</w:t>
        <w:br/>
        <w:br/>
        <w:t>Ich danke für Ihre Bereitschaft zur Rücknahme. Das Paket wurde heute mit der Sendungsnummer 99.5522.4413 bei der Post aufgegeben.</w:t>
        <w:br/>
        <w:t>Bitte überweisen Sie den Betrag von CHF 420.– auf folgendes Konto:</w:t>
        <w:br/>
        <w:br/>
        <w:t>CH46 0900 0000 1234 5678 9 – PostFinance – Nico Bieri</w:t>
        <w:br/>
        <w:br/>
        <w:t>Mit Gruss</w:t>
        <w:br/>
        <w:t>Nico Bieri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