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TechZone GmbH</w:t>
      </w:r>
    </w:p>
    <w:p>
      <w:r>
        <w:t>Datum: 06.05.2025</w:t>
        <w:br/>
        <w:t>Kunde: BureauPlus SA</w:t>
        <w:br/>
        <w:br/>
        <w:t>Bestätigung der Bestellung über:</w:t>
        <w:br/>
        <w:t>10x ThinkSmart X12</w:t>
        <w:br/>
        <w:t>Tastatur: QWERTZ (Standard CH)</w:t>
        <w:br/>
        <w:t>Liefertermin: 09.05.2025</w:t>
        <w:br/>
        <w:t>Preis: CHF 9’800.– exkl. MwSt</w:t>
        <w:br/>
        <w:br/>
        <w:t>Für Rückfragen stehen wir gerne zur Verfügung.</w:t>
        <w:br/>
        <w:t>Freundliche Grüsse</w:t>
        <w:br/>
        <w:t>TechZone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