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0208DB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外向发货</w:t>
      </w:r>
      <w:r w:rsidRPr="000208DB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0208DB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参考销售订单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0208D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0208D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当向客户销售的订单创建完成后，库房需要执行一系列步骤将货物发出。所谓外向发货就是由</w:t>
      </w:r>
      <w:proofErr w:type="gramStart"/>
      <w:r w:rsidRPr="000208DB">
        <w:rPr>
          <w:rFonts w:ascii="simsun" w:eastAsia="宋体" w:hAnsi="simsun" w:cs="宋体"/>
          <w:color w:val="494949"/>
          <w:kern w:val="0"/>
          <w:szCs w:val="21"/>
        </w:rPr>
        <w:t>本埠向</w:t>
      </w:r>
      <w:proofErr w:type="gramEnd"/>
      <w:r w:rsidRPr="000208DB">
        <w:rPr>
          <w:rFonts w:ascii="simsun" w:eastAsia="宋体" w:hAnsi="simsun" w:cs="宋体"/>
          <w:color w:val="494949"/>
          <w:kern w:val="0"/>
          <w:szCs w:val="21"/>
        </w:rPr>
        <w:t>客户发出货物，一般发出过程需要三步：创建外向发货单、拣配、发货</w:t>
      </w:r>
      <w:proofErr w:type="gramStart"/>
      <w:r w:rsidRPr="000208DB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0208DB">
        <w:rPr>
          <w:rFonts w:ascii="simsun" w:eastAsia="宋体" w:hAnsi="simsun" w:cs="宋体"/>
          <w:color w:val="494949"/>
          <w:kern w:val="0"/>
          <w:szCs w:val="21"/>
        </w:rPr>
        <w:t>。本文只描述创建外向发货单。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创建外向交货的事物码有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VL01N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VL10A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等，两者的不同点在于前者需要输入销售订单号、装运点，而后者通过搜索条件查到并且可以成批次创建。操作后创建外向交货单，可用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VL02N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修改、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VL03N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查看。外向交货单是可以删除的，可在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VL02N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修改状态下点击删除按钮进行删除。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    VL01N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VL10A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的操作后都</w:t>
      </w:r>
      <w:proofErr w:type="gramStart"/>
      <w:r w:rsidRPr="000208DB">
        <w:rPr>
          <w:rFonts w:ascii="simsun" w:eastAsia="宋体" w:hAnsi="simsun" w:cs="宋体"/>
          <w:color w:val="494949"/>
          <w:kern w:val="0"/>
          <w:szCs w:val="21"/>
        </w:rPr>
        <w:t>可以拣配及过帐</w:t>
      </w:r>
      <w:proofErr w:type="gramEnd"/>
      <w:r w:rsidRPr="000208DB">
        <w:rPr>
          <w:rFonts w:ascii="simsun" w:eastAsia="宋体" w:hAnsi="simsun" w:cs="宋体"/>
          <w:color w:val="494949"/>
          <w:kern w:val="0"/>
          <w:szCs w:val="21"/>
        </w:rPr>
        <w:t>，本文只</w:t>
      </w:r>
      <w:proofErr w:type="gramStart"/>
      <w:r w:rsidRPr="000208DB">
        <w:rPr>
          <w:rFonts w:ascii="simsun" w:eastAsia="宋体" w:hAnsi="simsun" w:cs="宋体"/>
          <w:color w:val="494949"/>
          <w:kern w:val="0"/>
          <w:szCs w:val="21"/>
        </w:rPr>
        <w:t>描述拣配及过帐</w:t>
      </w:r>
      <w:proofErr w:type="gramEnd"/>
      <w:r w:rsidRPr="000208DB">
        <w:rPr>
          <w:rFonts w:ascii="simsun" w:eastAsia="宋体" w:hAnsi="simsun" w:cs="宋体"/>
          <w:color w:val="494949"/>
          <w:kern w:val="0"/>
          <w:szCs w:val="21"/>
        </w:rPr>
        <w:t>前的操作。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0208D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二．参考凭证说明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创建外向交货单参考的凭证是销售订单，销售订单号可以通过搜索的方式查到。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0208D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</w:t>
      </w:r>
      <w:r w:rsidRPr="000208D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VL01N</w:t>
      </w:r>
      <w:r w:rsidRPr="000208D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操作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VL10A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905250" cy="3924300"/>
            <wp:effectExtent l="0" t="0" r="0" b="0"/>
            <wp:docPr id="12" name="图片 12" descr="外向发货_参考销售订单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外向发货_参考销售订单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1 VL01N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初始界面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VL01N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的初始界面，这是带订单参考的操作，输入装运点和销售订单号，按回车键进入图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619375"/>
            <wp:effectExtent l="0" t="0" r="0" b="9525"/>
            <wp:docPr id="11" name="图片 11" descr="外向发货_参考销售订单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外向发货_参考销售订单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2 VL01N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创建交货单界面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是创建外向交货单的界面，此处可以</w:t>
      </w:r>
      <w:proofErr w:type="gramStart"/>
      <w:r w:rsidRPr="000208DB">
        <w:rPr>
          <w:rFonts w:ascii="simsun" w:eastAsia="宋体" w:hAnsi="simsun" w:cs="宋体"/>
          <w:color w:val="494949"/>
          <w:kern w:val="0"/>
          <w:szCs w:val="21"/>
        </w:rPr>
        <w:t>进行拣配及过帐</w:t>
      </w:r>
      <w:proofErr w:type="gramEnd"/>
      <w:r w:rsidRPr="000208DB">
        <w:rPr>
          <w:rFonts w:ascii="simsun" w:eastAsia="宋体" w:hAnsi="simsun" w:cs="宋体"/>
          <w:color w:val="494949"/>
          <w:kern w:val="0"/>
          <w:szCs w:val="21"/>
        </w:rPr>
        <w:t>，但这都是后续的操作，将另文描述。按下保存键（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0" name="图片 10" descr="外向发货_参考销售订单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外向发货_参考销售订单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）保存，窗口下部状态栏显示外向发货单号（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885950" cy="209550"/>
            <wp:effectExtent l="0" t="0" r="0" b="0"/>
            <wp:docPr id="9" name="图片 9" descr="外向发货_参考销售订单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外向发货_参考销售订单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），记下此单据号，按返回键（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8" name="图片 8" descr="外向发货_参考销售订单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外向发货_参考销售订单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0208D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四．</w:t>
      </w:r>
      <w:r w:rsidRPr="000208D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VL10A</w:t>
      </w:r>
      <w:r w:rsidRPr="000208D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操作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VL10A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3676650"/>
            <wp:effectExtent l="0" t="0" r="0" b="0"/>
            <wp:docPr id="7" name="图片 7" descr="外向发货_参考销售订单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外向发货_参考销售订单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3 VL10A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初始搜索界面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界面是一个搜索条件输入界面，它将搜索到可以外向交货的销售订单，注意交货创建日期的范围，其它条件可根据已知情况缩小查找范围。如果知道销售订单号，可点击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销售订单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标签</w:t>
      </w:r>
      <w:proofErr w:type="gramStart"/>
      <w:r w:rsidRPr="000208DB">
        <w:rPr>
          <w:rFonts w:ascii="simsun" w:eastAsia="宋体" w:hAnsi="simsun" w:cs="宋体"/>
          <w:color w:val="494949"/>
          <w:kern w:val="0"/>
          <w:szCs w:val="21"/>
        </w:rPr>
        <w:t>页直接</w:t>
      </w:r>
      <w:proofErr w:type="gramEnd"/>
      <w:r w:rsidRPr="000208DB">
        <w:rPr>
          <w:rFonts w:ascii="simsun" w:eastAsia="宋体" w:hAnsi="simsun" w:cs="宋体"/>
          <w:color w:val="494949"/>
          <w:kern w:val="0"/>
          <w:szCs w:val="21"/>
        </w:rPr>
        <w:t>输入订单号并删除其它条件。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输入完成后，点击执行按钮（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外向发货_参考销售订单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外向发货_参考销售订单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1857375"/>
            <wp:effectExtent l="0" t="0" r="0" b="9525"/>
            <wp:docPr id="5" name="图片 5" descr="外向发货_参考销售订单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外向发货_参考销售订单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4 VL10A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搜索结果界面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是搜索到的可以外向交货的销售订单，可以是一个或多个条目，本界面可以看到销售订单号是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100000000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，发货日期是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2009.07.15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，是在图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的搜索范围内。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用鼠标选中条目（如图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所示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如有多个条目可同时进行），可用前台对外话或后台方式创建交货单，本文采用后台方式，点击工具栏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后台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52450" cy="190500"/>
            <wp:effectExtent l="0" t="0" r="0" b="0"/>
            <wp:docPr id="4" name="图片 4" descr="外向发货_参考销售订单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外向发货_参考销售订单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）。系统操作完成后如图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界面，状态绿色表明交货单创建成功，连续点击返回键（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外向发货_参考销售订单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外向发货_参考销售订单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本操作已创建但没有显示外向交货单号，可在销售订单凭证流中查到，或通过后续操作搜索得到。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838325"/>
            <wp:effectExtent l="0" t="0" r="0" b="9525"/>
            <wp:docPr id="2" name="图片 2" descr="外向发货_参考销售订单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外向发货_参考销售订单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选中条目</w:t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2114550"/>
            <wp:effectExtent l="0" t="0" r="0" b="0"/>
            <wp:docPr id="1" name="图片 1" descr="外向发货_参考销售订单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外向发货_参考销售订单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DB" w:rsidRPr="000208DB" w:rsidRDefault="000208DB" w:rsidP="000208D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0208D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6 VL10A</w:t>
      </w:r>
      <w:r w:rsidRPr="000208DB">
        <w:rPr>
          <w:rFonts w:ascii="simsun" w:eastAsia="宋体" w:hAnsi="simsun" w:cs="宋体"/>
          <w:color w:val="494949"/>
          <w:kern w:val="0"/>
          <w:szCs w:val="21"/>
        </w:rPr>
        <w:t>创建交货单后界面</w:t>
      </w:r>
    </w:p>
    <w:p w:rsidR="00CC4FB1" w:rsidRPr="000208DB" w:rsidRDefault="000208DB">
      <w:pPr>
        <w:rPr>
          <w:rFonts w:hint="eastAsia"/>
        </w:rPr>
      </w:pPr>
      <w:bookmarkStart w:id="0" w:name="_GoBack"/>
      <w:bookmarkEnd w:id="0"/>
    </w:p>
    <w:sectPr w:rsidR="00CC4FB1" w:rsidRPr="00020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FC2"/>
    <w:rsid w:val="000208DB"/>
    <w:rsid w:val="006362C1"/>
    <w:rsid w:val="00A33FC2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08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208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08D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208D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20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208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08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08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208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08D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208D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20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208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08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2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58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68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6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4e997c670100ew5f&amp;url=http://s5.sinaimg.cn/orignal/4e997c67t6bbe4cdfd3e4&amp;690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4e997c670100ew5f&amp;url=http://s1.sinaimg.cn/orignal/4e997c67t721f39b971d0&amp;690" TargetMode="External"/><Relationship Id="rId7" Type="http://schemas.openxmlformats.org/officeDocument/2006/relationships/hyperlink" Target="http://photo.blog.sina.com.cn/showpic.html#blogid=4e997c670100ew5f&amp;url=http://s11.sinaimg.cn/orignal/4e997c67tc7538239758a&amp;69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photo.blog.sina.com.cn/showpic.html#blogid=4e997c670100ew5f&amp;url=http://s5.sinaimg.cn/orignal/4e997c67t71f70971ee84&amp;690" TargetMode="External"/><Relationship Id="rId25" Type="http://schemas.openxmlformats.org/officeDocument/2006/relationships/hyperlink" Target="http://photo.blog.sina.com.cn/showpic.html#blogid=4e997c670100ew5f&amp;url=http://s7.sinaimg.cn/orignal/4e997c67t721f391df996&amp;69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4e997c670100ew5f&amp;url=http://s8.sinaimg.cn/orignal/4e997c67t721f3c260c07&amp;690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photo.blog.sina.com.cn/showpic.html#blogid=4e997c670100ew5f&amp;url=http://s4.sinaimg.cn/orignal/4e997c67t721f36546a33&amp;690" TargetMode="External"/><Relationship Id="rId15" Type="http://schemas.openxmlformats.org/officeDocument/2006/relationships/hyperlink" Target="http://photo.blog.sina.com.cn/showpic.html#blogid=4e997c670100ew5f&amp;url=http://s11.sinaimg.cn/orignal/4e997c67t721f374bb6ca&amp;690" TargetMode="External"/><Relationship Id="rId23" Type="http://schemas.openxmlformats.org/officeDocument/2006/relationships/hyperlink" Target="http://photo.blog.sina.com.cn/showpic.html#blogid=4e997c670100ew5f&amp;url=http://s3.sinaimg.cn/orignal/4e997c67t721f387ea5c2&amp;69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photo.blog.sina.com.cn/showpic.html#blogid=4e997c670100ew5f&amp;url=http://s7.sinaimg.cn/orignal/4e997c67t721f37eccd86&amp;6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ew5f&amp;url=http://s12.sinaimg.cn/orignal/4e997c67t6bbe4cef4c5b&amp;690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2012-08-12T16:15:00Z</dcterms:created>
  <dcterms:modified xsi:type="dcterms:W3CDTF">2012-08-12T16:15:00Z</dcterms:modified>
</cp:coreProperties>
</file>