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E6E" w:rsidRPr="00A75E6E" w:rsidRDefault="00A75E6E" w:rsidP="00A75E6E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A75E6E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查看会计凭证</w:t>
      </w:r>
    </w:p>
    <w:p w:rsidR="00A75E6E" w:rsidRPr="00A75E6E" w:rsidRDefault="00A75E6E" w:rsidP="00A75E6E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A75E6E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A75E6E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A75E6E" w:rsidRPr="00A75E6E" w:rsidRDefault="00A75E6E" w:rsidP="00A75E6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75E6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查看会计凭证码是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FB03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，它可以查询最近一次生成的会计凭证。如果未知凭证号，也可以在操作中进行搜索。</w:t>
      </w:r>
    </w:p>
    <w:p w:rsidR="00A75E6E" w:rsidRPr="00A75E6E" w:rsidRDefault="00A75E6E" w:rsidP="00A75E6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75E6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按创建类型划分，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系统中的会计凭证有两种类型：手工创建和其它业务自动创建。本文档显示的是向客户开票生成的会计凭证。</w:t>
      </w:r>
    </w:p>
    <w:p w:rsidR="00A75E6E" w:rsidRPr="00A75E6E" w:rsidRDefault="00A75E6E" w:rsidP="00A75E6E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A75E6E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二．常规凭证查看</w:t>
      </w:r>
    </w:p>
    <w:p w:rsidR="00A75E6E" w:rsidRPr="00A75E6E" w:rsidRDefault="00A75E6E" w:rsidP="00A75E6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75E6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FB03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，进入初始屏幕界面，输入凭证编号和公司代码（此两项为必填项），年份为</w:t>
      </w:r>
      <w:proofErr w:type="gramStart"/>
      <w:r w:rsidRPr="00A75E6E">
        <w:rPr>
          <w:rFonts w:ascii="simsun" w:eastAsia="宋体" w:hAnsi="simsun" w:cs="宋体"/>
          <w:color w:val="494949"/>
          <w:kern w:val="0"/>
          <w:szCs w:val="21"/>
        </w:rPr>
        <w:t>选输项</w:t>
      </w:r>
      <w:proofErr w:type="gramEnd"/>
      <w:r w:rsidRPr="00A75E6E">
        <w:rPr>
          <w:rFonts w:ascii="simsun" w:eastAsia="宋体" w:hAnsi="simsun" w:cs="宋体"/>
          <w:color w:val="494949"/>
          <w:kern w:val="0"/>
          <w:szCs w:val="21"/>
        </w:rPr>
        <w:t>，如图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所示。按回车键进入图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A75E6E" w:rsidRPr="00A75E6E" w:rsidRDefault="00A75E6E" w:rsidP="00A75E6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914775" cy="2533650"/>
            <wp:effectExtent l="0" t="0" r="9525" b="0"/>
            <wp:docPr id="13" name="图片 13" descr="查看会计凭证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查看会计凭证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E6E" w:rsidRPr="00A75E6E" w:rsidRDefault="00A75E6E" w:rsidP="00A75E6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75E6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初始屏幕</w:t>
      </w:r>
    </w:p>
    <w:p w:rsidR="00A75E6E" w:rsidRPr="00A75E6E" w:rsidRDefault="00A75E6E" w:rsidP="00A75E6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2609850"/>
            <wp:effectExtent l="0" t="0" r="0" b="0"/>
            <wp:docPr id="12" name="图片 12" descr="查看会计凭证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查看会计凭证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E6E" w:rsidRPr="00A75E6E" w:rsidRDefault="00A75E6E" w:rsidP="00A75E6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75E6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凭证总</w:t>
      </w:r>
      <w:proofErr w:type="gramStart"/>
      <w:r w:rsidRPr="00A75E6E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</w:p>
    <w:p w:rsidR="00A75E6E" w:rsidRPr="00A75E6E" w:rsidRDefault="00A75E6E" w:rsidP="00A75E6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75E6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是会计凭证总</w:t>
      </w:r>
      <w:proofErr w:type="gramStart"/>
      <w:r w:rsidRPr="00A75E6E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A75E6E">
        <w:rPr>
          <w:rFonts w:ascii="simsun" w:eastAsia="宋体" w:hAnsi="simsun" w:cs="宋体"/>
          <w:color w:val="494949"/>
          <w:kern w:val="0"/>
          <w:szCs w:val="21"/>
        </w:rPr>
        <w:t>界面，可以看到凭证的抬头和三个项目数据。抬头部分显示了凭证编号、公司代码、凭证日期、</w:t>
      </w:r>
      <w:proofErr w:type="gramStart"/>
      <w:r w:rsidRPr="00A75E6E">
        <w:rPr>
          <w:rFonts w:ascii="simsun" w:eastAsia="宋体" w:hAnsi="simsun" w:cs="宋体"/>
          <w:color w:val="494949"/>
          <w:kern w:val="0"/>
          <w:szCs w:val="21"/>
        </w:rPr>
        <w:t>过帐</w:t>
      </w:r>
      <w:proofErr w:type="gramEnd"/>
      <w:r w:rsidRPr="00A75E6E">
        <w:rPr>
          <w:rFonts w:ascii="simsun" w:eastAsia="宋体" w:hAnsi="simsun" w:cs="宋体"/>
          <w:color w:val="494949"/>
          <w:kern w:val="0"/>
          <w:szCs w:val="21"/>
        </w:rPr>
        <w:t>日期等信息。其中参照条目（值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0090000001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）表明了此会计凭证是由此参照凭证</w:t>
      </w:r>
      <w:proofErr w:type="gramStart"/>
      <w:r w:rsidRPr="00A75E6E">
        <w:rPr>
          <w:rFonts w:ascii="simsun" w:eastAsia="宋体" w:hAnsi="simsun" w:cs="宋体"/>
          <w:color w:val="494949"/>
          <w:kern w:val="0"/>
          <w:szCs w:val="21"/>
        </w:rPr>
        <w:t>转帐</w:t>
      </w:r>
      <w:proofErr w:type="gramEnd"/>
      <w:r w:rsidRPr="00A75E6E">
        <w:rPr>
          <w:rFonts w:ascii="simsun" w:eastAsia="宋体" w:hAnsi="simsun" w:cs="宋体"/>
          <w:color w:val="494949"/>
          <w:kern w:val="0"/>
          <w:szCs w:val="21"/>
        </w:rPr>
        <w:t>过来，参照凭证的类型还未知，可通过以下步骤查询。</w:t>
      </w:r>
    </w:p>
    <w:p w:rsidR="00A75E6E" w:rsidRPr="00A75E6E" w:rsidRDefault="00A75E6E" w:rsidP="00A75E6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75E6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条目部分显示了三条行项目，标明了</w:t>
      </w:r>
      <w:proofErr w:type="gramStart"/>
      <w:r w:rsidRPr="00A75E6E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A75E6E">
        <w:rPr>
          <w:rFonts w:ascii="simsun" w:eastAsia="宋体" w:hAnsi="simsun" w:cs="宋体"/>
          <w:color w:val="494949"/>
          <w:kern w:val="0"/>
          <w:szCs w:val="21"/>
        </w:rPr>
        <w:t>码、科目、金额、税等信息。在行项目上用鼠标点击成选择状态，再点击条目查看按钮（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1" name="图片 11" descr="查看会计凭证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查看会计凭证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），可以看不同的条目信息，如图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、图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分别显示了第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个、第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个行项目信息。</w:t>
      </w:r>
    </w:p>
    <w:p w:rsidR="00A75E6E" w:rsidRPr="00A75E6E" w:rsidRDefault="00A75E6E" w:rsidP="00A75E6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3028950"/>
            <wp:effectExtent l="0" t="0" r="0" b="0"/>
            <wp:docPr id="10" name="图片 10" descr="查看会计凭证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查看会计凭证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E6E" w:rsidRPr="00A75E6E" w:rsidRDefault="00A75E6E" w:rsidP="00A75E6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75E6E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第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个行项目信息</w:t>
      </w:r>
    </w:p>
    <w:p w:rsidR="00A75E6E" w:rsidRPr="00A75E6E" w:rsidRDefault="00A75E6E" w:rsidP="00A75E6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3248025"/>
            <wp:effectExtent l="0" t="0" r="0" b="9525"/>
            <wp:docPr id="9" name="图片 9" descr="查看会计凭证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查看会计凭证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E6E" w:rsidRPr="00A75E6E" w:rsidRDefault="00A75E6E" w:rsidP="00A75E6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75E6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第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个行项目信息</w:t>
      </w:r>
    </w:p>
    <w:p w:rsidR="00A75E6E" w:rsidRPr="00A75E6E" w:rsidRDefault="00A75E6E" w:rsidP="00A75E6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75E6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的界面上，用鼠标点击查看凭证抬头按钮（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查看会计凭证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查看会计凭证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），弹出对话框如图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所示。从此图可以看到凭证的类型是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RV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（开票凭证</w:t>
      </w:r>
      <w:proofErr w:type="gramStart"/>
      <w:r w:rsidRPr="00A75E6E">
        <w:rPr>
          <w:rFonts w:ascii="simsun" w:eastAsia="宋体" w:hAnsi="simsun" w:cs="宋体"/>
          <w:color w:val="494949"/>
          <w:kern w:val="0"/>
          <w:szCs w:val="21"/>
        </w:rPr>
        <w:t>转帐</w:t>
      </w:r>
      <w:proofErr w:type="gramEnd"/>
      <w:r w:rsidRPr="00A75E6E">
        <w:rPr>
          <w:rFonts w:ascii="simsun" w:eastAsia="宋体" w:hAnsi="simsun" w:cs="宋体"/>
          <w:color w:val="494949"/>
          <w:kern w:val="0"/>
          <w:szCs w:val="21"/>
        </w:rPr>
        <w:t>），知会计凭证是由事物码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VF01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（事物代码条目值）开票时创建的开票凭证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0090000001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（参考码条目值）自动</w:t>
      </w:r>
      <w:proofErr w:type="gramStart"/>
      <w:r w:rsidRPr="00A75E6E">
        <w:rPr>
          <w:rFonts w:ascii="simsun" w:eastAsia="宋体" w:hAnsi="simsun" w:cs="宋体"/>
          <w:color w:val="494949"/>
          <w:kern w:val="0"/>
          <w:szCs w:val="21"/>
        </w:rPr>
        <w:t>转帐</w:t>
      </w:r>
      <w:proofErr w:type="gramEnd"/>
      <w:r w:rsidRPr="00A75E6E">
        <w:rPr>
          <w:rFonts w:ascii="simsun" w:eastAsia="宋体" w:hAnsi="simsun" w:cs="宋体"/>
          <w:color w:val="494949"/>
          <w:kern w:val="0"/>
          <w:szCs w:val="21"/>
        </w:rPr>
        <w:t>生成的。双击参考码条目中的值，可以进入另一界面查看开票凭证。</w:t>
      </w:r>
    </w:p>
    <w:p w:rsidR="00A75E6E" w:rsidRPr="00A75E6E" w:rsidRDefault="00A75E6E" w:rsidP="00A75E6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3028950"/>
            <wp:effectExtent l="0" t="0" r="0" b="0"/>
            <wp:docPr id="7" name="图片 7" descr="查看会计凭证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查看会计凭证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E6E" w:rsidRPr="00A75E6E" w:rsidRDefault="00A75E6E" w:rsidP="00A75E6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75E6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抬头信息对话框</w:t>
      </w:r>
    </w:p>
    <w:p w:rsidR="00A75E6E" w:rsidRPr="00A75E6E" w:rsidRDefault="00A75E6E" w:rsidP="00A75E6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75E6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本例的参考凭证还可以用事物码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VF03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查看。根据不同的</w:t>
      </w:r>
      <w:proofErr w:type="gramStart"/>
      <w:r w:rsidRPr="00A75E6E">
        <w:rPr>
          <w:rFonts w:ascii="simsun" w:eastAsia="宋体" w:hAnsi="simsun" w:cs="宋体"/>
          <w:color w:val="494949"/>
          <w:kern w:val="0"/>
          <w:szCs w:val="21"/>
        </w:rPr>
        <w:t>的</w:t>
      </w:r>
      <w:proofErr w:type="gramEnd"/>
      <w:r w:rsidRPr="00A75E6E">
        <w:rPr>
          <w:rFonts w:ascii="simsun" w:eastAsia="宋体" w:hAnsi="simsun" w:cs="宋体"/>
          <w:color w:val="494949"/>
          <w:kern w:val="0"/>
          <w:szCs w:val="21"/>
        </w:rPr>
        <w:t>参考事物或参考交易，可用不同的事物码进行查看，常见的如表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5"/>
        <w:gridCol w:w="2310"/>
        <w:gridCol w:w="1620"/>
      </w:tblGrid>
      <w:tr w:rsidR="00A75E6E" w:rsidRPr="00A75E6E" w:rsidTr="00A75E6E">
        <w:trPr>
          <w:tblCellSpacing w:w="0" w:type="dxa"/>
          <w:jc w:val="center"/>
        </w:trPr>
        <w:tc>
          <w:tcPr>
            <w:tcW w:w="29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75E6E" w:rsidRPr="00A75E6E" w:rsidRDefault="00A75E6E" w:rsidP="00A75E6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5E6E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参考事物/参考交易</w:t>
            </w:r>
          </w:p>
        </w:tc>
        <w:tc>
          <w:tcPr>
            <w:tcW w:w="23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75E6E" w:rsidRPr="00A75E6E" w:rsidRDefault="00A75E6E" w:rsidP="00A75E6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5E6E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参考凭证类型</w:t>
            </w:r>
          </w:p>
        </w:tc>
        <w:tc>
          <w:tcPr>
            <w:tcW w:w="16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75E6E" w:rsidRPr="00A75E6E" w:rsidRDefault="00A75E6E" w:rsidP="00A75E6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5E6E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查看事物码</w:t>
            </w:r>
          </w:p>
        </w:tc>
      </w:tr>
      <w:tr w:rsidR="00A75E6E" w:rsidRPr="00A75E6E" w:rsidTr="00A75E6E">
        <w:trPr>
          <w:tblCellSpacing w:w="0" w:type="dxa"/>
          <w:jc w:val="center"/>
        </w:trPr>
        <w:tc>
          <w:tcPr>
            <w:tcW w:w="29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75E6E" w:rsidRPr="00A75E6E" w:rsidRDefault="00A75E6E" w:rsidP="00A75E6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5E6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PRCHG 价格修改</w:t>
            </w:r>
          </w:p>
        </w:tc>
        <w:tc>
          <w:tcPr>
            <w:tcW w:w="23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75E6E" w:rsidRPr="00A75E6E" w:rsidRDefault="00A75E6E" w:rsidP="00A75E6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5E6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价格修改</w:t>
            </w:r>
          </w:p>
        </w:tc>
        <w:tc>
          <w:tcPr>
            <w:tcW w:w="16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75E6E" w:rsidRPr="00A75E6E" w:rsidRDefault="00A75E6E" w:rsidP="00A75E6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5E6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CKMPCD</w:t>
            </w:r>
          </w:p>
        </w:tc>
      </w:tr>
      <w:tr w:rsidR="00A75E6E" w:rsidRPr="00A75E6E" w:rsidTr="00A75E6E">
        <w:trPr>
          <w:tblCellSpacing w:w="0" w:type="dxa"/>
          <w:jc w:val="center"/>
        </w:trPr>
        <w:tc>
          <w:tcPr>
            <w:tcW w:w="29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75E6E" w:rsidRPr="00A75E6E" w:rsidRDefault="00A75E6E" w:rsidP="00A75E6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5E6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RMRP发票收据</w:t>
            </w:r>
          </w:p>
        </w:tc>
        <w:tc>
          <w:tcPr>
            <w:tcW w:w="23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75E6E" w:rsidRPr="00A75E6E" w:rsidRDefault="00A75E6E" w:rsidP="00A75E6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5E6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发票校验</w:t>
            </w:r>
          </w:p>
        </w:tc>
        <w:tc>
          <w:tcPr>
            <w:tcW w:w="16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75E6E" w:rsidRPr="00A75E6E" w:rsidRDefault="00A75E6E" w:rsidP="00A75E6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5E6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MIR4</w:t>
            </w:r>
          </w:p>
        </w:tc>
      </w:tr>
      <w:tr w:rsidR="00A75E6E" w:rsidRPr="00A75E6E" w:rsidTr="00A75E6E">
        <w:trPr>
          <w:tblCellSpacing w:w="0" w:type="dxa"/>
          <w:jc w:val="center"/>
        </w:trPr>
        <w:tc>
          <w:tcPr>
            <w:tcW w:w="29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75E6E" w:rsidRPr="00A75E6E" w:rsidRDefault="00A75E6E" w:rsidP="00A75E6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5E6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VBRK出具发票</w:t>
            </w:r>
          </w:p>
        </w:tc>
        <w:tc>
          <w:tcPr>
            <w:tcW w:w="23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75E6E" w:rsidRPr="00A75E6E" w:rsidRDefault="00A75E6E" w:rsidP="00A75E6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5E6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发票</w:t>
            </w:r>
          </w:p>
        </w:tc>
        <w:tc>
          <w:tcPr>
            <w:tcW w:w="16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75E6E" w:rsidRPr="00A75E6E" w:rsidRDefault="00A75E6E" w:rsidP="00A75E6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5E6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VF03</w:t>
            </w:r>
          </w:p>
        </w:tc>
      </w:tr>
      <w:tr w:rsidR="00A75E6E" w:rsidRPr="00A75E6E" w:rsidTr="00A75E6E">
        <w:trPr>
          <w:tblCellSpacing w:w="0" w:type="dxa"/>
          <w:jc w:val="center"/>
        </w:trPr>
        <w:tc>
          <w:tcPr>
            <w:tcW w:w="29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75E6E" w:rsidRPr="00A75E6E" w:rsidRDefault="00A75E6E" w:rsidP="00A75E6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5E6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MKPF材料凭证</w:t>
            </w:r>
          </w:p>
        </w:tc>
        <w:tc>
          <w:tcPr>
            <w:tcW w:w="23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75E6E" w:rsidRPr="00A75E6E" w:rsidRDefault="00A75E6E" w:rsidP="00A75E6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5E6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物料凭证</w:t>
            </w:r>
          </w:p>
        </w:tc>
        <w:tc>
          <w:tcPr>
            <w:tcW w:w="16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75E6E" w:rsidRPr="00A75E6E" w:rsidRDefault="00A75E6E" w:rsidP="00A75E6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5E6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MB03 / MIGO</w:t>
            </w:r>
          </w:p>
        </w:tc>
      </w:tr>
    </w:tbl>
    <w:p w:rsidR="00A75E6E" w:rsidRPr="00A75E6E" w:rsidRDefault="00A75E6E" w:rsidP="00A75E6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75E6E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参考凭证查看事物码</w:t>
      </w:r>
    </w:p>
    <w:p w:rsidR="00A75E6E" w:rsidRPr="00A75E6E" w:rsidRDefault="00A75E6E" w:rsidP="00A75E6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75E6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界面点击查看税收按钮（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52450" cy="190500"/>
            <wp:effectExtent l="0" t="0" r="0" b="0"/>
            <wp:docPr id="6" name="图片 6" descr="查看会计凭证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查看会计凭证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），弹出对税款数据对话框（如图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所示），可以</w:t>
      </w:r>
      <w:proofErr w:type="gramStart"/>
      <w:r w:rsidRPr="00A75E6E">
        <w:rPr>
          <w:rFonts w:ascii="simsun" w:eastAsia="宋体" w:hAnsi="simsun" w:cs="宋体"/>
          <w:color w:val="494949"/>
          <w:kern w:val="0"/>
          <w:szCs w:val="21"/>
        </w:rPr>
        <w:t>看到税</w:t>
      </w:r>
      <w:proofErr w:type="gramEnd"/>
      <w:r w:rsidRPr="00A75E6E">
        <w:rPr>
          <w:rFonts w:ascii="simsun" w:eastAsia="宋体" w:hAnsi="simsun" w:cs="宋体"/>
          <w:color w:val="494949"/>
          <w:kern w:val="0"/>
          <w:szCs w:val="21"/>
        </w:rPr>
        <w:t>为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17%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的销项税（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X1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），税金额为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6.80 CNY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A75E6E" w:rsidRPr="00A75E6E" w:rsidRDefault="00A75E6E" w:rsidP="00A75E6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3086100"/>
            <wp:effectExtent l="0" t="0" r="0" b="0"/>
            <wp:docPr id="5" name="图片 5" descr="查看会计凭证">
              <a:hlinkClick xmlns:a="http://schemas.openxmlformats.org/drawingml/2006/main" r:id="rId2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查看会计凭证">
                      <a:hlinkClick r:id="rId2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E6E" w:rsidRPr="00A75E6E" w:rsidRDefault="00A75E6E" w:rsidP="00A75E6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75E6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 xml:space="preserve">6 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税款数据对话框</w:t>
      </w:r>
    </w:p>
    <w:p w:rsidR="00A75E6E" w:rsidRPr="00A75E6E" w:rsidRDefault="00A75E6E" w:rsidP="00A75E6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75E6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全部查看完成后，点击返回按钮（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查看会计凭证">
              <a:hlinkClick xmlns:a="http://schemas.openxmlformats.org/drawingml/2006/main" r:id="rId2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查看会计凭证">
                      <a:hlinkClick r:id="rId2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A75E6E" w:rsidRPr="00A75E6E" w:rsidRDefault="00A75E6E" w:rsidP="00A75E6E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A75E6E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三．被冲销凭证的查看</w:t>
      </w:r>
    </w:p>
    <w:p w:rsidR="00A75E6E" w:rsidRPr="00A75E6E" w:rsidRDefault="00A75E6E" w:rsidP="00A75E6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75E6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当会计凭证已被冲销，则工具栏上会出现撤回凭证按钮。操作的事物码仍是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FB03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A75E6E" w:rsidRPr="00A75E6E" w:rsidRDefault="00A75E6E" w:rsidP="00A75E6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75E6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查看的是一个已被冲销的会计凭证，凭证号为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90000000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，与图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界面的差异是多了一个按钮，点击撤回凭证按钮（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781050" cy="190500"/>
            <wp:effectExtent l="0" t="0" r="0" b="0"/>
            <wp:docPr id="3" name="图片 3" descr="查看会计凭证">
              <a:hlinkClick xmlns:a="http://schemas.openxmlformats.org/drawingml/2006/main" r:id="rId2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查看会计凭证">
                      <a:hlinkClick r:id="rId2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），显示图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8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界面，可以看到冲销的凭证号是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100000003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，它与图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的行项目中的</w:t>
      </w:r>
      <w:proofErr w:type="gramStart"/>
      <w:r w:rsidRPr="00A75E6E">
        <w:rPr>
          <w:rFonts w:ascii="simsun" w:eastAsia="宋体" w:hAnsi="simsun" w:cs="宋体"/>
          <w:color w:val="494949"/>
          <w:kern w:val="0"/>
          <w:szCs w:val="21"/>
        </w:rPr>
        <w:t>总帐</w:t>
      </w:r>
      <w:proofErr w:type="gramEnd"/>
      <w:r w:rsidRPr="00A75E6E">
        <w:rPr>
          <w:rFonts w:ascii="simsun" w:eastAsia="宋体" w:hAnsi="simsun" w:cs="宋体"/>
          <w:color w:val="494949"/>
          <w:kern w:val="0"/>
          <w:szCs w:val="21"/>
        </w:rPr>
        <w:t>科目、</w:t>
      </w:r>
      <w:proofErr w:type="gramStart"/>
      <w:r w:rsidRPr="00A75E6E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A75E6E">
        <w:rPr>
          <w:rFonts w:ascii="simsun" w:eastAsia="宋体" w:hAnsi="simsun" w:cs="宋体"/>
          <w:color w:val="494949"/>
          <w:kern w:val="0"/>
          <w:szCs w:val="21"/>
        </w:rPr>
        <w:t>金额都相同，只是借贷方翻转，</w:t>
      </w:r>
      <w:proofErr w:type="gramStart"/>
      <w:r w:rsidRPr="00A75E6E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A75E6E">
        <w:rPr>
          <w:rFonts w:ascii="simsun" w:eastAsia="宋体" w:hAnsi="simsun" w:cs="宋体"/>
          <w:color w:val="494949"/>
          <w:kern w:val="0"/>
          <w:szCs w:val="21"/>
        </w:rPr>
        <w:t>码也不相同。</w:t>
      </w:r>
    </w:p>
    <w:p w:rsidR="00A75E6E" w:rsidRPr="00A75E6E" w:rsidRDefault="00A75E6E" w:rsidP="00A75E6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3228975"/>
            <wp:effectExtent l="0" t="0" r="0" b="9525"/>
            <wp:docPr id="2" name="图片 2" descr="查看会计凭证">
              <a:hlinkClick xmlns:a="http://schemas.openxmlformats.org/drawingml/2006/main" r:id="rId2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查看会计凭证">
                      <a:hlinkClick r:id="rId2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E6E" w:rsidRPr="00A75E6E" w:rsidRDefault="00A75E6E" w:rsidP="00A75E6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75E6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 xml:space="preserve">7 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被冲销的凭证界面</w:t>
      </w:r>
    </w:p>
    <w:p w:rsidR="00A75E6E" w:rsidRPr="00A75E6E" w:rsidRDefault="00A75E6E" w:rsidP="00A75E6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3086100"/>
            <wp:effectExtent l="0" t="0" r="0" b="0"/>
            <wp:docPr id="1" name="图片 1" descr="查看会计凭证">
              <a:hlinkClick xmlns:a="http://schemas.openxmlformats.org/drawingml/2006/main" r:id="rId2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查看会计凭证">
                      <a:hlinkClick r:id="rId2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E6E" w:rsidRPr="00A75E6E" w:rsidRDefault="00A75E6E" w:rsidP="00A75E6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75E6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 xml:space="preserve">8 </w:t>
      </w:r>
      <w:r w:rsidRPr="00A75E6E">
        <w:rPr>
          <w:rFonts w:ascii="simsun" w:eastAsia="宋体" w:hAnsi="simsun" w:cs="宋体"/>
          <w:color w:val="494949"/>
          <w:kern w:val="0"/>
          <w:szCs w:val="21"/>
        </w:rPr>
        <w:t>冲销的凭证界面</w:t>
      </w:r>
    </w:p>
    <w:p w:rsidR="00CC4FB1" w:rsidRDefault="00A75E6E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AC3"/>
    <w:rsid w:val="006362C1"/>
    <w:rsid w:val="00674AC3"/>
    <w:rsid w:val="00A75E6E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75E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75E6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75E6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75E6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A75E6E"/>
    <w:rPr>
      <w:b/>
      <w:bCs/>
    </w:rPr>
  </w:style>
  <w:style w:type="paragraph" w:styleId="a4">
    <w:name w:val="Normal (Web)"/>
    <w:basedOn w:val="a"/>
    <w:uiPriority w:val="99"/>
    <w:unhideWhenUsed/>
    <w:rsid w:val="00A75E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75E6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75E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75E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75E6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75E6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75E6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A75E6E"/>
    <w:rPr>
      <w:b/>
      <w:bCs/>
    </w:rPr>
  </w:style>
  <w:style w:type="paragraph" w:styleId="a4">
    <w:name w:val="Normal (Web)"/>
    <w:basedOn w:val="a"/>
    <w:uiPriority w:val="99"/>
    <w:unhideWhenUsed/>
    <w:rsid w:val="00A75E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75E6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75E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616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0846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58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57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43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photo.blog.sina.com.cn/showpic.html#blogid=4e997c670100f2yq&amp;url=http://s11.sinaimg.cn/orignal/4e997c67g7981e251040a&amp;690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://photo.blog.sina.com.cn/showpic.html#blogid=4e997c670100f2yq&amp;url=http://s3.sinaimg.cn/orignal/4e997c67g7981e4873682&amp;690" TargetMode="External"/><Relationship Id="rId7" Type="http://schemas.openxmlformats.org/officeDocument/2006/relationships/hyperlink" Target="http://photo.blog.sina.com.cn/showpic.html#blogid=4e997c670100f2yq&amp;url=http://s13.sinaimg.cn/orignal/4e997c67g7981e026dbec&amp;690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photo.blog.sina.com.cn/showpic.html#blogid=4e997c670100f2yq&amp;url=http://s2.sinaimg.cn/orignal/4e997c67g7981e384be11&amp;690" TargetMode="External"/><Relationship Id="rId25" Type="http://schemas.openxmlformats.org/officeDocument/2006/relationships/hyperlink" Target="http://photo.blog.sina.com.cn/showpic.html#blogid=4e997c670100f2yq&amp;url=http://s9.sinaimg.cn/orignal/4e997c67t7339ad031438&amp;690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hyperlink" Target="http://photo.blog.sina.com.cn/showpic.html#blogid=4e997c670100f2yq&amp;url=http://s11.sinaimg.cn/orignal/4e997c67g7981e794833a&amp;690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photo.blog.sina.com.cn/showpic.html#blogid=4e997c670100f2yq&amp;url=http://s5.sinaimg.cn/orignal/4e997c67g7981e17176e4&amp;690" TargetMode="External"/><Relationship Id="rId24" Type="http://schemas.openxmlformats.org/officeDocument/2006/relationships/image" Target="media/image10.jpeg"/><Relationship Id="rId32" Type="http://schemas.openxmlformats.org/officeDocument/2006/relationships/theme" Target="theme/theme1.xml"/><Relationship Id="rId5" Type="http://schemas.openxmlformats.org/officeDocument/2006/relationships/hyperlink" Target="http://photo.blog.sina.com.cn/showpic.html#blogid=4e997c670100f2yq&amp;url=http://s5.sinaimg.cn/orignal/4e997c67g7981df2ae734&amp;690" TargetMode="External"/><Relationship Id="rId15" Type="http://schemas.openxmlformats.org/officeDocument/2006/relationships/hyperlink" Target="http://photo.blog.sina.com.cn/showpic.html#blogid=4e997c670100f2yq&amp;url=http://s6.sinaimg.cn/orignal/4e997c67t71ec2abfd7f5&amp;690" TargetMode="External"/><Relationship Id="rId23" Type="http://schemas.openxmlformats.org/officeDocument/2006/relationships/hyperlink" Target="http://photo.blog.sina.com.cn/showpic.html#blogid=4e997c670100f2yq&amp;url=http://s5.sinaimg.cn/orignal/4e997c67t6bbe4cdfd3e4&amp;690" TargetMode="External"/><Relationship Id="rId28" Type="http://schemas.openxmlformats.org/officeDocument/2006/relationships/image" Target="media/image12.jpeg"/><Relationship Id="rId10" Type="http://schemas.openxmlformats.org/officeDocument/2006/relationships/image" Target="media/image3.jpeg"/><Relationship Id="rId19" Type="http://schemas.openxmlformats.org/officeDocument/2006/relationships/hyperlink" Target="http://photo.blog.sina.com.cn/showpic.html#blogid=4e997c670100f2yq&amp;url=http://s3.sinaimg.cn/orignal/4e997c67t7339ac2c2662&amp;690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hoto.blog.sina.com.cn/showpic.html#blogid=4e997c670100f2yq&amp;url=http://s9.sinaimg.cn/orignal/4e997c67t7339aadca3d8&amp;690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yperlink" Target="http://photo.blog.sina.com.cn/showpic.html#blogid=4e997c670100f2yq&amp;url=http://s15.sinaimg.cn/orignal/4e997c67g7981e6046b3e&amp;690" TargetMode="External"/><Relationship Id="rId30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2012-08-12T15:55:00Z</dcterms:created>
  <dcterms:modified xsi:type="dcterms:W3CDTF">2012-08-12T15:56:00Z</dcterms:modified>
</cp:coreProperties>
</file>