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D65C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释放销售凭证的信用冻结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FD65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FD65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．业务描述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当销售凭证因某些原因产生冻结，而无法对其开具发票的时候，需要手工解除其冻结的标志。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D65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二．参照凭证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本示例参考借项（或贷项）销售订单进行操作，删除其冻结标志，采用两种搜索方式查询销售订单编号（对应两个事物码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VKM4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VKM3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借项（或贷项）销售订单创建后系统自动冻结，订单的创建详见《</w:t>
      </w:r>
      <w:hyperlink r:id="rId5" w:history="1">
        <w:r w:rsidRPr="00FD65CB">
          <w:rPr>
            <w:rFonts w:ascii="simsun" w:eastAsia="宋体" w:hAnsi="simsun" w:cs="宋体"/>
            <w:color w:val="91266C"/>
            <w:kern w:val="0"/>
            <w:szCs w:val="21"/>
          </w:rPr>
          <w:t>销售订单</w:t>
        </w:r>
        <w:r w:rsidRPr="00FD65CB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FD65CB">
          <w:rPr>
            <w:rFonts w:ascii="simsun" w:eastAsia="宋体" w:hAnsi="simsun" w:cs="宋体"/>
            <w:color w:val="91266C"/>
            <w:kern w:val="0"/>
            <w:szCs w:val="21"/>
          </w:rPr>
          <w:t>贷项借项型</w:t>
        </w:r>
      </w:hyperlink>
      <w:r w:rsidRPr="00FD65CB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D65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释放冻结操作的事物</w:t>
      </w:r>
      <w:proofErr w:type="gramStart"/>
      <w:r w:rsidRPr="00FD65CB">
        <w:rPr>
          <w:rFonts w:ascii="simsun" w:eastAsia="宋体" w:hAnsi="simsun" w:cs="宋体"/>
          <w:color w:val="494949"/>
          <w:kern w:val="0"/>
          <w:szCs w:val="21"/>
        </w:rPr>
        <w:t>码主要</w:t>
      </w:r>
      <w:proofErr w:type="gramEnd"/>
      <w:r w:rsidRPr="00FD65CB">
        <w:rPr>
          <w:rFonts w:ascii="simsun" w:eastAsia="宋体" w:hAnsi="simsun" w:cs="宋体"/>
          <w:color w:val="494949"/>
          <w:kern w:val="0"/>
          <w:szCs w:val="21"/>
        </w:rPr>
        <w:t>有两个，分别是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VKM4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VKM3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，路径如图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所示，两者的搜索界面不同，但后续操作相同。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VKM4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进入如图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所示，可以输入较多的查询条件；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VKM3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所示，只能输入销售凭证号（单项、多项或指定范围）。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324225" cy="4476750"/>
            <wp:effectExtent l="0" t="0" r="9525" b="0"/>
            <wp:docPr id="10" name="图片 10" descr="释放销售凭证的信用冻结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释放销售凭证的信用冻结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B">
        <w:rPr>
          <w:rFonts w:ascii="simsun" w:eastAsia="宋体" w:hAnsi="simsun" w:cs="宋体"/>
          <w:color w:val="494949"/>
          <w:kern w:val="0"/>
          <w:szCs w:val="21"/>
        </w:rPr>
        <w:br/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933950"/>
            <wp:effectExtent l="0" t="0" r="9525" b="0"/>
            <wp:docPr id="9" name="图片 9" descr="释放销售凭证的信用冻结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释放销售凭证的信用冻结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2 VKM4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查询界面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133600"/>
            <wp:effectExtent l="0" t="0" r="0" b="0"/>
            <wp:docPr id="8" name="图片 8" descr="释放销售凭证的信用冻结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释放销售凭证的信用冻结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3 VKM3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查询界面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输入正确的搜索条件（也许无需输入），系统显示可以释放的销售凭证，用鼠标选择需要释放的凭证号（如图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所示），点击批准键（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）操作，凭证行出现批准标识的图标（如图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152650"/>
            <wp:effectExtent l="0" t="0" r="9525" b="0"/>
            <wp:docPr id="6" name="图片 6" descr="释放销售凭证的信用冻结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释放销售凭证的信用冻结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可以释放的销售订单列表（选择需要批准的凭证）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238375"/>
            <wp:effectExtent l="0" t="0" r="9525" b="9525"/>
            <wp:docPr id="5" name="图片 5" descr="释放销售凭证的信用冻结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释放销售凭证的信用冻结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B">
        <w:rPr>
          <w:rFonts w:ascii="simsun" w:eastAsia="宋体" w:hAnsi="simsun" w:cs="宋体"/>
          <w:color w:val="494949"/>
          <w:kern w:val="0"/>
          <w:szCs w:val="21"/>
        </w:rPr>
        <w:br/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可以释放的销售订单列表（凭证带有批准标识）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此时还需点下保存键（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释放销售凭证的信用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释放销售凭证的信用冻结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）保存，保存成功如图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所示。连续按返回键（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释放销售凭证的信用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释放销售凭证的信用冻结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）退出操作，在返回中出现图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对话框，按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按钮继续退出。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466975"/>
            <wp:effectExtent l="0" t="0" r="9525" b="9525"/>
            <wp:docPr id="2" name="图片 2" descr="释放销售凭证的信用冻结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释放销售凭证的信用冻结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1190625"/>
            <wp:effectExtent l="0" t="0" r="0" b="9525"/>
            <wp:docPr id="1" name="图片 1" descr="释放销售凭证的信用冻结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释放销售凭证的信用冻结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Pr="00FD65CB" w:rsidRDefault="00FD65CB" w:rsidP="00FD65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D65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FD65CB">
        <w:rPr>
          <w:rFonts w:ascii="simsun" w:eastAsia="宋体" w:hAnsi="simsun" w:cs="宋体"/>
          <w:color w:val="494949"/>
          <w:kern w:val="0"/>
          <w:szCs w:val="21"/>
        </w:rPr>
        <w:t>退出清单对话框</w:t>
      </w:r>
    </w:p>
    <w:p w:rsidR="00CC4FB1" w:rsidRDefault="00FD65CB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A0"/>
    <w:rsid w:val="006362C1"/>
    <w:rsid w:val="00947DA0"/>
    <w:rsid w:val="00EC241E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6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65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6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65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D65CB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D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65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6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6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65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6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65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D65CB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D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65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6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0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30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fjie&amp;url=http://s2.sinaimg.cn/orignal/4e997c67g935c1fd11921" TargetMode="External"/><Relationship Id="rId13" Type="http://schemas.openxmlformats.org/officeDocument/2006/relationships/hyperlink" Target="http://photo.blog.sina.com.cn/showpic.html#blogid=4e997c670100fjie&amp;url=http://s9.sinaimg.cn/orignal/4e997c67g935c202ca3e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fjie&amp;url=http://s4.sinaimg.cn/orignal/4e997c67g935c22645383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fjie&amp;url=http://s9.sinaimg.cn/orignal/4e997c67g935c1fa34808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blog.sina.com.cn/s/blog_4e997c670100f5d4.html" TargetMode="External"/><Relationship Id="rId15" Type="http://schemas.openxmlformats.org/officeDocument/2006/relationships/hyperlink" Target="http://photo.blog.sina.com.cn/showpic.html#blogid=4e997c670100fjie&amp;url=http://s9.sinaimg.cn/orignal/4e997c67g935c223677a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fjie&amp;url=http://s8.sinaimg.cn/orignal/4e997c67g935c1fe06877" TargetMode="External"/><Relationship Id="rId19" Type="http://schemas.openxmlformats.org/officeDocument/2006/relationships/hyperlink" Target="http://photo.blog.sina.com.cn/showpic.html#blogid=4e997c670100fjie&amp;url=http://s6.sinaimg.cn/orignal/4e997c67g935c225502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2012-08-12T16:30:00Z</dcterms:created>
  <dcterms:modified xsi:type="dcterms:W3CDTF">2012-08-12T16:30:00Z</dcterms:modified>
</cp:coreProperties>
</file>