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694B" w:rsidRDefault="0003694B" w:rsidP="0003694B">
      <w:pPr>
        <w:pStyle w:val="Ttulo1"/>
      </w:pPr>
      <w:r>
        <w:t xml:space="preserve">Fluxo </w:t>
      </w:r>
      <w:r w:rsidR="008331D5">
        <w:t>Deduplicação de Unicidade de Digitais</w:t>
      </w:r>
    </w:p>
    <w:p w:rsidR="0003694B" w:rsidRDefault="0003694B" w:rsidP="0003694B">
      <w:pPr>
        <w:pStyle w:val="Ttulo2"/>
      </w:pPr>
      <w:r>
        <w:t>1. Recebimento</w:t>
      </w:r>
    </w:p>
    <w:p w:rsidR="0003694B" w:rsidRDefault="0003694B" w:rsidP="002C4346">
      <w:pPr>
        <w:numPr>
          <w:ilvl w:val="0"/>
          <w:numId w:val="14"/>
        </w:numPr>
        <w:spacing w:before="100" w:beforeAutospacing="1" w:after="100" w:afterAutospacing="1"/>
      </w:pPr>
      <w:r>
        <w:t xml:space="preserve">Entrada com </w:t>
      </w:r>
      <w:r>
        <w:rPr>
          <w:rStyle w:val="Forte"/>
        </w:rPr>
        <w:t>WSQ</w:t>
      </w:r>
      <w:r>
        <w:t xml:space="preserve"> ou </w:t>
      </w:r>
      <w:r>
        <w:rPr>
          <w:rStyle w:val="Forte"/>
        </w:rPr>
        <w:t>template</w:t>
      </w:r>
      <w:r>
        <w:t>.</w:t>
      </w:r>
    </w:p>
    <w:p w:rsidR="0003694B" w:rsidRDefault="0003694B" w:rsidP="002C4346">
      <w:pPr>
        <w:numPr>
          <w:ilvl w:val="0"/>
          <w:numId w:val="14"/>
        </w:numPr>
        <w:spacing w:before="100" w:beforeAutospacing="1" w:after="100" w:afterAutospacing="1"/>
      </w:pPr>
      <w:r>
        <w:t>O sistema recebe o arquivo e identifica o tipo.</w:t>
      </w:r>
    </w:p>
    <w:p w:rsidR="0003694B" w:rsidRDefault="0003694B" w:rsidP="0003694B">
      <w:pPr>
        <w:pStyle w:val="Ttulo2"/>
      </w:pPr>
      <w:r>
        <w:t>2. Pré-validação</w:t>
      </w:r>
    </w:p>
    <w:p w:rsidR="0003694B" w:rsidRDefault="0003694B" w:rsidP="002C4346">
      <w:pPr>
        <w:numPr>
          <w:ilvl w:val="0"/>
          <w:numId w:val="15"/>
        </w:numPr>
        <w:spacing w:before="100" w:beforeAutospacing="1" w:after="100" w:afterAutospacing="1"/>
      </w:pPr>
      <w:r>
        <w:t>Valida se o conteúdo está em formato aceito.</w:t>
      </w:r>
    </w:p>
    <w:p w:rsidR="0003694B" w:rsidRDefault="0003694B" w:rsidP="002C4346">
      <w:pPr>
        <w:numPr>
          <w:ilvl w:val="0"/>
          <w:numId w:val="15"/>
        </w:numPr>
        <w:spacing w:before="100" w:beforeAutospacing="1" w:after="100" w:afterAutospacing="1"/>
      </w:pPr>
      <w:r>
        <w:t>Se o arquivo estiver inválido, rejeita antes de seguir.</w:t>
      </w:r>
    </w:p>
    <w:p w:rsidR="0003694B" w:rsidRDefault="0003694B" w:rsidP="002C4346">
      <w:pPr>
        <w:numPr>
          <w:ilvl w:val="0"/>
          <w:numId w:val="15"/>
        </w:numPr>
        <w:spacing w:before="100" w:beforeAutospacing="1" w:after="100" w:afterAutospacing="1"/>
      </w:pPr>
      <w:r>
        <w:t xml:space="preserve">Preferência técnica: </w:t>
      </w:r>
      <w:r>
        <w:rPr>
          <w:rStyle w:val="Forte"/>
        </w:rPr>
        <w:t>WSQ</w:t>
      </w:r>
      <w:r>
        <w:t>, por ter mais informação e melhor acurácia.</w:t>
      </w:r>
    </w:p>
    <w:p w:rsidR="0003694B" w:rsidRDefault="0003694B" w:rsidP="0003694B">
      <w:pPr>
        <w:pStyle w:val="Ttulo2"/>
      </w:pPr>
      <w:r>
        <w:t>3. Descriptografia / preparo</w:t>
      </w:r>
    </w:p>
    <w:p w:rsidR="0003694B" w:rsidRDefault="0003694B" w:rsidP="002C4346">
      <w:pPr>
        <w:numPr>
          <w:ilvl w:val="0"/>
          <w:numId w:val="16"/>
        </w:numPr>
        <w:spacing w:before="100" w:beforeAutospacing="1" w:after="100" w:afterAutospacing="1"/>
      </w:pPr>
      <w:r>
        <w:t xml:space="preserve">O conteúdo é tratado pelo </w:t>
      </w:r>
      <w:r>
        <w:rPr>
          <w:rStyle w:val="Forte"/>
        </w:rPr>
        <w:t>HSM</w:t>
      </w:r>
      <w:r>
        <w:t>.</w:t>
      </w:r>
    </w:p>
    <w:p w:rsidR="0003694B" w:rsidRDefault="0003694B" w:rsidP="002C4346">
      <w:pPr>
        <w:numPr>
          <w:ilvl w:val="0"/>
          <w:numId w:val="16"/>
        </w:numPr>
        <w:spacing w:before="100" w:beforeAutospacing="1" w:after="100" w:afterAutospacing="1"/>
      </w:pPr>
      <w:r>
        <w:t xml:space="preserve">Para a base legada, pode haver </w:t>
      </w:r>
      <w:r>
        <w:rPr>
          <w:rStyle w:val="Forte"/>
        </w:rPr>
        <w:t>cache de chave em memória</w:t>
      </w:r>
      <w:r>
        <w:t xml:space="preserve"> para reduzir chamadas ao HSM.</w:t>
      </w:r>
    </w:p>
    <w:p w:rsidR="0003694B" w:rsidRDefault="0003694B" w:rsidP="002C4346">
      <w:pPr>
        <w:numPr>
          <w:ilvl w:val="0"/>
          <w:numId w:val="16"/>
        </w:numPr>
        <w:spacing w:before="100" w:beforeAutospacing="1" w:after="100" w:afterAutospacing="1"/>
      </w:pPr>
      <w:r>
        <w:t>Para o fluxo incremental, a descriptografia pode ocorrer item a item.</w:t>
      </w:r>
    </w:p>
    <w:p w:rsidR="0003694B" w:rsidRDefault="0003694B" w:rsidP="0003694B">
      <w:pPr>
        <w:pStyle w:val="Ttulo2"/>
      </w:pPr>
      <w:r>
        <w:t>4. Armazenamento</w:t>
      </w:r>
    </w:p>
    <w:p w:rsidR="0003694B" w:rsidRDefault="0003694B" w:rsidP="002C4346">
      <w:pPr>
        <w:numPr>
          <w:ilvl w:val="0"/>
          <w:numId w:val="17"/>
        </w:numPr>
        <w:spacing w:before="100" w:beforeAutospacing="1" w:after="100" w:afterAutospacing="1"/>
      </w:pPr>
      <w:r>
        <w:t>O template/WSQ fica guardado para reprocessamento.</w:t>
      </w:r>
    </w:p>
    <w:p w:rsidR="0003694B" w:rsidRDefault="0003694B" w:rsidP="002C4346">
      <w:pPr>
        <w:numPr>
          <w:ilvl w:val="0"/>
          <w:numId w:val="17"/>
        </w:numPr>
        <w:spacing w:before="100" w:beforeAutospacing="1" w:after="100" w:afterAutospacing="1"/>
      </w:pPr>
      <w:r>
        <w:t>A base central mantém os registros criptografados.</w:t>
      </w:r>
    </w:p>
    <w:p w:rsidR="0003694B" w:rsidRDefault="0003694B" w:rsidP="0003694B">
      <w:pPr>
        <w:pStyle w:val="Ttulo2"/>
      </w:pPr>
      <w:r>
        <w:t>5. Comparação / deduplicação</w:t>
      </w:r>
    </w:p>
    <w:p w:rsidR="0003694B" w:rsidRDefault="0003694B" w:rsidP="002C4346">
      <w:pPr>
        <w:numPr>
          <w:ilvl w:val="0"/>
          <w:numId w:val="18"/>
        </w:numPr>
        <w:spacing w:before="100" w:beforeAutospacing="1" w:after="100" w:afterAutospacing="1"/>
      </w:pPr>
      <w:r>
        <w:t>O motor executa a comparação com a base existente.</w:t>
      </w:r>
    </w:p>
    <w:p w:rsidR="0003694B" w:rsidRDefault="0003694B" w:rsidP="002C4346">
      <w:pPr>
        <w:numPr>
          <w:ilvl w:val="0"/>
          <w:numId w:val="18"/>
        </w:numPr>
        <w:spacing w:before="100" w:beforeAutospacing="1" w:after="100" w:afterAutospacing="1"/>
      </w:pPr>
      <w:r>
        <w:t>Se houver correspondência:</w:t>
      </w:r>
    </w:p>
    <w:p w:rsidR="0003694B" w:rsidRDefault="0003694B" w:rsidP="002C4346">
      <w:pPr>
        <w:numPr>
          <w:ilvl w:val="1"/>
          <w:numId w:val="18"/>
        </w:numPr>
        <w:spacing w:before="100" w:beforeAutospacing="1" w:after="100" w:afterAutospacing="1"/>
      </w:pPr>
      <w:r>
        <w:t>pode ser tratado como repetido,</w:t>
      </w:r>
    </w:p>
    <w:p w:rsidR="0003694B" w:rsidRDefault="0003694B" w:rsidP="002C4346">
      <w:pPr>
        <w:numPr>
          <w:ilvl w:val="1"/>
          <w:numId w:val="18"/>
        </w:numPr>
        <w:spacing w:before="100" w:beforeAutospacing="1" w:after="100" w:afterAutospacing="1"/>
      </w:pPr>
      <w:r>
        <w:t>pode ir para análise humana,</w:t>
      </w:r>
    </w:p>
    <w:p w:rsidR="0003694B" w:rsidRDefault="0003694B" w:rsidP="002C4346">
      <w:pPr>
        <w:numPr>
          <w:ilvl w:val="1"/>
          <w:numId w:val="18"/>
        </w:numPr>
        <w:spacing w:before="100" w:beforeAutospacing="1" w:after="100" w:afterAutospacing="1"/>
      </w:pPr>
      <w:r>
        <w:t>ou ser encaminhado para uma lista de suspeitos/fraudadores, conforme regra de negócio.</w:t>
      </w:r>
    </w:p>
    <w:p w:rsidR="0003694B" w:rsidRDefault="0003694B" w:rsidP="0003694B">
      <w:pPr>
        <w:pStyle w:val="Ttulo2"/>
      </w:pPr>
      <w:r>
        <w:t>6. Tratamento do resultado</w:t>
      </w:r>
    </w:p>
    <w:p w:rsidR="0003694B" w:rsidRDefault="0003694B" w:rsidP="002C4346">
      <w:pPr>
        <w:numPr>
          <w:ilvl w:val="0"/>
          <w:numId w:val="19"/>
        </w:numPr>
        <w:spacing w:before="100" w:beforeAutospacing="1" w:after="100" w:afterAutospacing="1"/>
      </w:pPr>
      <w:r>
        <w:t>A aplicação deve interpretar o retorno do motor.</w:t>
      </w:r>
    </w:p>
    <w:p w:rsidR="0003694B" w:rsidRDefault="0003694B" w:rsidP="002C4346">
      <w:pPr>
        <w:numPr>
          <w:ilvl w:val="0"/>
          <w:numId w:val="19"/>
        </w:numPr>
        <w:spacing w:before="100" w:beforeAutospacing="1" w:after="100" w:afterAutospacing="1"/>
      </w:pPr>
      <w:r>
        <w:t>A partir disso, aplicar ações como:</w:t>
      </w:r>
    </w:p>
    <w:p w:rsidR="0003694B" w:rsidRDefault="0003694B" w:rsidP="002C4346">
      <w:pPr>
        <w:numPr>
          <w:ilvl w:val="1"/>
          <w:numId w:val="19"/>
        </w:numPr>
        <w:spacing w:before="100" w:beforeAutospacing="1" w:after="100" w:afterAutospacing="1"/>
      </w:pPr>
      <w:r>
        <w:t>ativar,</w:t>
      </w:r>
    </w:p>
    <w:p w:rsidR="0003694B" w:rsidRDefault="0003694B" w:rsidP="002C4346">
      <w:pPr>
        <w:numPr>
          <w:ilvl w:val="1"/>
          <w:numId w:val="19"/>
        </w:numPr>
        <w:spacing w:before="100" w:beforeAutospacing="1" w:after="100" w:afterAutospacing="1"/>
      </w:pPr>
      <w:r>
        <w:t>inativar,</w:t>
      </w:r>
    </w:p>
    <w:p w:rsidR="0003694B" w:rsidRDefault="0003694B" w:rsidP="002C4346">
      <w:pPr>
        <w:numPr>
          <w:ilvl w:val="1"/>
          <w:numId w:val="19"/>
        </w:numPr>
        <w:spacing w:before="100" w:beforeAutospacing="1" w:after="100" w:afterAutospacing="1"/>
      </w:pPr>
      <w:r>
        <w:t>mover para outra base,</w:t>
      </w:r>
    </w:p>
    <w:p w:rsidR="0003694B" w:rsidRDefault="0003694B" w:rsidP="002C4346">
      <w:pPr>
        <w:numPr>
          <w:ilvl w:val="1"/>
          <w:numId w:val="19"/>
        </w:numPr>
        <w:spacing w:before="100" w:beforeAutospacing="1" w:after="100" w:afterAutospacing="1"/>
      </w:pPr>
      <w:r>
        <w:t>sinalizar para revisão.</w:t>
      </w:r>
    </w:p>
    <w:p w:rsidR="0003694B" w:rsidRDefault="0003694B" w:rsidP="0003694B">
      <w:pPr>
        <w:pStyle w:val="Ttulo2"/>
      </w:pPr>
      <w:r>
        <w:t>7. Auditoria e manutenção</w:t>
      </w:r>
    </w:p>
    <w:p w:rsidR="0003694B" w:rsidRDefault="0003694B" w:rsidP="002C4346">
      <w:pPr>
        <w:numPr>
          <w:ilvl w:val="0"/>
          <w:numId w:val="20"/>
        </w:numPr>
        <w:spacing w:before="100" w:beforeAutospacing="1" w:after="100" w:afterAutospacing="1"/>
      </w:pPr>
      <w:r>
        <w:t>Endpoints administrativos podem apoiar:</w:t>
      </w:r>
    </w:p>
    <w:p w:rsidR="0003694B" w:rsidRDefault="0003694B" w:rsidP="002C4346">
      <w:pPr>
        <w:numPr>
          <w:ilvl w:val="1"/>
          <w:numId w:val="20"/>
        </w:numPr>
        <w:spacing w:before="100" w:beforeAutospacing="1" w:after="100" w:afterAutospacing="1"/>
      </w:pPr>
      <w:r>
        <w:t>auditoria,</w:t>
      </w:r>
    </w:p>
    <w:p w:rsidR="0003694B" w:rsidRDefault="0003694B" w:rsidP="002C4346">
      <w:pPr>
        <w:numPr>
          <w:ilvl w:val="1"/>
          <w:numId w:val="20"/>
        </w:numPr>
        <w:spacing w:before="100" w:beforeAutospacing="1" w:after="100" w:afterAutospacing="1"/>
      </w:pPr>
      <w:r>
        <w:t>remoção,</w:t>
      </w:r>
    </w:p>
    <w:p w:rsidR="0003694B" w:rsidRDefault="0003694B" w:rsidP="002C4346">
      <w:pPr>
        <w:numPr>
          <w:ilvl w:val="1"/>
          <w:numId w:val="20"/>
        </w:numPr>
        <w:spacing w:before="100" w:beforeAutospacing="1" w:after="100" w:afterAutospacing="1"/>
      </w:pPr>
      <w:r>
        <w:t>recuperação,</w:t>
      </w:r>
    </w:p>
    <w:p w:rsidR="0003694B" w:rsidRDefault="0003694B" w:rsidP="002C4346">
      <w:pPr>
        <w:numPr>
          <w:ilvl w:val="1"/>
          <w:numId w:val="20"/>
        </w:numPr>
        <w:spacing w:before="100" w:beforeAutospacing="1" w:after="100" w:afterAutospacing="1"/>
      </w:pPr>
      <w:r>
        <w:t>verificação de status.</w:t>
      </w:r>
    </w:p>
    <w:p w:rsidR="0003694B" w:rsidRDefault="00004FD3" w:rsidP="0003694B">
      <w:r>
        <w:pict>
          <v:rect id="_x0000_i1033" style="width:0;height:1.5pt" o:hralign="center" o:hrstd="t" o:hr="t" fillcolor="#a0a0a0" stroked="f"/>
        </w:pict>
      </w:r>
    </w:p>
    <w:p w:rsidR="0003694B" w:rsidRDefault="0003694B" w:rsidP="0003694B">
      <w:pPr>
        <w:pStyle w:val="Ttulo1"/>
      </w:pPr>
      <w:r>
        <w:lastRenderedPageBreak/>
        <w:t>Endpoints e usos discutidos</w:t>
      </w:r>
    </w:p>
    <w:p w:rsidR="0003694B" w:rsidRDefault="0003694B" w:rsidP="0003694B">
      <w:pPr>
        <w:pStyle w:val="Ttulo2"/>
      </w:pPr>
      <w:r>
        <w:t>Endpoint de inserção / validação</w:t>
      </w:r>
    </w:p>
    <w:p w:rsidR="0003694B" w:rsidRDefault="0003694B" w:rsidP="002C4346">
      <w:pPr>
        <w:numPr>
          <w:ilvl w:val="0"/>
          <w:numId w:val="21"/>
        </w:numPr>
        <w:spacing w:before="100" w:beforeAutospacing="1" w:after="100" w:afterAutospacing="1"/>
      </w:pPr>
      <w:r>
        <w:t xml:space="preserve">Usado para enviar </w:t>
      </w:r>
      <w:r>
        <w:rPr>
          <w:rStyle w:val="Forte"/>
        </w:rPr>
        <w:t>template</w:t>
      </w:r>
      <w:r>
        <w:t xml:space="preserve"> ou </w:t>
      </w:r>
      <w:r>
        <w:rPr>
          <w:rStyle w:val="Forte"/>
        </w:rPr>
        <w:t>WSQ</w:t>
      </w:r>
      <w:r>
        <w:t>.</w:t>
      </w:r>
    </w:p>
    <w:p w:rsidR="0003694B" w:rsidRDefault="0003694B" w:rsidP="002C4346">
      <w:pPr>
        <w:numPr>
          <w:ilvl w:val="0"/>
          <w:numId w:val="21"/>
        </w:numPr>
        <w:spacing w:before="100" w:beforeAutospacing="1" w:after="100" w:afterAutospacing="1"/>
      </w:pPr>
      <w:r>
        <w:t>Faz a leitura e validação inicial do conteúdo.</w:t>
      </w:r>
    </w:p>
    <w:p w:rsidR="0003694B" w:rsidRDefault="0003694B" w:rsidP="002C4346">
      <w:pPr>
        <w:numPr>
          <w:ilvl w:val="0"/>
          <w:numId w:val="21"/>
        </w:numPr>
        <w:spacing w:before="100" w:beforeAutospacing="1" w:after="100" w:afterAutospacing="1"/>
      </w:pPr>
      <w:r>
        <w:t>Pode ser usado como porta de entrada do fluxo.</w:t>
      </w:r>
    </w:p>
    <w:p w:rsidR="0003694B" w:rsidRDefault="0003694B" w:rsidP="0003694B">
      <w:pPr>
        <w:pStyle w:val="Ttulo2"/>
      </w:pPr>
      <w:r>
        <w:t>Endpoint de verificação com base</w:t>
      </w:r>
    </w:p>
    <w:p w:rsidR="0003694B" w:rsidRDefault="0003694B" w:rsidP="002C4346">
      <w:pPr>
        <w:numPr>
          <w:ilvl w:val="0"/>
          <w:numId w:val="22"/>
        </w:numPr>
        <w:spacing w:before="100" w:beforeAutospacing="1" w:after="100" w:afterAutospacing="1"/>
      </w:pPr>
      <w:r>
        <w:t xml:space="preserve">Usado quando existe um </w:t>
      </w:r>
      <w:r>
        <w:rPr>
          <w:rStyle w:val="Forte"/>
        </w:rPr>
        <w:t>subject ID</w:t>
      </w:r>
      <w:r>
        <w:t xml:space="preserve"> e se deseja comparar contra a base.</w:t>
      </w:r>
    </w:p>
    <w:p w:rsidR="0003694B" w:rsidRDefault="0003694B" w:rsidP="002C4346">
      <w:pPr>
        <w:numPr>
          <w:ilvl w:val="0"/>
          <w:numId w:val="22"/>
        </w:numPr>
        <w:spacing w:before="100" w:beforeAutospacing="1" w:after="100" w:afterAutospacing="1"/>
      </w:pPr>
      <w:r>
        <w:t xml:space="preserve">É o principal para o cenário de </w:t>
      </w:r>
      <w:r>
        <w:rPr>
          <w:rStyle w:val="Forte"/>
        </w:rPr>
        <w:t>1 para N</w:t>
      </w:r>
      <w:r>
        <w:t>.</w:t>
      </w:r>
    </w:p>
    <w:p w:rsidR="0003694B" w:rsidRDefault="0003694B" w:rsidP="0003694B">
      <w:pPr>
        <w:pStyle w:val="Ttulo2"/>
      </w:pPr>
      <w:r>
        <w:t>Endpoint de comparação direta</w:t>
      </w:r>
    </w:p>
    <w:p w:rsidR="0003694B" w:rsidRDefault="0003694B" w:rsidP="002C4346">
      <w:pPr>
        <w:numPr>
          <w:ilvl w:val="0"/>
          <w:numId w:val="23"/>
        </w:numPr>
        <w:spacing w:before="100" w:beforeAutospacing="1" w:after="100" w:afterAutospacing="1"/>
      </w:pPr>
      <w:r>
        <w:t>Compara dois sujeitos diretamente.</w:t>
      </w:r>
    </w:p>
    <w:p w:rsidR="0003694B" w:rsidRDefault="0003694B" w:rsidP="002C4346">
      <w:pPr>
        <w:numPr>
          <w:ilvl w:val="0"/>
          <w:numId w:val="23"/>
        </w:numPr>
        <w:spacing w:before="100" w:beforeAutospacing="1" w:after="100" w:afterAutospacing="1"/>
      </w:pPr>
      <w:r>
        <w:t>Não depende de base atrás.</w:t>
      </w:r>
    </w:p>
    <w:p w:rsidR="0003694B" w:rsidRDefault="0003694B" w:rsidP="002C4346">
      <w:pPr>
        <w:numPr>
          <w:ilvl w:val="0"/>
          <w:numId w:val="23"/>
        </w:numPr>
        <w:spacing w:before="100" w:beforeAutospacing="1" w:after="100" w:afterAutospacing="1"/>
      </w:pPr>
      <w:r>
        <w:t>Mais próximo de uma checagem pontual.</w:t>
      </w:r>
    </w:p>
    <w:p w:rsidR="0003694B" w:rsidRDefault="0003694B" w:rsidP="0003694B">
      <w:pPr>
        <w:pStyle w:val="Ttulo2"/>
      </w:pPr>
      <w:r>
        <w:t>Endpoint de auditoria</w:t>
      </w:r>
    </w:p>
    <w:p w:rsidR="0003694B" w:rsidRDefault="0003694B" w:rsidP="002C4346">
      <w:pPr>
        <w:numPr>
          <w:ilvl w:val="0"/>
          <w:numId w:val="24"/>
        </w:numPr>
        <w:spacing w:before="100" w:beforeAutospacing="1" w:after="100" w:afterAutospacing="1"/>
      </w:pPr>
      <w:r>
        <w:t>Apoia rastreabilidade e análise de registros.</w:t>
      </w:r>
    </w:p>
    <w:p w:rsidR="0003694B" w:rsidRDefault="0003694B" w:rsidP="002C4346">
      <w:pPr>
        <w:numPr>
          <w:ilvl w:val="0"/>
          <w:numId w:val="24"/>
        </w:numPr>
        <w:spacing w:before="100" w:beforeAutospacing="1" w:after="100" w:afterAutospacing="1"/>
      </w:pPr>
      <w:r>
        <w:t>Útil para investigação de inconsistências ou corrupção de dados.</w:t>
      </w:r>
    </w:p>
    <w:p w:rsidR="0003694B" w:rsidRDefault="0003694B" w:rsidP="0003694B">
      <w:pPr>
        <w:pStyle w:val="Ttulo2"/>
      </w:pPr>
      <w:r>
        <w:t>Endpoints administrativos</w:t>
      </w:r>
    </w:p>
    <w:p w:rsidR="0003694B" w:rsidRDefault="0003694B" w:rsidP="002C4346">
      <w:pPr>
        <w:numPr>
          <w:ilvl w:val="0"/>
          <w:numId w:val="25"/>
        </w:numPr>
        <w:spacing w:before="100" w:beforeAutospacing="1" w:after="100" w:afterAutospacing="1"/>
      </w:pPr>
      <w:r>
        <w:t>Remoção.</w:t>
      </w:r>
    </w:p>
    <w:p w:rsidR="0003694B" w:rsidRDefault="0003694B" w:rsidP="002C4346">
      <w:pPr>
        <w:numPr>
          <w:ilvl w:val="0"/>
          <w:numId w:val="25"/>
        </w:numPr>
        <w:spacing w:before="100" w:beforeAutospacing="1" w:after="100" w:afterAutospacing="1"/>
      </w:pPr>
      <w:r>
        <w:t>Recuperação.</w:t>
      </w:r>
    </w:p>
    <w:p w:rsidR="0003694B" w:rsidRDefault="0003694B" w:rsidP="002C4346">
      <w:pPr>
        <w:numPr>
          <w:ilvl w:val="0"/>
          <w:numId w:val="25"/>
        </w:numPr>
        <w:spacing w:before="100" w:beforeAutospacing="1" w:after="100" w:afterAutospacing="1"/>
      </w:pPr>
      <w:r>
        <w:t>Outros controles de operação/infra.</w:t>
      </w:r>
    </w:p>
    <w:p w:rsidR="0003694B" w:rsidRDefault="00004FD3" w:rsidP="0003694B">
      <w:r>
        <w:pict>
          <v:rect id="_x0000_i1031" style="width:0;height:1.5pt" o:hralign="center" o:hrstd="t" o:hr="t" fillcolor="#a0a0a0" stroked="f"/>
        </w:pict>
      </w:r>
    </w:p>
    <w:p w:rsidR="0003694B" w:rsidRDefault="0003694B" w:rsidP="0003694B">
      <w:pPr>
        <w:pStyle w:val="Ttulo1"/>
      </w:pPr>
      <w:r>
        <w:t>Formatos esperados</w:t>
      </w:r>
    </w:p>
    <w:p w:rsidR="0003694B" w:rsidRDefault="0003694B" w:rsidP="0003694B">
      <w:pPr>
        <w:pStyle w:val="Ttulo2"/>
      </w:pPr>
      <w:r>
        <w:t>Preferência principal</w:t>
      </w:r>
    </w:p>
    <w:p w:rsidR="0003694B" w:rsidRDefault="0003694B" w:rsidP="002C4346">
      <w:pPr>
        <w:numPr>
          <w:ilvl w:val="0"/>
          <w:numId w:val="26"/>
        </w:numPr>
        <w:spacing w:before="100" w:beforeAutospacing="1" w:after="100" w:afterAutospacing="1"/>
      </w:pPr>
      <w:r>
        <w:rPr>
          <w:rStyle w:val="Forte"/>
        </w:rPr>
        <w:t>WSQ</w:t>
      </w:r>
    </w:p>
    <w:p w:rsidR="0003694B" w:rsidRDefault="0003694B" w:rsidP="0003694B">
      <w:pPr>
        <w:pStyle w:val="Ttulo2"/>
      </w:pPr>
      <w:r>
        <w:t>Alternativa aceita</w:t>
      </w:r>
    </w:p>
    <w:p w:rsidR="0003694B" w:rsidRDefault="0003694B" w:rsidP="002C4346">
      <w:pPr>
        <w:numPr>
          <w:ilvl w:val="0"/>
          <w:numId w:val="27"/>
        </w:numPr>
        <w:spacing w:before="100" w:beforeAutospacing="1" w:after="100" w:afterAutospacing="1"/>
      </w:pPr>
      <w:r>
        <w:rPr>
          <w:rStyle w:val="Forte"/>
        </w:rPr>
        <w:t>Template ISO/ANSI</w:t>
      </w:r>
    </w:p>
    <w:p w:rsidR="0003694B" w:rsidRDefault="0003694B" w:rsidP="0003694B">
      <w:pPr>
        <w:pStyle w:val="Ttulo2"/>
      </w:pPr>
      <w:r>
        <w:t>Observações importantes</w:t>
      </w:r>
    </w:p>
    <w:p w:rsidR="0003694B" w:rsidRDefault="0003694B" w:rsidP="002C4346">
      <w:pPr>
        <w:numPr>
          <w:ilvl w:val="0"/>
          <w:numId w:val="28"/>
        </w:numPr>
        <w:spacing w:before="100" w:beforeAutospacing="1" w:after="100" w:afterAutospacing="1"/>
      </w:pPr>
      <w:r>
        <w:t>O WSQ é melhor porque preserva mais informação.</w:t>
      </w:r>
    </w:p>
    <w:p w:rsidR="0003694B" w:rsidRDefault="0003694B" w:rsidP="002C4346">
      <w:pPr>
        <w:numPr>
          <w:ilvl w:val="0"/>
          <w:numId w:val="28"/>
        </w:numPr>
        <w:spacing w:before="100" w:beforeAutospacing="1" w:after="100" w:afterAutospacing="1"/>
      </w:pPr>
      <w:r>
        <w:t>O template pode reduzir acurácia.</w:t>
      </w:r>
    </w:p>
    <w:p w:rsidR="0003694B" w:rsidRDefault="0003694B" w:rsidP="002C4346">
      <w:pPr>
        <w:numPr>
          <w:ilvl w:val="0"/>
          <w:numId w:val="28"/>
        </w:numPr>
        <w:spacing w:before="100" w:beforeAutospacing="1" w:after="100" w:afterAutospacing="1"/>
      </w:pPr>
      <w:r>
        <w:t>O WSQ deve ser mantido para eventual reprocessamento.</w:t>
      </w:r>
    </w:p>
    <w:p w:rsidR="0003694B" w:rsidRDefault="00004FD3" w:rsidP="0003694B">
      <w:r>
        <w:pict>
          <v:rect id="_x0000_i1027" style="width:0;height:1.5pt" o:hralign="center" o:hrstd="t" o:hr="t" fillcolor="#a0a0a0" stroked="f"/>
        </w:pict>
      </w:r>
    </w:p>
    <w:p w:rsidR="0003694B" w:rsidRDefault="0003694B" w:rsidP="0003694B">
      <w:pPr>
        <w:pStyle w:val="Ttulo1"/>
      </w:pPr>
      <w:r>
        <w:t>Pontos em aberto</w:t>
      </w:r>
    </w:p>
    <w:p w:rsidR="0003694B" w:rsidRDefault="0003694B" w:rsidP="002C4346">
      <w:pPr>
        <w:numPr>
          <w:ilvl w:val="0"/>
          <w:numId w:val="29"/>
        </w:numPr>
        <w:spacing w:before="100" w:beforeAutospacing="1" w:after="100" w:afterAutospacing="1"/>
      </w:pPr>
      <w:r>
        <w:t xml:space="preserve">Confirmar a viabilidade de integração via </w:t>
      </w:r>
      <w:r>
        <w:rPr>
          <w:rStyle w:val="Forte"/>
        </w:rPr>
        <w:t>JCA</w:t>
      </w:r>
      <w:r>
        <w:t>.</w:t>
      </w:r>
    </w:p>
    <w:p w:rsidR="0003694B" w:rsidRDefault="0003694B" w:rsidP="002C4346">
      <w:pPr>
        <w:numPr>
          <w:ilvl w:val="0"/>
          <w:numId w:val="29"/>
        </w:numPr>
        <w:spacing w:before="100" w:beforeAutospacing="1" w:after="100" w:afterAutospacing="1"/>
      </w:pPr>
      <w:r>
        <w:t xml:space="preserve">Validar com a área de segurança a estratégia de </w:t>
      </w:r>
      <w:r>
        <w:rPr>
          <w:rStyle w:val="Forte"/>
        </w:rPr>
        <w:t>cache de chave</w:t>
      </w:r>
      <w:r>
        <w:t>.</w:t>
      </w:r>
    </w:p>
    <w:p w:rsidR="0003694B" w:rsidRDefault="0003694B" w:rsidP="002C4346">
      <w:pPr>
        <w:numPr>
          <w:ilvl w:val="0"/>
          <w:numId w:val="29"/>
        </w:numPr>
        <w:spacing w:before="100" w:beforeAutospacing="1" w:after="100" w:afterAutospacing="1"/>
      </w:pPr>
      <w:r>
        <w:t xml:space="preserve">Definir a regra de negócio para </w:t>
      </w:r>
      <w:r>
        <w:rPr>
          <w:rStyle w:val="Forte"/>
        </w:rPr>
        <w:t>repetidos, graylist e badlist</w:t>
      </w:r>
      <w:r>
        <w:t>.</w:t>
      </w:r>
    </w:p>
    <w:p w:rsidR="0003694B" w:rsidRDefault="0003694B" w:rsidP="002C4346">
      <w:pPr>
        <w:numPr>
          <w:ilvl w:val="0"/>
          <w:numId w:val="29"/>
        </w:numPr>
        <w:spacing w:before="100" w:beforeAutospacing="1" w:after="100" w:afterAutospacing="1"/>
      </w:pPr>
      <w:r>
        <w:lastRenderedPageBreak/>
        <w:t>Especificar como a aplicação vai consumir o retorno do motor.</w:t>
      </w:r>
    </w:p>
    <w:p w:rsidR="0003694B" w:rsidRDefault="0003694B" w:rsidP="002C4346">
      <w:pPr>
        <w:numPr>
          <w:ilvl w:val="0"/>
          <w:numId w:val="29"/>
        </w:numPr>
        <w:spacing w:before="100" w:beforeAutospacing="1" w:after="100" w:afterAutospacing="1"/>
      </w:pPr>
      <w:r>
        <w:t xml:space="preserve">Fechar a estratégia de infraestrutura para cenário com </w:t>
      </w:r>
      <w:r>
        <w:rPr>
          <w:rStyle w:val="Forte"/>
        </w:rPr>
        <w:t>WSQ</w:t>
      </w:r>
      <w:r>
        <w:t xml:space="preserve"> e com </w:t>
      </w:r>
      <w:r>
        <w:rPr>
          <w:rStyle w:val="Forte"/>
        </w:rPr>
        <w:t>template</w:t>
      </w:r>
      <w:r>
        <w:t>.</w:t>
      </w:r>
    </w:p>
    <w:p w:rsidR="0003694B" w:rsidRDefault="0003694B" w:rsidP="0003694B">
      <w:pPr>
        <w:pStyle w:val="NormalWeb"/>
      </w:pPr>
      <w:r>
        <w:t>Se quiser, eu também posso transformar isso em:</w:t>
      </w:r>
    </w:p>
    <w:p w:rsidR="0003694B" w:rsidRDefault="0003694B" w:rsidP="002C4346">
      <w:pPr>
        <w:numPr>
          <w:ilvl w:val="0"/>
          <w:numId w:val="30"/>
        </w:numPr>
        <w:spacing w:before="100" w:beforeAutospacing="1" w:after="100" w:afterAutospacing="1"/>
      </w:pPr>
      <w:r>
        <w:rPr>
          <w:rStyle w:val="Forte"/>
        </w:rPr>
        <w:t>fluxograma visual em texto</w:t>
      </w:r>
      <w:r>
        <w:t>, ou</w:t>
      </w:r>
    </w:p>
    <w:p w:rsidR="00A9204E" w:rsidRDefault="0003694B" w:rsidP="0003694B">
      <w:pPr>
        <w:numPr>
          <w:ilvl w:val="0"/>
          <w:numId w:val="30"/>
        </w:numPr>
        <w:spacing w:before="100" w:beforeAutospacing="1" w:after="100" w:afterAutospacing="1"/>
      </w:pPr>
      <w:r>
        <w:rPr>
          <w:rStyle w:val="Forte"/>
        </w:rPr>
        <w:t>lista de ações e responsáveis</w:t>
      </w:r>
      <w:r>
        <w:t>.</w:t>
      </w:r>
    </w:p>
    <w:p w:rsidR="004E1ECD" w:rsidRDefault="004E1ECD" w:rsidP="004E1ECD">
      <w:pPr>
        <w:pStyle w:val="Ttulo1"/>
      </w:pPr>
      <w:r>
        <w:lastRenderedPageBreak/>
        <w:t>D</w:t>
      </w:r>
      <w:r>
        <w:t>iagrama do Processo</w:t>
      </w:r>
    </w:p>
    <w:p w:rsidR="004E1ECD" w:rsidRDefault="004E1ECD" w:rsidP="004E1ECD">
      <w:pPr>
        <w:pStyle w:val="Ttulo2"/>
        <w:numPr>
          <w:ilvl w:val="0"/>
          <w:numId w:val="31"/>
        </w:numPr>
      </w:pPr>
      <w:r>
        <w:t>Fluxo BPNM</w:t>
      </w:r>
      <w:r>
        <w:br/>
      </w:r>
      <w:bookmarkStart w:id="0" w:name="_GoBack"/>
      <w:bookmarkEnd w:id="0"/>
    </w:p>
    <w:p w:rsidR="0003694B" w:rsidRPr="0003694B" w:rsidRDefault="006635B8" w:rsidP="006635B8">
      <w:pPr>
        <w:ind w:hanging="567"/>
      </w:pPr>
      <w:r>
        <w:rPr>
          <w:noProof/>
        </w:rPr>
        <w:drawing>
          <wp:inline distT="0" distB="0" distL="0" distR="0">
            <wp:extent cx="7267575" cy="7931735"/>
            <wp:effectExtent l="0" t="0" r="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0555" cy="79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3694B" w:rsidRPr="0003694B" w:rsidSect="006635B8">
      <w:pgSz w:w="11906" w:h="16838" w:code="9"/>
      <w:pgMar w:top="709" w:right="709" w:bottom="709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4FD3" w:rsidRDefault="00004FD3" w:rsidP="00D766DE">
      <w:r>
        <w:separator/>
      </w:r>
    </w:p>
  </w:endnote>
  <w:endnote w:type="continuationSeparator" w:id="0">
    <w:p w:rsidR="00004FD3" w:rsidRDefault="00004FD3" w:rsidP="00D766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4FD3" w:rsidRDefault="00004FD3" w:rsidP="00D766DE">
      <w:r>
        <w:separator/>
      </w:r>
    </w:p>
  </w:footnote>
  <w:footnote w:type="continuationSeparator" w:id="0">
    <w:p w:rsidR="00004FD3" w:rsidRDefault="00004FD3" w:rsidP="00D766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68C1A9C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B2C5000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623994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0C6EA8C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9707D66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AA452D0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9DCDCB0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B921B9A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67078C2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4E8C43E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4973F6"/>
    <w:multiLevelType w:val="multilevel"/>
    <w:tmpl w:val="0504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0762E"/>
    <w:multiLevelType w:val="multilevel"/>
    <w:tmpl w:val="1B4E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E53A0A"/>
    <w:multiLevelType w:val="multilevel"/>
    <w:tmpl w:val="C564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DF1C9D"/>
    <w:multiLevelType w:val="multilevel"/>
    <w:tmpl w:val="DC4E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21326B"/>
    <w:multiLevelType w:val="multilevel"/>
    <w:tmpl w:val="04090023"/>
    <w:styleLink w:val="Artigoseo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251F541D"/>
    <w:multiLevelType w:val="multilevel"/>
    <w:tmpl w:val="434C0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682E37"/>
    <w:multiLevelType w:val="multilevel"/>
    <w:tmpl w:val="4E9A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345EB9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02D75EA"/>
    <w:multiLevelType w:val="multilevel"/>
    <w:tmpl w:val="D264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272277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3BD87E8F"/>
    <w:multiLevelType w:val="multilevel"/>
    <w:tmpl w:val="FABA4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851E04"/>
    <w:multiLevelType w:val="multilevel"/>
    <w:tmpl w:val="921C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B02221"/>
    <w:multiLevelType w:val="multilevel"/>
    <w:tmpl w:val="2648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1F79EF"/>
    <w:multiLevelType w:val="multilevel"/>
    <w:tmpl w:val="0CA6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D013B7"/>
    <w:multiLevelType w:val="multilevel"/>
    <w:tmpl w:val="EE92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6D2978"/>
    <w:multiLevelType w:val="multilevel"/>
    <w:tmpl w:val="50B8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240D6D"/>
    <w:multiLevelType w:val="multilevel"/>
    <w:tmpl w:val="6ED6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A20F00"/>
    <w:multiLevelType w:val="multilevel"/>
    <w:tmpl w:val="61DC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5616CD"/>
    <w:multiLevelType w:val="hybridMultilevel"/>
    <w:tmpl w:val="0F92A66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982C75"/>
    <w:multiLevelType w:val="multilevel"/>
    <w:tmpl w:val="5E2C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2322BE"/>
    <w:multiLevelType w:val="multilevel"/>
    <w:tmpl w:val="F77A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7"/>
  </w:num>
  <w:num w:numId="12">
    <w:abstractNumId w:val="19"/>
  </w:num>
  <w:num w:numId="13">
    <w:abstractNumId w:val="14"/>
  </w:num>
  <w:num w:numId="14">
    <w:abstractNumId w:val="25"/>
  </w:num>
  <w:num w:numId="15">
    <w:abstractNumId w:val="20"/>
  </w:num>
  <w:num w:numId="16">
    <w:abstractNumId w:val="10"/>
  </w:num>
  <w:num w:numId="17">
    <w:abstractNumId w:val="24"/>
  </w:num>
  <w:num w:numId="18">
    <w:abstractNumId w:val="26"/>
  </w:num>
  <w:num w:numId="19">
    <w:abstractNumId w:val="29"/>
  </w:num>
  <w:num w:numId="20">
    <w:abstractNumId w:val="15"/>
  </w:num>
  <w:num w:numId="21">
    <w:abstractNumId w:val="22"/>
  </w:num>
  <w:num w:numId="22">
    <w:abstractNumId w:val="23"/>
  </w:num>
  <w:num w:numId="23">
    <w:abstractNumId w:val="16"/>
  </w:num>
  <w:num w:numId="24">
    <w:abstractNumId w:val="27"/>
  </w:num>
  <w:num w:numId="25">
    <w:abstractNumId w:val="30"/>
  </w:num>
  <w:num w:numId="26">
    <w:abstractNumId w:val="21"/>
  </w:num>
  <w:num w:numId="27">
    <w:abstractNumId w:val="11"/>
  </w:num>
  <w:num w:numId="28">
    <w:abstractNumId w:val="12"/>
  </w:num>
  <w:num w:numId="29">
    <w:abstractNumId w:val="13"/>
  </w:num>
  <w:num w:numId="30">
    <w:abstractNumId w:val="18"/>
  </w:num>
  <w:num w:numId="31">
    <w:abstractNumId w:val="28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removePersonalInformation/>
  <w:removeDateAndTime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94B"/>
    <w:rsid w:val="00004FD3"/>
    <w:rsid w:val="0003694B"/>
    <w:rsid w:val="00215B8F"/>
    <w:rsid w:val="002C4346"/>
    <w:rsid w:val="004C55DB"/>
    <w:rsid w:val="004E108E"/>
    <w:rsid w:val="004E1ECD"/>
    <w:rsid w:val="00645252"/>
    <w:rsid w:val="006635B8"/>
    <w:rsid w:val="006D3D74"/>
    <w:rsid w:val="008331D5"/>
    <w:rsid w:val="0083569A"/>
    <w:rsid w:val="00A9204E"/>
    <w:rsid w:val="00D72E08"/>
    <w:rsid w:val="00D766DE"/>
    <w:rsid w:val="00ED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7140D8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766DE"/>
    <w:rPr>
      <w:rFonts w:ascii="Calibri" w:hAnsi="Calibri" w:cs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D766DE"/>
    <w:pPr>
      <w:keepNext/>
      <w:keepLines/>
      <w:spacing w:before="240"/>
      <w:outlineLvl w:val="0"/>
    </w:pPr>
    <w:rPr>
      <w:rFonts w:ascii="Calibri Light" w:eastAsiaTheme="majorEastAsia" w:hAnsi="Calibri Light" w:cs="Calibri Light"/>
      <w:color w:val="1F4E79" w:themeColor="accent1" w:themeShade="80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766DE"/>
    <w:pPr>
      <w:keepNext/>
      <w:keepLines/>
      <w:spacing w:before="40"/>
      <w:outlineLvl w:val="1"/>
    </w:pPr>
    <w:rPr>
      <w:rFonts w:ascii="Calibri Light" w:eastAsiaTheme="majorEastAsia" w:hAnsi="Calibri Light" w:cs="Calibri Light"/>
      <w:color w:val="1F4E79" w:themeColor="accent1" w:themeShade="80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766DE"/>
    <w:pPr>
      <w:keepNext/>
      <w:keepLines/>
      <w:spacing w:before="40"/>
      <w:outlineLvl w:val="2"/>
    </w:pPr>
    <w:rPr>
      <w:rFonts w:ascii="Calibri Light" w:eastAsiaTheme="majorEastAsia" w:hAnsi="Calibri Light" w:cs="Calibri Light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D766DE"/>
    <w:pPr>
      <w:keepNext/>
      <w:keepLines/>
      <w:spacing w:before="40"/>
      <w:outlineLvl w:val="3"/>
    </w:pPr>
    <w:rPr>
      <w:rFonts w:ascii="Calibri Light" w:eastAsiaTheme="majorEastAsia" w:hAnsi="Calibri Light" w:cs="Calibri Light"/>
      <w:i/>
      <w:iCs/>
      <w:color w:val="1F4E79" w:themeColor="accent1" w:themeShade="80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D766DE"/>
    <w:pPr>
      <w:keepNext/>
      <w:keepLines/>
      <w:spacing w:before="40"/>
      <w:outlineLvl w:val="4"/>
    </w:pPr>
    <w:rPr>
      <w:rFonts w:ascii="Calibri Light" w:eastAsiaTheme="majorEastAsia" w:hAnsi="Calibri Light" w:cs="Calibri Light"/>
      <w:color w:val="1F4E79" w:themeColor="accent1" w:themeShade="80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D766DE"/>
    <w:pPr>
      <w:keepNext/>
      <w:keepLines/>
      <w:spacing w:before="40"/>
      <w:outlineLvl w:val="5"/>
    </w:pPr>
    <w:rPr>
      <w:rFonts w:ascii="Calibri Light" w:eastAsiaTheme="majorEastAsia" w:hAnsi="Calibri Light" w:cs="Calibri Light"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D766DE"/>
    <w:pPr>
      <w:keepNext/>
      <w:keepLines/>
      <w:spacing w:before="40"/>
      <w:outlineLvl w:val="6"/>
    </w:pPr>
    <w:rPr>
      <w:rFonts w:ascii="Calibri Light" w:eastAsiaTheme="majorEastAsia" w:hAnsi="Calibri Light" w:cs="Calibri Light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D766DE"/>
    <w:pPr>
      <w:keepNext/>
      <w:keepLines/>
      <w:spacing w:before="40"/>
      <w:outlineLvl w:val="7"/>
    </w:pPr>
    <w:rPr>
      <w:rFonts w:ascii="Calibri Light" w:eastAsiaTheme="majorEastAsia" w:hAnsi="Calibri Light" w:cs="Calibri Light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D766DE"/>
    <w:pPr>
      <w:keepNext/>
      <w:keepLines/>
      <w:spacing w:before="40"/>
      <w:outlineLvl w:val="8"/>
    </w:pPr>
    <w:rPr>
      <w:rFonts w:ascii="Calibri Light" w:eastAsiaTheme="majorEastAsia" w:hAnsi="Calibri Light" w:cs="Calibri Light"/>
      <w:i/>
      <w:iCs/>
      <w:color w:val="272727" w:themeColor="text1" w:themeTint="D8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66DE"/>
    <w:rPr>
      <w:rFonts w:ascii="Calibri Light" w:eastAsiaTheme="majorEastAsia" w:hAnsi="Calibri Light" w:cs="Calibri Light"/>
      <w:color w:val="1F4E79" w:themeColor="accent1" w:themeShade="80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D766DE"/>
    <w:rPr>
      <w:rFonts w:ascii="Calibri Light" w:eastAsiaTheme="majorEastAsia" w:hAnsi="Calibri Light" w:cs="Calibri Light"/>
      <w:color w:val="1F4E79" w:themeColor="accent1" w:themeShade="80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D766DE"/>
    <w:rPr>
      <w:rFonts w:ascii="Calibri Light" w:eastAsiaTheme="majorEastAsia" w:hAnsi="Calibri Light" w:cs="Calibri Light"/>
      <w:color w:val="1F4D78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D766DE"/>
    <w:rPr>
      <w:rFonts w:ascii="Calibri Light" w:eastAsiaTheme="majorEastAsia" w:hAnsi="Calibri Light" w:cs="Calibri Light"/>
      <w:i/>
      <w:iCs/>
      <w:color w:val="1F4E79" w:themeColor="accent1" w:themeShade="80"/>
    </w:rPr>
  </w:style>
  <w:style w:type="character" w:customStyle="1" w:styleId="Ttulo5Char">
    <w:name w:val="Título 5 Char"/>
    <w:basedOn w:val="Fontepargpadro"/>
    <w:link w:val="Ttulo5"/>
    <w:uiPriority w:val="9"/>
    <w:rsid w:val="00D766DE"/>
    <w:rPr>
      <w:rFonts w:ascii="Calibri Light" w:eastAsiaTheme="majorEastAsia" w:hAnsi="Calibri Light" w:cs="Calibri Light"/>
      <w:color w:val="1F4E79" w:themeColor="accent1" w:themeShade="80"/>
    </w:rPr>
  </w:style>
  <w:style w:type="character" w:customStyle="1" w:styleId="Ttulo6Char">
    <w:name w:val="Título 6 Char"/>
    <w:basedOn w:val="Fontepargpadro"/>
    <w:link w:val="Ttulo6"/>
    <w:uiPriority w:val="9"/>
    <w:rsid w:val="00D766DE"/>
    <w:rPr>
      <w:rFonts w:ascii="Calibri Light" w:eastAsiaTheme="majorEastAsia" w:hAnsi="Calibri Light" w:cs="Calibri Light"/>
      <w:color w:val="1F4D78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rsid w:val="00D766DE"/>
    <w:rPr>
      <w:rFonts w:ascii="Calibri Light" w:eastAsiaTheme="majorEastAsia" w:hAnsi="Calibri Light" w:cs="Calibri Light"/>
      <w:i/>
      <w:iCs/>
      <w:color w:val="1F4D78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rsid w:val="00D766DE"/>
    <w:rPr>
      <w:rFonts w:ascii="Calibri Light" w:eastAsiaTheme="majorEastAsia" w:hAnsi="Calibri Light" w:cs="Calibri Light"/>
      <w:color w:val="272727" w:themeColor="text1" w:themeTint="D8"/>
      <w:szCs w:val="21"/>
    </w:rPr>
  </w:style>
  <w:style w:type="character" w:customStyle="1" w:styleId="Ttulo9Char">
    <w:name w:val="Título 9 Char"/>
    <w:basedOn w:val="Fontepargpadro"/>
    <w:link w:val="Ttulo9"/>
    <w:uiPriority w:val="9"/>
    <w:rsid w:val="00D766DE"/>
    <w:rPr>
      <w:rFonts w:ascii="Calibri Light" w:eastAsiaTheme="majorEastAsia" w:hAnsi="Calibri Light" w:cs="Calibri Light"/>
      <w:i/>
      <w:iCs/>
      <w:color w:val="272727" w:themeColor="text1" w:themeTint="D8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D766DE"/>
    <w:pPr>
      <w:contextualSpacing/>
    </w:pPr>
    <w:rPr>
      <w:rFonts w:ascii="Calibri Light" w:eastAsiaTheme="majorEastAsia" w:hAnsi="Calibri Light" w:cs="Calibri Light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66DE"/>
    <w:rPr>
      <w:rFonts w:ascii="Calibri Light" w:eastAsiaTheme="majorEastAsia" w:hAnsi="Calibri Light" w:cs="Calibri Light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66D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D766DE"/>
    <w:rPr>
      <w:rFonts w:ascii="Calibri" w:eastAsiaTheme="minorEastAsia" w:hAnsi="Calibri" w:cs="Calibri"/>
      <w:color w:val="5A5A5A" w:themeColor="text1" w:themeTint="A5"/>
      <w:spacing w:val="15"/>
    </w:rPr>
  </w:style>
  <w:style w:type="character" w:styleId="nfaseSutil">
    <w:name w:val="Subtle Emphasis"/>
    <w:basedOn w:val="Fontepargpadro"/>
    <w:uiPriority w:val="19"/>
    <w:qFormat/>
    <w:rsid w:val="00D766DE"/>
    <w:rPr>
      <w:rFonts w:ascii="Calibri" w:hAnsi="Calibri" w:cs="Calibri"/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sid w:val="00D766DE"/>
    <w:rPr>
      <w:rFonts w:ascii="Calibri" w:hAnsi="Calibri" w:cs="Calibri"/>
      <w:i/>
      <w:iCs/>
    </w:rPr>
  </w:style>
  <w:style w:type="character" w:styleId="nfaseIntensa">
    <w:name w:val="Intense Emphasis"/>
    <w:basedOn w:val="Fontepargpadro"/>
    <w:uiPriority w:val="21"/>
    <w:qFormat/>
    <w:rsid w:val="00D766DE"/>
    <w:rPr>
      <w:rFonts w:ascii="Calibri" w:hAnsi="Calibri" w:cs="Calibri"/>
      <w:i/>
      <w:iCs/>
      <w:color w:val="1F4E79" w:themeColor="accent1" w:themeShade="80"/>
    </w:rPr>
  </w:style>
  <w:style w:type="character" w:styleId="Forte">
    <w:name w:val="Strong"/>
    <w:basedOn w:val="Fontepargpadro"/>
    <w:uiPriority w:val="22"/>
    <w:qFormat/>
    <w:rsid w:val="00D766DE"/>
    <w:rPr>
      <w:rFonts w:ascii="Calibri" w:hAnsi="Calibri" w:cs="Calibri"/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sid w:val="00D766DE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66DE"/>
    <w:rPr>
      <w:rFonts w:ascii="Calibri" w:hAnsi="Calibri" w:cs="Calibri"/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66DE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66DE"/>
    <w:rPr>
      <w:rFonts w:ascii="Calibri" w:hAnsi="Calibri" w:cs="Calibri"/>
      <w:i/>
      <w:iCs/>
      <w:color w:val="1F4E79" w:themeColor="accent1" w:themeShade="80"/>
    </w:rPr>
  </w:style>
  <w:style w:type="character" w:styleId="RefernciaSutil">
    <w:name w:val="Subtle Reference"/>
    <w:basedOn w:val="Fontepargpadro"/>
    <w:uiPriority w:val="31"/>
    <w:qFormat/>
    <w:rsid w:val="00D766DE"/>
    <w:rPr>
      <w:rFonts w:ascii="Calibri" w:hAnsi="Calibri" w:cs="Calibri"/>
      <w:smallCaps/>
      <w:color w:val="5A5A5A" w:themeColor="text1" w:themeTint="A5"/>
    </w:rPr>
  </w:style>
  <w:style w:type="character" w:styleId="RefernciaIntensa">
    <w:name w:val="Intense Reference"/>
    <w:basedOn w:val="Fontepargpadro"/>
    <w:uiPriority w:val="32"/>
    <w:qFormat/>
    <w:rsid w:val="00D766DE"/>
    <w:rPr>
      <w:rFonts w:ascii="Calibri" w:hAnsi="Calibri" w:cs="Calibri"/>
      <w:b/>
      <w:bCs/>
      <w:caps w:val="0"/>
      <w:smallCaps/>
      <w:color w:val="1F4E79" w:themeColor="accent1" w:themeShade="80"/>
      <w:spacing w:val="5"/>
    </w:rPr>
  </w:style>
  <w:style w:type="character" w:styleId="TtulodoLivro">
    <w:name w:val="Book Title"/>
    <w:basedOn w:val="Fontepargpadro"/>
    <w:uiPriority w:val="33"/>
    <w:qFormat/>
    <w:rsid w:val="00D766DE"/>
    <w:rPr>
      <w:rFonts w:ascii="Calibri" w:hAnsi="Calibri" w:cs="Calibri"/>
      <w:b/>
      <w:bCs/>
      <w:i/>
      <w:iCs/>
      <w:spacing w:val="5"/>
    </w:rPr>
  </w:style>
  <w:style w:type="character" w:styleId="Hyperlink">
    <w:name w:val="Hyperlink"/>
    <w:basedOn w:val="Fontepargpadro"/>
    <w:uiPriority w:val="99"/>
    <w:unhideWhenUsed/>
    <w:rsid w:val="00D766DE"/>
    <w:rPr>
      <w:rFonts w:ascii="Calibri" w:hAnsi="Calibri" w:cs="Calibri"/>
      <w:color w:val="1F4E79" w:themeColor="accent1" w:themeShade="80"/>
      <w:u w:val="single"/>
    </w:rPr>
  </w:style>
  <w:style w:type="character" w:styleId="HiperlinkVisitado">
    <w:name w:val="FollowedHyperlink"/>
    <w:basedOn w:val="Fontepargpadro"/>
    <w:uiPriority w:val="99"/>
    <w:unhideWhenUsed/>
    <w:rsid w:val="00D766DE"/>
    <w:rPr>
      <w:rFonts w:ascii="Calibri" w:hAnsi="Calibri" w:cs="Calibri"/>
      <w:color w:val="954F72" w:themeColor="followed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D766DE"/>
    <w:pPr>
      <w:spacing w:after="200"/>
    </w:pPr>
    <w:rPr>
      <w:i/>
      <w:iCs/>
      <w:color w:val="44546A" w:themeColor="text2"/>
      <w:szCs w:val="1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766DE"/>
    <w:rPr>
      <w:rFonts w:ascii="Segoe UI" w:hAnsi="Segoe UI" w:cs="Segoe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766DE"/>
    <w:rPr>
      <w:rFonts w:ascii="Segoe UI" w:hAnsi="Segoe UI" w:cs="Segoe UI"/>
      <w:szCs w:val="18"/>
    </w:rPr>
  </w:style>
  <w:style w:type="paragraph" w:styleId="Textoembloco">
    <w:name w:val="Block Text"/>
    <w:basedOn w:val="Normal"/>
    <w:uiPriority w:val="99"/>
    <w:semiHidden/>
    <w:unhideWhenUsed/>
    <w:rsid w:val="00D766DE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D766DE"/>
    <w:pPr>
      <w:spacing w:after="120"/>
    </w:pPr>
    <w:rPr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D766DE"/>
    <w:rPr>
      <w:rFonts w:ascii="Calibri" w:hAnsi="Calibri" w:cs="Calibri"/>
      <w:szCs w:val="16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D766DE"/>
    <w:pPr>
      <w:spacing w:after="120"/>
      <w:ind w:left="360"/>
    </w:pPr>
    <w:rPr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D766DE"/>
    <w:rPr>
      <w:rFonts w:ascii="Calibri" w:hAnsi="Calibri" w:cs="Calibri"/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D766DE"/>
    <w:rPr>
      <w:rFonts w:ascii="Calibri" w:hAnsi="Calibri" w:cs="Calibri"/>
      <w:sz w:val="22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D766DE"/>
    <w:rPr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D766DE"/>
    <w:rPr>
      <w:rFonts w:ascii="Calibri" w:hAnsi="Calibri" w:cs="Calibri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766D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766DE"/>
    <w:rPr>
      <w:rFonts w:ascii="Calibri" w:hAnsi="Calibri" w:cs="Calibri"/>
      <w:b/>
      <w:bCs/>
      <w:szCs w:val="20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D766DE"/>
    <w:rPr>
      <w:rFonts w:ascii="Segoe UI" w:hAnsi="Segoe UI" w:cs="Segoe UI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D766DE"/>
    <w:rPr>
      <w:rFonts w:ascii="Segoe UI" w:hAnsi="Segoe UI" w:cs="Segoe UI"/>
      <w:szCs w:val="16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D766DE"/>
    <w:rPr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D766DE"/>
    <w:rPr>
      <w:rFonts w:ascii="Calibri" w:hAnsi="Calibri" w:cs="Calibri"/>
      <w:szCs w:val="20"/>
    </w:rPr>
  </w:style>
  <w:style w:type="paragraph" w:styleId="Remetente">
    <w:name w:val="envelope return"/>
    <w:basedOn w:val="Normal"/>
    <w:uiPriority w:val="99"/>
    <w:semiHidden/>
    <w:unhideWhenUsed/>
    <w:rsid w:val="00D766DE"/>
    <w:rPr>
      <w:rFonts w:ascii="Calibri Light" w:eastAsiaTheme="majorEastAsia" w:hAnsi="Calibri Light" w:cs="Calibri Light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D766DE"/>
    <w:rPr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D766DE"/>
    <w:rPr>
      <w:rFonts w:ascii="Calibri" w:hAnsi="Calibri" w:cs="Calibri"/>
      <w:szCs w:val="20"/>
    </w:rPr>
  </w:style>
  <w:style w:type="character" w:styleId="CdigoHTML">
    <w:name w:val="HTML Code"/>
    <w:basedOn w:val="Fontepargpadro"/>
    <w:uiPriority w:val="99"/>
    <w:semiHidden/>
    <w:unhideWhenUsed/>
    <w:rsid w:val="00D766DE"/>
    <w:rPr>
      <w:rFonts w:ascii="Consolas" w:hAnsi="Consolas" w:cs="Calibri"/>
      <w:sz w:val="22"/>
      <w:szCs w:val="20"/>
    </w:rPr>
  </w:style>
  <w:style w:type="character" w:styleId="TecladoHTML">
    <w:name w:val="HTML Keyboard"/>
    <w:basedOn w:val="Fontepargpadro"/>
    <w:uiPriority w:val="99"/>
    <w:semiHidden/>
    <w:unhideWhenUsed/>
    <w:rsid w:val="00D766DE"/>
    <w:rPr>
      <w:rFonts w:ascii="Consolas" w:hAnsi="Consolas" w:cs="Calibri"/>
      <w:sz w:val="22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66DE"/>
    <w:rPr>
      <w:rFonts w:ascii="Consolas" w:hAnsi="Consolas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66DE"/>
    <w:rPr>
      <w:rFonts w:ascii="Consolas" w:hAnsi="Consolas" w:cs="Calibri"/>
      <w:szCs w:val="20"/>
    </w:rPr>
  </w:style>
  <w:style w:type="character" w:styleId="MquinadeescreverHTML">
    <w:name w:val="HTML Typewriter"/>
    <w:basedOn w:val="Fontepargpadro"/>
    <w:uiPriority w:val="99"/>
    <w:semiHidden/>
    <w:unhideWhenUsed/>
    <w:rsid w:val="00D766DE"/>
    <w:rPr>
      <w:rFonts w:ascii="Consolas" w:hAnsi="Consolas" w:cs="Calibri"/>
      <w:sz w:val="22"/>
      <w:szCs w:val="20"/>
    </w:rPr>
  </w:style>
  <w:style w:type="paragraph" w:styleId="Textodemacro">
    <w:name w:val="macro"/>
    <w:link w:val="TextodemacroChar"/>
    <w:uiPriority w:val="99"/>
    <w:semiHidden/>
    <w:unhideWhenUsed/>
    <w:rsid w:val="00D766D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alibri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D766DE"/>
    <w:rPr>
      <w:rFonts w:ascii="Consolas" w:hAnsi="Consolas" w:cs="Calibri"/>
      <w:szCs w:val="20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D766DE"/>
    <w:rPr>
      <w:rFonts w:ascii="Consolas" w:hAnsi="Consolas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D766DE"/>
    <w:rPr>
      <w:rFonts w:ascii="Consolas" w:hAnsi="Consolas" w:cs="Calibri"/>
      <w:szCs w:val="21"/>
    </w:rPr>
  </w:style>
  <w:style w:type="character" w:styleId="TextodoEspaoReservado">
    <w:name w:val="Placeholder Text"/>
    <w:basedOn w:val="Fontepargpadro"/>
    <w:uiPriority w:val="99"/>
    <w:semiHidden/>
    <w:rsid w:val="00D766DE"/>
    <w:rPr>
      <w:rFonts w:ascii="Calibri" w:hAnsi="Calibri" w:cs="Calibri"/>
      <w:color w:val="3B3838" w:themeColor="background2" w:themeShade="40"/>
    </w:rPr>
  </w:style>
  <w:style w:type="paragraph" w:styleId="Cabealho">
    <w:name w:val="header"/>
    <w:basedOn w:val="Normal"/>
    <w:link w:val="CabealhoChar"/>
    <w:uiPriority w:val="99"/>
    <w:unhideWhenUsed/>
    <w:rsid w:val="00D766DE"/>
  </w:style>
  <w:style w:type="character" w:customStyle="1" w:styleId="CabealhoChar">
    <w:name w:val="Cabeçalho Char"/>
    <w:basedOn w:val="Fontepargpadro"/>
    <w:link w:val="Cabealho"/>
    <w:uiPriority w:val="99"/>
    <w:rsid w:val="00D766DE"/>
    <w:rPr>
      <w:rFonts w:ascii="Calibri" w:hAnsi="Calibri" w:cs="Calibri"/>
    </w:rPr>
  </w:style>
  <w:style w:type="paragraph" w:styleId="Rodap">
    <w:name w:val="footer"/>
    <w:basedOn w:val="Normal"/>
    <w:link w:val="RodapChar"/>
    <w:uiPriority w:val="99"/>
    <w:unhideWhenUsed/>
    <w:rsid w:val="00D766DE"/>
  </w:style>
  <w:style w:type="character" w:customStyle="1" w:styleId="RodapChar">
    <w:name w:val="Rodapé Char"/>
    <w:basedOn w:val="Fontepargpadro"/>
    <w:link w:val="Rodap"/>
    <w:uiPriority w:val="99"/>
    <w:rsid w:val="00D766DE"/>
    <w:rPr>
      <w:rFonts w:ascii="Calibri" w:hAnsi="Calibri" w:cs="Calibri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D766DE"/>
    <w:pPr>
      <w:spacing w:after="120"/>
      <w:ind w:left="1757"/>
    </w:pPr>
  </w:style>
  <w:style w:type="character" w:styleId="Meno">
    <w:name w:val="Mention"/>
    <w:basedOn w:val="Fontepargpadro"/>
    <w:uiPriority w:val="99"/>
    <w:semiHidden/>
    <w:unhideWhenUsed/>
    <w:rsid w:val="00D766DE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Semlista"/>
    <w:uiPriority w:val="99"/>
    <w:semiHidden/>
    <w:unhideWhenUsed/>
    <w:rsid w:val="00D766DE"/>
    <w:pPr>
      <w:numPr>
        <w:numId w:val="11"/>
      </w:numPr>
    </w:pPr>
  </w:style>
  <w:style w:type="numbering" w:styleId="1ai">
    <w:name w:val="Outline List 1"/>
    <w:basedOn w:val="Semlista"/>
    <w:uiPriority w:val="99"/>
    <w:semiHidden/>
    <w:unhideWhenUsed/>
    <w:rsid w:val="00D766DE"/>
    <w:pPr>
      <w:numPr>
        <w:numId w:val="12"/>
      </w:numPr>
    </w:pPr>
  </w:style>
  <w:style w:type="character" w:styleId="VarivelHTML">
    <w:name w:val="HTML Variable"/>
    <w:basedOn w:val="Fontepargpadro"/>
    <w:uiPriority w:val="99"/>
    <w:semiHidden/>
    <w:unhideWhenUsed/>
    <w:rsid w:val="00D766DE"/>
    <w:rPr>
      <w:rFonts w:ascii="Calibri" w:hAnsi="Calibri" w:cs="Calibri"/>
      <w:i/>
      <w:iCs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D766DE"/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D766DE"/>
    <w:rPr>
      <w:rFonts w:ascii="Calibri" w:hAnsi="Calibri" w:cs="Calibri"/>
      <w:i/>
      <w:iCs/>
    </w:rPr>
  </w:style>
  <w:style w:type="character" w:styleId="DefinioHTML">
    <w:name w:val="HTML Definition"/>
    <w:basedOn w:val="Fontepargpadro"/>
    <w:uiPriority w:val="99"/>
    <w:semiHidden/>
    <w:unhideWhenUsed/>
    <w:rsid w:val="00D766DE"/>
    <w:rPr>
      <w:rFonts w:ascii="Calibri" w:hAnsi="Calibri" w:cs="Calibri"/>
      <w:i/>
      <w:iCs/>
    </w:rPr>
  </w:style>
  <w:style w:type="character" w:styleId="CitaoHTML">
    <w:name w:val="HTML Cite"/>
    <w:basedOn w:val="Fontepargpadro"/>
    <w:uiPriority w:val="99"/>
    <w:semiHidden/>
    <w:unhideWhenUsed/>
    <w:rsid w:val="00D766DE"/>
    <w:rPr>
      <w:rFonts w:ascii="Calibri" w:hAnsi="Calibri" w:cs="Calibri"/>
      <w:i/>
      <w:iCs/>
    </w:rPr>
  </w:style>
  <w:style w:type="character" w:styleId="ExemploHTML">
    <w:name w:val="HTML Sample"/>
    <w:basedOn w:val="Fontepargpadro"/>
    <w:uiPriority w:val="99"/>
    <w:semiHidden/>
    <w:unhideWhenUsed/>
    <w:rsid w:val="00D766DE"/>
    <w:rPr>
      <w:rFonts w:ascii="Consolas" w:hAnsi="Consolas" w:cs="Calibri"/>
      <w:sz w:val="24"/>
      <w:szCs w:val="24"/>
    </w:rPr>
  </w:style>
  <w:style w:type="character" w:styleId="AcrnimoHTML">
    <w:name w:val="HTML Acronym"/>
    <w:basedOn w:val="Fontepargpadro"/>
    <w:uiPriority w:val="99"/>
    <w:semiHidden/>
    <w:unhideWhenUsed/>
    <w:rsid w:val="00D766DE"/>
    <w:rPr>
      <w:rFonts w:ascii="Calibri" w:hAnsi="Calibri" w:cs="Calibri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D766DE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D766D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D766DE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D766DE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D766DE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D766DE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D766DE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D766DE"/>
    <w:pPr>
      <w:spacing w:after="100"/>
      <w:ind w:left="1540"/>
    </w:p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766DE"/>
    <w:pPr>
      <w:outlineLvl w:val="9"/>
    </w:pPr>
    <w:rPr>
      <w:color w:val="2E74B5" w:themeColor="accent1" w:themeShade="BF"/>
    </w:rPr>
  </w:style>
  <w:style w:type="table" w:styleId="Tabelaprofissional">
    <w:name w:val="Table Professional"/>
    <w:basedOn w:val="Tabelanormal"/>
    <w:uiPriority w:val="99"/>
    <w:semiHidden/>
    <w:unhideWhenUsed/>
    <w:rsid w:val="00D766D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aMdia1">
    <w:name w:val="Medium List 1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ListaMdia1-nfase2">
    <w:name w:val="Medium List 1 Accent 2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ListaMdia1-nfase3">
    <w:name w:val="Medium List 1 Accent 3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dia1-nfase4">
    <w:name w:val="Medium List 1 Accent 4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dia1-nfase5">
    <w:name w:val="Medium List 1 Accent 5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ListaMdia1-nfase6">
    <w:name w:val="Medium List 1 Accent 6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dia2">
    <w:name w:val="Medium List 2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mentoMdio1">
    <w:name w:val="Medium Shading 1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D766DE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radeMdia1">
    <w:name w:val="Medium Grid 1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adeMdia1-nfase2">
    <w:name w:val="Medium Grid 1 Accent 2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GradeMdia1-nfase3">
    <w:name w:val="Medium Grid 1 Accent 3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adeMdia1-nfase4">
    <w:name w:val="Medium Grid 1 Accent 4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adeMdia1-nfase5">
    <w:name w:val="Medium Grid 1 Accent 5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GradeMdia1-nfase6">
    <w:name w:val="Medium Grid 1 Accent 6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GradeMdia2">
    <w:name w:val="Medium Grid 2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GradeMdia3-nfase2">
    <w:name w:val="Medium Grid 3 Accent 2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GradeMdia3-nfase3">
    <w:name w:val="Medium Grid 3 Accent 3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GradeMdia3-nfase4">
    <w:name w:val="Medium Grid 3 Accent 4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GradeMdia3-nfase5">
    <w:name w:val="Medium Grid 3 Accent 5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GradeMdia3-nfase6">
    <w:name w:val="Medium Grid 3 Accent 6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paragraph" w:styleId="Bibliografia">
    <w:name w:val="Bibliography"/>
    <w:basedOn w:val="Normal"/>
    <w:next w:val="Normal"/>
    <w:uiPriority w:val="37"/>
    <w:semiHidden/>
    <w:unhideWhenUsed/>
    <w:rsid w:val="00D766DE"/>
  </w:style>
  <w:style w:type="character" w:styleId="Hashtag">
    <w:name w:val="Hashtag"/>
    <w:basedOn w:val="Fontepargpadro"/>
    <w:uiPriority w:val="99"/>
    <w:semiHidden/>
    <w:unhideWhenUsed/>
    <w:rsid w:val="00D766DE"/>
    <w:rPr>
      <w:rFonts w:ascii="Calibri" w:hAnsi="Calibri" w:cs="Calibri"/>
      <w:color w:val="2B579A"/>
      <w:shd w:val="clear" w:color="auto" w:fill="E1DFDD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D766D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libri Light" w:eastAsiaTheme="majorEastAsia" w:hAnsi="Calibri Light" w:cs="Calibri Light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D766DE"/>
    <w:rPr>
      <w:rFonts w:ascii="Calibri Light" w:eastAsiaTheme="majorEastAsia" w:hAnsi="Calibri Light" w:cs="Calibri Light"/>
      <w:sz w:val="24"/>
      <w:szCs w:val="24"/>
      <w:shd w:val="pct20" w:color="auto" w:fill="auto"/>
    </w:rPr>
  </w:style>
  <w:style w:type="table" w:styleId="Tabelaelegante">
    <w:name w:val="Table Elegant"/>
    <w:basedOn w:val="Tabelanormal"/>
    <w:uiPriority w:val="99"/>
    <w:semiHidden/>
    <w:unhideWhenUsed/>
    <w:rsid w:val="00D766DE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a">
    <w:name w:val="List"/>
    <w:basedOn w:val="Normal"/>
    <w:uiPriority w:val="99"/>
    <w:semiHidden/>
    <w:unhideWhenUsed/>
    <w:rsid w:val="00D766DE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D766DE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D766DE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D766DE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D766DE"/>
    <w:pPr>
      <w:ind w:left="1800" w:hanging="360"/>
      <w:contextualSpacing/>
    </w:pPr>
  </w:style>
  <w:style w:type="table" w:styleId="Tabelaemlista1">
    <w:name w:val="Table List 1"/>
    <w:basedOn w:val="Tabelanormal"/>
    <w:uiPriority w:val="99"/>
    <w:semiHidden/>
    <w:unhideWhenUsed/>
    <w:rsid w:val="00D766DE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uiPriority w:val="99"/>
    <w:semiHidden/>
    <w:unhideWhenUsed/>
    <w:rsid w:val="00D766DE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uiPriority w:val="99"/>
    <w:semiHidden/>
    <w:unhideWhenUsed/>
    <w:rsid w:val="00D766DE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uiPriority w:val="99"/>
    <w:semiHidden/>
    <w:unhideWhenUsed/>
    <w:rsid w:val="00D766D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uiPriority w:val="99"/>
    <w:semiHidden/>
    <w:unhideWhenUsed/>
    <w:rsid w:val="00D766D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uiPriority w:val="99"/>
    <w:semiHidden/>
    <w:unhideWhenUsed/>
    <w:rsid w:val="00D766D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uiPriority w:val="99"/>
    <w:semiHidden/>
    <w:unhideWhenUsed/>
    <w:rsid w:val="00D766DE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uiPriority w:val="99"/>
    <w:semiHidden/>
    <w:unhideWhenUsed/>
    <w:rsid w:val="00D766D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Listadecontinuao">
    <w:name w:val="List Continue"/>
    <w:basedOn w:val="Normal"/>
    <w:uiPriority w:val="99"/>
    <w:semiHidden/>
    <w:unhideWhenUsed/>
    <w:rsid w:val="00D766DE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D766DE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D766DE"/>
    <w:pPr>
      <w:spacing w:after="120"/>
      <w:ind w:left="1080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D766DE"/>
    <w:pPr>
      <w:spacing w:after="120"/>
      <w:ind w:left="1440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D766DE"/>
    <w:pPr>
      <w:spacing w:after="120"/>
      <w:ind w:left="1800"/>
      <w:contextualSpacing/>
    </w:pPr>
  </w:style>
  <w:style w:type="paragraph" w:styleId="PargrafodaLista">
    <w:name w:val="List Paragraph"/>
    <w:basedOn w:val="Normal"/>
    <w:uiPriority w:val="34"/>
    <w:semiHidden/>
    <w:unhideWhenUsed/>
    <w:qFormat/>
    <w:rsid w:val="00D766DE"/>
    <w:pPr>
      <w:ind w:left="720"/>
      <w:contextualSpacing/>
    </w:pPr>
  </w:style>
  <w:style w:type="paragraph" w:styleId="Numerada">
    <w:name w:val="List Number"/>
    <w:basedOn w:val="Normal"/>
    <w:uiPriority w:val="99"/>
    <w:semiHidden/>
    <w:unhideWhenUsed/>
    <w:rsid w:val="00D766DE"/>
    <w:pPr>
      <w:numPr>
        <w:numId w:val="6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D766DE"/>
    <w:pPr>
      <w:numPr>
        <w:numId w:val="7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D766DE"/>
    <w:pPr>
      <w:numPr>
        <w:numId w:val="8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D766DE"/>
    <w:pPr>
      <w:numPr>
        <w:numId w:val="9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D766DE"/>
    <w:pPr>
      <w:numPr>
        <w:numId w:val="10"/>
      </w:numPr>
      <w:contextualSpacing/>
    </w:pPr>
  </w:style>
  <w:style w:type="paragraph" w:styleId="Commarcadores">
    <w:name w:val="List Bullet"/>
    <w:basedOn w:val="Normal"/>
    <w:uiPriority w:val="99"/>
    <w:semiHidden/>
    <w:unhideWhenUsed/>
    <w:rsid w:val="00D766DE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D766DE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D766DE"/>
    <w:pPr>
      <w:numPr>
        <w:numId w:val="3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D766DE"/>
    <w:pPr>
      <w:numPr>
        <w:numId w:val="4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D766DE"/>
    <w:pPr>
      <w:numPr>
        <w:numId w:val="5"/>
      </w:numPr>
      <w:contextualSpacing/>
    </w:pPr>
  </w:style>
  <w:style w:type="table" w:styleId="Tabelaclssica1">
    <w:name w:val="Table Classic 1"/>
    <w:basedOn w:val="Tabelanormal"/>
    <w:uiPriority w:val="99"/>
    <w:semiHidden/>
    <w:unhideWhenUsed/>
    <w:rsid w:val="00D766D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semiHidden/>
    <w:unhideWhenUsed/>
    <w:rsid w:val="00D766D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semiHidden/>
    <w:unhideWhenUsed/>
    <w:rsid w:val="00D766DE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semiHidden/>
    <w:unhideWhenUsed/>
    <w:rsid w:val="00D766DE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dicedeilustraes">
    <w:name w:val="table of figures"/>
    <w:basedOn w:val="Normal"/>
    <w:next w:val="Normal"/>
    <w:uiPriority w:val="99"/>
    <w:semiHidden/>
    <w:unhideWhenUsed/>
    <w:rsid w:val="00D766DE"/>
  </w:style>
  <w:style w:type="character" w:styleId="Refdenotadefim">
    <w:name w:val="endnote reference"/>
    <w:basedOn w:val="Fontepargpadro"/>
    <w:uiPriority w:val="99"/>
    <w:semiHidden/>
    <w:unhideWhenUsed/>
    <w:rsid w:val="00D766DE"/>
    <w:rPr>
      <w:rFonts w:ascii="Calibri" w:hAnsi="Calibri" w:cs="Calibri"/>
      <w:vertAlign w:val="superscript"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D766DE"/>
    <w:pPr>
      <w:ind w:left="220" w:hanging="220"/>
    </w:pPr>
  </w:style>
  <w:style w:type="paragraph" w:styleId="Ttulodendicedeautoridades">
    <w:name w:val="toa heading"/>
    <w:basedOn w:val="Normal"/>
    <w:next w:val="Normal"/>
    <w:uiPriority w:val="99"/>
    <w:semiHidden/>
    <w:unhideWhenUsed/>
    <w:rsid w:val="00D766DE"/>
    <w:pPr>
      <w:spacing w:before="120"/>
    </w:pPr>
    <w:rPr>
      <w:rFonts w:ascii="Calibri Light" w:eastAsiaTheme="majorEastAsia" w:hAnsi="Calibri Light" w:cs="Calibri Light"/>
      <w:b/>
      <w:bCs/>
      <w:sz w:val="24"/>
      <w:szCs w:val="24"/>
    </w:rPr>
  </w:style>
  <w:style w:type="table" w:styleId="ListaColorida">
    <w:name w:val="Colorful List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aColorida-nfase2">
    <w:name w:val="Colorful List Accent 2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aColorida-nfase3">
    <w:name w:val="Colorful List Accent 3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Colorida-nfase4">
    <w:name w:val="Colorful List Accent 4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Colorida-nfase5">
    <w:name w:val="Colorful List Accent 5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colorida1">
    <w:name w:val="Table Colorful 1"/>
    <w:basedOn w:val="Tabelanormal"/>
    <w:uiPriority w:val="99"/>
    <w:semiHidden/>
    <w:unhideWhenUsed/>
    <w:rsid w:val="00D766DE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semiHidden/>
    <w:unhideWhenUsed/>
    <w:rsid w:val="00D766DE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semiHidden/>
    <w:unhideWhenUsed/>
    <w:rsid w:val="00D766DE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ombreamentoColorido">
    <w:name w:val="Colorful Shading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GradeColorida">
    <w:name w:val="Colorful Grid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adeColorida-nfase2">
    <w:name w:val="Colorful Grid Accent 2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GradeColorida-nfase3">
    <w:name w:val="Colorful Grid Accent 3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adeColorida-nfase4">
    <w:name w:val="Colorful Grid Accent 4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adeColorida-nfase5">
    <w:name w:val="Colorful Grid Accent 5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Destinatrio">
    <w:name w:val="envelope address"/>
    <w:basedOn w:val="Normal"/>
    <w:uiPriority w:val="99"/>
    <w:semiHidden/>
    <w:unhideWhenUsed/>
    <w:rsid w:val="00D766DE"/>
    <w:pPr>
      <w:framePr w:w="7920" w:h="1980" w:hRule="exact" w:hSpace="180" w:wrap="auto" w:hAnchor="page" w:xAlign="center" w:yAlign="bottom"/>
      <w:ind w:left="2880"/>
    </w:pPr>
    <w:rPr>
      <w:rFonts w:ascii="Calibri Light" w:eastAsiaTheme="majorEastAsia" w:hAnsi="Calibri Light" w:cs="Calibri Light"/>
      <w:sz w:val="24"/>
      <w:szCs w:val="24"/>
    </w:rPr>
  </w:style>
  <w:style w:type="numbering" w:styleId="Artigoseo">
    <w:name w:val="Outline List 3"/>
    <w:basedOn w:val="Semlista"/>
    <w:uiPriority w:val="99"/>
    <w:semiHidden/>
    <w:unhideWhenUsed/>
    <w:rsid w:val="00D766DE"/>
    <w:pPr>
      <w:numPr>
        <w:numId w:val="13"/>
      </w:numPr>
    </w:pPr>
  </w:style>
  <w:style w:type="table" w:styleId="TabelaSimples1">
    <w:name w:val="Plain Table 1"/>
    <w:basedOn w:val="Tabelanormal"/>
    <w:uiPriority w:val="41"/>
    <w:rsid w:val="00D766D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2">
    <w:name w:val="Plain Table 2"/>
    <w:basedOn w:val="Tabelanormal"/>
    <w:uiPriority w:val="42"/>
    <w:rsid w:val="00D766D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Simples3">
    <w:name w:val="Plain Table 3"/>
    <w:basedOn w:val="Tabelanormal"/>
    <w:uiPriority w:val="43"/>
    <w:rsid w:val="00D766DE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D766DE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D766D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emEspaamento">
    <w:name w:val="No Spacing"/>
    <w:link w:val="SemEspaamentoChar"/>
    <w:uiPriority w:val="1"/>
    <w:qFormat/>
    <w:rsid w:val="00D766DE"/>
    <w:rPr>
      <w:rFonts w:ascii="Calibri" w:hAnsi="Calibri" w:cs="Calibri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D766DE"/>
  </w:style>
  <w:style w:type="character" w:customStyle="1" w:styleId="DataChar">
    <w:name w:val="Data Char"/>
    <w:basedOn w:val="Fontepargpadro"/>
    <w:link w:val="Data"/>
    <w:uiPriority w:val="99"/>
    <w:semiHidden/>
    <w:rsid w:val="00D766DE"/>
    <w:rPr>
      <w:rFonts w:ascii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D766DE"/>
    <w:rPr>
      <w:rFonts w:ascii="Times New Roman" w:hAnsi="Times New Roman" w:cs="Times New Roman"/>
      <w:sz w:val="24"/>
      <w:szCs w:val="24"/>
    </w:rPr>
  </w:style>
  <w:style w:type="character" w:styleId="HiperlinkInteligente">
    <w:name w:val="Smart Hyperlink"/>
    <w:basedOn w:val="Fontepargpadro"/>
    <w:uiPriority w:val="99"/>
    <w:semiHidden/>
    <w:unhideWhenUsed/>
    <w:rsid w:val="00D766DE"/>
    <w:rPr>
      <w:rFonts w:ascii="Calibri" w:hAnsi="Calibri" w:cs="Calibri"/>
      <w:u w:val="dotted"/>
    </w:rPr>
  </w:style>
  <w:style w:type="character" w:styleId="MenoPendente">
    <w:name w:val="Unresolved Mention"/>
    <w:basedOn w:val="Fontepargpadro"/>
    <w:uiPriority w:val="99"/>
    <w:semiHidden/>
    <w:unhideWhenUsed/>
    <w:rsid w:val="00D766DE"/>
    <w:rPr>
      <w:rFonts w:ascii="Calibri" w:hAnsi="Calibri" w:cs="Calibri"/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D766DE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D766DE"/>
    <w:rPr>
      <w:rFonts w:ascii="Calibri" w:hAnsi="Calibri" w:cs="Calibri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D766DE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D766DE"/>
    <w:rPr>
      <w:rFonts w:ascii="Calibri" w:hAnsi="Calibri" w:cs="Calibri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D766DE"/>
    <w:pPr>
      <w:spacing w:after="120"/>
      <w:ind w:left="360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D766DE"/>
    <w:rPr>
      <w:rFonts w:ascii="Calibri" w:hAnsi="Calibri" w:cs="Calibri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D766DE"/>
    <w:pPr>
      <w:spacing w:after="120" w:line="480" w:lineRule="auto"/>
      <w:ind w:left="360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D766DE"/>
    <w:rPr>
      <w:rFonts w:ascii="Calibri" w:hAnsi="Calibri" w:cs="Calibri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D766DE"/>
    <w:pPr>
      <w:spacing w:after="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D766DE"/>
    <w:rPr>
      <w:rFonts w:ascii="Calibri" w:hAnsi="Calibri" w:cs="Calibri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D766DE"/>
    <w:pPr>
      <w:spacing w:after="0"/>
      <w:ind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D766DE"/>
    <w:rPr>
      <w:rFonts w:ascii="Calibri" w:hAnsi="Calibri" w:cs="Calibri"/>
    </w:rPr>
  </w:style>
  <w:style w:type="paragraph" w:styleId="Recuonormal">
    <w:name w:val="Normal Indent"/>
    <w:basedOn w:val="Normal"/>
    <w:uiPriority w:val="99"/>
    <w:semiHidden/>
    <w:unhideWhenUsed/>
    <w:rsid w:val="00D766DE"/>
    <w:pPr>
      <w:ind w:left="720"/>
    </w:p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D766DE"/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D766DE"/>
    <w:rPr>
      <w:rFonts w:ascii="Calibri" w:hAnsi="Calibri" w:cs="Calibri"/>
    </w:rPr>
  </w:style>
  <w:style w:type="table" w:styleId="Tabelacontempornea">
    <w:name w:val="Table Contemporary"/>
    <w:basedOn w:val="Tabelanormal"/>
    <w:uiPriority w:val="99"/>
    <w:semiHidden/>
    <w:unhideWhenUsed/>
    <w:rsid w:val="00D766D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aClara">
    <w:name w:val="Light List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staClara-nfase2">
    <w:name w:val="Light List Accent 2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staClara-nfase3">
    <w:name w:val="Light List Accent 3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aClara-nfase4">
    <w:name w:val="Light List Accent 4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aClara-nfase5">
    <w:name w:val="Light List Accent 5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staClara-nfase6">
    <w:name w:val="Light List Accent 6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SombreamentoClaro">
    <w:name w:val="Light Shading"/>
    <w:basedOn w:val="Tabelanormal"/>
    <w:uiPriority w:val="60"/>
    <w:semiHidden/>
    <w:unhideWhenUsed/>
    <w:rsid w:val="00D766D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semiHidden/>
    <w:unhideWhenUsed/>
    <w:rsid w:val="00D766DE"/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semiHidden/>
    <w:unhideWhenUsed/>
    <w:rsid w:val="00D766DE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semiHidden/>
    <w:unhideWhenUsed/>
    <w:rsid w:val="00D766DE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semiHidden/>
    <w:unhideWhenUsed/>
    <w:rsid w:val="00D766DE"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semiHidden/>
    <w:unhideWhenUsed/>
    <w:rsid w:val="00D766DE"/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semiHidden/>
    <w:unhideWhenUsed/>
    <w:rsid w:val="00D766DE"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GradeClara">
    <w:name w:val="Light Grid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D766DE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GradeClara-nfase2">
    <w:name w:val="Light Grid Accent 2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GradeClara-nfase3">
    <w:name w:val="Light Grid Accent 3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GradeClara-nfase4">
    <w:name w:val="Light Grid Accent 4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GradeClara-nfase5">
    <w:name w:val="Light Grid Accent 5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GradeClara-nfase6">
    <w:name w:val="Light Grid Accent 6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staEscura">
    <w:name w:val="Dark List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ListaEscura-nfase2">
    <w:name w:val="Dark List Accent 2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ListaEscura-nfase3">
    <w:name w:val="Dark List Accent 3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Escura-nfase4">
    <w:name w:val="Dark List Accent 4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Escura-nfase5">
    <w:name w:val="Dark List Accent 5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TabeladeLista1Clara">
    <w:name w:val="List Table 1 Light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nfase1">
    <w:name w:val="List Table 1 Light Accent 1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1Clara-nfase2">
    <w:name w:val="List Table 1 Light Accent 2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Lista1Clara-nfase3">
    <w:name w:val="List Table 1 Light Accent 3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1Clara-nfase5">
    <w:name w:val="List Table 1 Light Accent 5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Lista1Clara-nfase6">
    <w:name w:val="List Table 1 Light Accent 6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2">
    <w:name w:val="List Table 2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nfase1">
    <w:name w:val="List Table 2 Accent 1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2-nfase2">
    <w:name w:val="List Table 2 Accent 2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Lista2-nfase3">
    <w:name w:val="List Table 2 Accent 3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2-nfase4">
    <w:name w:val="List Table 2 Accent 4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2-nfase5">
    <w:name w:val="List Table 2 Accent 5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Lista2-nfase6">
    <w:name w:val="List Table 2 Accent 6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3">
    <w:name w:val="List Table 3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nfase1">
    <w:name w:val="List Table 3 Accent 1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TabeladeLista3-nfase2">
    <w:name w:val="List Table 3 Accent 2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TabeladeLista3-nfase3">
    <w:name w:val="List Table 3 Accent 3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eladeLista3-nfase4">
    <w:name w:val="List Table 3 Accent 4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eladeLista3-nfase5">
    <w:name w:val="List Table 3 Accent 5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TabeladeLista3-nfase6">
    <w:name w:val="List Table 3 Accent 6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nfase1">
    <w:name w:val="List Table 4 Accent 1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4-nfase2">
    <w:name w:val="List Table 4 Accent 2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Lista4-nfase3">
    <w:name w:val="List Table 4 Accent 3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4-nfase4">
    <w:name w:val="List Table 4 Accent 4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4-nfase5">
    <w:name w:val="List Table 4 Accent 5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Lista4-nfase6">
    <w:name w:val="List Table 4 Accent 6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1">
    <w:name w:val="List Table 5 Dark Accent 1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2">
    <w:name w:val="List Table 5 Dark Accent 2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3">
    <w:name w:val="List Table 5 Dark Accent 3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4">
    <w:name w:val="List Table 5 Dark Accent 4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5">
    <w:name w:val="List Table 5 Dark Accent 5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6">
    <w:name w:val="List Table 5 Dark Accent 6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D766DE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nfase1">
    <w:name w:val="List Table 6 Colorful Accent 1"/>
    <w:basedOn w:val="Tabelanormal"/>
    <w:uiPriority w:val="51"/>
    <w:rsid w:val="00D766DE"/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6Colorida-nfase2">
    <w:name w:val="List Table 6 Colorful Accent 2"/>
    <w:basedOn w:val="Tabelanormal"/>
    <w:uiPriority w:val="51"/>
    <w:rsid w:val="00D766DE"/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Lista6Colorida-nfase3">
    <w:name w:val="List Table 6 Colorful Accent 3"/>
    <w:basedOn w:val="Tabelanormal"/>
    <w:uiPriority w:val="51"/>
    <w:rsid w:val="00D766DE"/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6Colorida-nfase4">
    <w:name w:val="List Table 6 Colorful Accent 4"/>
    <w:basedOn w:val="Tabelanormal"/>
    <w:uiPriority w:val="51"/>
    <w:rsid w:val="00D766DE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6Colorida-nfase5">
    <w:name w:val="List Table 6 Colorful Accent 5"/>
    <w:basedOn w:val="Tabelanormal"/>
    <w:uiPriority w:val="51"/>
    <w:rsid w:val="00D766DE"/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Lista6Colorida-nfase6">
    <w:name w:val="List Table 6 Colorful Accent 6"/>
    <w:basedOn w:val="Tabelanormal"/>
    <w:uiPriority w:val="51"/>
    <w:rsid w:val="00D766DE"/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D766DE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1">
    <w:name w:val="List Table 7 Colorful Accent 1"/>
    <w:basedOn w:val="Tabelanormal"/>
    <w:uiPriority w:val="52"/>
    <w:rsid w:val="00D766DE"/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D766DE"/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3">
    <w:name w:val="List Table 7 Colorful Accent 3"/>
    <w:basedOn w:val="Tabelanormal"/>
    <w:uiPriority w:val="52"/>
    <w:rsid w:val="00D766DE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4">
    <w:name w:val="List Table 7 Colorful Accent 4"/>
    <w:basedOn w:val="Tabelanormal"/>
    <w:uiPriority w:val="52"/>
    <w:rsid w:val="00D766DE"/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D766DE"/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6">
    <w:name w:val="List Table 7 Colorful Accent 6"/>
    <w:basedOn w:val="Tabelanormal"/>
    <w:uiPriority w:val="52"/>
    <w:rsid w:val="00D766DE"/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D766DE"/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D766DE"/>
    <w:rPr>
      <w:rFonts w:ascii="Calibri" w:hAnsi="Calibri" w:cs="Calibri"/>
    </w:r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D766DE"/>
  </w:style>
  <w:style w:type="character" w:customStyle="1" w:styleId="SaudaoChar">
    <w:name w:val="Saudação Char"/>
    <w:basedOn w:val="Fontepargpadro"/>
    <w:link w:val="Saudao"/>
    <w:uiPriority w:val="99"/>
    <w:semiHidden/>
    <w:rsid w:val="00D766DE"/>
    <w:rPr>
      <w:rFonts w:ascii="Calibri" w:hAnsi="Calibri" w:cs="Calibri"/>
    </w:rPr>
  </w:style>
  <w:style w:type="table" w:styleId="Tabelaemcolunas1">
    <w:name w:val="Table Columns 1"/>
    <w:basedOn w:val="Tabelanormal"/>
    <w:uiPriority w:val="99"/>
    <w:semiHidden/>
    <w:unhideWhenUsed/>
    <w:rsid w:val="00D766DE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uiPriority w:val="99"/>
    <w:semiHidden/>
    <w:unhideWhenUsed/>
    <w:rsid w:val="00D766DE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uiPriority w:val="99"/>
    <w:semiHidden/>
    <w:unhideWhenUsed/>
    <w:rsid w:val="00D766DE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uiPriority w:val="99"/>
    <w:semiHidden/>
    <w:unhideWhenUsed/>
    <w:rsid w:val="00D766DE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uiPriority w:val="99"/>
    <w:semiHidden/>
    <w:unhideWhenUsed/>
    <w:rsid w:val="00D766DE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Assinatura">
    <w:name w:val="Signature"/>
    <w:basedOn w:val="Normal"/>
    <w:link w:val="AssinaturaChar"/>
    <w:uiPriority w:val="99"/>
    <w:semiHidden/>
    <w:unhideWhenUsed/>
    <w:rsid w:val="00D766DE"/>
    <w:pPr>
      <w:ind w:left="4320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D766DE"/>
    <w:rPr>
      <w:rFonts w:ascii="Calibri" w:hAnsi="Calibri" w:cs="Calibri"/>
    </w:rPr>
  </w:style>
  <w:style w:type="table" w:styleId="Tabelasimples10">
    <w:name w:val="Table Simple 1"/>
    <w:basedOn w:val="Tabelanormal"/>
    <w:uiPriority w:val="99"/>
    <w:semiHidden/>
    <w:unhideWhenUsed/>
    <w:rsid w:val="00D766DE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20">
    <w:name w:val="Table Simple 2"/>
    <w:basedOn w:val="Tabelanormal"/>
    <w:uiPriority w:val="99"/>
    <w:semiHidden/>
    <w:unhideWhenUsed/>
    <w:rsid w:val="00D766DE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30">
    <w:name w:val="Table Simple 3"/>
    <w:basedOn w:val="Tabelanormal"/>
    <w:uiPriority w:val="99"/>
    <w:semiHidden/>
    <w:unhideWhenUsed/>
    <w:rsid w:val="00D766D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uiPriority w:val="99"/>
    <w:semiHidden/>
    <w:unhideWhenUsed/>
    <w:rsid w:val="00D766DE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uiPriority w:val="99"/>
    <w:rsid w:val="00D766DE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D766DE"/>
    <w:pPr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D766DE"/>
    <w:pPr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D766DE"/>
    <w:pPr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D766DE"/>
    <w:pPr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D766DE"/>
    <w:pPr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D766DE"/>
    <w:pPr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D766DE"/>
    <w:pPr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D766DE"/>
    <w:pPr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D766DE"/>
    <w:pPr>
      <w:ind w:left="1980" w:hanging="220"/>
    </w:pPr>
  </w:style>
  <w:style w:type="paragraph" w:styleId="Ttulodendiceremissivo">
    <w:name w:val="index heading"/>
    <w:basedOn w:val="Normal"/>
    <w:next w:val="Remissivo1"/>
    <w:uiPriority w:val="99"/>
    <w:semiHidden/>
    <w:unhideWhenUsed/>
    <w:rsid w:val="00D766DE"/>
    <w:rPr>
      <w:rFonts w:ascii="Calibri Light" w:eastAsiaTheme="majorEastAsia" w:hAnsi="Calibri Light" w:cs="Calibri Light"/>
      <w:b/>
      <w:bCs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D766DE"/>
    <w:pPr>
      <w:ind w:left="4320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D766DE"/>
    <w:rPr>
      <w:rFonts w:ascii="Calibri" w:hAnsi="Calibri" w:cs="Calibri"/>
    </w:rPr>
  </w:style>
  <w:style w:type="table" w:styleId="Tabelacomgrade">
    <w:name w:val="Table Grid"/>
    <w:basedOn w:val="Tabelanormal"/>
    <w:uiPriority w:val="39"/>
    <w:rsid w:val="00D766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1">
    <w:name w:val="Table Grid 1"/>
    <w:basedOn w:val="Tabelanormal"/>
    <w:uiPriority w:val="99"/>
    <w:semiHidden/>
    <w:unhideWhenUsed/>
    <w:rsid w:val="00D766D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uiPriority w:val="99"/>
    <w:semiHidden/>
    <w:unhideWhenUsed/>
    <w:rsid w:val="00D766DE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uiPriority w:val="99"/>
    <w:semiHidden/>
    <w:unhideWhenUsed/>
    <w:rsid w:val="00D766DE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uiPriority w:val="99"/>
    <w:semiHidden/>
    <w:unhideWhenUsed/>
    <w:rsid w:val="00D766DE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uiPriority w:val="99"/>
    <w:semiHidden/>
    <w:unhideWhenUsed/>
    <w:rsid w:val="00D766D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uiPriority w:val="99"/>
    <w:semiHidden/>
    <w:unhideWhenUsed/>
    <w:rsid w:val="00D766D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uiPriority w:val="99"/>
    <w:semiHidden/>
    <w:unhideWhenUsed/>
    <w:rsid w:val="00D766DE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uiPriority w:val="99"/>
    <w:semiHidden/>
    <w:unhideWhenUsed/>
    <w:rsid w:val="00D766DE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eGradeClara">
    <w:name w:val="Grid Table Light"/>
    <w:basedOn w:val="Tabelanormal"/>
    <w:uiPriority w:val="40"/>
    <w:rsid w:val="00D766D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4">
    <w:name w:val="Grid Table 1 Light Accent 4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6">
    <w:name w:val="Grid Table 1 Light Accent 6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">
    <w:name w:val="Grid Table 2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2-nfase2">
    <w:name w:val="Grid Table 2 Accent 2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Grade2-nfase3">
    <w:name w:val="Grid Table 2 Accent 3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2-nfase4">
    <w:name w:val="Grid Table 2 Accent 4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2-nfase5">
    <w:name w:val="Grid Table 2 Accent 5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Grade2-nfase6">
    <w:name w:val="Grid Table 2 Accent 6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3">
    <w:name w:val="Grid Table 3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3-nfase1">
    <w:name w:val="Grid Table 3 Accent 1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eladeGrade3-nfase2">
    <w:name w:val="Grid Table 3 Accent 2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eladeGrade3-nfase3">
    <w:name w:val="Grid Table 3 Accent 3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adeGrade3-nfase4">
    <w:name w:val="Grid Table 3 Accent 4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ade3-nfase5">
    <w:name w:val="Grid Table 3 Accent 5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eladeGrade3-nfase6">
    <w:name w:val="Grid Table 3 Accent 6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eladeGrade4">
    <w:name w:val="Grid Table 4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4-nfase1">
    <w:name w:val="Grid Table 4 Accent 1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4-nfase2">
    <w:name w:val="Grid Table 4 Accent 2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4-nfase4">
    <w:name w:val="Grid Table 4 Accent 4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4-nfase5">
    <w:name w:val="Grid Table 4 Accent 5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Grade4-nfase6">
    <w:name w:val="Grid Table 4 Accent 6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5Escura">
    <w:name w:val="Grid Table 5 Dark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5Escura-nfase1">
    <w:name w:val="Grid Table 5 Dark Accent 1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eladeGrade5Escura-nfase2">
    <w:name w:val="Grid Table 5 Dark Accent 2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eladeGrade5Escura-nfase3">
    <w:name w:val="Grid Table 5 Dark Accent 3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eladeGrade5Escura-nfase4">
    <w:name w:val="Grid Table 5 Dark Accent 4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abeladeGrade5Escura-nfase6">
    <w:name w:val="Grid Table 5 Dark Accent 6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eladeGrade6Colorida">
    <w:name w:val="Grid Table 6 Colorful"/>
    <w:basedOn w:val="Tabelanormal"/>
    <w:uiPriority w:val="51"/>
    <w:rsid w:val="00D766D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D766DE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D766DE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Grade6Colorida-nfase3">
    <w:name w:val="Grid Table 6 Colorful Accent 3"/>
    <w:basedOn w:val="Tabelanormal"/>
    <w:uiPriority w:val="51"/>
    <w:rsid w:val="00D766DE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D766DE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6Colorida-nfase5">
    <w:name w:val="Grid Table 6 Colorful Accent 5"/>
    <w:basedOn w:val="Tabelanormal"/>
    <w:uiPriority w:val="51"/>
    <w:rsid w:val="00D766DE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D766DE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7Colorida">
    <w:name w:val="Grid Table 7 Colorful"/>
    <w:basedOn w:val="Tabelanormal"/>
    <w:uiPriority w:val="52"/>
    <w:rsid w:val="00D766D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7Colorida-nfase1">
    <w:name w:val="Grid Table 7 Colorful Accent 1"/>
    <w:basedOn w:val="Tabelanormal"/>
    <w:uiPriority w:val="52"/>
    <w:rsid w:val="00D766DE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D766DE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eladeGrade7Colorida-nfase3">
    <w:name w:val="Grid Table 7 Colorful Accent 3"/>
    <w:basedOn w:val="Tabelanormal"/>
    <w:uiPriority w:val="52"/>
    <w:rsid w:val="00D766DE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D766DE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ade7Colorida-nfase5">
    <w:name w:val="Grid Table 7 Colorful Accent 5"/>
    <w:basedOn w:val="Tabelanormal"/>
    <w:uiPriority w:val="52"/>
    <w:rsid w:val="00D766DE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eladeGrade7Colorida-nfase6">
    <w:name w:val="Grid Table 7 Colorful Accent 6"/>
    <w:basedOn w:val="Tabelanormal"/>
    <w:uiPriority w:val="52"/>
    <w:rsid w:val="00D766DE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eladaWeb1">
    <w:name w:val="Table Web 1"/>
    <w:basedOn w:val="Tabelanormal"/>
    <w:uiPriority w:val="99"/>
    <w:semiHidden/>
    <w:unhideWhenUsed/>
    <w:rsid w:val="00D766DE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uiPriority w:val="99"/>
    <w:semiHidden/>
    <w:unhideWhenUsed/>
    <w:rsid w:val="00D766DE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uiPriority w:val="99"/>
    <w:rsid w:val="00D766DE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Refdenotaderodap">
    <w:name w:val="footnote reference"/>
    <w:basedOn w:val="Fontepargpadro"/>
    <w:uiPriority w:val="99"/>
    <w:semiHidden/>
    <w:unhideWhenUsed/>
    <w:rsid w:val="00D766DE"/>
    <w:rPr>
      <w:rFonts w:ascii="Calibri" w:hAnsi="Calibri" w:cs="Calibri"/>
      <w:vertAlign w:val="superscript"/>
    </w:rPr>
  </w:style>
  <w:style w:type="character" w:styleId="Nmerodelinha">
    <w:name w:val="line number"/>
    <w:basedOn w:val="Fontepargpadro"/>
    <w:uiPriority w:val="99"/>
    <w:semiHidden/>
    <w:unhideWhenUsed/>
    <w:rsid w:val="00D766DE"/>
    <w:rPr>
      <w:rFonts w:ascii="Calibri" w:hAnsi="Calibri" w:cs="Calibri"/>
    </w:rPr>
  </w:style>
  <w:style w:type="table" w:styleId="Tabelacomefeitos3D1">
    <w:name w:val="Table 3D effects 1"/>
    <w:basedOn w:val="Tabelanormal"/>
    <w:uiPriority w:val="99"/>
    <w:semiHidden/>
    <w:unhideWhenUsed/>
    <w:rsid w:val="00D766DE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semiHidden/>
    <w:unhideWhenUsed/>
    <w:rsid w:val="00D766DE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semiHidden/>
    <w:unhideWhenUsed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semiHidden/>
    <w:unhideWhenUsed/>
    <w:rsid w:val="00D766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ontepargpadro"/>
    <w:uiPriority w:val="99"/>
    <w:semiHidden/>
    <w:unhideWhenUsed/>
    <w:rsid w:val="00D766DE"/>
    <w:rPr>
      <w:rFonts w:ascii="Calibri" w:hAnsi="Calibri" w:cs="Calibri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03694B"/>
    <w:rPr>
      <w:rFonts w:ascii="Calibri" w:hAnsi="Calibri" w:cs="Calibri"/>
    </w:rPr>
  </w:style>
  <w:style w:type="paragraph" w:customStyle="1" w:styleId="mb-4">
    <w:name w:val="mb-4"/>
    <w:basedOn w:val="Normal"/>
    <w:rsid w:val="0003694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878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6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elso\AppData\Roaming\Microsoft\Templates\Espa&#231;amento%20&#250;nico%20(em%20branco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C8CCF57-6741-4725-9EB0-E87CCD9311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Espaçamento único (em branco)</Template>
  <TotalTime>0</TotalTime>
  <Pages>4</Pages>
  <Words>408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2026-07-03T21:04:00Z</dcterms:created>
  <dcterms:modified xsi:type="dcterms:W3CDTF">2026-07-03T21:57:00Z</dcterms:modified>
</cp:coreProperties>
</file>