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3600"/>
            </w:pPr>
          </w:p>
          <w:p>
            <w:pPr>
              <w:spacing w:after="0" w:line="900" w:lineRule="atLeast"/>
              <w:ind w:left="1200"/>
              <w:jc w:val="left"/>
            </w:pPr>
            <w:r>
              <w:rPr>
                <w:rFonts w:ascii="Times New Roman" w:eastAsia="SimHei"/>
                <w:b/>
                <w:bCs/>
                <w:color w:val="37DCF2"/>
                <w:sz w:val="84"/>
                <w:szCs w:val="84"/>
              </w:rPr>
              <w:t xml:space="preserve">AERO'S</w:t>
            </w:r>
          </w:p>
          <w:p>
            <w:pPr>
              <w:spacing w:after="0" w:line="900" w:lineRule="atLeast"/>
              <w:ind w:left="1200"/>
              <w:jc w:val="left"/>
            </w:pPr>
            <w:r>
              <w:rPr>
                <w:rFonts w:ascii="Times New Roman" w:eastAsia="SimHei"/>
                <w:b/>
                <w:bCs/>
                <w:color w:val="37DCF2"/>
                <w:sz w:val="84"/>
                <w:szCs w:val="84"/>
              </w:rPr>
              <w:t xml:space="preserve">ECHO</w:t>
            </w:r>
          </w:p>
          <w:p>
            <w:pPr>
              <w:spacing w:before="200"/>
            </w:pPr>
          </w:p>
          <w:p>
            <w:pPr>
              <w:pBdr>
                <w:bottom w:val="single" w:color="37DCF2" w:sz="8" w:space="12"/>
              </w:pBdr>
              <w:ind w:left="1200" w:right="4000"/>
              <w:jc w:val="left"/>
            </w:pPr>
          </w:p>
          <w:p>
            <w:pPr>
              <w:spacing w:before="300"/>
            </w:pPr>
          </w:p>
          <w:p>
            <w:pPr>
              <w:spacing w:after="60" w:line="400"/>
              <w:ind w:left="1200"/>
              <w:jc w:val="left"/>
            </w:pPr>
            <w:r>
              <w:rPr>
                <w:rFonts w:ascii="Times New Roman" w:eastAsia="Microsoft YaHei"/>
                <w:i/>
                <w:iCs/>
                <w:color w:val="B0B8C0"/>
                <w:sz w:val="28"/>
                <w:szCs w:val="28"/>
              </w:rPr>
              <w:t xml:space="preserve">A Clairvoyant Time-Loop Strategy Game</w:t>
            </w:r>
          </w:p>
          <w:p>
            <w:pPr>
              <w:spacing w:after="60" w:line="400"/>
              <w:ind w:left="1200"/>
              <w:jc w:val="left"/>
            </w:pPr>
            <w:r>
              <w:rPr>
                <w:rFonts w:ascii="Times New Roman"/>
                <w:color w:val="90989F"/>
                <w:sz w:val="24"/>
                <w:szCs w:val="24"/>
              </w:rPr>
              <w:t xml:space="preserve">Game Design Document v1.0</w:t>
            </w:r>
          </w:p>
          <w:p>
            <w:pPr>
              <w:spacing w:before="4000"/>
            </w:pPr>
          </w:p>
          <w:p>
            <w:pPr>
              <w:ind w:left="1200"/>
              <w:jc w:val="left"/>
            </w:pPr>
            <w:r>
              <w:rPr>
                <w:rFonts w:ascii="Times New Roman"/>
                <w:color w:val="687078"/>
                <w:sz w:val="20"/>
                <w:szCs w:val="20"/>
              </w:rPr>
              <w:t xml:space="preserve">MÜN OS Studios  |  May 2026  |  Confidential</w:t>
            </w:r>
          </w:p>
        </w:tc>
      </w:tr>
    </w:tbl>
    <w:p>
      <w:pPr>
        <w:sectPr>
          <w:pgSz w:w="11906" w:h="16838" w:orient="portrait"/>
          <w:pgMar w:top="0" w:right="0" w:bottom="0" w:left="0" w:header="708" w:footer="708" w:gutter="0"/>
          <w:pgNumType/>
          <w:docGrid w:linePitch="360"/>
        </w:sectPr>
      </w:pPr>
    </w:p>
    <w:p>
      <w:pPr>
        <w:spacing w:after="400" w:before="400"/>
        <w:jc w:val="center"/>
      </w:pPr>
      <w:r>
        <w:rPr>
          <w:rFonts w:ascii="Times New Roman" w:eastAsia="SimHei"/>
          <w:b/>
          <w:bCs/>
          <w:color w:val="162235"/>
          <w:sz w:val="28"/>
          <w:szCs w:val="28"/>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Game Concept</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Premise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Core Pillars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Unique Selling Proposition</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Gameplay</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Loop Structure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Clairvoyance Mechanic</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3.3 The Vision Toll</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3.4 Combat and Encounter Design</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4. Narrative Design</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4.1 Character Profiles</w:t>
            </w:r>
            <w:r>
              <w:tab/>
            </w:r>
            <w:r>
              <w:fldChar w:fldCharType="begin"/>
            </w:r>
            <w:r>
              <w:instrText xml:space="preserve"> PAGEREF _Toc100011 \h </w:instrText>
            </w:r>
            <w:r>
              <w:fldChar w:fldCharType="separate"/>
            </w:r>
            <w:r>
              <w:t>4</w:t>
            </w:r>
            <w:r>
              <w:fldChar w:fldCharType="end"/>
            </w:r>
          </w:hyperlink>
        </w:p>
        <w:p>
          <w:pPr>
            <w:pStyle w:val="12"/>
            <w:ind w:left="720"/>
            <w:tabs>
              <w:tab w:val="right" w:leader="dot" w:pos="9026"/>
            </w:tabs>
            <w:spacing w:before="120" w:after="60"/>
          </w:pPr>
          <w:hyperlink w:anchor="_Toc100012" w:history="1">
            <w:r>
              <w:rPr>
                <w:rStyle w:val="Hyperlink"/>
              </w:rPr>
              <w:t>The Protagonist</w:t>
            </w:r>
            <w:r>
              <w:tab/>
            </w:r>
            <w:r>
              <w:fldChar w:fldCharType="begin"/>
            </w:r>
            <w:r>
              <w:instrText xml:space="preserve"> PAGEREF _Toc100012 \h </w:instrText>
            </w:r>
            <w:r>
              <w:fldChar w:fldCharType="separate"/>
            </w:r>
            <w:r>
              <w:t>4</w:t>
            </w:r>
            <w:r>
              <w:fldChar w:fldCharType="end"/>
            </w:r>
          </w:hyperlink>
        </w:p>
        <w:p>
          <w:pPr>
            <w:pStyle w:val="12"/>
            <w:ind w:left="720"/>
            <w:tabs>
              <w:tab w:val="right" w:leader="dot" w:pos="9026"/>
            </w:tabs>
            <w:spacing w:before="120" w:after="60"/>
          </w:pPr>
          <w:hyperlink w:anchor="_Toc100013" w:history="1">
            <w:r>
              <w:rPr>
                <w:rStyle w:val="Hyperlink"/>
              </w:rPr>
              <w:t>Aero</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4.2 The Sea Monsters</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4.3 Branching Narrative Structure</w:t>
            </w:r>
            <w:r>
              <w:tab/>
            </w:r>
            <w:r>
              <w:fldChar w:fldCharType="begin"/>
            </w:r>
            <w:r>
              <w:instrText xml:space="preserve"> PAGEREF _Toc100015 \h </w:instrText>
            </w:r>
            <w:r>
              <w:fldChar w:fldCharType="separate"/>
            </w:r>
            <w:r>
              <w:t>5</w:t>
            </w:r>
            <w:r>
              <w:fldChar w:fldCharType="end"/>
            </w:r>
          </w:hyperlink>
        </w:p>
        <w:p>
          <w:pPr>
            <w:pStyle w:val="9"/>
            <w:tabs>
              <w:tab w:val="right" w:leader="dot" w:pos="9026"/>
            </w:tabs>
            <w:spacing w:before="120" w:after="60"/>
          </w:pPr>
          <w:hyperlink w:anchor="_Toc100016" w:history="1">
            <w:r>
              <w:rPr>
                <w:rStyle w:val="Hyperlink"/>
              </w:rPr>
              <w:t>5. Progression Systems</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5.1 Cross-Loop Persistence</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5.2 Ability Progression</w:t>
            </w:r>
            <w:r>
              <w:tab/>
            </w:r>
            <w:r>
              <w:fldChar w:fldCharType="begin"/>
            </w:r>
            <w:r>
              <w:instrText xml:space="preserve"> PAGEREF _Toc100018 \h </w:instrText>
            </w:r>
            <w:r>
              <w:fldChar w:fldCharType="separate"/>
            </w:r>
            <w:r>
              <w:t>6</w:t>
            </w:r>
            <w:r>
              <w:fldChar w:fldCharType="end"/>
            </w:r>
          </w:hyperlink>
        </w:p>
        <w:p>
          <w:pPr>
            <w:pStyle w:val="9"/>
            <w:tabs>
              <w:tab w:val="right" w:leader="dot" w:pos="9026"/>
            </w:tabs>
            <w:spacing w:before="120" w:after="60"/>
          </w:pPr>
          <w:hyperlink w:anchor="_Toc100019" w:history="1">
            <w:r>
              <w:rPr>
                <w:rStyle w:val="Hyperlink"/>
              </w:rPr>
              <w:t>6. God Helmet Integration</w:t>
            </w:r>
            <w:r>
              <w:tab/>
            </w:r>
            <w:r>
              <w:fldChar w:fldCharType="begin"/>
            </w:r>
            <w:r>
              <w:instrText xml:space="preserve"> PAGEREF _Toc100019 \h </w:instrText>
            </w:r>
            <w:r>
              <w:fldChar w:fldCharType="separate"/>
            </w:r>
            <w:r>
              <w:t>6</w:t>
            </w:r>
            <w:r>
              <w:fldChar w:fldCharType="end"/>
            </w:r>
          </w:hyperlink>
        </w:p>
        <w:p>
          <w:pPr>
            <w:pStyle w:val="9"/>
            <w:tabs>
              <w:tab w:val="right" w:leader="dot" w:pos="9026"/>
            </w:tabs>
            <w:spacing w:before="120" w:after="60"/>
          </w:pPr>
          <w:hyperlink w:anchor="_Toc100020" w:history="1">
            <w:r>
              <w:rPr>
                <w:rStyle w:val="Hyperlink"/>
              </w:rPr>
              <w:t>7. Art Direction</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7.1 Visual Language</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7.2 Color System</w:t>
            </w:r>
            <w:r>
              <w:tab/>
            </w:r>
            <w:r>
              <w:fldChar w:fldCharType="begin"/>
            </w:r>
            <w:r>
              <w:instrText xml:space="preserve"> PAGEREF _Toc100022 \h </w:instrText>
            </w:r>
            <w:r>
              <w:fldChar w:fldCharType="separate"/>
            </w:r>
            <w:r>
              <w:t>7</w:t>
            </w:r>
            <w:r>
              <w:fldChar w:fldCharType="end"/>
            </w:r>
          </w:hyperlink>
        </w:p>
        <w:p>
          <w:pPr>
            <w:pStyle w:val="9"/>
            <w:tabs>
              <w:tab w:val="right" w:leader="dot" w:pos="9026"/>
            </w:tabs>
            <w:spacing w:before="120" w:after="60"/>
          </w:pPr>
          <w:hyperlink w:anchor="_Toc100023" w:history="1">
            <w:r>
              <w:rPr>
                <w:rStyle w:val="Hyperlink"/>
              </w:rPr>
              <w:t>8. Audio Design</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9. Technical Specification</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9.1 Platform Requirements</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9.2 Engine and Architecture</w:t>
            </w:r>
            <w:r>
              <w:tab/>
            </w:r>
            <w:r>
              <w:fldChar w:fldCharType="begin"/>
            </w:r>
            <w:r>
              <w:instrText xml:space="preserve"> PAGEREF _Toc100026 \h </w:instrText>
            </w:r>
            <w:r>
              <w:fldChar w:fldCharType="separate"/>
            </w:r>
            <w:r>
              <w:t>8</w:t>
            </w:r>
            <w:r>
              <w:fldChar w:fldCharType="end"/>
            </w:r>
          </w:hyperlink>
        </w:p>
        <w:p>
          <w:pPr>
            <w:pStyle w:val="9"/>
            <w:tabs>
              <w:tab w:val="right" w:leader="dot" w:pos="9026"/>
            </w:tabs>
            <w:spacing w:before="120" w:after="60"/>
          </w:pPr>
          <w:hyperlink w:anchor="_Toc100027" w:history="1">
            <w:r>
              <w:rPr>
                <w:rStyle w:val="Hyperlink"/>
              </w:rPr>
              <w:t>10. Development Roadmap</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11. Monetization</w:t>
            </w:r>
            <w:r>
              <w:tab/>
            </w:r>
            <w:r>
              <w:fldChar w:fldCharType="begin"/>
            </w:r>
            <w:r>
              <w:instrText xml:space="preserve"> PAGEREF _Toc100028 \h </w:instrText>
            </w:r>
            <w:r>
              <w:fldChar w:fldCharType="separate"/>
            </w:r>
            <w:r>
              <w:t>9</w:t>
            </w:r>
            <w:r>
              <w:fldChar w:fldCharType="end"/>
            </w:r>
          </w:hyperlink>
        </w:p>
        <w:p>
          <w:r>
            <w:fldChar w:fldCharType="end"/>
          </w:r>
        </w:p>
      </w:sdtContent>
    </w:sdt>
    <w:p>
      <w:pPr>
        <w:spacing w:before="200"/>
        <w:jc w:val="center"/>
      </w:pPr>
      <w:r>
        <w:rPr>
          <w:i/>
          <w:iCs/>
          <w:color w:val="6878A0"/>
          <w:sz w:val="18"/>
          <w:szCs w:val="18"/>
        </w:rPr>
        <w:t xml:space="preserve">Right-click and select "Update Field" to refresh page numbers</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200" w:before="480"/>
      </w:pPr>
      <w:bookmarkStart w:id="100000" w:name="_Toc100000"/>
      <w:r>
        <w:rPr>
          <w:rFonts w:ascii="Times New Roman" w:eastAsia="SimHei"/>
          <w:b/>
          <w:bCs/>
          <w:color w:val="162235"/>
          <w:sz w:val="32"/>
          <w:szCs w:val="32"/>
        </w:rPr>
        <w:t xml:space="preserve">1. Executive Summary</w:t>
      </w:r>
      <w:bookmarkEnd w:id="100000"/>
    </w:p>
    <w:p>
      <w:pPr>
        <w:spacing w:after="120" w:line="312"/>
        <w:ind w:firstLine="480"/>
        <w:jc w:val="both"/>
      </w:pPr>
      <w:r>
        <w:rPr>
          <w:rFonts w:ascii="Times New Roman" w:eastAsia="Microsoft YaHei"/>
          <w:color w:val="1A2B40"/>
          <w:sz w:val="24"/>
          <w:szCs w:val="24"/>
        </w:rPr>
        <w:t xml:space="preserve">Aero's Echo is a narrative-driven, roguelike strategy game built around a revolutionary core mechanic: cooperative clairvoyance. The player and their daughter Aero are trapped in a collapsing time loop where she can see fragments of catastrophic events before they happen, and the player must use that foresight to orchestrate increasingly complex interventions. Every failed attempt resets the timeline, but both characters retain their memories, creating a recursive learning loop that drives both mechanical mastery and deep emotional investment. The game draws inspiration from the tension of Outer Wilds, the strategic preparation of Into the Breach, and the narrative weight of Returnal, while forging an entirely new identity through its clairvoyance mechanic and the intimate father-daughter relationship at its core.</w:t>
      </w:r>
    </w:p>
    <w:p>
      <w:pPr>
        <w:spacing w:after="120" w:line="312"/>
        <w:ind w:firstLine="480"/>
        <w:jc w:val="both"/>
      </w:pPr>
      <w:r>
        <w:rPr>
          <w:rFonts w:ascii="Times New Roman" w:eastAsia="Microsoft YaHei"/>
          <w:color w:val="1A2B40"/>
          <w:sz w:val="24"/>
          <w:szCs w:val="24"/>
        </w:rPr>
        <w:t xml:space="preserve">The game is designed for the God Helmet immersive platform, leveraging neurostimulation to simulate Aero's visions as felt experiences rather than merely visual ones. Players don't just watch Aero's premonitions; they feel them as a disorienting rush of sensory fragments, creating a visceral connection between player and character that no traditional game can replicate. The God Helmet interface transforms every vision from a gameplay mechanic into a genuine embodied experience, blurring the line between watching Aero's gift and sharing it.</w:t>
      </w:r>
    </w:p>
    <w:p>
      <w:pPr>
        <w:spacing w:after="120" w:line="312"/>
        <w:ind w:firstLine="480"/>
        <w:jc w:val="both"/>
      </w:pPr>
      <w:r>
        <w:rPr>
          <w:rFonts w:ascii="Times New Roman" w:eastAsia="Microsoft YaHei"/>
          <w:color w:val="1A2B40"/>
          <w:sz w:val="24"/>
          <w:szCs w:val="24"/>
        </w:rPr>
        <w:t xml:space="preserve">The commercial positioning targets the premium indie space alongside titles like Hades, Returnal, and Outer Wilds, with a projected development cycle of 18-24 months for a team of 8-12. The game's unique hook of cooperative clairvoyance combined with God Helmet integration creates a defensible market position that no existing title occupies, while the emotional father-daughter narrative provides the accessibility hook that pure strategy games often lack.</w:t>
      </w:r>
    </w:p>
    <w:p>
      <w:pPr>
        <w:pStyle w:val="Heading1"/>
        <w:spacing w:after="200" w:before="480"/>
      </w:pPr>
      <w:bookmarkStart w:id="100001" w:name="_Toc100001"/>
      <w:r>
        <w:rPr>
          <w:rFonts w:ascii="Times New Roman" w:eastAsia="SimHei"/>
          <w:b/>
          <w:bCs/>
          <w:color w:val="162235"/>
          <w:sz w:val="32"/>
          <w:szCs w:val="32"/>
        </w:rPr>
        <w:t xml:space="preserve">2. Game Concept</w:t>
      </w:r>
      <w:bookmarkEnd w:id="100001"/>
    </w:p>
    <w:p>
      <w:pPr>
        <w:pStyle w:val="Heading2"/>
        <w:spacing w:after="160" w:before="360"/>
      </w:pPr>
      <w:bookmarkStart w:id="100002" w:name="_Toc100002"/>
      <w:r>
        <w:rPr>
          <w:rFonts w:ascii="Times New Roman" w:eastAsia="SimHei"/>
          <w:b/>
          <w:bCs/>
          <w:color w:val="162235"/>
          <w:sz w:val="28"/>
          <w:szCs w:val="28"/>
        </w:rPr>
        <w:t xml:space="preserve">2.1 Premise</w:t>
      </w:r>
      <w:bookmarkEnd w:id="100002"/>
    </w:p>
    <w:p>
      <w:pPr>
        <w:spacing w:after="120" w:line="312"/>
        <w:ind w:firstLine="480"/>
        <w:jc w:val="both"/>
      </w:pPr>
      <w:r>
        <w:rPr>
          <w:rFonts w:ascii="Times New Roman" w:eastAsia="Microsoft YaHei"/>
          <w:color w:val="1A2B40"/>
          <w:sz w:val="24"/>
          <w:szCs w:val="24"/>
        </w:rPr>
        <w:t xml:space="preserve">During a terrible date at the movies, the protagonist is sucked into the superhero film playing on screen and becomes part of its world. Inside this cinematic universe, their daughter Aero possesses clairvoyant abilities that allow her to see the future. She witnesses terrifying monsters emerging from the sea to attack civilization, and she confides this vision in the one person who believes her: her parent, the protagonist. Together, they formulate plans to prevent these catastrophes before they occur, but every wrong decision or failed intervention causes the timeline to collapse and reset from the beginning. Only Aero and the protagonist retain their memories across loops, creating a unique cooperative dynamic where knowledge accumulates even as the world forgets.</w:t>
      </w:r>
    </w:p>
    <w:p>
      <w:pPr>
        <w:spacing w:after="120" w:line="312"/>
        <w:ind w:firstLine="480"/>
        <w:jc w:val="both"/>
      </w:pPr>
      <w:r>
        <w:rPr>
          <w:rFonts w:ascii="Times New Roman" w:eastAsia="Microsoft YaHei"/>
          <w:color w:val="1A2B40"/>
          <w:sz w:val="24"/>
          <w:szCs w:val="24"/>
        </w:rPr>
        <w:t xml:space="preserve">The meta-narrative layer adds profound depth to this premise. The protagonist was literally pulled into a story, becoming both audience and actor. They know this world is constructed, that it follows narrative logic rather than natural law, and that the monsters emerging from the sea may be as much a plot device as they are a genuine threat. This awareness creates a secondary tension: is the protagonist fighting to save real people, or merely fulfilling the narrative arc of a movie they were watching? The ambiguity is never fully resolved, and the game is richer for it.</w:t>
      </w:r>
    </w:p>
    <w:p>
      <w:pPr>
        <w:pStyle w:val="Heading2"/>
        <w:spacing w:after="160" w:before="360"/>
      </w:pPr>
      <w:bookmarkStart w:id="100003" w:name="_Toc100003"/>
      <w:r>
        <w:rPr>
          <w:rFonts w:ascii="Times New Roman" w:eastAsia="SimHei"/>
          <w:b/>
          <w:bCs/>
          <w:color w:val="162235"/>
          <w:sz w:val="28"/>
          <w:szCs w:val="28"/>
        </w:rPr>
        <w:t xml:space="preserve">2.2 Core Pillars</w:t>
      </w:r>
      <w:bookmarkEnd w:id="100003"/>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Pillar</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Description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Player Experience</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Clairvoyant Foresight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Aero sees fragments of future events. The player must interpret incomplete, emotionally charged visions and act on them before the disaster unfolds.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Information asymmetry creates strategic tension. You know something is coming, but never enough.</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Intentional Time Loops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Unlike accidental loops, the player CHOOSES to reset. The alternative is always worse. Each reset is a deliberate sacrifice.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Agency in the loop. You're not trapped; you're refusing to accept the outcome.</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Emotional Accumulation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Only the protagonist and Aero remember across loops. The emotional weight of repeated failures compounds over time.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The mechanics serve the story. Every reset means Aero watched people die again, and she saw it coming.</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Meta-Narrative Awareness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The protagonist knows they're inside a movie. The world follows cinematic logic, not natural law.</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Genre-savvy problem solving. You can predict things because stories have patterns.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Embodied Visions (God Helmet)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Aero's visions are felt, not just seen. Neurostimulation creates genuine sensory disorientation.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Visceral connection between player and character. You don't watch her gift; you share it.</w:t>
            </w:r>
          </w:p>
        </w:tc>
      </w:tr>
    </w:tbl>
    <w:p>
      <w:pPr>
        <w:pStyle w:val="Heading2"/>
        <w:spacing w:after="160" w:before="360"/>
      </w:pPr>
      <w:bookmarkStart w:id="100004" w:name="_Toc100004"/>
      <w:r>
        <w:rPr>
          <w:rFonts w:ascii="Times New Roman" w:eastAsia="SimHei"/>
          <w:b/>
          <w:bCs/>
          <w:color w:val="162235"/>
          <w:sz w:val="28"/>
          <w:szCs w:val="28"/>
        </w:rPr>
        <w:t xml:space="preserve">2.3 Unique Selling Proposition</w:t>
      </w:r>
      <w:bookmarkEnd w:id="100004"/>
    </w:p>
    <w:p>
      <w:pPr>
        <w:spacing w:after="120" w:line="312"/>
        <w:ind w:firstLine="480"/>
        <w:jc w:val="both"/>
      </w:pPr>
      <w:r>
        <w:rPr>
          <w:rFonts w:ascii="Times New Roman" w:eastAsia="Microsoft YaHei"/>
          <w:color w:val="1A2B40"/>
          <w:sz w:val="24"/>
          <w:szCs w:val="24"/>
        </w:rPr>
        <w:t xml:space="preserve">Aero's Echo occupies a space that no existing game occupies: the intersection of clairvoyant strategy, intentional time-loop mechanics, and embodied neurostimulation. While Outer Wilds offers discovery-driven time loops and Into the Breach provides perfect-information tactical combat, neither game gives the player incomplete foresight that must be interpreted and acted upon under emotional pressure. The God Helmet integration transforms the experience from cognitive to somatic; Aero's visions aren't just gameplay data, they're felt experiences that create genuine unease and urgency. Combined with the father-daughter emotional core and the meta-narrative cinematic framing, the game offers a hook that is immediately communicable in a single sentence: your daughter sees the future, you believe her, and you'll reset time as many times as it takes to save everyone.</w:t>
      </w:r>
    </w:p>
    <w:p>
      <w:pPr>
        <w:pStyle w:val="Heading1"/>
        <w:spacing w:after="200" w:before="480"/>
      </w:pPr>
      <w:bookmarkStart w:id="100005" w:name="_Toc100005"/>
      <w:r>
        <w:rPr>
          <w:rFonts w:ascii="Times New Roman" w:eastAsia="SimHei"/>
          <w:b/>
          <w:bCs/>
          <w:color w:val="162235"/>
          <w:sz w:val="32"/>
          <w:szCs w:val="32"/>
        </w:rPr>
        <w:t xml:space="preserve">3. Gameplay</w:t>
      </w:r>
      <w:bookmarkEnd w:id="100005"/>
    </w:p>
    <w:p>
      <w:pPr>
        <w:pStyle w:val="Heading2"/>
        <w:spacing w:after="160" w:before="360"/>
      </w:pPr>
      <w:bookmarkStart w:id="100006" w:name="_Toc100006"/>
      <w:r>
        <w:rPr>
          <w:rFonts w:ascii="Times New Roman" w:eastAsia="SimHei"/>
          <w:b/>
          <w:bCs/>
          <w:color w:val="162235"/>
          <w:sz w:val="28"/>
          <w:szCs w:val="28"/>
        </w:rPr>
        <w:t xml:space="preserve">3.1 Loop Structure</w:t>
      </w:r>
      <w:bookmarkEnd w:id="100006"/>
    </w:p>
    <w:p>
      <w:pPr>
        <w:spacing w:after="120" w:line="312"/>
        <w:ind w:firstLine="480"/>
        <w:jc w:val="both"/>
      </w:pPr>
      <w:r>
        <w:rPr>
          <w:rFonts w:ascii="Times New Roman" w:eastAsia="Microsoft YaHei"/>
          <w:color w:val="1A2B40"/>
          <w:sz w:val="24"/>
          <w:szCs w:val="24"/>
        </w:rPr>
        <w:t xml:space="preserve">The fundamental gameplay loop follows a five-phase structure that repeats with escalating complexity and emotional stakes. Each phase builds upon the previous one, and the information gained in earlier phases directly enables better decision-making in later ones. The loop is designed so that even failed attempts provide meaningful progress, ensuring players never feel that a reset has wasted their time.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Phase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Duration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Description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Player Action</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1. Aero's Vision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2-4 min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Aero receives fragmented glimpses of the coming catastrophe. Sensory fragments, emotional flashes, disjointed images. God Helmet activates.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Experience the vision. Interpret fragments. Decide what to investigate.</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2. Planning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5-10 min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Using interpreted vision data, the player and Aero prepare. Gather resources, position allies, set traps, research the monsters.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Strategic preparation. Resource allocation. Information gathering from NPCs.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3. Execution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10-20 min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The foreseen event arrives. The player executes the plan, adapting in real-time as reality diverges from Aero's vision.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Real-time tactical gameplay. Combat, stealth, negotiation, or escape.</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4. The Wrong Turn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1-3 min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Something goes wrong. A variable Aero couldn't see. A choice with unforeseen consequences. People die.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Failure isn't the end. Observe what went wrong. Remember for next loop.</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5. The Reset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30 sec</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The protagonist and Aero make eye contact. The world dissolves. They remember everything.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Automatic. Emotional beat. Brief reflection before the next loop begins.</w:t>
            </w:r>
          </w:p>
        </w:tc>
      </w:tr>
    </w:tbl>
    <w:p>
      <w:pPr>
        <w:pStyle w:val="Heading2"/>
        <w:spacing w:after="160" w:before="360"/>
      </w:pPr>
      <w:bookmarkStart w:id="100007" w:name="_Toc100007"/>
      <w:r>
        <w:rPr>
          <w:rFonts w:ascii="Times New Roman" w:eastAsia="SimHei"/>
          <w:b/>
          <w:bCs/>
          <w:color w:val="162235"/>
          <w:sz w:val="28"/>
          <w:szCs w:val="28"/>
        </w:rPr>
        <w:t xml:space="preserve">3.2 Clairvoyance Mechanic</w:t>
      </w:r>
      <w:bookmarkEnd w:id="100007"/>
    </w:p>
    <w:p>
      <w:pPr>
        <w:spacing w:after="120" w:line="312"/>
        <w:ind w:firstLine="480"/>
        <w:jc w:val="both"/>
      </w:pPr>
      <w:r>
        <w:rPr>
          <w:rFonts w:ascii="Times New Roman" w:eastAsia="Microsoft YaHei"/>
          <w:color w:val="1A2B40"/>
          <w:sz w:val="24"/>
          <w:szCs w:val="24"/>
        </w:rPr>
        <w:t xml:space="preserve">Aero's clairvoyance is the central mechanic, and its design must balance information accessibility with genuine mystery and tension. Visions are deliberately incomplete, fragmented, and emotionally charged rather than presenting a clear tactical map of the future. This design choice serves both narrative and mechanical purposes: narratively, it reflects the traumatic nature of Aero's gift, which shows her horrifying events she cannot fully control; mechanically, it prevents the game from devolving into a simple puzzle where the correct sequence of actions is always knowable in advance.</w:t>
      </w:r>
    </w:p>
    <w:p>
      <w:pPr>
        <w:spacing w:after="120" w:line="312"/>
        <w:ind w:firstLine="480"/>
        <w:jc w:val="both"/>
      </w:pPr>
      <w:r>
        <w:rPr>
          <w:rFonts w:ascii="Times New Roman" w:eastAsia="Microsoft YaHei"/>
          <w:color w:val="1A2B40"/>
          <w:sz w:val="24"/>
          <w:szCs w:val="24"/>
        </w:rPr>
        <w:t xml:space="preserve">Visions operate on three tiers of clarity. Tier 1 visions provide only emotional impression and sensory fragments: dread, the smell of salt water, a flash of teeth. The player must deduce what these fragments mean through investigation and context. Tier 2 visions add specific visual fragments: a location, a type of creature, a partial timeline. The player can now plan around known variables but still faces significant unknowns. Tier 3 visions occur rarely and provide near-complete foresight of a specific event, but at a cost: each Tier 3 vision damages Aero's stability, pushing her closer to a psychological breaking point that serves as the game's tension resource.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Vision Tier</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Information Provided</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Frequency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Cost to Aero</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God Helmet Effect</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Tier 1: Impression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Emotional tone, sensory fragments (smell, sound, temperature)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Every loop</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None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Mild warmth, tingling, unease</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Tier 2: Fragment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Specific location, creature type, partial timeline (1-2 hours ahead)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Most loops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Minor instability (+5%)</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Disorientation, spatial confusion, racing heartbeat</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Tier 3: Clarity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Near-complete event foresight, specific monster movements, NPC choices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Rare (player choice)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Major instability (+20%)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Full sensory immersion: vision, sound, touch, vertigo</w:t>
            </w:r>
          </w:p>
        </w:tc>
      </w:tr>
    </w:tbl>
    <w:p>
      <w:pPr>
        <w:pStyle w:val="Heading2"/>
        <w:spacing w:after="160" w:before="360"/>
      </w:pPr>
      <w:bookmarkStart w:id="100008" w:name="_Toc100008"/>
      <w:r>
        <w:rPr>
          <w:rFonts w:ascii="Times New Roman" w:eastAsia="SimHei"/>
          <w:b/>
          <w:bCs/>
          <w:color w:val="162235"/>
          <w:sz w:val="28"/>
          <w:szCs w:val="28"/>
        </w:rPr>
        <w:t xml:space="preserve">3.3 The Vision Toll</w:t>
      </w:r>
      <w:bookmarkEnd w:id="100008"/>
    </w:p>
    <w:p>
      <w:pPr>
        <w:spacing w:after="120" w:line="312"/>
        <w:ind w:firstLine="480"/>
        <w:jc w:val="both"/>
      </w:pPr>
      <w:r>
        <w:rPr>
          <w:rFonts w:ascii="Times New Roman" w:eastAsia="Microsoft YaHei"/>
          <w:color w:val="1A2B40"/>
          <w:sz w:val="24"/>
          <w:szCs w:val="24"/>
        </w:rPr>
        <w:t xml:space="preserve">Pushing Aero's clairvoyance further comes at a cost that is both mechanical and narrative. Aero's Instability meter tracks the psychological toll of each vision, rising as the player requests Tier 2 and Tier 3 insights. When Instability reaches critical thresholds (25%, 50%, 75%), Aero's behavior changes: she becomes withdrawn, her dialogue fragments, and her visions become less reliable, occasionally mixing true foresight with hallucinations drawn from her fears. At 100% Instability, Aero suffers a complete breakdown, and the protagonist must spend an entire loop doing nothing but caring for her, a mandatory emotional beat that forces the player to consider whether the strategic advantage of a Tier 3 vision is worth the cost.</w:t>
      </w:r>
    </w:p>
    <w:p>
      <w:pPr>
        <w:spacing w:after="120" w:line="312"/>
        <w:ind w:firstLine="480"/>
        <w:jc w:val="both"/>
      </w:pPr>
      <w:r>
        <w:rPr>
          <w:rFonts w:ascii="Times New Roman" w:eastAsia="Microsoft YaHei"/>
          <w:color w:val="1A2B40"/>
          <w:sz w:val="24"/>
          <w:szCs w:val="24"/>
        </w:rPr>
        <w:t xml:space="preserve">This mechanic creates a constant tension between optimization and empathy. The optimal strategy from a pure mechanics perspective would be to push Aero's visions as hard as possible to gather maximum information. But the game makes the cost of that optimization viscerally real through Aero's deteriorating mental state, her changing dialogue, and the God Helmet's increasingly uncomfortable sensory feedback. Players who treat Aero as merely an information source will find their playthroughs becoming harder, not easier, as her unreliable visions at high Instability lead them astray.</w:t>
      </w:r>
    </w:p>
    <w:p>
      <w:pPr>
        <w:pStyle w:val="Heading2"/>
        <w:spacing w:after="160" w:before="360"/>
      </w:pPr>
      <w:bookmarkStart w:id="100009" w:name="_Toc100009"/>
      <w:r>
        <w:rPr>
          <w:rFonts w:ascii="Times New Roman" w:eastAsia="SimHei"/>
          <w:b/>
          <w:bCs/>
          <w:color w:val="162235"/>
          <w:sz w:val="28"/>
          <w:szCs w:val="28"/>
        </w:rPr>
        <w:t xml:space="preserve">3.4 Combat and Encounter Design</w:t>
      </w:r>
      <w:bookmarkEnd w:id="100009"/>
    </w:p>
    <w:p>
      <w:pPr>
        <w:spacing w:after="120" w:line="312"/>
        <w:ind w:firstLine="480"/>
        <w:jc w:val="both"/>
      </w:pPr>
      <w:r>
        <w:rPr>
          <w:rFonts w:ascii="Times New Roman" w:eastAsia="Microsoft YaHei"/>
          <w:color w:val="1A2B40"/>
          <w:sz w:val="24"/>
          <w:szCs w:val="24"/>
        </w:rPr>
        <w:t xml:space="preserve">Combat in Aero's Echo is deliberately not the primary focus, but it must feel impactful when it occurs. The monsters emerging from the sea are cosmic horror entities: vast, alien, and fundamentally incomprehensible. Direct confrontation is almost always the wrong choice. Instead, the game rewards preparation, misdirection, and creative problem-solving. A player who spends the Planning phase rigging a bridge to collapse under a monster's weight will always fare better than one who tries to fight it head-on.</w:t>
      </w:r>
    </w:p>
    <w:p>
      <w:pPr>
        <w:spacing w:after="120" w:line="312"/>
        <w:ind w:firstLine="480"/>
        <w:jc w:val="both"/>
      </w:pPr>
      <w:r>
        <w:rPr>
          <w:rFonts w:ascii="Times New Roman" w:eastAsia="Microsoft YaHei"/>
          <w:color w:val="1A2B40"/>
          <w:sz w:val="24"/>
          <w:szCs w:val="24"/>
        </w:rPr>
        <w:t xml:space="preserve">Encounter design follows a taxonomy of threat types, each requiring different counter-strategies that the player discovers through Aero's visions and trial-and-error across loops. Leviathans are massive sea creatures that attack coastal areas with overwhelming force; they cannot be fought directly and must be diverted or trapped. Dredges are smaller, faster creatures that emerge from tide pools and storm drains; they can be fought but are dangerous in groups. The Hollow are humanoid figures that emerge from the sea foam; they are not aggressive but their presence corrodes reality around them, causing environmental hazards. The Deep King is the final threat, a creature that only appears in the game's climax, combining elements of all three types.</w:t>
      </w:r>
    </w:p>
    <w:p>
      <w:pPr>
        <w:pStyle w:val="Heading1"/>
        <w:spacing w:after="200" w:before="480"/>
      </w:pPr>
      <w:bookmarkStart w:id="100010" w:name="_Toc100010"/>
      <w:r>
        <w:rPr>
          <w:rFonts w:ascii="Times New Roman" w:eastAsia="SimHei"/>
          <w:b/>
          <w:bCs/>
          <w:color w:val="162235"/>
          <w:sz w:val="32"/>
          <w:szCs w:val="32"/>
        </w:rPr>
        <w:t xml:space="preserve">4. Narrative Design</w:t>
      </w:r>
      <w:bookmarkEnd w:id="100010"/>
    </w:p>
    <w:p>
      <w:pPr>
        <w:pStyle w:val="Heading2"/>
        <w:spacing w:after="160" w:before="360"/>
      </w:pPr>
      <w:bookmarkStart w:id="100011" w:name="_Toc100011"/>
      <w:r>
        <w:rPr>
          <w:rFonts w:ascii="Times New Roman" w:eastAsia="SimHei"/>
          <w:b/>
          <w:bCs/>
          <w:color w:val="162235"/>
          <w:sz w:val="28"/>
          <w:szCs w:val="28"/>
        </w:rPr>
        <w:t xml:space="preserve">4.1 Character Profiles</w:t>
      </w:r>
      <w:bookmarkEnd w:id="100011"/>
    </w:p>
    <w:p>
      <w:pPr>
        <w:pStyle w:val="Heading3"/>
        <w:spacing w:after="120" w:before="280"/>
      </w:pPr>
      <w:bookmarkStart w:id="100012" w:name="_Toc100012"/>
      <w:r>
        <w:rPr>
          <w:rFonts w:ascii="Times New Roman" w:eastAsia="SimHei"/>
          <w:b/>
          <w:bCs/>
          <w:color w:val="162235"/>
          <w:sz w:val="26"/>
          <w:szCs w:val="26"/>
        </w:rPr>
        <w:t xml:space="preserve">The Protagonist</w:t>
      </w:r>
      <w:bookmarkEnd w:id="100012"/>
    </w:p>
    <w:p>
      <w:pPr>
        <w:spacing w:after="120" w:line="312"/>
        <w:ind w:firstLine="480"/>
        <w:jc w:val="both"/>
      </w:pPr>
      <w:r>
        <w:rPr>
          <w:rFonts w:ascii="Times New Roman" w:eastAsia="Microsoft YaHei"/>
          <w:color w:val="1A2B40"/>
          <w:sz w:val="24"/>
          <w:szCs w:val="24"/>
        </w:rPr>
        <w:t xml:space="preserve">The protagonist is an ordinary person whose defining trait is that they believe their daughter. In a world where Aero's visions are dismissed by everyone else as childhood imagination or psychological disturbance, the protagonist's unwavering trust is both their greatest strength and their deepest vulnerability. They have no special abilities, no combat training, and no particular advantage beyond the bond they share with Aero and the accumulated knowledge from previous loops. Their ordinariness is the point: this is a story about an everyday parent doing impossible things because their child needs them to.</w:t>
      </w:r>
    </w:p>
    <w:p>
      <w:pPr>
        <w:spacing w:after="120" w:line="312"/>
        <w:ind w:firstLine="480"/>
        <w:jc w:val="both"/>
      </w:pPr>
      <w:r>
        <w:rPr>
          <w:rFonts w:ascii="Times New Roman" w:eastAsia="Microsoft YaHei"/>
          <w:color w:val="1A2B40"/>
          <w:sz w:val="24"/>
          <w:szCs w:val="24"/>
        </w:rPr>
        <w:t xml:space="preserve">Across loops, the protagonist develops in subtle but meaningful ways. They become more decisive, more willing to take risks, and increasingly skilled at reading both Aero's visions and the patterns of the world around them. But they also carry the weight of every failed loop, every person they couldn't save, every time they had to look Aero in the eye and tell her they needed to try again. The game tracks this emotional accumulation through subtle changes in the protagonist's dialogue, body language, and the options available to them in conversation.</w:t>
      </w:r>
    </w:p>
    <w:p>
      <w:pPr>
        <w:pStyle w:val="Heading3"/>
        <w:spacing w:after="120" w:before="280"/>
      </w:pPr>
      <w:bookmarkStart w:id="100013" w:name="_Toc100013"/>
      <w:r>
        <w:rPr>
          <w:rFonts w:ascii="Times New Roman" w:eastAsia="SimHei"/>
          <w:b/>
          <w:bCs/>
          <w:color w:val="162235"/>
          <w:sz w:val="26"/>
          <w:szCs w:val="26"/>
        </w:rPr>
        <w:t xml:space="preserve">Aero</w:t>
      </w:r>
      <w:bookmarkEnd w:id="100013"/>
    </w:p>
    <w:p>
      <w:pPr>
        <w:spacing w:after="120" w:line="312"/>
        <w:ind w:firstLine="480"/>
        <w:jc w:val="both"/>
      </w:pPr>
      <w:r>
        <w:rPr>
          <w:rFonts w:ascii="Times New Roman" w:eastAsia="Microsoft YaHei"/>
          <w:color w:val="1A2B40"/>
          <w:sz w:val="24"/>
          <w:szCs w:val="24"/>
        </w:rPr>
        <w:t xml:space="preserve">Aero is the game's mechanical and emotional center. She is a young girl with clairvoyant abilities that she neither asked for nor fully understands. Her visions are not a superpower in the traditional sense; they are a burden that isolates her from peers, terrifies her on a regular basis, and forces her to carry knowledge of future suffering that she cannot prevent alone. The game's central relationship is the trust between Aero and the protagonist, and every mechanic reinforces it: the player literally cannot progress without believing Aero's visions and acting on them.</w:t>
      </w:r>
    </w:p>
    <w:p>
      <w:pPr>
        <w:spacing w:after="120" w:line="312"/>
        <w:ind w:firstLine="480"/>
        <w:jc w:val="both"/>
      </w:pPr>
      <w:r>
        <w:rPr>
          <w:rFonts w:ascii="Times New Roman" w:eastAsia="Microsoft YaHei"/>
          <w:color w:val="1A2B40"/>
          <w:sz w:val="24"/>
          <w:szCs w:val="24"/>
        </w:rPr>
        <w:t xml:space="preserve">Aero's instability mechanic creates a secondary progression system. As the game advances, Aero gradually learns to control and channel her gift, reducing the cost of lower-tier visions and gaining the ability to focus her sight on specific targets. This progression mirrors a child learning to manage an overwhelming aspect of themselves, and the player's role in supporting that growth is the game's emotional throughline. The most powerful moments in the game occur when Aero voluntarily pushes her limits because she trusts the protagonist to help her through the aftermath.</w:t>
      </w:r>
    </w:p>
    <w:p>
      <w:pPr>
        <w:pStyle w:val="Heading2"/>
        <w:spacing w:after="160" w:before="360"/>
      </w:pPr>
      <w:bookmarkStart w:id="100014" w:name="_Toc100014"/>
      <w:r>
        <w:rPr>
          <w:rFonts w:ascii="Times New Roman" w:eastAsia="SimHei"/>
          <w:b/>
          <w:bCs/>
          <w:color w:val="162235"/>
          <w:sz w:val="28"/>
          <w:szCs w:val="28"/>
        </w:rPr>
        <w:t xml:space="preserve">4.2 The Sea Monsters</w:t>
      </w:r>
      <w:bookmarkEnd w:id="100014"/>
    </w:p>
    <w:p>
      <w:pPr>
        <w:spacing w:after="120" w:line="312"/>
        <w:ind w:firstLine="480"/>
        <w:jc w:val="both"/>
      </w:pPr>
      <w:r>
        <w:rPr>
          <w:rFonts w:ascii="Times New Roman" w:eastAsia="Microsoft YaHei"/>
          <w:color w:val="1A2B40"/>
          <w:sz w:val="24"/>
          <w:szCs w:val="24"/>
        </w:rPr>
        <w:t xml:space="preserve">The creatures emerging from the sea are designed to evoke cosmic horror rather than conventional monster-movie aesthetics. They are not animals to be hunted or enemies to be defeated; they are forces of nature that happen to have shapes. Their designs draw from deep-sea biology, Lovecraftian proportion, and the uncanny valley of things that almost look human but are fundamentally wrong. The sea itself is the true antagonist: an ancient, patient, hungry thing that has been waiting far longer than human civilization has existed, and the monsters are merely its fingers reaching into our world.</w:t>
      </w:r>
    </w:p>
    <w:p>
      <w:pPr>
        <w:spacing w:after="120" w:line="312"/>
        <w:ind w:firstLine="480"/>
        <w:jc w:val="both"/>
      </w:pPr>
      <w:r>
        <w:rPr>
          <w:rFonts w:ascii="Times New Roman" w:eastAsia="Microsoft YaHei"/>
          <w:color w:val="1A2B40"/>
          <w:sz w:val="24"/>
          <w:szCs w:val="24"/>
        </w:rPr>
        <w:t xml:space="preserve">Crucially, the monsters learn too. Not individually, but across loops. The sea remembers something of each failed attempt to stop it, and it adapts. A trap that worked in loop three will be anticipated in loop seven. A route that was safe becomes dangerous. This creates a natural difficulty escalation that is diegetically justified rather than arbitrarily imposed, and it ensures that the player can never rely on a single strategy indefinitely. The sea's learning is slower and less precise than the player's, so clever players can still exploit patterns, but complacency is always punished.</w:t>
      </w:r>
    </w:p>
    <w:p>
      <w:pPr>
        <w:pStyle w:val="Heading2"/>
        <w:spacing w:after="160" w:before="360"/>
      </w:pPr>
      <w:bookmarkStart w:id="100015" w:name="_Toc100015"/>
      <w:r>
        <w:rPr>
          <w:rFonts w:ascii="Times New Roman" w:eastAsia="SimHei"/>
          <w:b/>
          <w:bCs/>
          <w:color w:val="162235"/>
          <w:sz w:val="28"/>
          <w:szCs w:val="28"/>
        </w:rPr>
        <w:t xml:space="preserve">4.3 Branching Narrative Structure</w:t>
      </w:r>
      <w:bookmarkEnd w:id="100015"/>
    </w:p>
    <w:p>
      <w:pPr>
        <w:spacing w:after="120" w:line="312"/>
        <w:ind w:firstLine="480"/>
        <w:jc w:val="both"/>
      </w:pPr>
      <w:r>
        <w:rPr>
          <w:rFonts w:ascii="Times New Roman" w:eastAsia="Microsoft YaHei"/>
          <w:color w:val="1A2B40"/>
          <w:sz w:val="24"/>
          <w:szCs w:val="24"/>
        </w:rPr>
        <w:t xml:space="preserve">The narrative branches based on two primary axes: which catastrophes the player chooses to prevent (it is impossible to prevent all of them in a single loop), and how much the protagonist pushes Aero's clairvoyance. These axes create a narrative matrix where the same events can play out in dramatically different emotional contexts depending on the player's choices. Preventing a monster attack at the cost of Aero's stability creates a different story than accepting the casualties to protect her, and the game's ending branches reflect these accumulated choices.</w:t>
      </w:r>
    </w:p>
    <w:p>
      <w:pPr>
        <w:spacing w:after="120" w:line="312"/>
        <w:ind w:firstLine="480"/>
        <w:jc w:val="both"/>
      </w:pPr>
      <w:r>
        <w:rPr>
          <w:rFonts w:ascii="Times New Roman" w:eastAsia="Microsoft YaHei"/>
          <w:color w:val="1A2B40"/>
          <w:sz w:val="24"/>
          <w:szCs w:val="24"/>
        </w:rPr>
        <w:t xml:space="preserve">The game features three primary endings. The Resonance ending occurs when the player achieves high Aero trust and low Instability, representing the optimal balance between strategic foresight and emotional care. The Sacrifice ending occurs when Aero's Instability reaches maximum during the final confrontation, causing her to channel everything she has into one perfect vision that saves everyone but leaves her permanently changed. The Escape ending occurs when the protagonist realizes they can break out of the movie entirely, but doing so means abandoning everyone inside it to their fate. Each ending is valid and none is presented as the canonical true ending.</w:t>
      </w:r>
    </w:p>
    <w:p>
      <w:pPr>
        <w:pStyle w:val="Heading1"/>
        <w:spacing w:after="200" w:before="480"/>
      </w:pPr>
      <w:bookmarkStart w:id="100016" w:name="_Toc100016"/>
      <w:r>
        <w:rPr>
          <w:rFonts w:ascii="Times New Roman" w:eastAsia="SimHei"/>
          <w:b/>
          <w:bCs/>
          <w:color w:val="162235"/>
          <w:sz w:val="32"/>
          <w:szCs w:val="32"/>
        </w:rPr>
        <w:t xml:space="preserve">5. Progression Systems</w:t>
      </w:r>
      <w:bookmarkEnd w:id="100016"/>
    </w:p>
    <w:p>
      <w:pPr>
        <w:pStyle w:val="Heading2"/>
        <w:spacing w:after="160" w:before="360"/>
      </w:pPr>
      <w:bookmarkStart w:id="100017" w:name="_Toc100017"/>
      <w:r>
        <w:rPr>
          <w:rFonts w:ascii="Times New Roman" w:eastAsia="SimHei"/>
          <w:b/>
          <w:bCs/>
          <w:color w:val="162235"/>
          <w:sz w:val="28"/>
          <w:szCs w:val="28"/>
        </w:rPr>
        <w:t xml:space="preserve">5.1 Cross-Loop Persistence</w:t>
      </w:r>
      <w:bookmarkEnd w:id="100017"/>
    </w:p>
    <w:p>
      <w:pPr>
        <w:spacing w:after="120" w:line="312"/>
        <w:ind w:firstLine="480"/>
        <w:jc w:val="both"/>
      </w:pPr>
      <w:r>
        <w:rPr>
          <w:rFonts w:ascii="Times New Roman" w:eastAsia="Microsoft YaHei"/>
          <w:color w:val="1A2B40"/>
          <w:sz w:val="24"/>
          <w:szCs w:val="24"/>
        </w:rPr>
        <w:t xml:space="preserve">Although the world resets with each loop, certain elements persist, providing a sense of progression that prevents the time-loop structure from feeling like a repetitive trap. Knowledge persistence is the most fundamental form: the player and Aero remember everything, and this knowledge unlocks new dialogue options, investigation paths, and strategic possibilities that were previously inaccessible. Character relationships do not persist in full, but emotional impressions do; NPCs the protagonist has helped in previous loops will feel an inexplicable trust toward them, opening doors that would otherwise remain closed.</w:t>
      </w:r>
    </w:p>
    <w:p>
      <w:pPr>
        <w:spacing w:after="120" w:line="312"/>
        <w:ind w:firstLine="480"/>
        <w:jc w:val="both"/>
      </w:pPr>
      <w:r>
        <w:rPr>
          <w:rFonts w:ascii="Times New Roman" w:eastAsia="Microsoft YaHei"/>
          <w:color w:val="1A2B40"/>
          <w:sz w:val="24"/>
          <w:szCs w:val="24"/>
        </w:rPr>
        <w:t xml:space="preserve">Physical progression operates through the Echo system: specific actions in one loop leave faint resonant traces in subsequent loops. A weapon the protagonist crafted in loop four can be found in a slightly different location in loop five, as if someone had moved it. A letter written and hidden in one loop appears as a faded, water-damaged version in the next. These Echoes reward thorough exploration and creative experimentation, encouraging players to try unconventional approaches even when they seem likely to fail, because the Echo of a failed attempt might be useful later.</w:t>
      </w:r>
    </w:p>
    <w:p>
      <w:pPr>
        <w:pStyle w:val="Heading2"/>
        <w:spacing w:after="160" w:before="360"/>
      </w:pPr>
      <w:bookmarkStart w:id="100018" w:name="_Toc100018"/>
      <w:r>
        <w:rPr>
          <w:rFonts w:ascii="Times New Roman" w:eastAsia="SimHei"/>
          <w:b/>
          <w:bCs/>
          <w:color w:val="162235"/>
          <w:sz w:val="28"/>
          <w:szCs w:val="28"/>
        </w:rPr>
        <w:t xml:space="preserve">5.2 Ability Progression</w:t>
      </w:r>
      <w:bookmarkEnd w:id="100018"/>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Ability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Unlock Condition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Effect</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Loop Impact</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Focused Vision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Complete 3 loops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Aero can target her visions on a specific person or location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Reduces information noise, enables precision planning</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Echo Recall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Find 5 Echo items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The protagonist can briefly see the Echo of their previous loop self's actions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Enables coordination with past attempts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Anchor Point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Aero trust reaches 75%</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Mark one location that partially persists across resets (items remain, NPCs have faint memories)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Creates a stable base for long-term strategy</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Tide Reading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Survive 10 loops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The protagonist develops an intuition for when the sea is about to send something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Early warning system, reduces surprise attacks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Resonance Burst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Aero Instability &lt; 20% for 5 consecutive loops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Aero can briefly share her vision with NPCs, making them allies without explanation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Enables large-scale coordination</w:t>
            </w:r>
          </w:p>
        </w:tc>
      </w:tr>
    </w:tbl>
    <w:p>
      <w:pPr>
        <w:pStyle w:val="Heading1"/>
        <w:spacing w:after="200" w:before="480"/>
      </w:pPr>
      <w:bookmarkStart w:id="100019" w:name="_Toc100019"/>
      <w:r>
        <w:rPr>
          <w:rFonts w:ascii="Times New Roman" w:eastAsia="SimHei"/>
          <w:b/>
          <w:bCs/>
          <w:color w:val="162235"/>
          <w:sz w:val="32"/>
          <w:szCs w:val="32"/>
        </w:rPr>
        <w:t xml:space="preserve">6. God Helmet Integration</w:t>
      </w:r>
      <w:bookmarkEnd w:id="100019"/>
    </w:p>
    <w:p>
      <w:pPr>
        <w:spacing w:after="120" w:line="312"/>
        <w:ind w:firstLine="480"/>
        <w:jc w:val="both"/>
      </w:pPr>
      <w:r>
        <w:rPr>
          <w:rFonts w:ascii="Times New Roman" w:eastAsia="Microsoft YaHei"/>
          <w:color w:val="1A2B40"/>
          <w:sz w:val="24"/>
          <w:szCs w:val="24"/>
        </w:rPr>
        <w:t xml:space="preserve">The God Helmet interface is not a gimmick layered onto an otherwise conventional game; it is the primary delivery mechanism for Aero's clairvoyance and the game's most distinctive feature. Named after the real neurostimulation device developed by Michael Persinger that induces sensed presence and mystical experiences through temporoparietal junction stimulation, the in-game God Helmet translates Aero's visions into felt sensory experiences that the player physically experiences. This transforms the game's central mechanic from an information display into an embodied event, creating a level of player-character identification that traditional visual or auditory feedback cannot achieve.</w:t>
      </w:r>
    </w:p>
    <w:p>
      <w:pPr>
        <w:spacing w:after="120" w:line="312"/>
        <w:ind w:firstLine="480"/>
        <w:jc w:val="both"/>
      </w:pPr>
      <w:r>
        <w:rPr>
          <w:rFonts w:ascii="Times New Roman" w:eastAsia="Microsoft YaHei"/>
          <w:color w:val="1A2B40"/>
          <w:sz w:val="24"/>
          <w:szCs w:val="24"/>
        </w:rPr>
        <w:t xml:space="preserve">The God Helmet activates during Aero's vision sequences, producing calibrated neurostimulation patterns that correspond to different vision tiers. Tier 1 visions produce a warm tingling sensation and mild spatial disorientation, suggesting the presence of information without revealing it. Tier 2 visions add localized pressure, a sensation of rushing movement, and subtle auditory hallucinations that mirror the fragmented nature of Aero's foresight. Tier 3 visions deliver full sensory immersion: the player feels the temperature of the seawater Aero sees, the vibration of approaching footsteps, the visceral dread of impending catastrophe. The intensity is carefully calibrated to remain engaging rather than uncomfortable, with clear opt-out options at every stage.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Vision Tier</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God Helmet Stimulation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Player Sensation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Safety Threshold</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Tier 1: Impression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Low-frequency temporoparietal stimulation (3-5 Hz)</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Warmth, tingling, mild spatial confusion, sense of presence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Minimal; below perceptual threshold for most users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Tier 2: Fragment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Medium-frequency stimulation (7-10 Hz) + vestibular modulation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Rushing sensation, directional pressure, faint sounds, elevated heart rate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Moderate; 15-minute cooldown between Tier 2 sequences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Tier 3: Clarity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High-frequency burst (15-20 Hz) + full-sensory cross-modulation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Full spatial disorientation, temperature shifts, vivid sound, felt movement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High; 30-minute cooldown + mandatory 5-minute break after each use</w:t>
            </w:r>
          </w:p>
        </w:tc>
      </w:tr>
    </w:tbl>
    <w:p>
      <w:pPr>
        <w:spacing w:after="120" w:line="312"/>
        <w:ind w:firstLine="480"/>
        <w:jc w:val="both"/>
      </w:pPr>
      <w:r>
        <w:rPr>
          <w:rFonts w:ascii="Times New Roman" w:eastAsia="Microsoft YaHei"/>
          <w:color w:val="1A2B40"/>
          <w:sz w:val="24"/>
          <w:szCs w:val="24"/>
        </w:rPr>
        <w:t xml:space="preserve">Accessibility is a core design principle for the God Helmet integration. Every vision sequence is fully playable without the helmet, with traditional visual and audio cues replacing the neurostimulation feedback. The helmet enhances the experience but is never required to progress. Players with sensory sensitivities, epilepsy, or other conditions that contraindicate neurostimulation can enjoy the complete game through alternative feedback modes. This dual-track design ensures that Aero's Echo is both a pioneering immersive experience and a commercially viable product that doesn't exclude potential players.</w:t>
      </w:r>
    </w:p>
    <w:p>
      <w:pPr>
        <w:pStyle w:val="Heading1"/>
        <w:spacing w:after="200" w:before="480"/>
      </w:pPr>
      <w:bookmarkStart w:id="100020" w:name="_Toc100020"/>
      <w:r>
        <w:rPr>
          <w:rFonts w:ascii="Times New Roman" w:eastAsia="SimHei"/>
          <w:b/>
          <w:bCs/>
          <w:color w:val="162235"/>
          <w:sz w:val="32"/>
          <w:szCs w:val="32"/>
        </w:rPr>
        <w:t xml:space="preserve">7. Art Direction</w:t>
      </w:r>
      <w:bookmarkEnd w:id="100020"/>
    </w:p>
    <w:p>
      <w:pPr>
        <w:pStyle w:val="Heading2"/>
        <w:spacing w:after="160" w:before="360"/>
      </w:pPr>
      <w:bookmarkStart w:id="100021" w:name="_Toc100021"/>
      <w:r>
        <w:rPr>
          <w:rFonts w:ascii="Times New Roman" w:eastAsia="SimHei"/>
          <w:b/>
          <w:bCs/>
          <w:color w:val="162235"/>
          <w:sz w:val="28"/>
          <w:szCs w:val="28"/>
        </w:rPr>
        <w:t xml:space="preserve">7.1 Visual Language</w:t>
      </w:r>
      <w:bookmarkEnd w:id="100021"/>
    </w:p>
    <w:p>
      <w:pPr>
        <w:spacing w:after="120" w:line="312"/>
        <w:ind w:firstLine="480"/>
        <w:jc w:val="both"/>
      </w:pPr>
      <w:r>
        <w:rPr>
          <w:rFonts w:ascii="Times New Roman" w:eastAsia="Microsoft YaHei"/>
          <w:color w:val="1A2B40"/>
          <w:sz w:val="24"/>
          <w:szCs w:val="24"/>
        </w:rPr>
        <w:t xml:space="preserve">The visual language of Aero's Echo is built on the tension between the ordinary and the impossible. The game's world begins in the mundane: a movie theater, a coastal town, everyday streets and buildings rendered in warm, naturalistic colors. As the sea's influence grows and Aero's visions intensify, the visual palette shifts: colors desaturate at the edges, perspectives warp subtly, and the boundary between the cinematic world and something older and stranger begins to dissolve. The monsters themselves are rendered with a photorealistic intensity that clashes deliberately with the slightly oversaturated, cinematic look of the human world, emphasizing their alien nature.</w:t>
      </w:r>
    </w:p>
    <w:p>
      <w:pPr>
        <w:spacing w:after="120" w:line="312"/>
        <w:ind w:firstLine="480"/>
        <w:jc w:val="both"/>
      </w:pPr>
      <w:r>
        <w:rPr>
          <w:rFonts w:ascii="Times New Roman" w:eastAsia="Microsoft YaHei"/>
          <w:color w:val="1A2B40"/>
          <w:sz w:val="24"/>
          <w:szCs w:val="24"/>
        </w:rPr>
        <w:t xml:space="preserve">The time-loop mechanic is expressed visually through the Tide aesthetic. Each reset begins with the world appearing clean and whole, but as the loop progresses, subtle visual artifacts accumulate: water stains on walls that weren't there before, reflections that show the wrong loop, text that flickers between states. These artifacts communicate the world's deteriorating stability without relying on explicit UI elements, immersing the player in the loop's progression through environmental storytelling rather than mechanical indicators.</w:t>
      </w:r>
    </w:p>
    <w:p>
      <w:pPr>
        <w:pStyle w:val="Heading2"/>
        <w:spacing w:after="160" w:before="360"/>
      </w:pPr>
      <w:bookmarkStart w:id="100022" w:name="_Toc100022"/>
      <w:r>
        <w:rPr>
          <w:rFonts w:ascii="Times New Roman" w:eastAsia="SimHei"/>
          <w:b/>
          <w:bCs/>
          <w:color w:val="162235"/>
          <w:sz w:val="28"/>
          <w:szCs w:val="28"/>
        </w:rPr>
        <w:t xml:space="preserve">7.2 Color System</w:t>
      </w:r>
      <w:bookmarkEnd w:id="100022"/>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Element</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Primary Color</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Secondary Color</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Emotional Association</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The Ordinary World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Warm amber (#D4A030)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Terracotta (#C07850)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Safety, nostalgia, the comfort of normalcy</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Aero's Visions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Electric cyan (#37DCF2)</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Deep violet (#6B3FA0)</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Otherness, foresight, the uncanny gift</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The Sea</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Abyssal black-green (#0A1E14)</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Bioluminescent teal (#2EE8B7)</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Ancient, patient, hungry, alive</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The Monsters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Bone white (#E8E0D0)</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Blood rust (#8B3A2A)</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Wrongness, predation, violation of natural order</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Loop Artifacts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Flickering gold (#FFD700)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Static white (#F0F0F0)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Instability, resonance, the world breaking down</w:t>
            </w:r>
          </w:p>
        </w:tc>
      </w:tr>
    </w:tbl>
    <w:p>
      <w:pPr>
        <w:pStyle w:val="Heading1"/>
        <w:spacing w:after="200" w:before="480"/>
      </w:pPr>
      <w:bookmarkStart w:id="100023" w:name="_Toc100023"/>
      <w:r>
        <w:rPr>
          <w:rFonts w:ascii="Times New Roman" w:eastAsia="SimHei"/>
          <w:b/>
          <w:bCs/>
          <w:color w:val="162235"/>
          <w:sz w:val="32"/>
          <w:szCs w:val="32"/>
        </w:rPr>
        <w:t xml:space="preserve">8. Audio Design</w:t>
      </w:r>
      <w:bookmarkEnd w:id="100023"/>
    </w:p>
    <w:p>
      <w:pPr>
        <w:spacing w:after="120" w:line="312"/>
        <w:ind w:firstLine="480"/>
        <w:jc w:val="both"/>
      </w:pPr>
      <w:r>
        <w:rPr>
          <w:rFonts w:ascii="Times New Roman" w:eastAsia="Microsoft YaHei"/>
          <w:color w:val="1A2B40"/>
          <w:sz w:val="24"/>
          <w:szCs w:val="24"/>
        </w:rPr>
        <w:t xml:space="preserve">Sound design in Aero's Echo operates as a secondary information channel that rewards attentive listening. The sea has a sound: a low, almost sub-audible drone that intensifies as monster activity increases. Players who learn to read the sea's audio signature can anticipate attacks before Aero's visions confirm them, creating a parallel skill track that complements the clairvoyance mechanic. The sound design philosophy prioritizes diegetic audio over musical scoring; the world's sounds tell the story, and the score emerges from those sounds rather than overlaying them.</w:t>
      </w:r>
    </w:p>
    <w:p>
      <w:pPr>
        <w:spacing w:after="120" w:line="312"/>
        <w:ind w:firstLine="480"/>
        <w:jc w:val="both"/>
      </w:pPr>
      <w:r>
        <w:rPr>
          <w:rFonts w:ascii="Times New Roman" w:eastAsia="Microsoft YaHei"/>
          <w:color w:val="1A2B40"/>
          <w:sz w:val="24"/>
          <w:szCs w:val="24"/>
        </w:rPr>
        <w:t xml:space="preserve">Aero's visions have a distinct audio signature: a crystalline resonance that builds from a single tone into a complex harmonic pattern as the vision's clarity increases. Tier 1 visions produce a single clear note, like a tuning fork struck in the distance. Tier 2 visions layer harmonics and faint whispers. Tier 3 visions create a full harmonic cascade that the player feels through the God Helmet as much as hears through speakers. The audio design ensures that even players not using the God Helmet receive rich, multisensory feedback during vision sequences.</w:t>
      </w:r>
    </w:p>
    <w:p>
      <w:pPr>
        <w:pStyle w:val="Heading1"/>
        <w:spacing w:after="200" w:before="480"/>
      </w:pPr>
      <w:bookmarkStart w:id="100024" w:name="_Toc100024"/>
      <w:r>
        <w:rPr>
          <w:rFonts w:ascii="Times New Roman" w:eastAsia="SimHei"/>
          <w:b/>
          <w:bCs/>
          <w:color w:val="162235"/>
          <w:sz w:val="32"/>
          <w:szCs w:val="32"/>
        </w:rPr>
        <w:t xml:space="preserve">9. Technical Specification</w:t>
      </w:r>
      <w:bookmarkEnd w:id="100024"/>
    </w:p>
    <w:p>
      <w:pPr>
        <w:pStyle w:val="Heading2"/>
        <w:spacing w:after="160" w:before="360"/>
      </w:pPr>
      <w:bookmarkStart w:id="100025" w:name="_Toc100025"/>
      <w:r>
        <w:rPr>
          <w:rFonts w:ascii="Times New Roman" w:eastAsia="SimHei"/>
          <w:b/>
          <w:bCs/>
          <w:color w:val="162235"/>
          <w:sz w:val="28"/>
          <w:szCs w:val="28"/>
        </w:rPr>
        <w:t xml:space="preserve">9.1 Platform Requirements</w:t>
      </w:r>
      <w:bookmarkEnd w:id="100025"/>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Component</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Minimum</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Recommended</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God Helmet Mode</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CPU</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Intel i5-10400 / AMD Ryzen 5 3600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Intel i7-12700 / AMD Ryzen 7 5800X</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Same as Recommended</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GPU</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NVIDIA GTX 1060 6GB / AMD RX 580</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NVIDIA RTX 3070 / AMD RX 6800 XT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Same as Recommended</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RAM</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16 GB</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32 GB</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32 GB</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Storage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50 GB SSD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50 GB NVMe SSD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50 GB NVMe SSD</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God Helmet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Not required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Not required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Compatible God Helmet peripheral (USB-C)</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VR Headset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Not required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Optional (enhanced immersion mode)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Required for full integration</w:t>
            </w:r>
          </w:p>
        </w:tc>
      </w:tr>
    </w:tbl>
    <w:p>
      <w:pPr>
        <w:pStyle w:val="Heading2"/>
        <w:spacing w:after="160" w:before="360"/>
      </w:pPr>
      <w:bookmarkStart w:id="100026" w:name="_Toc100026"/>
      <w:r>
        <w:rPr>
          <w:rFonts w:ascii="Times New Roman" w:eastAsia="SimHei"/>
          <w:b/>
          <w:bCs/>
          <w:color w:val="162235"/>
          <w:sz w:val="28"/>
          <w:szCs w:val="28"/>
        </w:rPr>
        <w:t xml:space="preserve">9.2 Engine and Architecture</w:t>
      </w:r>
      <w:bookmarkEnd w:id="100026"/>
    </w:p>
    <w:p>
      <w:pPr>
        <w:spacing w:after="120" w:line="312"/>
        <w:ind w:firstLine="480"/>
        <w:jc w:val="both"/>
      </w:pPr>
      <w:r>
        <w:rPr>
          <w:rFonts w:ascii="Times New Roman" w:eastAsia="Microsoft YaHei"/>
          <w:color w:val="1A2B40"/>
          <w:sz w:val="24"/>
          <w:szCs w:val="24"/>
        </w:rPr>
        <w:t xml:space="preserve">Aero's Echo is built on Unreal Engine 5, leveraging Nanite for high-fidelity monster rendering and Lumen for dynamic global illumination that responds to the game's shifting visual states. The time-loop architecture uses a custom state-serialization system that captures the complete world state at loop boundaries, enabling instant resets without loading screens. The God Helmet integration communicates through a custom USB-C protocol that interfaces with Unreal's subsystem architecture, providing sub-10ms latency between game events and neurostimulation feedback.</w:t>
      </w:r>
    </w:p>
    <w:p>
      <w:pPr>
        <w:spacing w:after="120" w:line="312"/>
        <w:ind w:firstLine="480"/>
        <w:jc w:val="both"/>
      </w:pPr>
      <w:r>
        <w:rPr>
          <w:rFonts w:ascii="Times New Roman" w:eastAsia="Microsoft YaHei"/>
          <w:color w:val="1A2B40"/>
          <w:sz w:val="24"/>
          <w:szCs w:val="24"/>
        </w:rPr>
        <w:t xml:space="preserve">The clairvoyance system is implemented as a vision graph: a directed acyclic graph of possible future events, where Aero's abilities traverse the graph to reveal nodes and edges with probability weights. Each vision reveals a subgraph, and the player's actions prune or reinforce branches. This architecture enables the game to generate genuinely surprising outcomes even on repeated playthroughs, as the vision graph is partially procedurally generated with seeded randomization that ensures narrative coherence while maintaining mechanical variety.</w:t>
      </w:r>
    </w:p>
    <w:p>
      <w:pPr>
        <w:pStyle w:val="Heading1"/>
        <w:spacing w:after="200" w:before="480"/>
      </w:pPr>
      <w:bookmarkStart w:id="100027" w:name="_Toc100027"/>
      <w:r>
        <w:rPr>
          <w:rFonts w:ascii="Times New Roman" w:eastAsia="SimHei"/>
          <w:b/>
          <w:bCs/>
          <w:color w:val="162235"/>
          <w:sz w:val="32"/>
          <w:szCs w:val="32"/>
        </w:rPr>
        <w:t xml:space="preserve">10. Development Roadmap</w:t>
      </w:r>
      <w:bookmarkEnd w:id="100027"/>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Phase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Timeline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Deliverables</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Team Size</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Pre-Production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Months 1-3</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Core mechanic prototype, vision graph system, God Helmet API integration, narrative outline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4-6</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Vertical Slice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Months 4-6</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One complete loop sequence with all tiers, God Helmet feedback, first monster encounter</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6-8</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Alpha</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Months 7-12</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Full loop cycle, 5 monster types, 3 narrative branches, complete God Helmet integration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8-10</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Beta</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Months 13-18</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Content complete, balancing, accessibility testing, God Helmet safety certification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10-12</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Polish &amp; Launch</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Months 19-24</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Bug fixing, performance optimization, marketing build, console certification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10-12</w:t>
            </w:r>
          </w:p>
        </w:tc>
      </w:tr>
    </w:tbl>
    <w:p>
      <w:pPr>
        <w:pStyle w:val="Heading1"/>
        <w:spacing w:after="200" w:before="480"/>
      </w:pPr>
      <w:bookmarkStart w:id="100028" w:name="_Toc100028"/>
      <w:r>
        <w:rPr>
          <w:rFonts w:ascii="Times New Roman" w:eastAsia="SimHei"/>
          <w:b/>
          <w:bCs/>
          <w:color w:val="162235"/>
          <w:sz w:val="32"/>
          <w:szCs w:val="32"/>
        </w:rPr>
        <w:t xml:space="preserve">11. Monetization</w:t>
      </w:r>
      <w:bookmarkEnd w:id="100028"/>
    </w:p>
    <w:p>
      <w:pPr>
        <w:spacing w:after="120" w:line="312"/>
        <w:ind w:firstLine="480"/>
        <w:jc w:val="both"/>
      </w:pPr>
      <w:r>
        <w:rPr>
          <w:rFonts w:ascii="Times New Roman" w:eastAsia="Microsoft YaHei"/>
          <w:color w:val="1A2B40"/>
          <w:sz w:val="24"/>
          <w:szCs w:val="24"/>
        </w:rPr>
        <w:t xml:space="preserve">Aero's Echo is positioned as a premium single-player experience with a single upfront purchase price. The base game includes the complete narrative experience with full God Helmet integration. There are no microtransactions, no battle passes, and no loot boxes. This monetization strategy reflects the game's identity as a focused, authored experience that respects the player's time and emotional investment. Post-launch content may include a standalone expansion that explores an alternative timeline where Aero's mother is the clairvoyant, but this would be a separate purchase, not a live-service update.</w:t>
      </w:r>
    </w:p>
    <w:p>
      <w:pPr>
        <w:spacing w:after="120" w:line="312"/>
        <w:ind w:firstLine="480"/>
        <w:jc w:val="both"/>
      </w:pPr>
      <w:r>
        <w:rPr>
          <w:rFonts w:ascii="Times New Roman" w:eastAsia="Microsoft YaHei"/>
          <w:color w:val="1A2B40"/>
          <w:sz w:val="24"/>
          <w:szCs w:val="24"/>
        </w:rPr>
        <w:t xml:space="preserve">The God Helmet peripheral is sold separately through a hardware partnership, but the game is fully playable without it. A demo version will be available that includes the first two loops, allowing players to experience the core mechanic and decide whether to invest in the full experience. This demo also serves as a God Helmet compatibility test, enabling players to verify that the peripheral works with their setup before committing to the full purchase.</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878A0"/>
        <w:sz w:val="16"/>
        <w:szCs w:val="16"/>
      </w:rPr>
      <w:t xml:space="preserve">Aero's Echo  |  Game Design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eastAsia="SimHei"/>
      <w:b/>
      <w:bCs/>
      <w:color w:val="162235"/>
      <w:sz w:val="32"/>
      <w:szCs w:val="32"/>
    </w:rPr>
  </w:style>
  <w:style w:type="paragraph" w:styleId="Heading2">
    <w:pPr>
      <w:outlineLvl w:val="1"/>
    </w:pPr>
    <w:name w:val="Heading 2"/>
    <w:basedOn w:val="Normal"/>
    <w:next w:val="Normal"/>
    <w:qFormat/>
    <w:rPr>
      <w:rFonts w:ascii="Times New Roman" w:eastAsia="SimHei"/>
      <w:b/>
      <w:bCs/>
      <w:color w:val="162235"/>
      <w:sz w:val="28"/>
      <w:szCs w:val="28"/>
    </w:rPr>
  </w:style>
  <w:style w:type="paragraph" w:styleId="Heading3">
    <w:pPr>
      <w:outlineLvl w:val="2"/>
    </w:pPr>
    <w:name w:val="Heading 3"/>
    <w:basedOn w:val="Normal"/>
    <w:next w:val="Normal"/>
    <w:qFormat/>
    <w:rPr>
      <w:rFonts w:ascii="Times New Roman" w:eastAsia="SimHei"/>
      <w:b/>
      <w:bCs/>
      <w:color w:val="162235"/>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2026-05-06T11:24:25.570Z</dcterms:created>
  <dcterms:modified xsi:type="dcterms:W3CDTF">2026-05-06T11:24:25.571Z</dcterms:modified>
</cp:coreProperties>
</file>

<file path=docProps/custom.xml><?xml version="1.0" encoding="utf-8"?>
<Properties xmlns="http://schemas.openxmlformats.org/officeDocument/2006/custom-properties" xmlns:vt="http://schemas.openxmlformats.org/officeDocument/2006/docPropsVTypes"/>
</file>