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E05" w:rsidRPr="00F136B2" w:rsidRDefault="00154EC8" w:rsidP="00682E05">
      <w:pPr>
        <w:pStyle w:val="ac"/>
        <w:rPr>
          <w:rFonts w:ascii="Times New Roman" w:hAnsi="Times New Roman" w:cs="Times New Roman"/>
          <w:sz w:val="48"/>
          <w:szCs w:val="48"/>
        </w:rPr>
      </w:pPr>
      <w:r w:rsidRPr="00F136B2">
        <w:rPr>
          <w:rFonts w:ascii="Times New Roman" w:hAnsi="Times New Roman" w:cs="Times New Roman"/>
          <w:sz w:val="48"/>
          <w:szCs w:val="48"/>
        </w:rPr>
        <w:t>Exposures to Allergenic Pollen for General U.S. Population</w:t>
      </w:r>
    </w:p>
    <w:p w:rsidR="00F278F6" w:rsidRDefault="00F278F6" w:rsidP="00F136B2">
      <w:pPr>
        <w:rPr>
          <w:ins w:id="0" w:author="Yong" w:date="2013-12-29T21:42:00Z"/>
          <w:rFonts w:ascii="Times New Roman" w:hAnsi="Times New Roman" w:cs="Times New Roman"/>
          <w:sz w:val="36"/>
          <w:szCs w:val="36"/>
        </w:rPr>
      </w:pPr>
    </w:p>
    <w:p w:rsidR="00F278F6" w:rsidRPr="00F136B2" w:rsidRDefault="00154EC8" w:rsidP="00F136B2">
      <w:pPr>
        <w:rPr>
          <w:rFonts w:ascii="Times New Roman" w:hAnsi="Times New Roman" w:cs="Times New Roman"/>
          <w:sz w:val="36"/>
          <w:szCs w:val="36"/>
        </w:rPr>
      </w:pPr>
      <w:r w:rsidRPr="00F136B2">
        <w:rPr>
          <w:rFonts w:ascii="Times New Roman" w:hAnsi="Times New Roman" w:cs="Times New Roman"/>
          <w:b/>
          <w:sz w:val="36"/>
          <w:szCs w:val="36"/>
        </w:rPr>
        <w:t>Abstract</w:t>
      </w:r>
    </w:p>
    <w:p w:rsidR="00EA4D82" w:rsidRDefault="00EA4D82" w:rsidP="00FE42FB">
      <w:pPr>
        <w:spacing w:before="96" w:after="120" w:line="480" w:lineRule="auto"/>
        <w:ind w:firstLine="720"/>
        <w:rPr>
          <w:rFonts w:ascii="Times New Roman" w:hAnsi="Times New Roman" w:cs="Times New Roman"/>
          <w:kern w:val="0"/>
          <w:sz w:val="24"/>
          <w:szCs w:val="24"/>
        </w:rPr>
      </w:pPr>
      <w:r>
        <w:rPr>
          <w:rFonts w:ascii="Times New Roman" w:hAnsi="Times New Roman" w:cs="Times New Roman"/>
          <w:kern w:val="0"/>
          <w:sz w:val="24"/>
          <w:szCs w:val="24"/>
        </w:rPr>
        <w:t>Allergenic pollen is the main factor causing Allergic Airway Disease (AAD), which is affecting 5%-30% population in the industrialized countries. Furthermore, a</w:t>
      </w:r>
      <w:r w:rsidR="00AE447D">
        <w:rPr>
          <w:rFonts w:ascii="Times New Roman" w:hAnsi="Times New Roman" w:cs="Times New Roman"/>
          <w:kern w:val="0"/>
          <w:sz w:val="24"/>
          <w:szCs w:val="24"/>
        </w:rPr>
        <w:t>llergenic pollen has been reported to act synergistically with common air pollutant, such as ozone and particular matter, to</w:t>
      </w:r>
      <w:r w:rsidR="00783CAD">
        <w:rPr>
          <w:rFonts w:ascii="Times New Roman" w:hAnsi="Times New Roman" w:cs="Times New Roman"/>
          <w:kern w:val="0"/>
          <w:sz w:val="24"/>
          <w:szCs w:val="24"/>
        </w:rPr>
        <w:t xml:space="preserve"> </w:t>
      </w:r>
      <w:r>
        <w:rPr>
          <w:rFonts w:ascii="Times New Roman" w:hAnsi="Times New Roman" w:cs="Times New Roman"/>
          <w:kern w:val="0"/>
          <w:sz w:val="24"/>
          <w:szCs w:val="24"/>
        </w:rPr>
        <w:t>exacerbate the situation of allergy suffers</w:t>
      </w:r>
      <w:r w:rsidR="00AE447D">
        <w:rPr>
          <w:rFonts w:ascii="Times New Roman" w:hAnsi="Times New Roman" w:cs="Times New Roman"/>
          <w:kern w:val="0"/>
          <w:sz w:val="24"/>
          <w:szCs w:val="24"/>
        </w:rPr>
        <w:t xml:space="preserve">. </w:t>
      </w:r>
      <w:r w:rsidR="00BC15C6">
        <w:rPr>
          <w:rFonts w:ascii="Times New Roman" w:hAnsi="Times New Roman" w:cs="Times New Roman"/>
          <w:kern w:val="0"/>
          <w:sz w:val="24"/>
          <w:szCs w:val="24"/>
        </w:rPr>
        <w:t>Studies on allergenic pollen exposure will help to provide useful information for scientific community to relieve the allergy suffers.</w:t>
      </w:r>
    </w:p>
    <w:p w:rsidR="001E0661" w:rsidRDefault="00783CAD" w:rsidP="006B3B85">
      <w:pPr>
        <w:spacing w:before="96" w:after="120" w:line="480" w:lineRule="auto"/>
        <w:ind w:firstLine="720"/>
        <w:rPr>
          <w:ins w:id="1" w:author="Yong" w:date="2013-12-29T17:34:00Z"/>
          <w:rFonts w:ascii="Times New Roman" w:hAnsi="Times New Roman" w:cs="Times New Roman"/>
          <w:kern w:val="0"/>
          <w:sz w:val="24"/>
          <w:szCs w:val="24"/>
        </w:rPr>
      </w:pPr>
      <w:r>
        <w:rPr>
          <w:rFonts w:ascii="Times New Roman" w:hAnsi="Times New Roman" w:cs="Times New Roman"/>
          <w:kern w:val="0"/>
          <w:sz w:val="24"/>
          <w:szCs w:val="24"/>
        </w:rPr>
        <w:t xml:space="preserve">In the current study, a probabilistic exposure modeling system has been developed using Monte Carlo </w:t>
      </w:r>
      <w:r w:rsidR="00EE16D5">
        <w:rPr>
          <w:rFonts w:ascii="Times New Roman" w:hAnsi="Times New Roman" w:cs="Times New Roman"/>
          <w:kern w:val="0"/>
          <w:sz w:val="24"/>
          <w:szCs w:val="24"/>
        </w:rPr>
        <w:t xml:space="preserve">methods to simulate the exposures to allergenic pollen for general population in the United States. </w:t>
      </w:r>
      <w:r w:rsidR="00BC15C6">
        <w:rPr>
          <w:rFonts w:ascii="Times New Roman" w:hAnsi="Times New Roman" w:cs="Times New Roman"/>
          <w:kern w:val="0"/>
          <w:sz w:val="24"/>
          <w:szCs w:val="24"/>
        </w:rPr>
        <w:t xml:space="preserve">The simulation was conducted by sampling randomly from </w:t>
      </w:r>
      <w:r w:rsidR="00ED3C5B">
        <w:rPr>
          <w:rFonts w:ascii="Times New Roman" w:hAnsi="Times New Roman" w:cs="Times New Roman"/>
          <w:kern w:val="0"/>
          <w:sz w:val="24"/>
          <w:szCs w:val="24"/>
        </w:rPr>
        <w:t xml:space="preserve">distributions of outdoor and indoor allergenic pollen concentration, </w:t>
      </w:r>
      <w:r w:rsidR="00BC15C6">
        <w:rPr>
          <w:rFonts w:ascii="Times New Roman" w:hAnsi="Times New Roman" w:cs="Times New Roman"/>
          <w:kern w:val="0"/>
          <w:sz w:val="24"/>
          <w:szCs w:val="24"/>
        </w:rPr>
        <w:t xml:space="preserve">and distributions of activity data from general US population. These activity data include indoor and outdoor activity time, inhalation rate, </w:t>
      </w:r>
      <w:r w:rsidR="001E0661">
        <w:rPr>
          <w:rFonts w:ascii="Times New Roman" w:hAnsi="Times New Roman" w:cs="Times New Roman"/>
          <w:kern w:val="0"/>
          <w:sz w:val="24"/>
          <w:szCs w:val="24"/>
        </w:rPr>
        <w:t xml:space="preserve">exposed skin area, hand-to-mouth touch frequency, etc. </w:t>
      </w:r>
      <w:r w:rsidR="00197348">
        <w:rPr>
          <w:rFonts w:ascii="Times New Roman" w:hAnsi="Times New Roman" w:cs="Times New Roman"/>
          <w:kern w:val="0"/>
          <w:sz w:val="24"/>
          <w:szCs w:val="24"/>
        </w:rPr>
        <w:t>Distributions</w:t>
      </w:r>
      <w:r w:rsidR="001D7717">
        <w:rPr>
          <w:rFonts w:ascii="Times New Roman" w:hAnsi="Times New Roman" w:cs="Times New Roman"/>
          <w:kern w:val="0"/>
          <w:sz w:val="24"/>
          <w:szCs w:val="24"/>
        </w:rPr>
        <w:t xml:space="preserve"> of </w:t>
      </w:r>
      <w:r w:rsidR="001E0661">
        <w:rPr>
          <w:rFonts w:ascii="Times New Roman" w:hAnsi="Times New Roman" w:cs="Times New Roman"/>
          <w:kern w:val="0"/>
          <w:sz w:val="24"/>
          <w:szCs w:val="24"/>
        </w:rPr>
        <w:t xml:space="preserve">allergenic </w:t>
      </w:r>
      <w:r w:rsidR="001D7717">
        <w:rPr>
          <w:rFonts w:ascii="Times New Roman" w:hAnsi="Times New Roman" w:cs="Times New Roman"/>
          <w:kern w:val="0"/>
          <w:sz w:val="24"/>
          <w:szCs w:val="24"/>
        </w:rPr>
        <w:t>pollen</w:t>
      </w:r>
      <w:r w:rsidR="00600E9D">
        <w:rPr>
          <w:rFonts w:ascii="Times New Roman" w:hAnsi="Times New Roman" w:cs="Times New Roman"/>
          <w:kern w:val="0"/>
          <w:sz w:val="24"/>
          <w:szCs w:val="24"/>
        </w:rPr>
        <w:t xml:space="preserve"> concentration</w:t>
      </w:r>
      <w:r w:rsidR="00197348">
        <w:rPr>
          <w:rFonts w:ascii="Times New Roman" w:hAnsi="Times New Roman" w:cs="Times New Roman"/>
          <w:kern w:val="0"/>
          <w:sz w:val="24"/>
          <w:szCs w:val="24"/>
        </w:rPr>
        <w:t xml:space="preserve"> </w:t>
      </w:r>
      <w:r w:rsidR="001E0661">
        <w:rPr>
          <w:rFonts w:ascii="Times New Roman" w:hAnsi="Times New Roman" w:cs="Times New Roman"/>
          <w:kern w:val="0"/>
          <w:sz w:val="24"/>
          <w:szCs w:val="24"/>
        </w:rPr>
        <w:t>from</w:t>
      </w:r>
      <w:r w:rsidR="00197348">
        <w:rPr>
          <w:rFonts w:ascii="Times New Roman" w:hAnsi="Times New Roman" w:cs="Times New Roman"/>
          <w:kern w:val="0"/>
          <w:sz w:val="24"/>
          <w:szCs w:val="24"/>
        </w:rPr>
        <w:t xml:space="preserve"> </w:t>
      </w:r>
      <w:r w:rsidR="001E0661">
        <w:rPr>
          <w:rFonts w:ascii="Times New Roman" w:hAnsi="Times New Roman" w:cs="Times New Roman"/>
          <w:kern w:val="0"/>
          <w:sz w:val="24"/>
          <w:szCs w:val="24"/>
        </w:rPr>
        <w:t>representative trees, weeds and grass</w:t>
      </w:r>
      <w:r w:rsidR="00197348">
        <w:rPr>
          <w:rFonts w:ascii="Times New Roman" w:hAnsi="Times New Roman" w:cs="Times New Roman"/>
          <w:kern w:val="0"/>
          <w:sz w:val="24"/>
          <w:szCs w:val="24"/>
        </w:rPr>
        <w:t xml:space="preserve"> </w:t>
      </w:r>
      <w:r w:rsidR="00600E9D">
        <w:rPr>
          <w:rFonts w:ascii="Times New Roman" w:hAnsi="Times New Roman" w:cs="Times New Roman"/>
          <w:kern w:val="0"/>
          <w:sz w:val="24"/>
          <w:szCs w:val="24"/>
        </w:rPr>
        <w:t xml:space="preserve">in </w:t>
      </w:r>
      <w:r w:rsidR="001D7717">
        <w:rPr>
          <w:rFonts w:ascii="Times New Roman" w:hAnsi="Times New Roman" w:cs="Times New Roman"/>
          <w:kern w:val="0"/>
          <w:sz w:val="24"/>
          <w:szCs w:val="24"/>
        </w:rPr>
        <w:t xml:space="preserve">nine climate zones </w:t>
      </w:r>
      <w:r w:rsidR="00600E9D">
        <w:rPr>
          <w:rFonts w:ascii="Times New Roman" w:hAnsi="Times New Roman" w:cs="Times New Roman"/>
          <w:kern w:val="0"/>
          <w:sz w:val="24"/>
          <w:szCs w:val="24"/>
        </w:rPr>
        <w:t>were</w:t>
      </w:r>
      <w:r w:rsidR="00197348">
        <w:rPr>
          <w:rFonts w:ascii="Times New Roman" w:hAnsi="Times New Roman" w:cs="Times New Roman"/>
          <w:kern w:val="0"/>
          <w:sz w:val="24"/>
          <w:szCs w:val="24"/>
        </w:rPr>
        <w:t xml:space="preserve"> calculated based on </w:t>
      </w:r>
      <w:r w:rsidR="001E0661">
        <w:rPr>
          <w:rFonts w:ascii="Times-Roman" w:hAnsi="Times-Roman" w:cs="Times-Roman"/>
          <w:color w:val="000000"/>
          <w:kern w:val="0"/>
          <w:sz w:val="24"/>
          <w:szCs w:val="24"/>
        </w:rPr>
        <w:t xml:space="preserve">observed pollen counts from the </w:t>
      </w:r>
      <w:r w:rsidR="001E0661" w:rsidRPr="001E0661">
        <w:rPr>
          <w:rFonts w:ascii="Times-Roman" w:hAnsi="Times-Roman" w:cs="Times-Roman"/>
          <w:color w:val="000000"/>
          <w:kern w:val="0"/>
          <w:sz w:val="24"/>
          <w:szCs w:val="24"/>
        </w:rPr>
        <w:t>American Academy of Allergy Asthma and Immunology</w:t>
      </w:r>
      <w:r w:rsidR="001E0661">
        <w:rPr>
          <w:rFonts w:ascii="Times-Roman" w:hAnsi="Times-Roman" w:cs="Times-Roman"/>
          <w:color w:val="000000"/>
          <w:kern w:val="0"/>
          <w:sz w:val="24"/>
          <w:szCs w:val="24"/>
        </w:rPr>
        <w:t xml:space="preserve"> (AAAAI) monitoring stations</w:t>
      </w:r>
      <w:r w:rsidR="001D7717">
        <w:rPr>
          <w:rFonts w:ascii="Times New Roman" w:hAnsi="Times New Roman" w:cs="Times New Roman"/>
          <w:kern w:val="0"/>
          <w:sz w:val="24"/>
          <w:szCs w:val="24"/>
        </w:rPr>
        <w:t xml:space="preserve">. </w:t>
      </w:r>
      <w:r w:rsidR="00600E9D">
        <w:rPr>
          <w:rFonts w:ascii="Times New Roman" w:hAnsi="Times New Roman" w:cs="Times New Roman"/>
          <w:kern w:val="0"/>
          <w:sz w:val="24"/>
          <w:szCs w:val="24"/>
        </w:rPr>
        <w:t>Demographic</w:t>
      </w:r>
      <w:r w:rsidR="001D7717">
        <w:rPr>
          <w:rFonts w:ascii="Times New Roman" w:hAnsi="Times New Roman" w:cs="Times New Roman"/>
          <w:kern w:val="0"/>
          <w:sz w:val="24"/>
          <w:szCs w:val="24"/>
        </w:rPr>
        <w:t xml:space="preserve"> data </w:t>
      </w:r>
      <w:r w:rsidR="00600E9D">
        <w:rPr>
          <w:rFonts w:ascii="Times New Roman" w:hAnsi="Times New Roman" w:cs="Times New Roman"/>
          <w:kern w:val="0"/>
          <w:sz w:val="24"/>
          <w:szCs w:val="24"/>
        </w:rPr>
        <w:t>of United States were used to generate the</w:t>
      </w:r>
      <w:r w:rsidR="001D7717">
        <w:rPr>
          <w:rFonts w:ascii="Times New Roman" w:hAnsi="Times New Roman" w:cs="Times New Roman"/>
          <w:kern w:val="0"/>
          <w:sz w:val="24"/>
          <w:szCs w:val="24"/>
        </w:rPr>
        <w:t xml:space="preserve"> </w:t>
      </w:r>
      <w:r w:rsidR="001E0661">
        <w:rPr>
          <w:rFonts w:ascii="Times New Roman" w:hAnsi="Times New Roman" w:cs="Times New Roman"/>
          <w:kern w:val="0"/>
          <w:sz w:val="24"/>
          <w:szCs w:val="24"/>
        </w:rPr>
        <w:t>distributions of activity data</w:t>
      </w:r>
      <w:r w:rsidR="001D7717">
        <w:rPr>
          <w:rFonts w:ascii="Times New Roman" w:hAnsi="Times New Roman" w:cs="Times New Roman"/>
          <w:kern w:val="0"/>
          <w:sz w:val="24"/>
          <w:szCs w:val="24"/>
        </w:rPr>
        <w:t xml:space="preserve"> </w:t>
      </w:r>
      <w:r w:rsidR="001E0661">
        <w:rPr>
          <w:rFonts w:ascii="Times New Roman" w:hAnsi="Times New Roman" w:cs="Times New Roman"/>
          <w:kern w:val="0"/>
          <w:sz w:val="24"/>
          <w:szCs w:val="24"/>
        </w:rPr>
        <w:t>according to</w:t>
      </w:r>
      <w:r w:rsidR="001D7717">
        <w:rPr>
          <w:rFonts w:ascii="Times New Roman" w:hAnsi="Times New Roman" w:cs="Times New Roman"/>
          <w:kern w:val="0"/>
          <w:sz w:val="24"/>
          <w:szCs w:val="24"/>
        </w:rPr>
        <w:t xml:space="preserve"> age and </w:t>
      </w:r>
      <w:r w:rsidR="001E0661">
        <w:rPr>
          <w:rFonts w:ascii="Times New Roman" w:hAnsi="Times New Roman" w:cs="Times New Roman"/>
          <w:kern w:val="0"/>
          <w:sz w:val="24"/>
          <w:szCs w:val="24"/>
        </w:rPr>
        <w:t>gender</w:t>
      </w:r>
      <w:r w:rsidR="001D7717">
        <w:rPr>
          <w:rFonts w:ascii="Times New Roman" w:hAnsi="Times New Roman" w:cs="Times New Roman"/>
          <w:kern w:val="0"/>
          <w:sz w:val="24"/>
          <w:szCs w:val="24"/>
        </w:rPr>
        <w:t xml:space="preserve"> in </w:t>
      </w:r>
      <w:r w:rsidR="00600E9D">
        <w:rPr>
          <w:rFonts w:ascii="Times New Roman" w:hAnsi="Times New Roman" w:cs="Times New Roman"/>
          <w:kern w:val="0"/>
          <w:sz w:val="24"/>
          <w:szCs w:val="24"/>
        </w:rPr>
        <w:t xml:space="preserve">the corresponding climate zones. </w:t>
      </w:r>
    </w:p>
    <w:p w:rsidR="00387F9D" w:rsidRPr="00F136B2" w:rsidRDefault="004130BB" w:rsidP="00FE42FB">
      <w:pPr>
        <w:spacing w:before="96" w:after="120" w:line="480" w:lineRule="auto"/>
        <w:ind w:firstLine="720"/>
        <w:rPr>
          <w:rFonts w:ascii="Times New Roman" w:hAnsi="Times New Roman" w:cs="Times New Roman"/>
          <w:kern w:val="0"/>
          <w:sz w:val="24"/>
          <w:szCs w:val="24"/>
        </w:rPr>
      </w:pPr>
      <w:r>
        <w:rPr>
          <w:rFonts w:ascii="Times New Roman" w:hAnsi="Times New Roman" w:cs="Times New Roman"/>
          <w:kern w:val="0"/>
          <w:sz w:val="24"/>
          <w:szCs w:val="24"/>
        </w:rPr>
        <w:t>The medians of daily total exposure intakes</w:t>
      </w:r>
      <w:r w:rsidR="00F54889">
        <w:rPr>
          <w:rFonts w:ascii="Times New Roman" w:hAnsi="Times New Roman" w:cs="Times New Roman"/>
          <w:kern w:val="0"/>
          <w:sz w:val="24"/>
          <w:szCs w:val="24"/>
        </w:rPr>
        <w:t xml:space="preserve"> over United States</w:t>
      </w:r>
      <w:r>
        <w:rPr>
          <w:rFonts w:ascii="Times New Roman" w:hAnsi="Times New Roman" w:cs="Times New Roman"/>
          <w:kern w:val="0"/>
          <w:sz w:val="24"/>
          <w:szCs w:val="24"/>
        </w:rPr>
        <w:t xml:space="preserve"> were </w:t>
      </w:r>
      <w:r w:rsidR="006B3B85">
        <w:rPr>
          <w:rFonts w:ascii="Times New Roman" w:hAnsi="Times New Roman" w:cs="Times New Roman"/>
          <w:kern w:val="0"/>
          <w:sz w:val="24"/>
          <w:szCs w:val="24"/>
        </w:rPr>
        <w:t>88</w:t>
      </w:r>
      <w:r w:rsidR="006B3B85" w:rsidRPr="006B3B85">
        <w:rPr>
          <w:rFonts w:ascii="Times New Roman" w:hAnsi="Times New Roman" w:cs="Times New Roman"/>
          <w:kern w:val="0"/>
          <w:sz w:val="24"/>
          <w:szCs w:val="24"/>
        </w:rPr>
        <w:t>±317</w:t>
      </w:r>
      <w:r w:rsidR="001E0661">
        <w:rPr>
          <w:rFonts w:ascii="Times New Roman" w:hAnsi="Times New Roman" w:cs="Times New Roman"/>
          <w:kern w:val="0"/>
          <w:sz w:val="24"/>
          <w:szCs w:val="24"/>
        </w:rPr>
        <w:t xml:space="preserve"> </w:t>
      </w:r>
      <w:r>
        <w:rPr>
          <w:rFonts w:ascii="Times New Roman" w:hAnsi="Times New Roman" w:cs="Times New Roman"/>
          <w:kern w:val="0"/>
          <w:sz w:val="24"/>
          <w:szCs w:val="24"/>
        </w:rPr>
        <w:t>pollen</w:t>
      </w:r>
      <w:r w:rsidR="002E23A6">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w:t>
      </w:r>
      <w:r w:rsidR="002E23A6">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day for birch</w:t>
      </w:r>
      <w:r w:rsidR="00FC3498">
        <w:rPr>
          <w:rFonts w:ascii="Times New Roman" w:hAnsi="Times New Roman" w:cs="Times New Roman"/>
          <w:kern w:val="0"/>
          <w:sz w:val="24"/>
          <w:szCs w:val="24"/>
        </w:rPr>
        <w:t>,</w:t>
      </w:r>
      <w:r w:rsidR="006B3B85">
        <w:rPr>
          <w:rFonts w:ascii="Times New Roman" w:hAnsi="Times New Roman" w:cs="Times New Roman"/>
          <w:kern w:val="0"/>
          <w:sz w:val="24"/>
          <w:szCs w:val="24"/>
        </w:rPr>
        <w:t xml:space="preserve"> 263</w:t>
      </w:r>
      <w:r w:rsidR="006B3B85" w:rsidRPr="006B3B85">
        <w:rPr>
          <w:rFonts w:ascii="Times New Roman" w:hAnsi="Times New Roman" w:cs="Times New Roman"/>
          <w:kern w:val="0"/>
          <w:sz w:val="24"/>
          <w:szCs w:val="24"/>
        </w:rPr>
        <w:t>±</w:t>
      </w:r>
      <w:r w:rsidR="006B3B85">
        <w:rPr>
          <w:rFonts w:ascii="Times New Roman" w:hAnsi="Times New Roman" w:cs="Times New Roman"/>
          <w:kern w:val="0"/>
          <w:sz w:val="24"/>
          <w:szCs w:val="24"/>
        </w:rPr>
        <w:t>1293</w:t>
      </w:r>
      <w:r w:rsidR="001E0661">
        <w:rPr>
          <w:rFonts w:ascii="Times New Roman" w:hAnsi="Times New Roman" w:cs="Times New Roman"/>
          <w:kern w:val="0"/>
          <w:sz w:val="24"/>
          <w:szCs w:val="24"/>
        </w:rPr>
        <w:t xml:space="preserve"> </w:t>
      </w:r>
      <w:r>
        <w:rPr>
          <w:rFonts w:ascii="Times New Roman" w:hAnsi="Times New Roman" w:cs="Times New Roman"/>
          <w:kern w:val="0"/>
          <w:sz w:val="24"/>
          <w:szCs w:val="24"/>
        </w:rPr>
        <w:t>pollen</w:t>
      </w:r>
      <w:r w:rsidR="002E23A6">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w:t>
      </w:r>
      <w:r w:rsidR="002E23A6">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day for ragweed, </w:t>
      </w:r>
      <w:r w:rsidR="006B3B85">
        <w:rPr>
          <w:rFonts w:ascii="Times New Roman" w:hAnsi="Times New Roman" w:cs="Times New Roman"/>
          <w:kern w:val="0"/>
          <w:sz w:val="24"/>
          <w:szCs w:val="24"/>
        </w:rPr>
        <w:t>284</w:t>
      </w:r>
      <w:r w:rsidR="006B3B85" w:rsidRPr="006B3B85">
        <w:rPr>
          <w:rFonts w:ascii="Times New Roman" w:hAnsi="Times New Roman" w:cs="Times New Roman"/>
          <w:kern w:val="0"/>
          <w:sz w:val="24"/>
          <w:szCs w:val="24"/>
        </w:rPr>
        <w:t>±</w:t>
      </w:r>
      <w:r w:rsidR="006B3B85">
        <w:rPr>
          <w:rFonts w:ascii="Times New Roman" w:hAnsi="Times New Roman" w:cs="Times New Roman"/>
          <w:kern w:val="0"/>
          <w:sz w:val="24"/>
          <w:szCs w:val="24"/>
        </w:rPr>
        <w:t>927</w:t>
      </w:r>
      <w:r>
        <w:rPr>
          <w:rFonts w:ascii="Times New Roman" w:hAnsi="Times New Roman" w:cs="Times New Roman"/>
          <w:kern w:val="0"/>
          <w:sz w:val="24"/>
          <w:szCs w:val="24"/>
        </w:rPr>
        <w:t xml:space="preserve"> pollen</w:t>
      </w:r>
      <w:r w:rsidR="002E23A6">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w:t>
      </w:r>
      <w:r w:rsidR="002E23A6">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day for mugwort, </w:t>
      </w:r>
      <w:r w:rsidR="006B3B85">
        <w:rPr>
          <w:rFonts w:ascii="Times New Roman" w:hAnsi="Times New Roman" w:cs="Times New Roman"/>
          <w:kern w:val="0"/>
          <w:sz w:val="24"/>
          <w:szCs w:val="24"/>
        </w:rPr>
        <w:t>933</w:t>
      </w:r>
      <w:r w:rsidR="006B3B85" w:rsidRPr="006B3B85">
        <w:rPr>
          <w:rFonts w:ascii="Times New Roman" w:hAnsi="Times New Roman" w:cs="Times New Roman"/>
          <w:kern w:val="0"/>
          <w:sz w:val="24"/>
          <w:szCs w:val="24"/>
        </w:rPr>
        <w:t>±</w:t>
      </w:r>
      <w:r w:rsidR="006B3B85">
        <w:rPr>
          <w:rFonts w:ascii="Times New Roman" w:hAnsi="Times New Roman" w:cs="Times New Roman"/>
          <w:kern w:val="0"/>
          <w:sz w:val="24"/>
          <w:szCs w:val="24"/>
        </w:rPr>
        <w:t>4065</w:t>
      </w:r>
      <w:r>
        <w:rPr>
          <w:rFonts w:ascii="Times New Roman" w:hAnsi="Times New Roman" w:cs="Times New Roman"/>
          <w:kern w:val="0"/>
          <w:sz w:val="24"/>
          <w:szCs w:val="24"/>
        </w:rPr>
        <w:t xml:space="preserve"> pollen</w:t>
      </w:r>
      <w:r w:rsidR="002E23A6">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w:t>
      </w:r>
      <w:r w:rsidR="002E23A6">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day for grass and </w:t>
      </w:r>
      <w:r w:rsidR="006B3B85">
        <w:rPr>
          <w:rFonts w:ascii="Times New Roman" w:hAnsi="Times New Roman" w:cs="Times New Roman"/>
          <w:kern w:val="0"/>
          <w:sz w:val="24"/>
          <w:szCs w:val="24"/>
        </w:rPr>
        <w:t>822</w:t>
      </w:r>
      <w:r w:rsidR="006B3B85" w:rsidRPr="006B3B85">
        <w:rPr>
          <w:rFonts w:ascii="Times New Roman" w:hAnsi="Times New Roman" w:cs="Times New Roman"/>
          <w:kern w:val="0"/>
          <w:sz w:val="24"/>
          <w:szCs w:val="24"/>
        </w:rPr>
        <w:t>±</w:t>
      </w:r>
      <w:r w:rsidR="006B3B85">
        <w:rPr>
          <w:rFonts w:ascii="Times New Roman" w:hAnsi="Times New Roman" w:cs="Times New Roman"/>
          <w:kern w:val="0"/>
          <w:sz w:val="24"/>
          <w:szCs w:val="24"/>
        </w:rPr>
        <w:t>3171</w:t>
      </w:r>
      <w:r w:rsidR="001E0661">
        <w:rPr>
          <w:rFonts w:ascii="Times New Roman" w:hAnsi="Times New Roman" w:cs="Times New Roman"/>
          <w:kern w:val="0"/>
          <w:sz w:val="24"/>
          <w:szCs w:val="24"/>
        </w:rPr>
        <w:t xml:space="preserve"> </w:t>
      </w:r>
      <w:r>
        <w:rPr>
          <w:rFonts w:ascii="Times New Roman" w:hAnsi="Times New Roman" w:cs="Times New Roman"/>
          <w:kern w:val="0"/>
          <w:sz w:val="24"/>
          <w:szCs w:val="24"/>
        </w:rPr>
        <w:t>pollen</w:t>
      </w:r>
      <w:r w:rsidR="002E23A6">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w:t>
      </w:r>
      <w:r w:rsidR="002E23A6">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day for oak</w:t>
      </w:r>
      <w:r w:rsidR="00397E77">
        <w:rPr>
          <w:rFonts w:ascii="Times New Roman" w:hAnsi="Times New Roman" w:cs="Times New Roman"/>
          <w:kern w:val="0"/>
          <w:sz w:val="24"/>
          <w:szCs w:val="24"/>
        </w:rPr>
        <w:t xml:space="preserve">. </w:t>
      </w:r>
      <w:r w:rsidR="00673367">
        <w:rPr>
          <w:rFonts w:ascii="Times New Roman" w:hAnsi="Times New Roman" w:cs="Times New Roman"/>
          <w:kern w:val="0"/>
          <w:sz w:val="24"/>
          <w:szCs w:val="24"/>
        </w:rPr>
        <w:t>Global</w:t>
      </w:r>
      <w:r w:rsidR="001D7717">
        <w:rPr>
          <w:rFonts w:ascii="Times New Roman" w:hAnsi="Times New Roman" w:cs="Times New Roman"/>
          <w:kern w:val="0"/>
          <w:sz w:val="24"/>
          <w:szCs w:val="24"/>
        </w:rPr>
        <w:t xml:space="preserve"> </w:t>
      </w:r>
      <w:r w:rsidR="001D7717">
        <w:rPr>
          <w:rFonts w:ascii="Times New Roman" w:hAnsi="Times New Roman" w:cs="Times New Roman"/>
          <w:kern w:val="0"/>
          <w:sz w:val="24"/>
          <w:szCs w:val="24"/>
        </w:rPr>
        <w:lastRenderedPageBreak/>
        <w:t xml:space="preserve">sensitivity analysis </w:t>
      </w:r>
      <w:r w:rsidR="001E0661">
        <w:rPr>
          <w:rFonts w:ascii="Times New Roman" w:hAnsi="Times New Roman" w:cs="Times New Roman"/>
          <w:kern w:val="0"/>
          <w:sz w:val="24"/>
          <w:szCs w:val="24"/>
        </w:rPr>
        <w:t xml:space="preserve">based on Morris’ design </w:t>
      </w:r>
      <w:r w:rsidR="00FC3498">
        <w:rPr>
          <w:rFonts w:ascii="Times New Roman" w:hAnsi="Times New Roman" w:cs="Times New Roman"/>
          <w:kern w:val="0"/>
          <w:sz w:val="24"/>
          <w:szCs w:val="24"/>
        </w:rPr>
        <w:t>was</w:t>
      </w:r>
      <w:r w:rsidR="00397E77">
        <w:rPr>
          <w:rFonts w:ascii="Times New Roman" w:hAnsi="Times New Roman" w:cs="Times New Roman"/>
          <w:kern w:val="0"/>
          <w:sz w:val="24"/>
          <w:szCs w:val="24"/>
        </w:rPr>
        <w:t xml:space="preserve"> used to investigate </w:t>
      </w:r>
      <w:r w:rsidR="003D47F8">
        <w:rPr>
          <w:rFonts w:ascii="Times New Roman" w:hAnsi="Times New Roman" w:cs="Times New Roman"/>
          <w:kern w:val="0"/>
          <w:sz w:val="24"/>
          <w:szCs w:val="24"/>
        </w:rPr>
        <w:t>sensitivity and interaction effect</w:t>
      </w:r>
      <w:r w:rsidR="001E0661">
        <w:rPr>
          <w:rFonts w:ascii="Times New Roman" w:hAnsi="Times New Roman" w:cs="Times New Roman"/>
          <w:kern w:val="0"/>
          <w:sz w:val="24"/>
          <w:szCs w:val="24"/>
        </w:rPr>
        <w:t xml:space="preserve"> of the model parameters and inputs </w:t>
      </w:r>
      <w:r w:rsidR="003D47F8">
        <w:rPr>
          <w:rFonts w:ascii="Times New Roman" w:hAnsi="Times New Roman" w:cs="Times New Roman"/>
          <w:kern w:val="0"/>
          <w:sz w:val="24"/>
          <w:szCs w:val="24"/>
        </w:rPr>
        <w:t xml:space="preserve">to the daily exposure intakes to allergenic pollen. </w:t>
      </w:r>
      <w:del w:id="2" w:author="Yong" w:date="2013-12-29T17:39:00Z">
        <w:r w:rsidR="00154EC8" w:rsidRPr="00F136B2">
          <w:rPr>
            <w:rFonts w:ascii="Times New Roman" w:hAnsi="Times New Roman" w:cs="Times New Roman"/>
            <w:kern w:val="0"/>
            <w:sz w:val="24"/>
            <w:szCs w:val="24"/>
          </w:rPr>
          <w:delText xml:space="preserve"> </w:delText>
        </w:r>
      </w:del>
      <w:commentRangeStart w:id="3"/>
      <w:r w:rsidR="00154EC8" w:rsidRPr="00F136B2">
        <w:rPr>
          <w:rFonts w:ascii="Times New Roman" w:hAnsi="Times New Roman" w:cs="Times New Roman"/>
          <w:kern w:val="0"/>
          <w:sz w:val="24"/>
          <w:szCs w:val="24"/>
        </w:rPr>
        <w:t>Exposure estimates were sensitive to parameters corresponding to pollen deposition, surface loading</w:t>
      </w:r>
      <w:commentRangeEnd w:id="3"/>
      <w:r w:rsidR="003D47F8">
        <w:rPr>
          <w:rStyle w:val="ae"/>
        </w:rPr>
        <w:commentReference w:id="3"/>
      </w:r>
      <w:r w:rsidR="00154EC8" w:rsidRPr="00F136B2">
        <w:rPr>
          <w:rFonts w:ascii="Times New Roman" w:hAnsi="Times New Roman" w:cs="Times New Roman"/>
          <w:kern w:val="0"/>
          <w:sz w:val="24"/>
          <w:szCs w:val="24"/>
        </w:rPr>
        <w:t xml:space="preserve">. The inhalation route </w:t>
      </w:r>
      <w:r w:rsidR="003D47F8">
        <w:rPr>
          <w:rFonts w:ascii="Times New Roman" w:hAnsi="Times New Roman" w:cs="Times New Roman"/>
          <w:kern w:val="0"/>
          <w:sz w:val="24"/>
          <w:szCs w:val="24"/>
        </w:rPr>
        <w:t>contributes</w:t>
      </w:r>
      <w:r w:rsidR="00154EC8" w:rsidRPr="00F136B2">
        <w:rPr>
          <w:rFonts w:ascii="Times New Roman" w:hAnsi="Times New Roman" w:cs="Times New Roman"/>
          <w:kern w:val="0"/>
          <w:sz w:val="24"/>
          <w:szCs w:val="24"/>
        </w:rPr>
        <w:t xml:space="preserve"> 140 and 157 times higher pollen exposure </w:t>
      </w:r>
      <w:r w:rsidR="003D47F8">
        <w:rPr>
          <w:rFonts w:ascii="Times New Roman" w:hAnsi="Times New Roman" w:cs="Times New Roman"/>
          <w:kern w:val="0"/>
          <w:sz w:val="24"/>
          <w:szCs w:val="24"/>
        </w:rPr>
        <w:t>levels</w:t>
      </w:r>
      <w:r w:rsidR="00154EC8" w:rsidRPr="00F136B2">
        <w:rPr>
          <w:rFonts w:ascii="Times New Roman" w:hAnsi="Times New Roman" w:cs="Times New Roman"/>
          <w:kern w:val="0"/>
          <w:sz w:val="24"/>
          <w:szCs w:val="24"/>
        </w:rPr>
        <w:t xml:space="preserve"> for residents than dermal contact and </w:t>
      </w:r>
      <w:r w:rsidR="003D47F8">
        <w:rPr>
          <w:rFonts w:ascii="Times New Roman" w:hAnsi="Times New Roman" w:cs="Times New Roman"/>
          <w:kern w:val="0"/>
          <w:sz w:val="24"/>
          <w:szCs w:val="24"/>
        </w:rPr>
        <w:t xml:space="preserve">unintentional </w:t>
      </w:r>
      <w:r w:rsidR="00154EC8" w:rsidRPr="00F136B2">
        <w:rPr>
          <w:rFonts w:ascii="Times New Roman" w:hAnsi="Times New Roman" w:cs="Times New Roman"/>
          <w:kern w:val="0"/>
          <w:sz w:val="24"/>
          <w:szCs w:val="24"/>
        </w:rPr>
        <w:t xml:space="preserve">ingestion route, respectively. </w:t>
      </w:r>
    </w:p>
    <w:p w:rsidR="001D7717" w:rsidRDefault="001D7717" w:rsidP="0033298B">
      <w:pPr>
        <w:pStyle w:val="a7"/>
        <w:spacing w:line="480" w:lineRule="auto"/>
        <w:ind w:firstLineChars="250" w:firstLine="600"/>
        <w:jc w:val="left"/>
        <w:rPr>
          <w:rFonts w:ascii="Times New Roman" w:hAnsi="Times New Roman" w:cs="Times New Roman"/>
          <w:kern w:val="0"/>
          <w:sz w:val="24"/>
          <w:szCs w:val="24"/>
        </w:rPr>
      </w:pPr>
    </w:p>
    <w:p w:rsidR="00103C61" w:rsidRDefault="00103C61">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rsidR="00C70375" w:rsidRDefault="00C70375" w:rsidP="008B2512">
      <w:pPr>
        <w:pStyle w:val="1"/>
      </w:pPr>
      <w:r w:rsidRPr="00C70375">
        <w:lastRenderedPageBreak/>
        <w:t>Background Information</w:t>
      </w:r>
    </w:p>
    <w:p w:rsidR="00F278F6" w:rsidRDefault="0027556A" w:rsidP="00F136B2">
      <w:pPr>
        <w:widowControl/>
        <w:spacing w:before="96" w:after="120" w:line="480" w:lineRule="auto"/>
        <w:ind w:firstLine="420"/>
        <w:jc w:val="left"/>
        <w:rPr>
          <w:rFonts w:ascii="Times New Roman" w:hAnsi="Times New Roman" w:cs="Times New Roman"/>
          <w:kern w:val="0"/>
          <w:sz w:val="24"/>
          <w:szCs w:val="24"/>
        </w:rPr>
      </w:pPr>
      <w:r>
        <w:rPr>
          <w:rFonts w:ascii="Times New Roman" w:hAnsi="Times New Roman" w:cs="Times New Roman"/>
          <w:kern w:val="0"/>
          <w:sz w:val="24"/>
          <w:szCs w:val="24"/>
        </w:rPr>
        <w:t>Airborne allergenic</w:t>
      </w:r>
      <w:r>
        <w:rPr>
          <w:rFonts w:ascii="Times New Roman" w:hAnsi="Times New Roman" w:cs="Times New Roman" w:hint="eastAsia"/>
          <w:kern w:val="0"/>
          <w:sz w:val="24"/>
          <w:szCs w:val="24"/>
        </w:rPr>
        <w:t xml:space="preserve"> </w:t>
      </w:r>
      <w:r w:rsidR="00F05D4A">
        <w:rPr>
          <w:rFonts w:ascii="Times New Roman" w:hAnsi="Times New Roman" w:cs="Times New Roman"/>
          <w:kern w:val="0"/>
          <w:sz w:val="24"/>
          <w:szCs w:val="24"/>
        </w:rPr>
        <w:t>pollen</w:t>
      </w:r>
      <w:r w:rsidR="00F05D4A">
        <w:rPr>
          <w:rFonts w:ascii="Times New Roman" w:hAnsi="Times New Roman" w:cs="Times New Roman" w:hint="eastAsia"/>
          <w:kern w:val="0"/>
          <w:sz w:val="24"/>
          <w:szCs w:val="24"/>
        </w:rPr>
        <w:t xml:space="preserve"> </w:t>
      </w:r>
      <w:r w:rsidR="00F05D4A">
        <w:rPr>
          <w:rFonts w:ascii="Times New Roman" w:hAnsi="Times New Roman" w:cs="Times New Roman"/>
          <w:kern w:val="0"/>
          <w:sz w:val="24"/>
          <w:szCs w:val="24"/>
        </w:rPr>
        <w:t>was found that by</w:t>
      </w:r>
      <w:r w:rsidRPr="002F71C8">
        <w:rPr>
          <w:rFonts w:ascii="Times New Roman" w:hAnsi="Times New Roman" w:cs="Times New Roman"/>
          <w:kern w:val="0"/>
          <w:sz w:val="24"/>
          <w:szCs w:val="24"/>
        </w:rPr>
        <w:t xml:space="preserve"> act</w:t>
      </w:r>
      <w:r w:rsidR="00F05D4A">
        <w:rPr>
          <w:rFonts w:ascii="Times New Roman" w:hAnsi="Times New Roman" w:cs="Times New Roman"/>
          <w:kern w:val="0"/>
          <w:sz w:val="24"/>
          <w:szCs w:val="24"/>
        </w:rPr>
        <w:t>ing</w:t>
      </w:r>
      <w:r w:rsidRPr="002F71C8">
        <w:rPr>
          <w:rFonts w:ascii="Times New Roman" w:hAnsi="Times New Roman" w:cs="Times New Roman"/>
          <w:kern w:val="0"/>
          <w:sz w:val="24"/>
          <w:szCs w:val="24"/>
        </w:rPr>
        <w:t xml:space="preserve"> synergistically with </w:t>
      </w:r>
      <w:r w:rsidR="00F05D4A">
        <w:rPr>
          <w:rFonts w:ascii="Times New Roman" w:hAnsi="Times New Roman" w:cs="Times New Roman"/>
          <w:kern w:val="0"/>
          <w:sz w:val="24"/>
          <w:szCs w:val="24"/>
        </w:rPr>
        <w:t xml:space="preserve">some </w:t>
      </w:r>
      <w:r w:rsidRPr="002F71C8">
        <w:rPr>
          <w:rFonts w:ascii="Times New Roman" w:hAnsi="Times New Roman" w:cs="Times New Roman"/>
          <w:kern w:val="0"/>
          <w:sz w:val="24"/>
          <w:szCs w:val="24"/>
        </w:rPr>
        <w:t>air pollutants</w:t>
      </w:r>
      <w:r w:rsidR="00F05D4A">
        <w:rPr>
          <w:rFonts w:ascii="Times New Roman" w:hAnsi="Times New Roman" w:cs="Times New Roman"/>
          <w:kern w:val="0"/>
          <w:sz w:val="24"/>
          <w:szCs w:val="24"/>
        </w:rPr>
        <w:t xml:space="preserve"> like</w:t>
      </w:r>
      <w:r>
        <w:rPr>
          <w:rFonts w:ascii="Times New Roman" w:hAnsi="Times New Roman" w:cs="Times New Roman"/>
          <w:kern w:val="0"/>
          <w:sz w:val="24"/>
          <w:szCs w:val="24"/>
        </w:rPr>
        <w:t xml:space="preserve"> </w:t>
      </w:r>
      <w:r w:rsidR="00F05D4A">
        <w:rPr>
          <w:rFonts w:ascii="Times New Roman" w:hAnsi="Times New Roman" w:cs="Times New Roman"/>
          <w:kern w:val="0"/>
          <w:sz w:val="24"/>
          <w:szCs w:val="24"/>
        </w:rPr>
        <w:t>ozone</w:t>
      </w:r>
      <w:r w:rsidR="00F05D4A" w:rsidRPr="002F71C8">
        <w:rPr>
          <w:rFonts w:ascii="Times New Roman" w:hAnsi="Times New Roman" w:cs="Times New Roman"/>
          <w:kern w:val="0"/>
          <w:sz w:val="24"/>
          <w:szCs w:val="24"/>
        </w:rPr>
        <w:t>,</w:t>
      </w:r>
      <w:r w:rsidR="00F05D4A">
        <w:rPr>
          <w:rFonts w:ascii="Times New Roman" w:hAnsi="Times New Roman" w:cs="Times New Roman"/>
          <w:kern w:val="0"/>
          <w:sz w:val="24"/>
          <w:szCs w:val="24"/>
        </w:rPr>
        <w:t xml:space="preserve"> will cause</w:t>
      </w:r>
      <w:r w:rsidRPr="002F71C8">
        <w:rPr>
          <w:rFonts w:ascii="Times New Roman" w:hAnsi="Times New Roman" w:cs="Times New Roman"/>
          <w:kern w:val="0"/>
          <w:sz w:val="24"/>
          <w:szCs w:val="24"/>
        </w:rPr>
        <w:t xml:space="preserve"> allergic airway disease (AAD)</w:t>
      </w:r>
      <w:r w:rsidRPr="002F71C8" w:rsidDel="00103C61">
        <w:rPr>
          <w:rFonts w:ascii="Times New Roman" w:hAnsi="Times New Roman" w:cs="Times New Roman"/>
          <w:kern w:val="0"/>
          <w:sz w:val="24"/>
          <w:szCs w:val="24"/>
        </w:rPr>
        <w:t xml:space="preserve"> </w:t>
      </w:r>
      <w:r w:rsidR="00F05D4A">
        <w:rPr>
          <w:rFonts w:ascii="Times New Roman" w:hAnsi="Times New Roman" w:cs="Times New Roman"/>
          <w:kern w:val="0"/>
          <w:sz w:val="24"/>
          <w:szCs w:val="24"/>
        </w:rPr>
        <w:t xml:space="preserve">and the related health cost will </w:t>
      </w:r>
      <w:r w:rsidR="00111FB8">
        <w:rPr>
          <w:rFonts w:ascii="Times New Roman" w:hAnsi="Times New Roman" w:cs="Times New Roman"/>
          <w:kern w:val="0"/>
          <w:sz w:val="24"/>
          <w:szCs w:val="24"/>
        </w:rPr>
        <w:t>increase</w:t>
      </w:r>
      <w:r>
        <w:rPr>
          <w:rFonts w:ascii="Times New Roman" w:hAnsi="Times New Roman" w:cs="Times New Roman"/>
          <w:kern w:val="0"/>
          <w:sz w:val="24"/>
          <w:szCs w:val="24"/>
        </w:rPr>
        <w:t xml:space="preserve"> </w:t>
      </w:r>
      <w:r w:rsidR="00154EC8" w:rsidRPr="002F71C8">
        <w:rPr>
          <w:rFonts w:ascii="Times New Roman" w:hAnsi="Times New Roman" w:cs="Times New Roman"/>
          <w:kern w:val="0"/>
          <w:sz w:val="24"/>
          <w:szCs w:val="24"/>
        </w:rPr>
        <w:fldChar w:fldCharType="begin"/>
      </w:r>
      <w:r w:rsidR="00092F12">
        <w:rPr>
          <w:rFonts w:ascii="Times New Roman" w:hAnsi="Times New Roman" w:cs="Times New Roman"/>
          <w:kern w:val="0"/>
          <w:sz w:val="24"/>
          <w:szCs w:val="24"/>
        </w:rPr>
        <w:instrText xml:space="preserve"> ADDIN EN.CITE &lt;EndNote&gt;&lt;Cite&gt;&lt;Author&gt;Singh&lt;/Author&gt;&lt;Year&gt;2010&lt;/Year&gt;&lt;RecNum&gt;15&lt;/RecNum&gt;&lt;DisplayText&gt;(Lamb, Ratner et al. 2006, Singh, Axelrod et al. 2010)&lt;/DisplayText&gt;&lt;record&gt;&lt;rec-number&gt;15&lt;/rec-number&gt;&lt;foreign-keys&gt;&lt;key app="EN" db-id="2dtzart979vtdiedr97v25sr9s5rt9vep9tt" timestamp="1386479510"&gt;15&lt;/key&gt;&lt;/foreign-keys&gt;&lt;ref-type name="Journal Article"&gt;17&lt;/ref-type&gt;&lt;contributors&gt;&lt;authors&gt;&lt;author&gt;Singh, Kavita&lt;/author&gt;&lt;author&gt;Axelrod, Sara&lt;/author&gt;&lt;author&gt;Bielory, Leonard&lt;/author&gt;&lt;/authors&gt;&lt;/contributors&gt;&lt;titles&gt;&lt;title&gt;The epidemiology of ocular and nasal allergy in the United States, 1988-1994&lt;/title&gt;&lt;secondary-title&gt;Journal of Allergy and Clinical Immunology&lt;/secondary-title&gt;&lt;/titles&gt;&lt;periodical&gt;&lt;full-title&gt;Journal of Allergy and Clinical Immunology&lt;/full-title&gt;&lt;/periodical&gt;&lt;pages&gt;778-783. e6&lt;/pages&gt;&lt;volume&gt;126&lt;/volume&gt;&lt;number&gt;4&lt;/number&gt;&lt;dates&gt;&lt;year&gt;2010&lt;/year&gt;&lt;/dates&gt;&lt;isbn&gt;0091-6749&lt;/isbn&gt;&lt;urls&gt;&lt;/urls&gt;&lt;/record&gt;&lt;/Cite&gt;&lt;Cite&gt;&lt;Author&gt;Lamb&lt;/Author&gt;&lt;Year&gt;2006&lt;/Year&gt;&lt;RecNum&gt;16&lt;/RecNum&gt;&lt;record&gt;&lt;rec-number&gt;16&lt;/rec-number&gt;&lt;foreign-keys&gt;&lt;key app="EN" db-id="2dtzart979vtdiedr97v25sr9s5rt9vep9tt" timestamp="1386479555"&gt;16&lt;/key&gt;&lt;/foreign-keys&gt;&lt;ref-type name="Journal Article"&gt;17&lt;/ref-type&gt;&lt;contributors&gt;&lt;authors&gt;&lt;author&gt;Lamb, Charles E&lt;/author&gt;&lt;author&gt;Ratner, Paul H&lt;/author&gt;&lt;author&gt;Johnson, Clarion E&lt;/author&gt;&lt;author&gt;Ambegaonkar, Ambarish J&lt;/author&gt;&lt;author&gt;Joshi, Ashish V&lt;/author&gt;&lt;author&gt;Day, David&lt;/author&gt;&lt;author&gt;Sampson, Najah&lt;/author&gt;&lt;author&gt;Eng, Benjamin&lt;/author&gt;&lt;/authors&gt;&lt;/contributors&gt;&lt;titles&gt;&lt;title&gt;Economic impact of workplace productivity losses due to allergic rhinitis compared with select medical conditions in the United States from an employer perspective&lt;/title&gt;&lt;secondary-title&gt;Current Medical Research and Opinion®&lt;/secondary-title&gt;&lt;/titles&gt;&lt;periodical&gt;&lt;full-title&gt;Current Medical Research and Opinion®&lt;/full-title&gt;&lt;/periodical&gt;&lt;pages&gt;1203-1210&lt;/pages&gt;&lt;volume&gt;22&lt;/volume&gt;&lt;number&gt;6&lt;/number&gt;&lt;dates&gt;&lt;year&gt;2006&lt;/year&gt;&lt;/dates&gt;&lt;isbn&gt;0300-7995&lt;/isbn&gt;&lt;urls&gt;&lt;/urls&gt;&lt;/record&gt;&lt;/Cite&gt;&lt;/EndNote&gt;</w:instrText>
      </w:r>
      <w:r w:rsidR="00154EC8" w:rsidRPr="002F71C8">
        <w:rPr>
          <w:rFonts w:ascii="Times New Roman" w:hAnsi="Times New Roman" w:cs="Times New Roman"/>
          <w:kern w:val="0"/>
          <w:sz w:val="24"/>
          <w:szCs w:val="24"/>
        </w:rPr>
        <w:fldChar w:fldCharType="separate"/>
      </w:r>
      <w:r w:rsidR="005C3DAE">
        <w:rPr>
          <w:rFonts w:ascii="Times New Roman" w:hAnsi="Times New Roman" w:cs="Times New Roman"/>
          <w:noProof/>
          <w:kern w:val="0"/>
          <w:sz w:val="24"/>
          <w:szCs w:val="24"/>
        </w:rPr>
        <w:t>(</w:t>
      </w:r>
      <w:hyperlink w:anchor="_ENREF_13" w:tooltip="Lamb, 2006 #16" w:history="1">
        <w:r w:rsidR="00092F12">
          <w:rPr>
            <w:rFonts w:ascii="Times New Roman" w:hAnsi="Times New Roman" w:cs="Times New Roman"/>
            <w:noProof/>
            <w:kern w:val="0"/>
            <w:sz w:val="24"/>
            <w:szCs w:val="24"/>
          </w:rPr>
          <w:t>Lamb, Ratner et al. 2006</w:t>
        </w:r>
      </w:hyperlink>
      <w:r w:rsidR="005C3DAE">
        <w:rPr>
          <w:rFonts w:ascii="Times New Roman" w:hAnsi="Times New Roman" w:cs="Times New Roman"/>
          <w:noProof/>
          <w:kern w:val="0"/>
          <w:sz w:val="24"/>
          <w:szCs w:val="24"/>
        </w:rPr>
        <w:t xml:space="preserve">, </w:t>
      </w:r>
      <w:hyperlink w:anchor="_ENREF_18" w:tooltip="Singh, 2010 #15" w:history="1">
        <w:r w:rsidR="00092F12">
          <w:rPr>
            <w:rFonts w:ascii="Times New Roman" w:hAnsi="Times New Roman" w:cs="Times New Roman"/>
            <w:noProof/>
            <w:kern w:val="0"/>
            <w:sz w:val="24"/>
            <w:szCs w:val="24"/>
          </w:rPr>
          <w:t>Singh, Axelrod et al. 2010</w:t>
        </w:r>
      </w:hyperlink>
      <w:r w:rsidR="005C3DAE">
        <w:rPr>
          <w:rFonts w:ascii="Times New Roman" w:hAnsi="Times New Roman" w:cs="Times New Roman"/>
          <w:noProof/>
          <w:kern w:val="0"/>
          <w:sz w:val="24"/>
          <w:szCs w:val="24"/>
        </w:rPr>
        <w:t>)</w:t>
      </w:r>
      <w:r w:rsidR="00154EC8" w:rsidRPr="002F71C8">
        <w:rPr>
          <w:rFonts w:ascii="Times New Roman" w:hAnsi="Times New Roman" w:cs="Times New Roman"/>
          <w:kern w:val="0"/>
          <w:sz w:val="24"/>
          <w:szCs w:val="24"/>
        </w:rPr>
        <w:fldChar w:fldCharType="end"/>
      </w:r>
      <w:r w:rsidRPr="002F71C8">
        <w:rPr>
          <w:rFonts w:ascii="Times New Roman" w:hAnsi="Times New Roman" w:cs="Times New Roman"/>
          <w:kern w:val="0"/>
          <w:sz w:val="24"/>
          <w:szCs w:val="24"/>
        </w:rPr>
        <w:t xml:space="preserve">. </w:t>
      </w:r>
      <w:r w:rsidR="00F05D4A">
        <w:rPr>
          <w:rFonts w:ascii="Times New Roman" w:hAnsi="Times New Roman" w:cs="Times New Roman"/>
          <w:kern w:val="0"/>
          <w:sz w:val="24"/>
          <w:szCs w:val="24"/>
        </w:rPr>
        <w:t>It is reported that over o</w:t>
      </w:r>
      <w:r w:rsidRPr="002F71C8">
        <w:rPr>
          <w:rFonts w:ascii="Times New Roman" w:hAnsi="Times New Roman" w:cs="Times New Roman"/>
          <w:kern w:val="0"/>
          <w:sz w:val="24"/>
          <w:szCs w:val="24"/>
        </w:rPr>
        <w:t>ne third of the US population are</w:t>
      </w:r>
      <w:r w:rsidR="00F05D4A">
        <w:rPr>
          <w:rFonts w:ascii="Times New Roman" w:hAnsi="Times New Roman" w:cs="Times New Roman"/>
          <w:kern w:val="0"/>
          <w:sz w:val="24"/>
          <w:szCs w:val="24"/>
        </w:rPr>
        <w:t xml:space="preserve"> suffering</w:t>
      </w:r>
      <w:r w:rsidR="00993DEF">
        <w:rPr>
          <w:rFonts w:ascii="Times New Roman" w:hAnsi="Times New Roman" w:cs="Times New Roman"/>
          <w:kern w:val="0"/>
          <w:sz w:val="24"/>
          <w:szCs w:val="24"/>
        </w:rPr>
        <w:t xml:space="preserve"> allergic </w:t>
      </w:r>
      <w:r w:rsidR="00411369">
        <w:rPr>
          <w:rFonts w:ascii="Times New Roman" w:hAnsi="Times New Roman" w:cs="Times New Roman"/>
          <w:kern w:val="0"/>
          <w:sz w:val="24"/>
          <w:szCs w:val="24"/>
        </w:rPr>
        <w:t>symptom</w:t>
      </w:r>
      <w:r w:rsidR="00993DEF">
        <w:rPr>
          <w:rFonts w:ascii="Times New Roman" w:hAnsi="Times New Roman" w:cs="Times New Roman"/>
          <w:kern w:val="0"/>
          <w:sz w:val="24"/>
          <w:szCs w:val="24"/>
        </w:rPr>
        <w:t xml:space="preserve"> and diseases </w:t>
      </w:r>
      <w:r w:rsidR="00B17EAD">
        <w:rPr>
          <w:rFonts w:ascii="Times New Roman" w:hAnsi="Times New Roman" w:cs="Times New Roman"/>
          <w:kern w:val="0"/>
          <w:sz w:val="24"/>
          <w:szCs w:val="24"/>
        </w:rPr>
        <w:t>in different levels</w:t>
      </w:r>
      <w:r w:rsidRPr="002F71C8">
        <w:rPr>
          <w:rFonts w:ascii="Times New Roman" w:hAnsi="Times New Roman" w:cs="Times New Roman"/>
          <w:kern w:val="0"/>
          <w:sz w:val="24"/>
          <w:szCs w:val="24"/>
        </w:rPr>
        <w:t xml:space="preserve">, including </w:t>
      </w:r>
      <w:r w:rsidR="00F05D4A" w:rsidRPr="002F71C8">
        <w:rPr>
          <w:rFonts w:ascii="Times New Roman" w:hAnsi="Times New Roman" w:cs="Times New Roman"/>
          <w:kern w:val="0"/>
          <w:sz w:val="24"/>
          <w:szCs w:val="24"/>
        </w:rPr>
        <w:t>rhinitis,</w:t>
      </w:r>
      <w:r w:rsidR="00F05D4A">
        <w:rPr>
          <w:rFonts w:ascii="Times New Roman" w:hAnsi="Times New Roman" w:cs="Times New Roman"/>
          <w:kern w:val="0"/>
          <w:sz w:val="24"/>
          <w:szCs w:val="24"/>
        </w:rPr>
        <w:t xml:space="preserve"> </w:t>
      </w:r>
      <w:r w:rsidR="00F05D4A" w:rsidRPr="002F71C8">
        <w:rPr>
          <w:rFonts w:ascii="Times New Roman" w:hAnsi="Times New Roman" w:cs="Times New Roman"/>
          <w:kern w:val="0"/>
          <w:sz w:val="24"/>
          <w:szCs w:val="24"/>
        </w:rPr>
        <w:t>hay fever, asthma</w:t>
      </w:r>
      <w:r w:rsidRPr="002F71C8">
        <w:rPr>
          <w:rFonts w:ascii="Times New Roman" w:hAnsi="Times New Roman" w:cs="Times New Roman"/>
          <w:kern w:val="0"/>
          <w:sz w:val="24"/>
          <w:szCs w:val="24"/>
        </w:rPr>
        <w:t>, and atopic dermatitis</w:t>
      </w:r>
      <w:r w:rsidR="00D97583">
        <w:rPr>
          <w:rFonts w:ascii="Times New Roman" w:hAnsi="Times New Roman" w:cs="Times New Roman"/>
          <w:kern w:val="0"/>
          <w:sz w:val="24"/>
          <w:szCs w:val="24"/>
        </w:rPr>
        <w:t xml:space="preserve"> </w:t>
      </w:r>
      <w:r w:rsidR="00154EC8" w:rsidRPr="002F71C8">
        <w:rPr>
          <w:rFonts w:ascii="Times New Roman" w:hAnsi="Times New Roman" w:cs="Times New Roman"/>
          <w:kern w:val="0"/>
          <w:sz w:val="24"/>
          <w:szCs w:val="24"/>
        </w:rPr>
        <w:fldChar w:fldCharType="begin"/>
      </w:r>
      <w:r w:rsidR="00092F12">
        <w:rPr>
          <w:rFonts w:ascii="Times New Roman" w:hAnsi="Times New Roman" w:cs="Times New Roman"/>
          <w:kern w:val="0"/>
          <w:sz w:val="24"/>
          <w:szCs w:val="24"/>
        </w:rPr>
        <w:instrText xml:space="preserve"> ADDIN EN.CITE &lt;EndNote&gt;&lt;Cite&gt;&lt;Author&gt;Bielory&lt;/Author&gt;&lt;Year&gt;2012&lt;/Year&gt;&lt;RecNum&gt;18&lt;/RecNum&gt;&lt;DisplayText&gt;(Bielory, Lyons et al. 2012)&lt;/DisplayText&gt;&lt;record&gt;&lt;rec-number&gt;18&lt;/rec-number&gt;&lt;foreign-keys&gt;&lt;key app="EN" db-id="2dtzart979vtdiedr97v25sr9s5rt9vep9tt" timestamp="1386481557"&gt;18&lt;/key&gt;&lt;/foreign-keys&gt;&lt;ref-type name="Journal Article"&gt;17&lt;/ref-type&gt;&lt;contributors&gt;&lt;authors&gt;&lt;author&gt;Bielory, Leonard&lt;/author&gt;&lt;author&gt;Lyons, Kevin&lt;/author&gt;&lt;author&gt;Goldberg, Robert&lt;/author&gt;&lt;/authors&gt;&lt;/contributors&gt;&lt;titles&gt;&lt;title&gt;Climate change and allergic disease&lt;/title&gt;&lt;secondary-title&gt;Current allergy and asthma reports&lt;/secondary-title&gt;&lt;/titles&gt;&lt;periodical&gt;&lt;full-title&gt;Current allergy and asthma reports&lt;/full-title&gt;&lt;/periodical&gt;&lt;pages&gt;485-494&lt;/pages&gt;&lt;volume&gt;12&lt;/volume&gt;&lt;number&gt;6&lt;/number&gt;&lt;dates&gt;&lt;year&gt;2012&lt;/year&gt;&lt;/dates&gt;&lt;isbn&gt;1529-7322&lt;/isbn&gt;&lt;urls&gt;&lt;/urls&gt;&lt;/record&gt;&lt;/Cite&gt;&lt;/EndNote&gt;</w:instrText>
      </w:r>
      <w:r w:rsidR="00154EC8" w:rsidRPr="002F71C8">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w:t>
      </w:r>
      <w:hyperlink w:anchor="_ENREF_3" w:tooltip="Bielory, 2012 #18" w:history="1">
        <w:r w:rsidR="00092F12">
          <w:rPr>
            <w:rFonts w:ascii="Times New Roman" w:hAnsi="Times New Roman" w:cs="Times New Roman"/>
            <w:noProof/>
            <w:kern w:val="0"/>
            <w:sz w:val="24"/>
            <w:szCs w:val="24"/>
          </w:rPr>
          <w:t>Bielory, Lyons et al. 2012</w:t>
        </w:r>
      </w:hyperlink>
      <w:r>
        <w:rPr>
          <w:rFonts w:ascii="Times New Roman" w:hAnsi="Times New Roman" w:cs="Times New Roman"/>
          <w:noProof/>
          <w:kern w:val="0"/>
          <w:sz w:val="24"/>
          <w:szCs w:val="24"/>
        </w:rPr>
        <w:t>)</w:t>
      </w:r>
      <w:r w:rsidR="00154EC8" w:rsidRPr="002F71C8">
        <w:rPr>
          <w:rFonts w:ascii="Times New Roman" w:hAnsi="Times New Roman" w:cs="Times New Roman"/>
          <w:kern w:val="0"/>
          <w:sz w:val="24"/>
          <w:szCs w:val="24"/>
        </w:rPr>
        <w:fldChar w:fldCharType="end"/>
      </w:r>
      <w:r w:rsidR="00D9359A">
        <w:rPr>
          <w:rFonts w:ascii="Times New Roman" w:hAnsi="Times New Roman" w:cs="Times New Roman"/>
          <w:kern w:val="0"/>
          <w:sz w:val="24"/>
          <w:szCs w:val="24"/>
        </w:rPr>
        <w:t>.</w:t>
      </w:r>
      <w:r w:rsidRPr="002F71C8">
        <w:rPr>
          <w:rFonts w:ascii="Times New Roman" w:hAnsi="Times New Roman" w:cs="Times New Roman"/>
          <w:kern w:val="0"/>
          <w:sz w:val="24"/>
          <w:szCs w:val="24"/>
        </w:rPr>
        <w:t xml:space="preserve"> These allergic </w:t>
      </w:r>
      <w:r w:rsidR="00993DEF">
        <w:rPr>
          <w:rFonts w:ascii="Times New Roman" w:hAnsi="Times New Roman" w:cs="Times New Roman"/>
          <w:kern w:val="0"/>
          <w:sz w:val="24"/>
          <w:szCs w:val="24"/>
        </w:rPr>
        <w:t>diseases can be potentially triggered and aggravated</w:t>
      </w:r>
      <w:r w:rsidRPr="002F71C8">
        <w:rPr>
          <w:rFonts w:ascii="Times New Roman" w:hAnsi="Times New Roman" w:cs="Times New Roman"/>
          <w:kern w:val="0"/>
          <w:sz w:val="24"/>
          <w:szCs w:val="24"/>
        </w:rPr>
        <w:t xml:space="preserve"> by allergenic pollen, such as </w:t>
      </w:r>
      <w:r w:rsidR="00993DEF">
        <w:rPr>
          <w:rFonts w:ascii="Times New Roman" w:hAnsi="Times New Roman" w:cs="Times New Roman"/>
          <w:kern w:val="0"/>
          <w:sz w:val="24"/>
          <w:szCs w:val="24"/>
        </w:rPr>
        <w:t xml:space="preserve">ragweed, </w:t>
      </w:r>
      <w:r w:rsidRPr="002F71C8">
        <w:rPr>
          <w:rFonts w:ascii="Times New Roman" w:hAnsi="Times New Roman" w:cs="Times New Roman"/>
          <w:kern w:val="0"/>
          <w:sz w:val="24"/>
          <w:szCs w:val="24"/>
        </w:rPr>
        <w:t>birch</w:t>
      </w:r>
      <w:r w:rsidR="00993DEF">
        <w:rPr>
          <w:rFonts w:ascii="Times New Roman" w:hAnsi="Times New Roman" w:cs="Times New Roman"/>
          <w:kern w:val="0"/>
          <w:sz w:val="24"/>
          <w:szCs w:val="24"/>
        </w:rPr>
        <w:t>, grass, mugwort</w:t>
      </w:r>
      <w:r w:rsidRPr="002F71C8">
        <w:rPr>
          <w:rFonts w:ascii="Times New Roman" w:hAnsi="Times New Roman" w:cs="Times New Roman"/>
          <w:kern w:val="0"/>
          <w:sz w:val="24"/>
          <w:szCs w:val="24"/>
        </w:rPr>
        <w:t xml:space="preserve"> and oak</w:t>
      </w:r>
      <w:r w:rsidR="0033655F">
        <w:rPr>
          <w:rFonts w:ascii="Times New Roman" w:hAnsi="Times New Roman" w:cs="Times New Roman"/>
          <w:kern w:val="0"/>
          <w:sz w:val="24"/>
          <w:szCs w:val="24"/>
        </w:rPr>
        <w:t>,</w:t>
      </w:r>
      <w:r w:rsidR="00111FB8">
        <w:rPr>
          <w:rFonts w:ascii="Times New Roman" w:hAnsi="Times New Roman" w:cs="Times New Roman"/>
          <w:kern w:val="0"/>
          <w:sz w:val="24"/>
          <w:szCs w:val="24"/>
        </w:rPr>
        <w:t xml:space="preserve"> which we will discuss in the article</w:t>
      </w:r>
      <w:r>
        <w:rPr>
          <w:rFonts w:ascii="Times New Roman" w:hAnsi="Times New Roman" w:cs="Times New Roman"/>
          <w:kern w:val="0"/>
          <w:sz w:val="24"/>
          <w:szCs w:val="24"/>
        </w:rPr>
        <w:t xml:space="preserve"> </w:t>
      </w:r>
      <w:r w:rsidR="00154EC8" w:rsidRPr="002F71C8">
        <w:rPr>
          <w:rFonts w:ascii="Times New Roman" w:hAnsi="Times New Roman" w:cs="Times New Roman"/>
          <w:kern w:val="0"/>
          <w:sz w:val="24"/>
          <w:szCs w:val="24"/>
        </w:rPr>
        <w:fldChar w:fldCharType="begin"/>
      </w:r>
      <w:r w:rsidR="00092F12">
        <w:rPr>
          <w:rFonts w:ascii="Times New Roman" w:hAnsi="Times New Roman" w:cs="Times New Roman"/>
          <w:kern w:val="0"/>
          <w:sz w:val="24"/>
          <w:szCs w:val="24"/>
        </w:rPr>
        <w:instrText xml:space="preserve"> ADDIN EN.CITE &lt;EndNote&gt;&lt;Cite&gt;&lt;Author&gt;Shea&lt;/Author&gt;&lt;Year&gt;2008&lt;/Year&gt;&lt;RecNum&gt;20&lt;/RecNum&gt;&lt;DisplayText&gt;(Shea, Truckner et al. 2008)&lt;/DisplayText&gt;&lt;record&gt;&lt;rec-number&gt;20&lt;/rec-number&gt;&lt;foreign-keys&gt;&lt;key app="EN" db-id="2dtzart979vtdiedr97v25sr9s5rt9vep9tt" timestamp="1386524014"&gt;20&lt;/key&gt;&lt;/foreign-keys&gt;&lt;ref-type name="Journal Article"&gt;17&lt;/ref-type&gt;&lt;contributors&gt;&lt;authors&gt;&lt;author&gt;Shea, Katherine M&lt;/author&gt;&lt;author&gt;Truckner, Robert T&lt;/author&gt;&lt;author&gt;Weber, Richard W&lt;/author&gt;&lt;author&gt;Peden, David B&lt;/author&gt;&lt;/authors&gt;&lt;/contributors&gt;&lt;titles&gt;&lt;title&gt;Climate change and allergic disease&lt;/title&gt;&lt;secondary-title&gt;Journal of allergy and clinical immunology&lt;/secondary-title&gt;&lt;/titles&gt;&lt;periodical&gt;&lt;full-title&gt;Journal of Allergy and Clinical Immunology&lt;/full-title&gt;&lt;/periodical&gt;&lt;pages&gt;443-453&lt;/pages&gt;&lt;volume&gt;122&lt;/volume&gt;&lt;number&gt;3&lt;/number&gt;&lt;dates&gt;&lt;year&gt;2008&lt;/year&gt;&lt;/dates&gt;&lt;isbn&gt;0091-6749&lt;/isbn&gt;&lt;urls&gt;&lt;/urls&gt;&lt;/record&gt;&lt;/Cite&gt;&lt;/EndNote&gt;</w:instrText>
      </w:r>
      <w:r w:rsidR="00154EC8" w:rsidRPr="002F71C8">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w:t>
      </w:r>
      <w:hyperlink w:anchor="_ENREF_17" w:tooltip="Shea, 2008 #20" w:history="1">
        <w:r w:rsidR="00092F12">
          <w:rPr>
            <w:rFonts w:ascii="Times New Roman" w:hAnsi="Times New Roman" w:cs="Times New Roman"/>
            <w:noProof/>
            <w:kern w:val="0"/>
            <w:sz w:val="24"/>
            <w:szCs w:val="24"/>
          </w:rPr>
          <w:t>Shea, Truckner et al. 2008</w:t>
        </w:r>
      </w:hyperlink>
      <w:r>
        <w:rPr>
          <w:rFonts w:ascii="Times New Roman" w:hAnsi="Times New Roman" w:cs="Times New Roman"/>
          <w:noProof/>
          <w:kern w:val="0"/>
          <w:sz w:val="24"/>
          <w:szCs w:val="24"/>
        </w:rPr>
        <w:t>)</w:t>
      </w:r>
      <w:r w:rsidR="00154EC8" w:rsidRPr="002F71C8">
        <w:rPr>
          <w:rFonts w:ascii="Times New Roman" w:hAnsi="Times New Roman" w:cs="Times New Roman"/>
          <w:kern w:val="0"/>
          <w:sz w:val="24"/>
          <w:szCs w:val="24"/>
        </w:rPr>
        <w:fldChar w:fldCharType="end"/>
      </w:r>
      <w:r w:rsidRPr="002F71C8">
        <w:rPr>
          <w:rFonts w:ascii="Times New Roman" w:hAnsi="Times New Roman" w:cs="Times New Roman"/>
          <w:kern w:val="0"/>
          <w:sz w:val="24"/>
          <w:szCs w:val="24"/>
        </w:rPr>
        <w:t xml:space="preserve">. </w:t>
      </w:r>
    </w:p>
    <w:p w:rsidR="00F278F6" w:rsidRPr="00F136B2" w:rsidRDefault="00F278F6" w:rsidP="00F136B2">
      <w:pPr>
        <w:spacing w:line="480" w:lineRule="auto"/>
        <w:ind w:firstLine="420"/>
        <w:rPr>
          <w:del w:id="4" w:author="Yong" w:date="2013-12-29T21:44:00Z"/>
          <w:rFonts w:ascii="Times New Roman" w:hAnsi="Times New Roman" w:cs="Times New Roman"/>
          <w:kern w:val="0"/>
          <w:sz w:val="24"/>
          <w:szCs w:val="24"/>
        </w:rPr>
      </w:pPr>
    </w:p>
    <w:p w:rsidR="00C70375" w:rsidRPr="007E0204" w:rsidRDefault="00C70375" w:rsidP="00C70375">
      <w:pPr>
        <w:pStyle w:val="2"/>
        <w:rPr>
          <w:rFonts w:ascii="Times New Roman" w:hAnsi="Times New Roman" w:cs="Times New Roman"/>
          <w:b w:val="0"/>
        </w:rPr>
      </w:pPr>
      <w:r>
        <w:rPr>
          <w:rFonts w:ascii="Times New Roman" w:hAnsi="Times New Roman" w:cs="Times New Roman"/>
        </w:rPr>
        <w:t>Pollen and allergy</w:t>
      </w:r>
    </w:p>
    <w:p w:rsidR="00CF6C00" w:rsidRPr="00DE1C46" w:rsidRDefault="007F6A77" w:rsidP="00BD3ED6">
      <w:pPr>
        <w:spacing w:before="96" w:after="120" w:line="480" w:lineRule="auto"/>
        <w:ind w:firstLine="720"/>
        <w:rPr>
          <w:rFonts w:ascii="Times-Roman" w:hAnsi="Times-Roman" w:cs="Times-Roman"/>
          <w:color w:val="000000"/>
          <w:kern w:val="0"/>
          <w:sz w:val="24"/>
          <w:szCs w:val="24"/>
        </w:rPr>
      </w:pPr>
      <w:r>
        <w:rPr>
          <w:rFonts w:ascii="Times-Roman" w:hAnsi="Times-Roman" w:cs="Times-Roman"/>
          <w:color w:val="000000"/>
          <w:kern w:val="0"/>
          <w:sz w:val="24"/>
          <w:szCs w:val="24"/>
        </w:rPr>
        <w:t>A</w:t>
      </w:r>
      <w:r w:rsidRPr="00DE1C46">
        <w:rPr>
          <w:rFonts w:ascii="Times-Roman" w:hAnsi="Times-Roman" w:cs="Times-Roman"/>
          <w:color w:val="000000"/>
          <w:kern w:val="0"/>
          <w:sz w:val="24"/>
          <w:szCs w:val="24"/>
        </w:rPr>
        <w:t>sthma</w:t>
      </w:r>
      <w:r>
        <w:rPr>
          <w:rFonts w:ascii="Times-Roman" w:hAnsi="Times-Roman" w:cs="Times-Roman"/>
          <w:color w:val="000000"/>
          <w:kern w:val="0"/>
          <w:sz w:val="24"/>
          <w:szCs w:val="24"/>
        </w:rPr>
        <w:t>,</w:t>
      </w:r>
      <w:r w:rsidRPr="00DE1C46">
        <w:rPr>
          <w:rFonts w:ascii="Times-Roman" w:hAnsi="Times-Roman" w:cs="Times-Roman"/>
          <w:color w:val="000000"/>
          <w:kern w:val="0"/>
          <w:sz w:val="24"/>
          <w:szCs w:val="24"/>
        </w:rPr>
        <w:t xml:space="preserve"> </w:t>
      </w:r>
      <w:r w:rsidR="00B05804">
        <w:rPr>
          <w:rFonts w:ascii="Times-Roman" w:hAnsi="Times-Roman" w:cs="Times-Roman"/>
          <w:color w:val="000000"/>
          <w:kern w:val="0"/>
          <w:sz w:val="24"/>
          <w:szCs w:val="24"/>
        </w:rPr>
        <w:t>r</w:t>
      </w:r>
      <w:r>
        <w:rPr>
          <w:rFonts w:ascii="Times-Roman" w:hAnsi="Times-Roman" w:cs="Times-Roman"/>
          <w:color w:val="000000"/>
          <w:kern w:val="0"/>
          <w:sz w:val="24"/>
          <w:szCs w:val="24"/>
        </w:rPr>
        <w:t xml:space="preserve">hinitis, and </w:t>
      </w:r>
      <w:r w:rsidR="00C70375" w:rsidRPr="00DE1C46">
        <w:rPr>
          <w:rFonts w:ascii="Times-Roman" w:hAnsi="Times-Roman" w:cs="Times-Roman"/>
          <w:color w:val="000000"/>
          <w:kern w:val="0"/>
          <w:sz w:val="24"/>
          <w:szCs w:val="24"/>
        </w:rPr>
        <w:t>conjunctivitis are</w:t>
      </w:r>
      <w:r w:rsidR="00DE1C46">
        <w:rPr>
          <w:rFonts w:ascii="Times-Roman" w:hAnsi="Times-Roman" w:cs="Times-Roman"/>
          <w:color w:val="000000"/>
          <w:kern w:val="0"/>
          <w:sz w:val="24"/>
          <w:szCs w:val="24"/>
        </w:rPr>
        <w:t xml:space="preserve"> often considered as </w:t>
      </w:r>
      <w:r w:rsidR="00C70375" w:rsidRPr="00DE1C46">
        <w:rPr>
          <w:rFonts w:ascii="Times-Roman" w:hAnsi="Times-Roman" w:cs="Times-Roman"/>
          <w:color w:val="000000"/>
          <w:kern w:val="0"/>
          <w:sz w:val="24"/>
          <w:szCs w:val="24"/>
        </w:rPr>
        <w:t>the typical clinical pictures of allergy to pollen</w:t>
      </w:r>
      <w:r w:rsidR="009166C0">
        <w:rPr>
          <w:rFonts w:ascii="Times-Roman" w:hAnsi="Times-Roman" w:cs="Times-Roman"/>
          <w:color w:val="000000"/>
          <w:kern w:val="0"/>
          <w:sz w:val="24"/>
          <w:szCs w:val="24"/>
        </w:rPr>
        <w:t>,</w:t>
      </w:r>
      <w:r w:rsidR="00DE1C46">
        <w:rPr>
          <w:rFonts w:ascii="Times-Roman" w:hAnsi="Times-Roman" w:cs="Times-Roman"/>
          <w:color w:val="000000"/>
          <w:kern w:val="0"/>
          <w:sz w:val="24"/>
          <w:szCs w:val="24"/>
        </w:rPr>
        <w:t xml:space="preserve"> </w:t>
      </w:r>
      <w:r w:rsidR="00C70375" w:rsidRPr="00DE1C46">
        <w:rPr>
          <w:rFonts w:ascii="Times-Roman" w:hAnsi="Times-Roman" w:cs="Times-Roman"/>
          <w:color w:val="000000"/>
          <w:kern w:val="0"/>
          <w:sz w:val="24"/>
          <w:szCs w:val="24"/>
        </w:rPr>
        <w:t>and they often occur in the same patient simultaneously during the pollen season</w:t>
      </w:r>
      <w:r w:rsidR="009166C0">
        <w:rPr>
          <w:rFonts w:ascii="Times-Roman" w:hAnsi="Times-Roman" w:cs="Times-Roman"/>
          <w:color w:val="000000"/>
          <w:kern w:val="0"/>
          <w:sz w:val="24"/>
          <w:szCs w:val="24"/>
        </w:rPr>
        <w:t xml:space="preserve"> </w:t>
      </w:r>
      <w:r w:rsidR="00154EC8">
        <w:rPr>
          <w:rFonts w:ascii="Times-Roman" w:hAnsi="Times-Roman" w:cs="Times-Roman"/>
          <w:color w:val="000000"/>
          <w:kern w:val="0"/>
          <w:sz w:val="24"/>
          <w:szCs w:val="24"/>
        </w:rPr>
        <w:fldChar w:fldCharType="begin"/>
      </w:r>
      <w:r w:rsidR="00092F12">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154EC8">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9" w:tooltip="Sofiev, 2013 #9" w:history="1">
        <w:r w:rsidR="00092F12">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154EC8">
        <w:rPr>
          <w:rFonts w:ascii="Times-Roman" w:hAnsi="Times-Roman" w:cs="Times-Roman"/>
          <w:color w:val="000000"/>
          <w:kern w:val="0"/>
          <w:sz w:val="24"/>
          <w:szCs w:val="24"/>
        </w:rPr>
        <w:fldChar w:fldCharType="end"/>
      </w:r>
      <w:r w:rsidR="00C70375" w:rsidRPr="00DE1C46">
        <w:rPr>
          <w:rFonts w:ascii="Times-Roman" w:hAnsi="Times-Roman" w:cs="Times-Roman"/>
          <w:color w:val="000000"/>
          <w:kern w:val="0"/>
          <w:sz w:val="24"/>
          <w:szCs w:val="24"/>
        </w:rPr>
        <w:t>.</w:t>
      </w:r>
      <w:r w:rsidR="009166C0">
        <w:rPr>
          <w:rFonts w:ascii="Times-Roman" w:hAnsi="Times-Roman" w:cs="Times-Roman"/>
          <w:color w:val="000000"/>
          <w:kern w:val="0"/>
          <w:sz w:val="24"/>
          <w:szCs w:val="24"/>
        </w:rPr>
        <w:t xml:space="preserve"> </w:t>
      </w:r>
      <w:r w:rsidR="00B92C2D">
        <w:rPr>
          <w:rFonts w:ascii="Times-Roman" w:hAnsi="Times-Roman" w:cs="Times-Roman"/>
          <w:color w:val="000000"/>
          <w:kern w:val="0"/>
          <w:sz w:val="24"/>
          <w:szCs w:val="24"/>
        </w:rPr>
        <w:t>Among these three symptoms, asthma</w:t>
      </w:r>
      <w:r w:rsidR="00411369">
        <w:rPr>
          <w:rFonts w:ascii="Times-Roman" w:hAnsi="Times-Roman" w:cs="Times-Roman"/>
          <w:color w:val="000000"/>
          <w:kern w:val="0"/>
          <w:sz w:val="24"/>
          <w:szCs w:val="24"/>
        </w:rPr>
        <w:t xml:space="preserve"> is </w:t>
      </w:r>
      <w:r w:rsidR="00B92C2D">
        <w:rPr>
          <w:rFonts w:ascii="Times-Roman" w:hAnsi="Times-Roman" w:cs="Times-Roman"/>
          <w:color w:val="000000"/>
          <w:kern w:val="0"/>
          <w:sz w:val="24"/>
          <w:szCs w:val="24"/>
        </w:rPr>
        <w:t>often considered as the</w:t>
      </w:r>
      <w:r w:rsidR="00411369">
        <w:rPr>
          <w:rFonts w:ascii="Times-Roman" w:hAnsi="Times-Roman" w:cs="Times-Roman"/>
          <w:color w:val="000000"/>
          <w:kern w:val="0"/>
          <w:sz w:val="24"/>
          <w:szCs w:val="24"/>
        </w:rPr>
        <w:t xml:space="preserve"> </w:t>
      </w:r>
      <w:r w:rsidR="00B92C2D">
        <w:rPr>
          <w:rFonts w:ascii="Times-Roman" w:hAnsi="Times-Roman" w:cs="Times-Roman"/>
          <w:color w:val="000000"/>
          <w:kern w:val="0"/>
          <w:sz w:val="24"/>
          <w:szCs w:val="24"/>
        </w:rPr>
        <w:t xml:space="preserve">most </w:t>
      </w:r>
      <w:r w:rsidR="00411369">
        <w:rPr>
          <w:rFonts w:ascii="Times-Roman" w:hAnsi="Times-Roman" w:cs="Times-Roman"/>
          <w:color w:val="000000"/>
          <w:kern w:val="0"/>
          <w:sz w:val="24"/>
          <w:szCs w:val="24"/>
        </w:rPr>
        <w:t>common</w:t>
      </w:r>
      <w:r w:rsidR="00B92C2D">
        <w:rPr>
          <w:rFonts w:ascii="Times-Roman" w:hAnsi="Times-Roman" w:cs="Times-Roman"/>
          <w:color w:val="000000"/>
          <w:kern w:val="0"/>
          <w:sz w:val="24"/>
          <w:szCs w:val="24"/>
        </w:rPr>
        <w:t xml:space="preserve"> one. It</w:t>
      </w:r>
      <w:r w:rsidR="00411369">
        <w:rPr>
          <w:rFonts w:ascii="Times-Roman" w:hAnsi="Times-Roman" w:cs="Times-Roman"/>
          <w:color w:val="000000"/>
          <w:kern w:val="0"/>
          <w:sz w:val="24"/>
          <w:szCs w:val="24"/>
        </w:rPr>
        <w:t xml:space="preserve"> </w:t>
      </w:r>
      <w:r w:rsidR="00C70375" w:rsidRPr="00DE1C46">
        <w:rPr>
          <w:rFonts w:ascii="Times-Roman" w:hAnsi="Times-Roman" w:cs="Times-Roman"/>
          <w:color w:val="000000"/>
          <w:kern w:val="0"/>
          <w:sz w:val="24"/>
          <w:szCs w:val="24"/>
        </w:rPr>
        <w:t>is a chronic</w:t>
      </w:r>
      <w:r w:rsidR="00DE1C46">
        <w:rPr>
          <w:rFonts w:ascii="Times-Roman" w:hAnsi="Times-Roman" w:cs="Times-Roman"/>
          <w:color w:val="000000"/>
          <w:kern w:val="0"/>
          <w:sz w:val="24"/>
          <w:szCs w:val="24"/>
        </w:rPr>
        <w:t xml:space="preserve"> infl</w:t>
      </w:r>
      <w:r w:rsidR="00C70375" w:rsidRPr="00DE1C46">
        <w:rPr>
          <w:rFonts w:ascii="Times-Roman" w:hAnsi="Times-Roman" w:cs="Times-Roman"/>
          <w:color w:val="000000"/>
          <w:kern w:val="0"/>
          <w:sz w:val="24"/>
          <w:szCs w:val="24"/>
        </w:rPr>
        <w:t xml:space="preserve">ammatory disease of the airways characterized by </w:t>
      </w:r>
      <w:r w:rsidR="00E15BDF" w:rsidRPr="00DE1C46">
        <w:rPr>
          <w:rFonts w:ascii="Times-Roman" w:hAnsi="Times-Roman" w:cs="Times-Roman"/>
          <w:color w:val="000000"/>
          <w:kern w:val="0"/>
          <w:sz w:val="24"/>
          <w:szCs w:val="24"/>
        </w:rPr>
        <w:t>recurrent episodes</w:t>
      </w:r>
      <w:r w:rsidR="00C70375" w:rsidRPr="00DE1C46">
        <w:rPr>
          <w:rFonts w:ascii="Times-Roman" w:hAnsi="Times-Roman" w:cs="Times-Roman"/>
          <w:color w:val="000000"/>
          <w:kern w:val="0"/>
          <w:sz w:val="24"/>
          <w:szCs w:val="24"/>
        </w:rPr>
        <w:t xml:space="preserve"> of wheezing, breathlessness, chest tightness and coughing </w:t>
      </w:r>
      <w:r w:rsidR="00154EC8">
        <w:rPr>
          <w:rFonts w:ascii="Times-Roman" w:hAnsi="Times-Roman" w:cs="Times-Roman"/>
          <w:color w:val="000000"/>
          <w:kern w:val="0"/>
          <w:sz w:val="24"/>
          <w:szCs w:val="24"/>
        </w:rPr>
        <w:fldChar w:fldCharType="begin"/>
      </w:r>
      <w:r w:rsidR="00092F12">
        <w:rPr>
          <w:rFonts w:ascii="Times-Roman" w:hAnsi="Times-Roman" w:cs="Times-Roman"/>
          <w:color w:val="000000"/>
          <w:kern w:val="0"/>
          <w:sz w:val="24"/>
          <w:szCs w:val="24"/>
        </w:rPr>
        <w:instrText xml:space="preserve"> ADDIN EN.CITE &lt;EndNote&gt;&lt;Cite&gt;&lt;Author&gt;Bateman&lt;/Author&gt;&lt;Year&gt;2008&lt;/Year&gt;&lt;RecNum&gt;21&lt;/RecNum&gt;&lt;DisplayText&gt;(Bateman, Hurd et al. 2008)&lt;/DisplayText&gt;&lt;record&gt;&lt;rec-number&gt;21&lt;/rec-number&gt;&lt;foreign-keys&gt;&lt;key app="EN" db-id="2dtzart979vtdiedr97v25sr9s5rt9vep9tt" timestamp="1386534478"&gt;21&lt;/key&gt;&lt;/foreign-keys&gt;&lt;ref-type name="Journal Article"&gt;17&lt;/ref-type&gt;&lt;contributors&gt;&lt;authors&gt;&lt;author&gt;Bateman, ED&lt;/author&gt;&lt;author&gt;Hurd, SS&lt;/author&gt;&lt;author&gt;Barnes, PJ&lt;/author&gt;&lt;author&gt;Bousquet, J&lt;/author&gt;&lt;author&gt;Drazen, JM&lt;/author&gt;&lt;author&gt;FitzGerald, M&lt;/author&gt;&lt;author&gt;Gibson, P&lt;/author&gt;&lt;author&gt;Ohta, K&lt;/author&gt;&lt;author&gt;O&amp;apos;byrne, P&lt;/author&gt;&lt;author&gt;Pedersen, SE&lt;/author&gt;&lt;/authors&gt;&lt;/contributors&gt;&lt;titles&gt;&lt;title&gt;Global strategy for asthma management and prevention: GINA executive summary&lt;/title&gt;&lt;secondary-title&gt;European Respiratory Journal&lt;/secondary-title&gt;&lt;/titles&gt;&lt;periodical&gt;&lt;full-title&gt;European Respiratory Journal&lt;/full-title&gt;&lt;/periodical&gt;&lt;pages&gt;143-178&lt;/pages&gt;&lt;volume&gt;31&lt;/volume&gt;&lt;number&gt;1&lt;/number&gt;&lt;dates&gt;&lt;year&gt;2008&lt;/year&gt;&lt;/dates&gt;&lt;isbn&gt;0903-1936&lt;/isbn&gt;&lt;urls&gt;&lt;/urls&gt;&lt;/record&gt;&lt;/Cite&gt;&lt;/EndNote&gt;</w:instrText>
      </w:r>
      <w:r w:rsidR="00154EC8">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 w:tooltip="Bateman, 2008 #21" w:history="1">
        <w:r w:rsidR="00092F12">
          <w:rPr>
            <w:rFonts w:ascii="Times-Roman" w:hAnsi="Times-Roman" w:cs="Times-Roman"/>
            <w:noProof/>
            <w:color w:val="000000"/>
            <w:kern w:val="0"/>
            <w:sz w:val="24"/>
            <w:szCs w:val="24"/>
          </w:rPr>
          <w:t>Bateman, Hurd et al. 2008</w:t>
        </w:r>
      </w:hyperlink>
      <w:r w:rsidR="00613327">
        <w:rPr>
          <w:rFonts w:ascii="Times-Roman" w:hAnsi="Times-Roman" w:cs="Times-Roman"/>
          <w:noProof/>
          <w:color w:val="000000"/>
          <w:kern w:val="0"/>
          <w:sz w:val="24"/>
          <w:szCs w:val="24"/>
        </w:rPr>
        <w:t>)</w:t>
      </w:r>
      <w:r w:rsidR="00154EC8">
        <w:rPr>
          <w:rFonts w:ascii="Times-Roman" w:hAnsi="Times-Roman" w:cs="Times-Roman"/>
          <w:color w:val="000000"/>
          <w:kern w:val="0"/>
          <w:sz w:val="24"/>
          <w:szCs w:val="24"/>
        </w:rPr>
        <w:fldChar w:fldCharType="end"/>
      </w:r>
      <w:r w:rsidR="00C70375"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00C70375" w:rsidRPr="00DE1C46">
        <w:rPr>
          <w:rFonts w:ascii="Times-Roman" w:hAnsi="Times-Roman" w:cs="Times-Roman"/>
          <w:color w:val="000000"/>
          <w:kern w:val="0"/>
          <w:sz w:val="24"/>
          <w:szCs w:val="24"/>
        </w:rPr>
        <w:t xml:space="preserve">Exposure to allergens represents </w:t>
      </w:r>
      <w:r w:rsidR="00B92C2D">
        <w:rPr>
          <w:rFonts w:ascii="Times-Roman" w:hAnsi="Times-Roman" w:cs="Times-Roman"/>
          <w:color w:val="000000"/>
          <w:kern w:val="0"/>
          <w:sz w:val="24"/>
          <w:szCs w:val="24"/>
        </w:rPr>
        <w:t xml:space="preserve">as </w:t>
      </w:r>
      <w:r w:rsidR="00C70375" w:rsidRPr="00DE1C46">
        <w:rPr>
          <w:rFonts w:ascii="Times-Roman" w:hAnsi="Times-Roman" w:cs="Times-Roman"/>
          <w:color w:val="000000"/>
          <w:kern w:val="0"/>
          <w:sz w:val="24"/>
          <w:szCs w:val="24"/>
        </w:rPr>
        <w:t xml:space="preserve">a key factor among environmental determinants </w:t>
      </w:r>
      <w:r w:rsidR="00E15BDF" w:rsidRPr="00DE1C46">
        <w:rPr>
          <w:rFonts w:ascii="Times-Roman" w:hAnsi="Times-Roman" w:cs="Times-Roman"/>
          <w:color w:val="000000"/>
          <w:kern w:val="0"/>
          <w:sz w:val="24"/>
          <w:szCs w:val="24"/>
        </w:rPr>
        <w:t xml:space="preserve">of </w:t>
      </w:r>
      <w:r w:rsidR="00C115B7" w:rsidRPr="00DE1C46">
        <w:rPr>
          <w:rFonts w:ascii="Times-Roman" w:hAnsi="Times-Roman" w:cs="Times-Roman"/>
          <w:color w:val="000000"/>
          <w:kern w:val="0"/>
          <w:sz w:val="24"/>
          <w:szCs w:val="24"/>
        </w:rPr>
        <w:t>asthma</w:t>
      </w:r>
      <w:r w:rsidR="00C115B7">
        <w:rPr>
          <w:rFonts w:ascii="Times-Roman" w:hAnsi="Times-Roman" w:cs="Times-Roman"/>
          <w:color w:val="000000"/>
          <w:kern w:val="0"/>
          <w:sz w:val="24"/>
          <w:szCs w:val="24"/>
        </w:rPr>
        <w:t>, rhinitis</w:t>
      </w:r>
      <w:r w:rsidR="00B05804">
        <w:rPr>
          <w:rFonts w:ascii="Times-Roman" w:hAnsi="Times-Roman" w:cs="Times-Roman"/>
          <w:color w:val="000000"/>
          <w:kern w:val="0"/>
          <w:sz w:val="24"/>
          <w:szCs w:val="24"/>
        </w:rPr>
        <w:t xml:space="preserve">, and conjunctivitis </w:t>
      </w:r>
      <w:r w:rsidR="00154EC8">
        <w:rPr>
          <w:rFonts w:ascii="Times-Roman" w:hAnsi="Times-Roman" w:cs="Times-Roman"/>
          <w:color w:val="000000"/>
          <w:kern w:val="0"/>
          <w:sz w:val="24"/>
          <w:szCs w:val="24"/>
        </w:rPr>
        <w:fldChar w:fldCharType="begin"/>
      </w:r>
      <w:r w:rsidR="00092F12">
        <w:rPr>
          <w:rFonts w:ascii="Times-Roman" w:hAnsi="Times-Roman" w:cs="Times-Roman"/>
          <w:color w:val="000000"/>
          <w:kern w:val="0"/>
          <w:sz w:val="24"/>
          <w:szCs w:val="24"/>
        </w:rPr>
        <w:instrText xml:space="preserve"> ADDIN EN.CITE &lt;EndNote&gt;&lt;Cite&gt;&lt;Author&gt;Eder&lt;/Author&gt;&lt;Year&gt;2006&lt;/Year&gt;&lt;RecNum&gt;22&lt;/RecNum&gt;&lt;DisplayText&gt;(Eder, Ege et al. 2006)&lt;/DisplayText&gt;&lt;record&gt;&lt;rec-number&gt;22&lt;/rec-number&gt;&lt;foreign-keys&gt;&lt;key app="EN" db-id="2dtzart979vtdiedr97v25sr9s5rt9vep9tt" timestamp="1386534633"&gt;22&lt;/key&gt;&lt;/foreign-keys&gt;&lt;ref-type name="Journal Article"&gt;17&lt;/ref-type&gt;&lt;contributors&gt;&lt;authors&gt;&lt;author&gt;Eder, Waltraud&lt;/author&gt;&lt;author&gt;Ege, Markus J&lt;/author&gt;&lt;author&gt;von Mutius, Erika&lt;/author&gt;&lt;/authors&gt;&lt;/contributors&gt;&lt;titles&gt;&lt;title&gt;The asthma epidemic&lt;/title&gt;&lt;secondary-title&gt;New England Journal of Medicine&lt;/secondary-title&gt;&lt;/titles&gt;&lt;periodical&gt;&lt;full-title&gt;New England Journal of Medicine&lt;/full-title&gt;&lt;/periodical&gt;&lt;pages&gt;2226-2235&lt;/pages&gt;&lt;volume&gt;355&lt;/volume&gt;&lt;number&gt;21&lt;/number&gt;&lt;dates&gt;&lt;year&gt;2006&lt;/year&gt;&lt;/dates&gt;&lt;isbn&gt;0028-4793&lt;/isbn&gt;&lt;urls&gt;&lt;/urls&gt;&lt;/record&gt;&lt;/Cite&gt;&lt;/EndNote&gt;</w:instrText>
      </w:r>
      <w:r w:rsidR="00154EC8">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8" w:tooltip="Eder, 2006 #22" w:history="1">
        <w:r w:rsidR="00092F12">
          <w:rPr>
            <w:rFonts w:ascii="Times-Roman" w:hAnsi="Times-Roman" w:cs="Times-Roman"/>
            <w:noProof/>
            <w:color w:val="000000"/>
            <w:kern w:val="0"/>
            <w:sz w:val="24"/>
            <w:szCs w:val="24"/>
          </w:rPr>
          <w:t>Eder, Ege et al. 2006</w:t>
        </w:r>
      </w:hyperlink>
      <w:r w:rsidR="00613327">
        <w:rPr>
          <w:rFonts w:ascii="Times-Roman" w:hAnsi="Times-Roman" w:cs="Times-Roman"/>
          <w:noProof/>
          <w:color w:val="000000"/>
          <w:kern w:val="0"/>
          <w:sz w:val="24"/>
          <w:szCs w:val="24"/>
        </w:rPr>
        <w:t>)</w:t>
      </w:r>
      <w:r w:rsidR="00154EC8">
        <w:rPr>
          <w:rFonts w:ascii="Times-Roman" w:hAnsi="Times-Roman" w:cs="Times-Roman"/>
          <w:color w:val="000000"/>
          <w:kern w:val="0"/>
          <w:sz w:val="24"/>
          <w:szCs w:val="24"/>
        </w:rPr>
        <w:fldChar w:fldCharType="end"/>
      </w:r>
      <w:r w:rsidR="00C70375" w:rsidRPr="00DE1C46">
        <w:rPr>
          <w:rFonts w:ascii="Times-Roman" w:hAnsi="Times-Roman" w:cs="Times-Roman"/>
          <w:color w:val="000000"/>
          <w:kern w:val="0"/>
          <w:sz w:val="24"/>
          <w:szCs w:val="24"/>
        </w:rPr>
        <w:t>.</w:t>
      </w:r>
      <w:r w:rsidR="008F3D0E" w:rsidRPr="008F3D0E">
        <w:t xml:space="preserve"> </w:t>
      </w:r>
      <w:r w:rsidR="007E3C57">
        <w:rPr>
          <w:rFonts w:ascii="Times-Roman" w:hAnsi="Times-Roman" w:cs="Times-Roman"/>
          <w:color w:val="000000"/>
          <w:kern w:val="0"/>
          <w:sz w:val="24"/>
          <w:szCs w:val="24"/>
        </w:rPr>
        <w:t xml:space="preserve">IgE which is a class of antibody in human body </w:t>
      </w:r>
      <w:r w:rsidR="008F3D0E" w:rsidRPr="008F3D0E">
        <w:rPr>
          <w:rFonts w:ascii="Times-Roman" w:hAnsi="Times-Roman" w:cs="Times-Roman"/>
          <w:color w:val="000000"/>
          <w:kern w:val="0"/>
          <w:sz w:val="24"/>
          <w:szCs w:val="24"/>
        </w:rPr>
        <w:t>plays an essential role in hypersensitivity,</w:t>
      </w:r>
      <w:r w:rsidR="00154EC8">
        <w:rPr>
          <w:rFonts w:ascii="Times-Roman" w:hAnsi="Times-Roman" w:cs="Times-Roman"/>
          <w:color w:val="000000"/>
          <w:kern w:val="0"/>
          <w:sz w:val="24"/>
          <w:szCs w:val="24"/>
        </w:rPr>
        <w:fldChar w:fldCharType="begin"/>
      </w:r>
      <w:r w:rsidR="00092F12">
        <w:rPr>
          <w:rFonts w:ascii="Times-Roman" w:hAnsi="Times-Roman" w:cs="Times-Roman"/>
          <w:color w:val="000000"/>
          <w:kern w:val="0"/>
          <w:sz w:val="24"/>
          <w:szCs w:val="24"/>
        </w:rPr>
        <w:instrText xml:space="preserve"> ADDIN EN.CITE &lt;EndNote&gt;&lt;Cite&gt;&lt;Author&gt;Gould&lt;/Author&gt;&lt;Year&gt;2003&lt;/Year&gt;&lt;RecNum&gt;38&lt;/RecNum&gt;&lt;DisplayText&gt;(Gould, Sutton et al. 2003)&lt;/DisplayText&gt;&lt;record&gt;&lt;rec-number&gt;38&lt;/rec-number&gt;&lt;foreign-keys&gt;&lt;key app="EN" db-id="2dtzart979vtdiedr97v25sr9s5rt9vep9tt" timestamp="1387321336"&gt;38&lt;/key&gt;&lt;/foreign-keys&gt;&lt;ref-type name="Journal Article"&gt;17&lt;/ref-type&gt;&lt;contributors&gt;&lt;authors&gt;&lt;author&gt;Gould, Hannah J&lt;/author&gt;&lt;author&gt;Sutton, Brian J&lt;/author&gt;&lt;author&gt;Beavil, Andrew J&lt;/author&gt;&lt;author&gt;Beavil, Rebecca L&lt;/author&gt;&lt;author&gt;McCloskey, Natalie&lt;/author&gt;&lt;author&gt;Coker, Heather A&lt;/author&gt;&lt;author&gt;Fear, David&lt;/author&gt;&lt;author&gt;Smurthwaite, Lyn&lt;/author&gt;&lt;/authors&gt;&lt;/contributors&gt;&lt;titles&gt;&lt;title&gt;The biology of IgE and the basis of allergic disease&lt;/title&gt;&lt;secondary-title&gt;Annual review of immunology&lt;/secondary-title&gt;&lt;/titles&gt;&lt;periodical&gt;&lt;full-title&gt;Annual review of immunology&lt;/full-title&gt;&lt;/periodical&gt;&lt;pages&gt;579-628&lt;/pages&gt;&lt;volume&gt;21&lt;/volume&gt;&lt;number&gt;1&lt;/number&gt;&lt;dates&gt;&lt;year&gt;2003&lt;/year&gt;&lt;/dates&gt;&lt;isbn&gt;0732-0582&lt;/isbn&gt;&lt;urls&gt;&lt;/urls&gt;&lt;/record&gt;&lt;/Cite&gt;&lt;/EndNote&gt;</w:instrText>
      </w:r>
      <w:r w:rsidR="00154EC8">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0" w:tooltip="Gould, 2003 #38" w:history="1">
        <w:r w:rsidR="00092F12">
          <w:rPr>
            <w:rFonts w:ascii="Times-Roman" w:hAnsi="Times-Roman" w:cs="Times-Roman"/>
            <w:noProof/>
            <w:color w:val="000000"/>
            <w:kern w:val="0"/>
            <w:sz w:val="24"/>
            <w:szCs w:val="24"/>
          </w:rPr>
          <w:t>Gould, Sutton et al. 2003</w:t>
        </w:r>
      </w:hyperlink>
      <w:r w:rsidR="00613327">
        <w:rPr>
          <w:rFonts w:ascii="Times-Roman" w:hAnsi="Times-Roman" w:cs="Times-Roman"/>
          <w:noProof/>
          <w:color w:val="000000"/>
          <w:kern w:val="0"/>
          <w:sz w:val="24"/>
          <w:szCs w:val="24"/>
        </w:rPr>
        <w:t>)</w:t>
      </w:r>
      <w:r w:rsidR="00154EC8">
        <w:rPr>
          <w:rFonts w:ascii="Times-Roman" w:hAnsi="Times-Roman" w:cs="Times-Roman"/>
          <w:color w:val="000000"/>
          <w:kern w:val="0"/>
          <w:sz w:val="24"/>
          <w:szCs w:val="24"/>
        </w:rPr>
        <w:fldChar w:fldCharType="end"/>
      </w:r>
      <w:r w:rsidR="008F3D0E" w:rsidRPr="008F3D0E">
        <w:rPr>
          <w:rFonts w:ascii="Times-Roman" w:hAnsi="Times-Roman" w:cs="Times-Roman"/>
          <w:color w:val="000000"/>
          <w:kern w:val="0"/>
          <w:sz w:val="24"/>
          <w:szCs w:val="24"/>
        </w:rPr>
        <w:t xml:space="preserve"> </w:t>
      </w:r>
      <w:r w:rsidR="00C115B7">
        <w:rPr>
          <w:rFonts w:ascii="Times-Roman" w:hAnsi="Times-Roman" w:cs="Times-Roman"/>
          <w:color w:val="000000"/>
          <w:kern w:val="0"/>
          <w:sz w:val="24"/>
          <w:szCs w:val="24"/>
        </w:rPr>
        <w:t>causing</w:t>
      </w:r>
      <w:r w:rsidR="008F3D0E" w:rsidRPr="008F3D0E">
        <w:rPr>
          <w:rFonts w:ascii="Times-Roman" w:hAnsi="Times-Roman" w:cs="Times-Roman"/>
          <w:color w:val="000000"/>
          <w:kern w:val="0"/>
          <w:sz w:val="24"/>
          <w:szCs w:val="24"/>
        </w:rPr>
        <w:t xml:space="preserve"> various allergic dis</w:t>
      </w:r>
      <w:r w:rsidR="008F3D0E">
        <w:rPr>
          <w:rFonts w:ascii="Times-Roman" w:hAnsi="Times-Roman" w:cs="Times-Roman"/>
          <w:color w:val="000000"/>
          <w:kern w:val="0"/>
          <w:sz w:val="24"/>
          <w:szCs w:val="24"/>
        </w:rPr>
        <w:t>eases. A</w:t>
      </w:r>
      <w:r w:rsidR="00C70375" w:rsidRPr="00DE1C46">
        <w:rPr>
          <w:rFonts w:ascii="Times-Roman" w:hAnsi="Times-Roman" w:cs="Times-Roman"/>
          <w:color w:val="000000"/>
          <w:kern w:val="0"/>
          <w:sz w:val="24"/>
          <w:szCs w:val="24"/>
        </w:rPr>
        <w:t>llergic rhinitis is de</w:t>
      </w:r>
      <w:r w:rsidR="00E15BDF">
        <w:rPr>
          <w:rFonts w:ascii="Times-Roman" w:hAnsi="Times-Roman" w:cs="Times-Roman"/>
          <w:color w:val="000000"/>
          <w:kern w:val="0"/>
          <w:sz w:val="24"/>
          <w:szCs w:val="24"/>
        </w:rPr>
        <w:t>fi</w:t>
      </w:r>
      <w:r w:rsidR="00C70375" w:rsidRPr="00DE1C46">
        <w:rPr>
          <w:rFonts w:ascii="Times-Roman" w:hAnsi="Times-Roman" w:cs="Times-Roman"/>
          <w:color w:val="000000"/>
          <w:kern w:val="0"/>
          <w:sz w:val="24"/>
          <w:szCs w:val="24"/>
        </w:rPr>
        <w:t>ned as a symptomatic disorder of the nose induced by an IgE-mediated</w:t>
      </w:r>
      <w:r w:rsidR="00E15BDF">
        <w:rPr>
          <w:rFonts w:ascii="Times-Roman" w:hAnsi="Times-Roman" w:cs="Times-Roman"/>
          <w:color w:val="000000"/>
          <w:kern w:val="0"/>
          <w:sz w:val="24"/>
          <w:szCs w:val="24"/>
        </w:rPr>
        <w:t xml:space="preserve"> infl</w:t>
      </w:r>
      <w:r w:rsidR="00C70375" w:rsidRPr="00DE1C46">
        <w:rPr>
          <w:rFonts w:ascii="Times-Roman" w:hAnsi="Times-Roman" w:cs="Times-Roman"/>
          <w:color w:val="000000"/>
          <w:kern w:val="0"/>
          <w:sz w:val="24"/>
          <w:szCs w:val="24"/>
        </w:rPr>
        <w:t xml:space="preserve">ammation after allergen exposure of the membranes </w:t>
      </w:r>
      <w:r w:rsidR="00C70375" w:rsidRPr="00DE1C46">
        <w:rPr>
          <w:rFonts w:ascii="Times-Roman" w:hAnsi="Times-Roman" w:cs="Times-Roman"/>
          <w:color w:val="000000"/>
          <w:kern w:val="0"/>
          <w:sz w:val="24"/>
          <w:szCs w:val="24"/>
        </w:rPr>
        <w:lastRenderedPageBreak/>
        <w:t xml:space="preserve">lining the nose. </w:t>
      </w:r>
      <w:r w:rsidR="00E15BDF" w:rsidRPr="00DE1C46">
        <w:rPr>
          <w:rFonts w:ascii="Times-Roman" w:hAnsi="Times-Roman" w:cs="Times-Roman"/>
          <w:color w:val="000000"/>
          <w:kern w:val="0"/>
          <w:sz w:val="24"/>
          <w:szCs w:val="24"/>
        </w:rPr>
        <w:t>Symptoms of</w:t>
      </w:r>
      <w:r w:rsidR="00C70375" w:rsidRPr="00DE1C46">
        <w:rPr>
          <w:rFonts w:ascii="Times-Roman" w:hAnsi="Times-Roman" w:cs="Times-Roman"/>
          <w:color w:val="000000"/>
          <w:kern w:val="0"/>
          <w:sz w:val="24"/>
          <w:szCs w:val="24"/>
        </w:rPr>
        <w:t xml:space="preserve"> rhinitis include rhinorrhea, nasal obstruction, nasal itching and </w:t>
      </w:r>
      <w:r w:rsidR="00E15BDF" w:rsidRPr="00DE1C46">
        <w:rPr>
          <w:rFonts w:ascii="Times-Roman" w:hAnsi="Times-Roman" w:cs="Times-Roman"/>
          <w:color w:val="000000"/>
          <w:kern w:val="0"/>
          <w:sz w:val="24"/>
          <w:szCs w:val="24"/>
        </w:rPr>
        <w:t>sneezing which</w:t>
      </w:r>
      <w:r w:rsidR="00C70375" w:rsidRPr="00DE1C46">
        <w:rPr>
          <w:rFonts w:ascii="Times-Roman" w:hAnsi="Times-Roman" w:cs="Times-Roman"/>
          <w:color w:val="000000"/>
          <w:kern w:val="0"/>
          <w:sz w:val="24"/>
          <w:szCs w:val="24"/>
        </w:rPr>
        <w:t xml:space="preserve"> are reversible s</w:t>
      </w:r>
      <w:r w:rsidR="009E0203">
        <w:rPr>
          <w:rFonts w:ascii="Times-Roman" w:hAnsi="Times-Roman" w:cs="Times-Roman"/>
          <w:color w:val="000000"/>
          <w:kern w:val="0"/>
          <w:sz w:val="24"/>
          <w:szCs w:val="24"/>
        </w:rPr>
        <w:t xml:space="preserve">pontaneously </w:t>
      </w:r>
      <w:r w:rsidR="00A60B96">
        <w:rPr>
          <w:rFonts w:ascii="Times-Roman" w:hAnsi="Times-Roman" w:cs="Times-Roman"/>
          <w:color w:val="000000"/>
          <w:kern w:val="0"/>
          <w:sz w:val="24"/>
          <w:szCs w:val="24"/>
        </w:rPr>
        <w:t xml:space="preserve">or </w:t>
      </w:r>
      <w:r w:rsidR="00154EC8">
        <w:rPr>
          <w:rFonts w:ascii="Times-Roman" w:hAnsi="Times-Roman" w:cs="Times-Roman"/>
          <w:color w:val="000000"/>
          <w:kern w:val="0"/>
          <w:sz w:val="24"/>
          <w:szCs w:val="24"/>
        </w:rPr>
        <w:fldChar w:fldCharType="begin"/>
      </w:r>
      <w:r w:rsidR="00092F12">
        <w:rPr>
          <w:rFonts w:ascii="Times-Roman" w:hAnsi="Times-Roman" w:cs="Times-Roman"/>
          <w:color w:val="000000"/>
          <w:kern w:val="0"/>
          <w:sz w:val="24"/>
          <w:szCs w:val="24"/>
        </w:rPr>
        <w:instrText xml:space="preserve"> ADDIN EN.CITE &lt;EndNote&gt;&lt;Cite&gt;&lt;Author&gt;Brożek&lt;/Author&gt;&lt;Year&gt;2010&lt;/Year&gt;&lt;RecNum&gt;24&lt;/RecNum&gt;&lt;DisplayText&gt;(Brożek, Bousquet et al. 2010)&lt;/DisplayText&gt;&lt;record&gt;&lt;rec-number&gt;24&lt;/rec-number&gt;&lt;foreign-keys&gt;&lt;key app="EN" db-id="2dtzart979vtdiedr97v25sr9s5rt9vep9tt" timestamp="1386535186"&gt;24&lt;/key&gt;&lt;/foreign-keys&gt;&lt;ref-type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EndNote&gt;</w:instrText>
      </w:r>
      <w:r w:rsidR="00154EC8">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4" w:tooltip="Brożek, 2010 #24" w:history="1">
        <w:r w:rsidR="00092F12">
          <w:rPr>
            <w:rFonts w:ascii="Times-Roman" w:hAnsi="Times-Roman" w:cs="Times-Roman"/>
            <w:noProof/>
            <w:color w:val="000000"/>
            <w:kern w:val="0"/>
            <w:sz w:val="24"/>
            <w:szCs w:val="24"/>
          </w:rPr>
          <w:t>Brożek, Bousquet et al. 2010</w:t>
        </w:r>
      </w:hyperlink>
      <w:r w:rsidR="00613327">
        <w:rPr>
          <w:rFonts w:ascii="Times-Roman" w:hAnsi="Times-Roman" w:cs="Times-Roman"/>
          <w:noProof/>
          <w:color w:val="000000"/>
          <w:kern w:val="0"/>
          <w:sz w:val="24"/>
          <w:szCs w:val="24"/>
        </w:rPr>
        <w:t>)</w:t>
      </w:r>
      <w:r w:rsidR="00154EC8">
        <w:rPr>
          <w:rFonts w:ascii="Times-Roman" w:hAnsi="Times-Roman" w:cs="Times-Roman"/>
          <w:color w:val="000000"/>
          <w:kern w:val="0"/>
          <w:sz w:val="24"/>
          <w:szCs w:val="24"/>
        </w:rPr>
        <w:fldChar w:fldCharType="end"/>
      </w:r>
      <w:r w:rsidR="007B50B4">
        <w:rPr>
          <w:rFonts w:ascii="Times-Roman" w:hAnsi="Times-Roman" w:cs="Times-Roman"/>
          <w:color w:val="000000"/>
          <w:kern w:val="0"/>
          <w:sz w:val="24"/>
          <w:szCs w:val="24"/>
        </w:rPr>
        <w:t xml:space="preserve"> </w:t>
      </w:r>
      <w:r w:rsidR="00A60B96">
        <w:rPr>
          <w:rFonts w:ascii="Times-Roman" w:hAnsi="Times-Roman" w:cs="Times-Roman"/>
          <w:color w:val="000000"/>
          <w:kern w:val="0"/>
          <w:sz w:val="24"/>
          <w:szCs w:val="24"/>
        </w:rPr>
        <w:t>under treatment</w:t>
      </w:r>
      <w:r w:rsidR="00C70375"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00C70375" w:rsidRPr="00DE1C46">
        <w:rPr>
          <w:rFonts w:ascii="Times-Roman" w:hAnsi="Times-Roman" w:cs="Times-Roman"/>
          <w:color w:val="000000"/>
          <w:kern w:val="0"/>
          <w:sz w:val="24"/>
          <w:szCs w:val="24"/>
        </w:rPr>
        <w:t xml:space="preserve">Pathophysiological and clinical studies have strongly suggested a </w:t>
      </w:r>
      <w:r w:rsidR="00E15BDF" w:rsidRPr="00DE1C46">
        <w:rPr>
          <w:rFonts w:ascii="Times-Roman" w:hAnsi="Times-Roman" w:cs="Times-Roman"/>
          <w:color w:val="000000"/>
          <w:kern w:val="0"/>
          <w:sz w:val="24"/>
          <w:szCs w:val="24"/>
        </w:rPr>
        <w:t>relationship between</w:t>
      </w:r>
      <w:r w:rsidR="00C70375" w:rsidRPr="00DE1C46">
        <w:rPr>
          <w:rFonts w:ascii="Times-Roman" w:hAnsi="Times-Roman" w:cs="Times-Roman"/>
          <w:color w:val="000000"/>
          <w:kern w:val="0"/>
          <w:sz w:val="24"/>
          <w:szCs w:val="24"/>
        </w:rPr>
        <w:t xml:space="preserve"> rhinitis and asthma. However, epidemiology provides the most </w:t>
      </w:r>
      <w:r w:rsidR="00E15BDF" w:rsidRPr="00DE1C46">
        <w:rPr>
          <w:rFonts w:ascii="Times-Roman" w:hAnsi="Times-Roman" w:cs="Times-Roman"/>
          <w:color w:val="000000"/>
          <w:kern w:val="0"/>
          <w:sz w:val="24"/>
          <w:szCs w:val="24"/>
        </w:rPr>
        <w:t>convincing data</w:t>
      </w:r>
      <w:r w:rsidR="00C70375" w:rsidRPr="00DE1C46">
        <w:rPr>
          <w:rFonts w:ascii="Times-Roman" w:hAnsi="Times-Roman" w:cs="Times-Roman"/>
          <w:color w:val="000000"/>
          <w:kern w:val="0"/>
          <w:sz w:val="24"/>
          <w:szCs w:val="24"/>
        </w:rPr>
        <w:t xml:space="preserve">, showing that the prevalence of asthma in patients </w:t>
      </w:r>
      <w:r w:rsidR="000A3E1B" w:rsidRPr="00DE1C46">
        <w:rPr>
          <w:rFonts w:ascii="Times-Roman" w:hAnsi="Times-Roman" w:cs="Times-Roman"/>
          <w:color w:val="000000"/>
          <w:kern w:val="0"/>
          <w:sz w:val="24"/>
          <w:szCs w:val="24"/>
        </w:rPr>
        <w:t>with rhinitis varie</w:t>
      </w:r>
      <w:r w:rsidR="00C70375" w:rsidRPr="00DE1C46">
        <w:rPr>
          <w:rFonts w:ascii="Times-Roman" w:hAnsi="Times-Roman" w:cs="Times-Roman"/>
          <w:color w:val="000000"/>
          <w:kern w:val="0"/>
          <w:sz w:val="24"/>
          <w:szCs w:val="24"/>
        </w:rPr>
        <w:t>s from 10</w:t>
      </w:r>
      <w:r w:rsidR="00E15BDF">
        <w:rPr>
          <w:rFonts w:ascii="Times-Roman" w:hAnsi="Times-Roman" w:cs="Times-Roman"/>
          <w:color w:val="000000"/>
          <w:kern w:val="0"/>
          <w:sz w:val="24"/>
          <w:szCs w:val="24"/>
        </w:rPr>
        <w:t xml:space="preserve"> </w:t>
      </w:r>
      <w:r w:rsidR="00D241C6">
        <w:rPr>
          <w:rFonts w:ascii="Times-Roman" w:hAnsi="Times-Roman" w:cs="Times-Roman"/>
          <w:color w:val="000000"/>
          <w:kern w:val="0"/>
          <w:sz w:val="24"/>
          <w:szCs w:val="24"/>
        </w:rPr>
        <w:t xml:space="preserve">to 40 % </w:t>
      </w:r>
      <w:r w:rsidR="000A3E1B">
        <w:rPr>
          <w:rFonts w:ascii="Times-Roman" w:hAnsi="Times-Roman" w:cs="Times-Roman"/>
          <w:color w:val="000000"/>
          <w:kern w:val="0"/>
          <w:sz w:val="24"/>
          <w:szCs w:val="24"/>
        </w:rPr>
        <w:t>depe</w:t>
      </w:r>
      <w:r w:rsidR="000A3E1B" w:rsidRPr="00DE1C46">
        <w:rPr>
          <w:rFonts w:ascii="Times-Roman" w:hAnsi="Times-Roman" w:cs="Times-Roman"/>
          <w:color w:val="000000"/>
          <w:kern w:val="0"/>
          <w:sz w:val="24"/>
          <w:szCs w:val="24"/>
        </w:rPr>
        <w:t>nding</w:t>
      </w:r>
      <w:r w:rsidR="00C70375" w:rsidRPr="00DE1C46">
        <w:rPr>
          <w:rFonts w:ascii="Times-Roman" w:hAnsi="Times-Roman" w:cs="Times-Roman"/>
          <w:color w:val="000000"/>
          <w:kern w:val="0"/>
          <w:sz w:val="24"/>
          <w:szCs w:val="24"/>
        </w:rPr>
        <w:t xml:space="preserve"> on the study</w:t>
      </w:r>
      <w:r w:rsidR="007B50B4">
        <w:rPr>
          <w:rFonts w:ascii="Times-Roman" w:hAnsi="Times-Roman" w:cs="Times-Roman"/>
          <w:color w:val="000000"/>
          <w:kern w:val="0"/>
          <w:sz w:val="24"/>
          <w:szCs w:val="24"/>
        </w:rPr>
        <w:t xml:space="preserve"> </w:t>
      </w:r>
      <w:r w:rsidR="00154EC8">
        <w:rPr>
          <w:rFonts w:ascii="Times-Roman" w:hAnsi="Times-Roman" w:cs="Times-Roman"/>
          <w:color w:val="000000"/>
          <w:kern w:val="0"/>
          <w:sz w:val="24"/>
          <w:szCs w:val="24"/>
        </w:rPr>
        <w:fldChar w:fldCharType="begin"/>
      </w:r>
      <w:r w:rsidR="00092F12">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154EC8">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9" w:tooltip="Sofiev, 2013 #9" w:history="1">
        <w:r w:rsidR="00092F12">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154EC8">
        <w:rPr>
          <w:rFonts w:ascii="Times-Roman" w:hAnsi="Times-Roman" w:cs="Times-Roman"/>
          <w:color w:val="000000"/>
          <w:kern w:val="0"/>
          <w:sz w:val="24"/>
          <w:szCs w:val="24"/>
        </w:rPr>
        <w:fldChar w:fldCharType="end"/>
      </w:r>
      <w:r w:rsidR="00C70375" w:rsidRPr="00DE1C46">
        <w:rPr>
          <w:rFonts w:ascii="Times-Roman" w:hAnsi="Times-Roman" w:cs="Times-Roman"/>
          <w:color w:val="000000"/>
          <w:kern w:val="0"/>
          <w:sz w:val="24"/>
          <w:szCs w:val="24"/>
        </w:rPr>
        <w:t xml:space="preserve">. Moreover, allergic rhinitis is correlated to, </w:t>
      </w:r>
      <w:r w:rsidR="00D012DD" w:rsidRPr="00DE1C46">
        <w:rPr>
          <w:rFonts w:ascii="Times-Roman" w:hAnsi="Times-Roman" w:cs="Times-Roman"/>
          <w:color w:val="000000"/>
          <w:kern w:val="0"/>
          <w:sz w:val="24"/>
          <w:szCs w:val="24"/>
        </w:rPr>
        <w:t>and</w:t>
      </w:r>
      <w:r w:rsidR="00D012DD">
        <w:rPr>
          <w:rFonts w:ascii="Times-Roman" w:hAnsi="Times-Roman" w:cs="Times-Roman"/>
          <w:color w:val="000000"/>
          <w:kern w:val="0"/>
          <w:sz w:val="24"/>
          <w:szCs w:val="24"/>
        </w:rPr>
        <w:t xml:space="preserve"> constitutes</w:t>
      </w:r>
      <w:r w:rsidR="00CF6C00" w:rsidRPr="00952CE5">
        <w:rPr>
          <w:rFonts w:ascii="Times-Roman" w:hAnsi="Times-Roman" w:cs="Times-Roman"/>
          <w:color w:val="000000"/>
          <w:kern w:val="0"/>
          <w:sz w:val="24"/>
          <w:szCs w:val="24"/>
        </w:rPr>
        <w:t xml:space="preserve"> a risk factor for, the occurrence of </w:t>
      </w:r>
      <w:r w:rsidR="00D012DD" w:rsidRPr="00952CE5">
        <w:rPr>
          <w:rFonts w:ascii="Times-Roman" w:hAnsi="Times-Roman" w:cs="Times-Roman"/>
          <w:color w:val="000000"/>
          <w:kern w:val="0"/>
          <w:sz w:val="24"/>
          <w:szCs w:val="24"/>
        </w:rPr>
        <w:t xml:space="preserve">asthma. </w:t>
      </w:r>
      <w:r w:rsidR="00CF6C00" w:rsidRPr="00952CE5">
        <w:rPr>
          <w:rFonts w:ascii="Times-Roman" w:hAnsi="Times-Roman" w:cs="Times-Roman"/>
          <w:color w:val="000000"/>
          <w:kern w:val="0"/>
          <w:sz w:val="24"/>
          <w:szCs w:val="24"/>
        </w:rPr>
        <w:t>Taken</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 xml:space="preserve">together, these </w:t>
      </w:r>
      <w:r w:rsidR="00821061">
        <w:rPr>
          <w:rFonts w:ascii="Times-Roman" w:hAnsi="Times-Roman" w:cs="Times-Roman"/>
          <w:color w:val="000000"/>
          <w:kern w:val="0"/>
          <w:sz w:val="24"/>
          <w:szCs w:val="24"/>
        </w:rPr>
        <w:t xml:space="preserve">epidemiology </w:t>
      </w:r>
      <w:r w:rsidR="00CF6C00" w:rsidRPr="00952CE5">
        <w:rPr>
          <w:rFonts w:ascii="Times-Roman" w:hAnsi="Times-Roman" w:cs="Times-Roman"/>
          <w:color w:val="000000"/>
          <w:kern w:val="0"/>
          <w:sz w:val="24"/>
          <w:szCs w:val="24"/>
        </w:rPr>
        <w:t xml:space="preserve">data have </w:t>
      </w:r>
      <w:r w:rsidR="00D012DD" w:rsidRPr="00952CE5">
        <w:rPr>
          <w:rFonts w:ascii="Times-Roman" w:hAnsi="Times-Roman" w:cs="Times-Roman"/>
          <w:color w:val="000000"/>
          <w:kern w:val="0"/>
          <w:sz w:val="24"/>
          <w:szCs w:val="24"/>
        </w:rPr>
        <w:t>led</w:t>
      </w:r>
      <w:r w:rsidR="00CF6C00" w:rsidRPr="00952CE5">
        <w:rPr>
          <w:rFonts w:ascii="Times-Roman" w:hAnsi="Times-Roman" w:cs="Times-Roman"/>
          <w:color w:val="000000"/>
          <w:kern w:val="0"/>
          <w:sz w:val="24"/>
          <w:szCs w:val="24"/>
        </w:rPr>
        <w:t xml:space="preserve"> to the concept that upper and lower airways may be</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considered as</w:t>
      </w:r>
      <w:r w:rsidR="00D012DD">
        <w:rPr>
          <w:rFonts w:ascii="Times-Roman" w:hAnsi="Times-Roman" w:cs="Times-Roman"/>
          <w:color w:val="000000"/>
          <w:kern w:val="0"/>
          <w:sz w:val="24"/>
          <w:szCs w:val="24"/>
        </w:rPr>
        <w:t xml:space="preserve"> a unique entity in</w:t>
      </w:r>
      <w:r w:rsidR="007F28B7">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uen</w:t>
      </w:r>
      <w:r w:rsidR="007A4D6A">
        <w:rPr>
          <w:rFonts w:ascii="Times-Roman" w:hAnsi="Times-Roman" w:cs="Times-Roman"/>
          <w:color w:val="000000"/>
          <w:kern w:val="0"/>
          <w:sz w:val="24"/>
          <w:szCs w:val="24"/>
        </w:rPr>
        <w:t>ced by a common, evolving infl</w:t>
      </w:r>
      <w:r w:rsidR="00CF6C00" w:rsidRPr="00952CE5">
        <w:rPr>
          <w:rFonts w:ascii="Times-Roman" w:hAnsi="Times-Roman" w:cs="Times-Roman"/>
          <w:color w:val="000000"/>
          <w:kern w:val="0"/>
          <w:sz w:val="24"/>
          <w:szCs w:val="24"/>
        </w:rPr>
        <w:t>ammatory process</w:t>
      </w:r>
      <w:r w:rsidR="007B50B4">
        <w:rPr>
          <w:rFonts w:ascii="Times-Roman" w:hAnsi="Times-Roman" w:cs="Times-Roman"/>
          <w:color w:val="000000"/>
          <w:kern w:val="0"/>
          <w:sz w:val="24"/>
          <w:szCs w:val="24"/>
        </w:rPr>
        <w:t xml:space="preserve"> </w:t>
      </w:r>
      <w:r w:rsidR="00154EC8">
        <w:rPr>
          <w:rFonts w:ascii="Times-Roman" w:hAnsi="Times-Roman" w:cs="Times-Roman"/>
          <w:color w:val="000000"/>
          <w:kern w:val="0"/>
          <w:sz w:val="24"/>
          <w:szCs w:val="24"/>
        </w:rPr>
        <w:fldChar w:fldCharType="begin"/>
      </w:r>
      <w:r w:rsidR="00092F12">
        <w:rPr>
          <w:rFonts w:ascii="Times-Roman" w:hAnsi="Times-Roman" w:cs="Times-Roman"/>
          <w:color w:val="000000"/>
          <w:kern w:val="0"/>
          <w:sz w:val="24"/>
          <w:szCs w:val="24"/>
        </w:rPr>
        <w:instrText xml:space="preserve"> ADDIN EN.CITE &lt;EndNote&gt;&lt;Cite&gt;&lt;Author&gt;Passalacqua&lt;/Author&gt;&lt;Year&gt;2007&lt;/Year&gt;&lt;RecNum&gt;25&lt;/RecNum&gt;&lt;DisplayText&gt;(Passalacqua and Durham 2007)&lt;/DisplayText&gt;&lt;record&gt;&lt;rec-number&gt;25&lt;/rec-number&gt;&lt;foreign-keys&gt;&lt;key app="EN" db-id="2dtzart979vtdiedr97v25sr9s5rt9vep9tt" timestamp="1386536050"&gt;25&lt;/key&gt;&lt;/foreign-keys&gt;&lt;ref-type name="Journal Article"&gt;17&lt;/ref-type&gt;&lt;contributors&gt;&lt;authors&gt;&lt;author&gt;Passalacqua, Giovanni&lt;/author&gt;&lt;author&gt;Durham, Stephen R&lt;/author&gt;&lt;/authors&gt;&lt;/contributors&gt;&lt;titles&gt;&lt;title&gt;Allergic rhinitis and its impact on asthma update: allergen immunotherapy&lt;/title&gt;&lt;secondary-title&gt;Journal of allergy and clinical immunology&lt;/secondary-title&gt;&lt;/titles&gt;&lt;periodical&gt;&lt;full-title&gt;Journal of Allergy and Clinical Immunology&lt;/full-title&gt;&lt;/periodical&gt;&lt;pages&gt;881-891&lt;/pages&gt;&lt;volume&gt;119&lt;/volume&gt;&lt;number&gt;4&lt;/number&gt;&lt;dates&gt;&lt;year&gt;2007&lt;/year&gt;&lt;/dates&gt;&lt;isbn&gt;0091-6749&lt;/isbn&gt;&lt;urls&gt;&lt;/urls&gt;&lt;/record&gt;&lt;/Cite&gt;&lt;/EndNote&gt;</w:instrText>
      </w:r>
      <w:r w:rsidR="00154EC8">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5" w:tooltip="Passalacqua, 2007 #25" w:history="1">
        <w:r w:rsidR="00092F12">
          <w:rPr>
            <w:rFonts w:ascii="Times-Roman" w:hAnsi="Times-Roman" w:cs="Times-Roman"/>
            <w:noProof/>
            <w:color w:val="000000"/>
            <w:kern w:val="0"/>
            <w:sz w:val="24"/>
            <w:szCs w:val="24"/>
          </w:rPr>
          <w:t>Passalacqua and Durham 2007</w:t>
        </w:r>
      </w:hyperlink>
      <w:r w:rsidR="00613327">
        <w:rPr>
          <w:rFonts w:ascii="Times-Roman" w:hAnsi="Times-Roman" w:cs="Times-Roman"/>
          <w:noProof/>
          <w:color w:val="000000"/>
          <w:kern w:val="0"/>
          <w:sz w:val="24"/>
          <w:szCs w:val="24"/>
        </w:rPr>
        <w:t>)</w:t>
      </w:r>
      <w:r w:rsidR="00154EC8">
        <w:rPr>
          <w:rFonts w:ascii="Times-Roman" w:hAnsi="Times-Roman" w:cs="Times-Roman"/>
          <w:color w:val="000000"/>
          <w:kern w:val="0"/>
          <w:sz w:val="24"/>
          <w:szCs w:val="24"/>
        </w:rPr>
        <w:fldChar w:fldCharType="end"/>
      </w:r>
      <w:r w:rsidR="00CF6C00" w:rsidRPr="00952CE5">
        <w:rPr>
          <w:rFonts w:ascii="Times-Roman" w:hAnsi="Times-Roman" w:cs="Times-Roman"/>
          <w:color w:val="000000"/>
          <w:kern w:val="0"/>
          <w:sz w:val="24"/>
          <w:szCs w:val="24"/>
        </w:rPr>
        <w:t>.</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Conjunctivitis is also commonly associated to pollen-induced rhinitis.</w:t>
      </w:r>
    </w:p>
    <w:p w:rsidR="0051610D" w:rsidRPr="0051610D" w:rsidRDefault="0051610D" w:rsidP="00BD3ED6">
      <w:pPr>
        <w:autoSpaceDE w:val="0"/>
        <w:autoSpaceDN w:val="0"/>
        <w:adjustRightInd w:val="0"/>
        <w:spacing w:before="96" w:after="120"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 xml:space="preserve">Sensitization occurs at the site of allergen exposure, such as </w:t>
      </w:r>
      <w:r w:rsidR="00D012DD" w:rsidRPr="0051610D">
        <w:rPr>
          <w:rFonts w:ascii="Times-Roman" w:hAnsi="Times-Roman" w:cs="Times-Roman"/>
          <w:color w:val="000000"/>
          <w:kern w:val="0"/>
          <w:sz w:val="24"/>
          <w:szCs w:val="24"/>
        </w:rPr>
        <w:t>airways,</w:t>
      </w:r>
      <w:r w:rsidRPr="0051610D">
        <w:rPr>
          <w:rFonts w:ascii="Times-Roman" w:hAnsi="Times-Roman" w:cs="Times-Roman"/>
          <w:color w:val="000000"/>
          <w:kern w:val="0"/>
          <w:sz w:val="24"/>
          <w:szCs w:val="24"/>
        </w:rPr>
        <w:t xml:space="preserve"> but can also occur through the dermal tract. However, not everybody who </w:t>
      </w:r>
      <w:r w:rsidR="00D012DD" w:rsidRPr="0051610D">
        <w:rPr>
          <w:rFonts w:ascii="Times-Roman" w:hAnsi="Times-Roman" w:cs="Times-Roman"/>
          <w:color w:val="000000"/>
          <w:kern w:val="0"/>
          <w:sz w:val="24"/>
          <w:szCs w:val="24"/>
        </w:rPr>
        <w:t>is exposed</w:t>
      </w:r>
      <w:r w:rsidRPr="0051610D">
        <w:rPr>
          <w:rFonts w:ascii="Times-Roman" w:hAnsi="Times-Roman" w:cs="Times-Roman"/>
          <w:color w:val="000000"/>
          <w:kern w:val="0"/>
          <w:sz w:val="24"/>
          <w:szCs w:val="24"/>
        </w:rPr>
        <w:t xml:space="preserve"> will become sensitized and have allergies. Aside from the individual </w:t>
      </w:r>
      <w:r w:rsidR="00D012DD" w:rsidRPr="0051610D">
        <w:rPr>
          <w:rFonts w:ascii="Times-Roman" w:hAnsi="Times-Roman" w:cs="Times-Roman"/>
          <w:color w:val="000000"/>
          <w:kern w:val="0"/>
          <w:sz w:val="24"/>
          <w:szCs w:val="24"/>
        </w:rPr>
        <w:t>exposure conditions</w:t>
      </w:r>
      <w:r w:rsidRPr="0051610D">
        <w:rPr>
          <w:rFonts w:ascii="Times-Roman" w:hAnsi="Times-Roman" w:cs="Times-Roman"/>
          <w:color w:val="000000"/>
          <w:kern w:val="0"/>
          <w:sz w:val="24"/>
          <w:szCs w:val="24"/>
        </w:rPr>
        <w:t xml:space="preserve">, there is a high variability in the individual responsiveness to a </w:t>
      </w:r>
      <w:r w:rsidR="00D012DD" w:rsidRPr="0051610D">
        <w:rPr>
          <w:rFonts w:ascii="Times-Roman" w:hAnsi="Times-Roman" w:cs="Times-Roman"/>
          <w:color w:val="000000"/>
          <w:kern w:val="0"/>
          <w:sz w:val="24"/>
          <w:szCs w:val="24"/>
        </w:rPr>
        <w:t>given allergen</w:t>
      </w:r>
      <w:r w:rsidRPr="0051610D">
        <w:rPr>
          <w:rFonts w:ascii="Times-Roman" w:hAnsi="Times-Roman" w:cs="Times-Roman"/>
          <w:color w:val="000000"/>
          <w:kern w:val="0"/>
          <w:sz w:val="24"/>
          <w:szCs w:val="24"/>
        </w:rPr>
        <w:t xml:space="preserve"> dose.</w:t>
      </w:r>
    </w:p>
    <w:p w:rsidR="00C70375" w:rsidRPr="002C1403" w:rsidRDefault="0051610D" w:rsidP="00BD3ED6">
      <w:pPr>
        <w:autoSpaceDE w:val="0"/>
        <w:autoSpaceDN w:val="0"/>
        <w:adjustRightInd w:val="0"/>
        <w:spacing w:before="96" w:after="120"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The most important allergen carriers in the outdoor air</w:t>
      </w:r>
      <w:r w:rsidR="00330120">
        <w:rPr>
          <w:rFonts w:ascii="Times-Roman" w:hAnsi="Times-Roman" w:cs="Times-Roman"/>
          <w:color w:val="000000"/>
          <w:kern w:val="0"/>
          <w:sz w:val="24"/>
          <w:szCs w:val="24"/>
        </w:rPr>
        <w:t xml:space="preserve"> as well as in the indoor air</w:t>
      </w:r>
      <w:r w:rsidRPr="0051610D">
        <w:rPr>
          <w:rFonts w:ascii="Times-Roman" w:hAnsi="Times-Roman" w:cs="Times-Roman"/>
          <w:color w:val="000000"/>
          <w:kern w:val="0"/>
          <w:sz w:val="24"/>
          <w:szCs w:val="24"/>
        </w:rPr>
        <w:t xml:space="preserve"> are pollen – with a diameter</w:t>
      </w:r>
      <w:r w:rsidR="00247747">
        <w:rPr>
          <w:rFonts w:ascii="Times-Roman" w:hAnsi="Times-Roman" w:cs="Times-Roman"/>
          <w:color w:val="000000"/>
          <w:kern w:val="0"/>
          <w:sz w:val="24"/>
          <w:szCs w:val="24"/>
        </w:rPr>
        <w:t xml:space="preserve"> </w:t>
      </w:r>
      <w:r w:rsidRPr="0051610D">
        <w:rPr>
          <w:rFonts w:ascii="Times-Roman" w:hAnsi="Times-Roman" w:cs="Times-Roman"/>
          <w:color w:val="000000"/>
          <w:kern w:val="0"/>
          <w:sz w:val="24"/>
          <w:szCs w:val="24"/>
        </w:rPr>
        <w:t xml:space="preserve">between 15 and 60 </w:t>
      </w:r>
      <w:r w:rsidR="00200F18">
        <w:rPr>
          <w:rFonts w:ascii="Times New Roman" w:hAnsi="Times New Roman" w:cs="Times New Roman"/>
          <w:color w:val="000000"/>
          <w:kern w:val="0"/>
          <w:sz w:val="24"/>
          <w:szCs w:val="24"/>
        </w:rPr>
        <w:t>µ</w:t>
      </w:r>
      <w:r w:rsidRPr="0051610D">
        <w:rPr>
          <w:rFonts w:ascii="Times-Roman" w:hAnsi="Times-Roman" w:cs="Times-Roman"/>
          <w:color w:val="000000"/>
          <w:kern w:val="0"/>
          <w:sz w:val="24"/>
          <w:szCs w:val="24"/>
        </w:rPr>
        <w:t xml:space="preserve">m – from anemophilic plants such as trees, grasses and </w:t>
      </w:r>
      <w:r w:rsidR="00D012DD" w:rsidRPr="0051610D">
        <w:rPr>
          <w:rFonts w:ascii="Times-Roman" w:hAnsi="Times-Roman" w:cs="Times-Roman"/>
          <w:color w:val="000000"/>
          <w:kern w:val="0"/>
          <w:sz w:val="24"/>
          <w:szCs w:val="24"/>
        </w:rPr>
        <w:t>weeds.</w:t>
      </w:r>
      <w:r w:rsidR="00D012DD">
        <w:rPr>
          <w:rFonts w:ascii="Times-Roman" w:hAnsi="Times-Roman" w:cs="Times-Roman"/>
          <w:color w:val="000000"/>
          <w:kern w:val="0"/>
          <w:sz w:val="24"/>
          <w:szCs w:val="24"/>
        </w:rPr>
        <w:t xml:space="preserve"> In</w:t>
      </w:r>
      <w:r w:rsidR="00247747">
        <w:rPr>
          <w:rFonts w:ascii="Times-Roman" w:hAnsi="Times-Roman" w:cs="Times-Roman"/>
          <w:color w:val="000000"/>
          <w:kern w:val="0"/>
          <w:sz w:val="24"/>
          <w:szCs w:val="24"/>
        </w:rPr>
        <w:t xml:space="preserve"> this thesis, we discuss five different </w:t>
      </w:r>
      <w:r w:rsidR="00D012DD">
        <w:rPr>
          <w:rFonts w:ascii="Times-Roman" w:hAnsi="Times-Roman" w:cs="Times-Roman"/>
          <w:color w:val="000000"/>
          <w:kern w:val="0"/>
          <w:sz w:val="24"/>
          <w:szCs w:val="24"/>
        </w:rPr>
        <w:t>species, which</w:t>
      </w:r>
      <w:r w:rsidR="00247747">
        <w:rPr>
          <w:rFonts w:ascii="Times-Roman" w:hAnsi="Times-Roman" w:cs="Times-Roman"/>
          <w:color w:val="000000"/>
          <w:kern w:val="0"/>
          <w:sz w:val="24"/>
          <w:szCs w:val="24"/>
        </w:rPr>
        <w:t xml:space="preserve"> </w:t>
      </w:r>
      <w:r w:rsidR="003570B1">
        <w:rPr>
          <w:rFonts w:ascii="Times-Roman" w:hAnsi="Times-Roman" w:cs="Times-Roman"/>
          <w:color w:val="000000"/>
          <w:kern w:val="0"/>
          <w:sz w:val="24"/>
          <w:szCs w:val="24"/>
        </w:rPr>
        <w:t>are</w:t>
      </w:r>
      <w:r w:rsidR="00247747">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ragweed (</w:t>
      </w:r>
      <w:r w:rsidR="00E15BDF">
        <w:rPr>
          <w:rFonts w:ascii="Times-Roman" w:hAnsi="Times-Roman" w:cs="Times-Roman"/>
          <w:color w:val="000000"/>
          <w:kern w:val="0"/>
          <w:sz w:val="24"/>
          <w:szCs w:val="24"/>
        </w:rPr>
        <w:t>Ambrosia</w:t>
      </w:r>
      <w:r w:rsidR="00200F18">
        <w:rPr>
          <w:rFonts w:ascii="Times-Roman" w:hAnsi="Times-Roman" w:cs="Times-Roman"/>
          <w:color w:val="000000"/>
          <w:kern w:val="0"/>
          <w:sz w:val="24"/>
          <w:szCs w:val="24"/>
        </w:rPr>
        <w:t>)</w:t>
      </w:r>
      <w:r w:rsidR="00E15BDF">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mugwort (</w:t>
      </w:r>
      <w:r w:rsidR="00423D97">
        <w:rPr>
          <w:rFonts w:ascii="Times-Roman" w:hAnsi="Times-Roman" w:cs="Times-Roman"/>
          <w:color w:val="000000"/>
          <w:kern w:val="0"/>
          <w:sz w:val="24"/>
          <w:szCs w:val="24"/>
        </w:rPr>
        <w:t>Artemisia</w:t>
      </w:r>
      <w:r w:rsidR="00200F18">
        <w:rPr>
          <w:rFonts w:ascii="Times-Roman" w:hAnsi="Times-Roman" w:cs="Times-Roman"/>
          <w:color w:val="000000"/>
          <w:kern w:val="0"/>
          <w:sz w:val="24"/>
          <w:szCs w:val="24"/>
        </w:rPr>
        <w:t>)</w:t>
      </w:r>
      <w:r w:rsidR="00423D97">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birch (</w:t>
      </w:r>
      <w:r w:rsidR="003570B1">
        <w:rPr>
          <w:rFonts w:ascii="Times-Roman" w:hAnsi="Times-Roman" w:cs="Times-Roman"/>
          <w:color w:val="000000"/>
          <w:kern w:val="0"/>
          <w:sz w:val="24"/>
          <w:szCs w:val="24"/>
        </w:rPr>
        <w:t>Betula</w:t>
      </w:r>
      <w:r w:rsidR="00200F18">
        <w:rPr>
          <w:rFonts w:ascii="Times-Roman" w:hAnsi="Times-Roman" w:cs="Times-Roman"/>
          <w:color w:val="000000"/>
          <w:kern w:val="0"/>
          <w:sz w:val="24"/>
          <w:szCs w:val="24"/>
        </w:rPr>
        <w:t>)</w:t>
      </w:r>
      <w:r w:rsidR="003570B1">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grass (</w:t>
      </w:r>
      <w:r w:rsidR="003570B1">
        <w:rPr>
          <w:rFonts w:ascii="Times-Roman" w:hAnsi="Times-Roman" w:cs="Times-Roman"/>
          <w:color w:val="000000"/>
          <w:kern w:val="0"/>
          <w:sz w:val="24"/>
          <w:szCs w:val="24"/>
        </w:rPr>
        <w:t>Gramineae</w:t>
      </w:r>
      <w:r w:rsidR="00200F18">
        <w:rPr>
          <w:rFonts w:ascii="Times-Roman" w:hAnsi="Times-Roman" w:cs="Times-Roman"/>
          <w:color w:val="000000"/>
          <w:kern w:val="0"/>
          <w:sz w:val="24"/>
          <w:szCs w:val="24"/>
        </w:rPr>
        <w:t>)</w:t>
      </w:r>
      <w:r w:rsidR="00247747">
        <w:rPr>
          <w:rFonts w:ascii="Times-Roman" w:hAnsi="Times-Roman" w:cs="Times-Roman"/>
          <w:color w:val="000000"/>
          <w:kern w:val="0"/>
          <w:sz w:val="24"/>
          <w:szCs w:val="24"/>
        </w:rPr>
        <w:t xml:space="preserve"> and </w:t>
      </w:r>
      <w:r w:rsidR="00200F18">
        <w:rPr>
          <w:rFonts w:ascii="Times-Roman" w:hAnsi="Times-Roman" w:cs="Times-Roman"/>
          <w:color w:val="000000"/>
          <w:kern w:val="0"/>
          <w:sz w:val="24"/>
          <w:szCs w:val="24"/>
        </w:rPr>
        <w:t>oak (</w:t>
      </w:r>
      <w:r w:rsidR="00D012DD">
        <w:rPr>
          <w:rFonts w:ascii="Times-Roman" w:hAnsi="Times-Roman" w:cs="Times-Roman"/>
          <w:color w:val="000000"/>
          <w:kern w:val="0"/>
          <w:sz w:val="24"/>
          <w:szCs w:val="24"/>
        </w:rPr>
        <w:t>Quercus</w:t>
      </w:r>
      <w:r w:rsidR="00200F18">
        <w:rPr>
          <w:rFonts w:ascii="Times-Roman" w:hAnsi="Times-Roman" w:cs="Times-Roman"/>
          <w:color w:val="000000"/>
          <w:kern w:val="0"/>
          <w:sz w:val="24"/>
          <w:szCs w:val="24"/>
        </w:rPr>
        <w:t>)</w:t>
      </w:r>
      <w:r w:rsidR="00D012DD">
        <w:rPr>
          <w:rFonts w:ascii="Times-Roman" w:hAnsi="Times-Roman" w:cs="Times-Roman"/>
          <w:color w:val="000000"/>
          <w:kern w:val="0"/>
          <w:sz w:val="24"/>
          <w:szCs w:val="24"/>
        </w:rPr>
        <w:t>.</w:t>
      </w:r>
      <w:r w:rsidR="00D012DD" w:rsidRPr="0051610D">
        <w:rPr>
          <w:rFonts w:ascii="Times-Roman" w:hAnsi="Times-Roman" w:cs="Times-Roman"/>
          <w:color w:val="000000"/>
          <w:kern w:val="0"/>
          <w:sz w:val="24"/>
          <w:szCs w:val="24"/>
        </w:rPr>
        <w:t xml:space="preserve"> However</w:t>
      </w:r>
      <w:r w:rsidRPr="0051610D">
        <w:rPr>
          <w:rFonts w:ascii="Times-Roman" w:hAnsi="Times-Roman" w:cs="Times-Roman"/>
          <w:color w:val="000000"/>
          <w:kern w:val="0"/>
          <w:sz w:val="24"/>
          <w:szCs w:val="24"/>
        </w:rPr>
        <w:t xml:space="preserve">, whole pollen grains are too large to penetrate the small airways. </w:t>
      </w:r>
      <w:r w:rsidR="00D012DD" w:rsidRPr="0051610D">
        <w:rPr>
          <w:rFonts w:ascii="Times-Roman" w:hAnsi="Times-Roman" w:cs="Times-Roman"/>
          <w:color w:val="000000"/>
          <w:kern w:val="0"/>
          <w:sz w:val="24"/>
          <w:szCs w:val="24"/>
        </w:rPr>
        <w:t>Since pollen</w:t>
      </w:r>
      <w:r w:rsidRPr="0051610D">
        <w:rPr>
          <w:rFonts w:ascii="Times-Roman" w:hAnsi="Times-Roman" w:cs="Times-Roman"/>
          <w:color w:val="000000"/>
          <w:kern w:val="0"/>
          <w:sz w:val="24"/>
          <w:szCs w:val="24"/>
        </w:rPr>
        <w:t xml:space="preserve"> is able to evoke IgE-mediated allergic reactions within seconds after </w:t>
      </w:r>
      <w:r w:rsidR="00D012DD" w:rsidRPr="0051610D">
        <w:rPr>
          <w:rFonts w:ascii="Times-Roman" w:hAnsi="Times-Roman" w:cs="Times-Roman"/>
          <w:color w:val="000000"/>
          <w:kern w:val="0"/>
          <w:sz w:val="24"/>
          <w:szCs w:val="24"/>
        </w:rPr>
        <w:t>contact with</w:t>
      </w:r>
      <w:r w:rsidRPr="0051610D">
        <w:rPr>
          <w:rFonts w:ascii="Times-Roman" w:hAnsi="Times-Roman" w:cs="Times-Roman"/>
          <w:color w:val="000000"/>
          <w:kern w:val="0"/>
          <w:sz w:val="24"/>
          <w:szCs w:val="24"/>
        </w:rPr>
        <w:t xml:space="preserve"> the mucosa, pollen allergens must be extremely water soluble and </w:t>
      </w:r>
      <w:r w:rsidR="00D012DD" w:rsidRPr="0051610D">
        <w:rPr>
          <w:rFonts w:ascii="Times-Roman" w:hAnsi="Times-Roman" w:cs="Times-Roman"/>
          <w:color w:val="000000"/>
          <w:kern w:val="0"/>
          <w:sz w:val="24"/>
          <w:szCs w:val="24"/>
        </w:rPr>
        <w:t>readily available</w:t>
      </w:r>
      <w:r w:rsidRPr="0051610D">
        <w:rPr>
          <w:rFonts w:ascii="Times-Roman" w:hAnsi="Times-Roman" w:cs="Times-Roman"/>
          <w:color w:val="000000"/>
          <w:kern w:val="0"/>
          <w:sz w:val="24"/>
          <w:szCs w:val="24"/>
        </w:rPr>
        <w:t xml:space="preserve">. In fact allergen liberation from pollen grains can occur on the </w:t>
      </w:r>
      <w:r w:rsidR="00D012DD" w:rsidRPr="0051610D">
        <w:rPr>
          <w:rFonts w:ascii="Times-Roman" w:hAnsi="Times-Roman" w:cs="Times-Roman"/>
          <w:color w:val="000000"/>
          <w:kern w:val="0"/>
          <w:sz w:val="24"/>
          <w:szCs w:val="24"/>
        </w:rPr>
        <w:t>mucosal surface</w:t>
      </w:r>
      <w:r w:rsidRPr="0051610D">
        <w:rPr>
          <w:rFonts w:ascii="Times-Roman" w:hAnsi="Times-Roman" w:cs="Times-Roman"/>
          <w:color w:val="000000"/>
          <w:kern w:val="0"/>
          <w:sz w:val="24"/>
          <w:szCs w:val="24"/>
        </w:rPr>
        <w:t xml:space="preserve"> of the upper respiratory tract after exposure to pollen</w:t>
      </w:r>
      <w:r w:rsidR="00200F18">
        <w:rPr>
          <w:rFonts w:ascii="Times-Roman" w:hAnsi="Times-Roman" w:cs="Times-Roman"/>
          <w:color w:val="000000"/>
          <w:kern w:val="0"/>
          <w:sz w:val="24"/>
          <w:szCs w:val="24"/>
        </w:rPr>
        <w:t xml:space="preserve"> </w:t>
      </w:r>
      <w:r w:rsidR="00154EC8">
        <w:rPr>
          <w:rFonts w:ascii="Times-Roman" w:hAnsi="Times-Roman" w:cs="Times-Roman"/>
          <w:color w:val="000000"/>
          <w:kern w:val="0"/>
          <w:sz w:val="24"/>
          <w:szCs w:val="24"/>
        </w:rPr>
        <w:fldChar w:fldCharType="begin"/>
      </w:r>
      <w:r w:rsidR="00092F12">
        <w:rPr>
          <w:rFonts w:ascii="Times-Roman" w:hAnsi="Times-Roman" w:cs="Times-Roman"/>
          <w:color w:val="000000"/>
          <w:kern w:val="0"/>
          <w:sz w:val="24"/>
          <w:szCs w:val="24"/>
        </w:rPr>
        <w:instrText xml:space="preserve"> ADDIN EN.CITE &lt;EndNote&gt;&lt;Cite&gt;&lt;Author&gt;Behrendt&lt;/Author&gt;&lt;Year&gt;2001&lt;/Year&gt;&lt;RecNum&gt;28&lt;/RecNum&gt;&lt;DisplayText&gt;(Behrendt and Becker 2001)&lt;/DisplayText&gt;&lt;record&gt;&lt;rec-number&gt;28&lt;/rec-number&gt;&lt;foreign-keys&gt;&lt;key app="EN" db-id="2dtzart979vtdiedr97v25sr9s5rt9vep9tt" timestamp="1386540144"&gt;28&lt;/key&gt;&lt;/foreign-keys&gt;&lt;ref-type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dates&gt;&lt;year&gt;2001&lt;/year&gt;&lt;/dates&gt;&lt;isbn&gt;0952-7915&lt;/isbn&gt;&lt;urls&gt;&lt;/urls&gt;&lt;/record&gt;&lt;/Cite&gt;&lt;/EndNote&gt;</w:instrText>
      </w:r>
      <w:r w:rsidR="00154EC8">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 w:tooltip="Behrendt, 2001 #28" w:history="1">
        <w:r w:rsidR="00092F12">
          <w:rPr>
            <w:rFonts w:ascii="Times-Roman" w:hAnsi="Times-Roman" w:cs="Times-Roman"/>
            <w:noProof/>
            <w:color w:val="000000"/>
            <w:kern w:val="0"/>
            <w:sz w:val="24"/>
            <w:szCs w:val="24"/>
          </w:rPr>
          <w:t>Behrendt and Becker 2001</w:t>
        </w:r>
      </w:hyperlink>
      <w:r w:rsidR="00613327">
        <w:rPr>
          <w:rFonts w:ascii="Times-Roman" w:hAnsi="Times-Roman" w:cs="Times-Roman"/>
          <w:noProof/>
          <w:color w:val="000000"/>
          <w:kern w:val="0"/>
          <w:sz w:val="24"/>
          <w:szCs w:val="24"/>
        </w:rPr>
        <w:t>)</w:t>
      </w:r>
      <w:r w:rsidR="00154EC8">
        <w:rPr>
          <w:rFonts w:ascii="Times-Roman" w:hAnsi="Times-Roman" w:cs="Times-Roman"/>
          <w:color w:val="000000"/>
          <w:kern w:val="0"/>
          <w:sz w:val="24"/>
          <w:szCs w:val="24"/>
        </w:rPr>
        <w:fldChar w:fldCharType="end"/>
      </w:r>
      <w:r w:rsidRPr="0051610D">
        <w:rPr>
          <w:rFonts w:ascii="Times-Roman" w:hAnsi="Times-Roman" w:cs="Times-Roman"/>
          <w:color w:val="000000"/>
          <w:kern w:val="0"/>
          <w:sz w:val="24"/>
          <w:szCs w:val="24"/>
        </w:rPr>
        <w:t xml:space="preserve">. Symptoms can be explained by the interaction </w:t>
      </w:r>
      <w:r w:rsidRPr="0051610D">
        <w:rPr>
          <w:rFonts w:ascii="Times-Roman" w:hAnsi="Times-Roman" w:cs="Times-Roman"/>
          <w:color w:val="000000"/>
          <w:kern w:val="0"/>
          <w:sz w:val="24"/>
          <w:szCs w:val="24"/>
        </w:rPr>
        <w:lastRenderedPageBreak/>
        <w:t xml:space="preserve">between the antigen and </w:t>
      </w:r>
      <w:r w:rsidR="00D012DD" w:rsidRPr="0051610D">
        <w:rPr>
          <w:rFonts w:ascii="Times-Roman" w:hAnsi="Times-Roman" w:cs="Times-Roman"/>
          <w:color w:val="000000"/>
          <w:kern w:val="0"/>
          <w:sz w:val="24"/>
          <w:szCs w:val="24"/>
        </w:rPr>
        <w:t>its corresponding</w:t>
      </w:r>
      <w:r w:rsidRPr="0051610D">
        <w:rPr>
          <w:rFonts w:ascii="Times-Roman" w:hAnsi="Times-Roman" w:cs="Times-Roman"/>
          <w:color w:val="000000"/>
          <w:kern w:val="0"/>
          <w:sz w:val="24"/>
          <w:szCs w:val="24"/>
        </w:rPr>
        <w:t xml:space="preserve"> IgE antibody and this phase is situated at the end of a cascade </w:t>
      </w:r>
      <w:r w:rsidR="00D012DD" w:rsidRPr="0051610D">
        <w:rPr>
          <w:rFonts w:ascii="Times-Roman" w:hAnsi="Times-Roman" w:cs="Times-Roman"/>
          <w:color w:val="000000"/>
          <w:kern w:val="0"/>
          <w:sz w:val="24"/>
          <w:szCs w:val="24"/>
        </w:rPr>
        <w:t>of events</w:t>
      </w:r>
      <w:r w:rsidRPr="0051610D">
        <w:rPr>
          <w:rFonts w:ascii="Times-Roman" w:hAnsi="Times-Roman" w:cs="Times-Roman"/>
          <w:color w:val="000000"/>
          <w:kern w:val="0"/>
          <w:sz w:val="24"/>
          <w:szCs w:val="24"/>
        </w:rPr>
        <w:t xml:space="preserve"> leading to </w:t>
      </w:r>
      <w:r w:rsidR="00D012DD" w:rsidRPr="0051610D">
        <w:rPr>
          <w:rFonts w:ascii="Times-Roman" w:hAnsi="Times-Roman" w:cs="Times-Roman"/>
          <w:color w:val="000000"/>
          <w:kern w:val="0"/>
          <w:sz w:val="24"/>
          <w:szCs w:val="24"/>
        </w:rPr>
        <w:t>allergy.</w:t>
      </w:r>
      <w:r w:rsidR="00AF7C50">
        <w:rPr>
          <w:rFonts w:ascii="Times-Roman" w:hAnsi="Times-Roman" w:cs="Times-Roman"/>
          <w:color w:val="000000"/>
          <w:kern w:val="0"/>
          <w:sz w:val="24"/>
          <w:szCs w:val="24"/>
        </w:rPr>
        <w:t xml:space="preserve"> </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 xml:space="preserve">Pollen Season </w:t>
      </w:r>
    </w:p>
    <w:p w:rsidR="00ED3009" w:rsidRDefault="00BC6BB1" w:rsidP="00BD3ED6">
      <w:pPr>
        <w:spacing w:before="96" w:after="120" w:line="480" w:lineRule="auto"/>
        <w:ind w:firstLine="720"/>
        <w:rPr>
          <w:ins w:id="5" w:author="Yong" w:date="2013-12-29T21:23:00Z"/>
          <w:rFonts w:ascii="Times-Roman" w:hAnsi="Times-Roman" w:cs="Times-Roman"/>
          <w:kern w:val="0"/>
          <w:sz w:val="24"/>
          <w:szCs w:val="24"/>
        </w:rPr>
      </w:pPr>
      <w:r>
        <w:rPr>
          <w:rFonts w:ascii="Times-Roman" w:hAnsi="Times-Roman" w:cs="Times-Roman"/>
          <w:kern w:val="0"/>
          <w:sz w:val="24"/>
          <w:szCs w:val="24"/>
        </w:rPr>
        <w:t>D</w:t>
      </w:r>
      <w:r w:rsidR="006937AD" w:rsidRPr="00F90E99">
        <w:rPr>
          <w:rFonts w:ascii="Times-Roman" w:hAnsi="Times-Roman" w:cs="Times-Roman"/>
          <w:kern w:val="0"/>
          <w:sz w:val="24"/>
          <w:szCs w:val="24"/>
        </w:rPr>
        <w:t xml:space="preserve">ifferent </w:t>
      </w:r>
      <w:r w:rsidR="0073544C">
        <w:rPr>
          <w:rFonts w:ascii="Times-Roman" w:hAnsi="Times-Roman" w:cs="Times-Roman"/>
          <w:kern w:val="0"/>
          <w:sz w:val="24"/>
          <w:szCs w:val="24"/>
        </w:rPr>
        <w:t>methods</w:t>
      </w:r>
      <w:r w:rsidR="006937AD" w:rsidRPr="00F90E99">
        <w:rPr>
          <w:rFonts w:ascii="Times-Roman" w:hAnsi="Times-Roman" w:cs="Times-Roman"/>
          <w:kern w:val="0"/>
          <w:sz w:val="24"/>
          <w:szCs w:val="24"/>
        </w:rPr>
        <w:t xml:space="preserve"> of </w:t>
      </w:r>
      <w:r w:rsidR="00D012DD">
        <w:rPr>
          <w:rFonts w:ascii="Times-Roman" w:hAnsi="Times-Roman" w:cs="Times-Roman"/>
          <w:kern w:val="0"/>
          <w:sz w:val="24"/>
          <w:szCs w:val="24"/>
        </w:rPr>
        <w:t>observations</w:t>
      </w:r>
      <w:r w:rsidR="00F90E99">
        <w:rPr>
          <w:rFonts w:ascii="Times-Roman" w:hAnsi="Times-Roman" w:cs="Times-Roman"/>
          <w:kern w:val="0"/>
          <w:sz w:val="24"/>
          <w:szCs w:val="24"/>
        </w:rPr>
        <w:t xml:space="preserve"> and measurements</w:t>
      </w:r>
      <w:r w:rsidR="006937AD" w:rsidRPr="00F90E99">
        <w:rPr>
          <w:rFonts w:ascii="Times-Roman" w:hAnsi="Times-Roman" w:cs="Times-Roman"/>
          <w:kern w:val="0"/>
          <w:sz w:val="24"/>
          <w:szCs w:val="24"/>
        </w:rPr>
        <w:t xml:space="preserve">, </w:t>
      </w:r>
      <w:r>
        <w:rPr>
          <w:rFonts w:ascii="Times-Roman" w:hAnsi="Times-Roman" w:cs="Times-Roman"/>
          <w:kern w:val="0"/>
          <w:sz w:val="24"/>
          <w:szCs w:val="24"/>
        </w:rPr>
        <w:t xml:space="preserve">such as </w:t>
      </w:r>
      <w:r w:rsidR="006937AD" w:rsidRPr="00F90E99">
        <w:rPr>
          <w:rFonts w:ascii="Times-Roman" w:hAnsi="Times-Roman" w:cs="Times-Roman"/>
          <w:kern w:val="0"/>
          <w:sz w:val="24"/>
          <w:szCs w:val="24"/>
        </w:rPr>
        <w:t>phenological</w:t>
      </w:r>
      <w:r w:rsidR="00D012DD">
        <w:rPr>
          <w:rFonts w:ascii="Times-Roman" w:hAnsi="Times-Roman" w:cs="Times-Roman"/>
          <w:kern w:val="0"/>
          <w:sz w:val="24"/>
          <w:szCs w:val="24"/>
        </w:rPr>
        <w:t xml:space="preserve"> </w:t>
      </w:r>
      <w:r w:rsidR="006937AD" w:rsidRPr="00F90E99">
        <w:rPr>
          <w:rFonts w:ascii="Times-Roman" w:hAnsi="Times-Roman" w:cs="Times-Roman"/>
          <w:kern w:val="0"/>
          <w:sz w:val="24"/>
          <w:szCs w:val="24"/>
        </w:rPr>
        <w:t>events and pollen counts c</w:t>
      </w:r>
      <w:r>
        <w:rPr>
          <w:rFonts w:ascii="Times-Roman" w:hAnsi="Times-Roman" w:cs="Times-Roman"/>
          <w:kern w:val="0"/>
          <w:sz w:val="24"/>
          <w:szCs w:val="24"/>
        </w:rPr>
        <w:t>ould</w:t>
      </w:r>
      <w:r w:rsidR="006937AD" w:rsidRPr="00F90E99">
        <w:rPr>
          <w:rFonts w:ascii="Times-Roman" w:hAnsi="Times-Roman" w:cs="Times-Roman"/>
          <w:kern w:val="0"/>
          <w:sz w:val="24"/>
          <w:szCs w:val="24"/>
        </w:rPr>
        <w:t xml:space="preserve"> be </w:t>
      </w:r>
      <w:r>
        <w:rPr>
          <w:rFonts w:ascii="Times-Roman" w:hAnsi="Times-Roman" w:cs="Times-Roman"/>
          <w:kern w:val="0"/>
          <w:sz w:val="24"/>
          <w:szCs w:val="24"/>
        </w:rPr>
        <w:t xml:space="preserve">used to </w:t>
      </w:r>
      <w:r w:rsidR="00BB21E7">
        <w:rPr>
          <w:rFonts w:ascii="Times-Roman" w:hAnsi="Times-Roman" w:cs="Times-Roman"/>
          <w:kern w:val="0"/>
          <w:sz w:val="24"/>
          <w:szCs w:val="24"/>
        </w:rPr>
        <w:t>identify</w:t>
      </w:r>
      <w:r w:rsidR="006937AD" w:rsidRPr="00F90E99">
        <w:rPr>
          <w:rFonts w:ascii="Times-Roman" w:hAnsi="Times-Roman" w:cs="Times-Roman"/>
          <w:kern w:val="0"/>
          <w:sz w:val="24"/>
          <w:szCs w:val="24"/>
        </w:rPr>
        <w:t xml:space="preserve"> </w:t>
      </w:r>
      <w:r w:rsidR="00F90E99">
        <w:rPr>
          <w:rFonts w:ascii="Times-Roman" w:hAnsi="Times-Roman" w:cs="Times-Roman"/>
          <w:kern w:val="0"/>
          <w:sz w:val="24"/>
          <w:szCs w:val="24"/>
        </w:rPr>
        <w:t xml:space="preserve">the same phenomenon, the </w:t>
      </w:r>
      <w:r w:rsidR="00D012DD">
        <w:rPr>
          <w:rFonts w:ascii="Times-Roman" w:hAnsi="Times-Roman" w:cs="Times-Roman"/>
          <w:kern w:val="0"/>
          <w:sz w:val="24"/>
          <w:szCs w:val="24"/>
        </w:rPr>
        <w:t>fl</w:t>
      </w:r>
      <w:r w:rsidR="00D012DD" w:rsidRPr="00F90E99">
        <w:rPr>
          <w:rFonts w:ascii="Times-Roman" w:hAnsi="Times-Roman" w:cs="Times-Roman"/>
          <w:kern w:val="0"/>
          <w:sz w:val="24"/>
          <w:szCs w:val="24"/>
        </w:rPr>
        <w:t>owering of</w:t>
      </w:r>
      <w:r w:rsidR="006937AD" w:rsidRPr="00F90E99">
        <w:rPr>
          <w:rFonts w:ascii="Times-Roman" w:hAnsi="Times-Roman" w:cs="Times-Roman"/>
          <w:kern w:val="0"/>
          <w:sz w:val="24"/>
          <w:szCs w:val="24"/>
        </w:rPr>
        <w:t xml:space="preserve"> plants. Similarly, both </w:t>
      </w:r>
      <w:r w:rsidR="00BB21E7">
        <w:rPr>
          <w:rFonts w:ascii="Times-Roman" w:hAnsi="Times-Roman" w:cs="Times-Roman"/>
          <w:kern w:val="0"/>
          <w:sz w:val="24"/>
          <w:szCs w:val="24"/>
        </w:rPr>
        <w:t>phenological and aerobiological data</w:t>
      </w:r>
      <w:r w:rsidR="006937AD" w:rsidRPr="00F90E99">
        <w:rPr>
          <w:rFonts w:ascii="Times-Roman" w:hAnsi="Times-Roman" w:cs="Times-Roman"/>
          <w:kern w:val="0"/>
          <w:sz w:val="24"/>
          <w:szCs w:val="24"/>
        </w:rPr>
        <w:t xml:space="preserve"> can </w:t>
      </w:r>
      <w:r w:rsidR="003407B5" w:rsidRPr="00F90E99">
        <w:rPr>
          <w:rFonts w:ascii="Times-Roman" w:hAnsi="Times-Roman" w:cs="Times-Roman"/>
          <w:kern w:val="0"/>
          <w:sz w:val="24"/>
          <w:szCs w:val="24"/>
        </w:rPr>
        <w:t xml:space="preserve">be modeled </w:t>
      </w:r>
      <w:r w:rsidR="006937AD" w:rsidRPr="00F90E99">
        <w:rPr>
          <w:rFonts w:ascii="Times-Roman" w:hAnsi="Times-Roman" w:cs="Times-Roman"/>
          <w:kern w:val="0"/>
          <w:sz w:val="24"/>
          <w:szCs w:val="24"/>
        </w:rPr>
        <w:t xml:space="preserve">in many </w:t>
      </w:r>
      <w:r w:rsidR="00BB21E7">
        <w:rPr>
          <w:rFonts w:ascii="Times-Roman" w:hAnsi="Times-Roman" w:cs="Times-Roman"/>
          <w:kern w:val="0"/>
          <w:sz w:val="24"/>
          <w:szCs w:val="24"/>
        </w:rPr>
        <w:t>aspects</w:t>
      </w:r>
      <w:r w:rsidR="00BB21E7" w:rsidRPr="00F90E99">
        <w:rPr>
          <w:rFonts w:ascii="Times-Roman" w:hAnsi="Times-Roman" w:cs="Times-Roman"/>
          <w:kern w:val="0"/>
          <w:sz w:val="24"/>
          <w:szCs w:val="24"/>
        </w:rPr>
        <w:t xml:space="preserve"> </w:t>
      </w:r>
      <w:r w:rsidR="003407B5">
        <w:rPr>
          <w:rFonts w:ascii="Times-Roman" w:hAnsi="Times-Roman" w:cs="Times-Roman"/>
          <w:kern w:val="0"/>
          <w:sz w:val="24"/>
          <w:szCs w:val="24"/>
        </w:rPr>
        <w:t>using</w:t>
      </w:r>
      <w:r w:rsidR="003407B5" w:rsidRPr="00F90E99">
        <w:rPr>
          <w:rFonts w:ascii="Times-Roman" w:hAnsi="Times-Roman" w:cs="Times-Roman"/>
          <w:kern w:val="0"/>
          <w:sz w:val="24"/>
          <w:szCs w:val="24"/>
        </w:rPr>
        <w:t xml:space="preserve"> </w:t>
      </w:r>
      <w:r w:rsidR="00D012DD" w:rsidRPr="00F90E99">
        <w:rPr>
          <w:rFonts w:ascii="Times-Roman" w:hAnsi="Times-Roman" w:cs="Times-Roman"/>
          <w:kern w:val="0"/>
          <w:sz w:val="24"/>
          <w:szCs w:val="24"/>
        </w:rPr>
        <w:t>a similar</w:t>
      </w:r>
      <w:r w:rsidR="006937AD" w:rsidRPr="00F90E99">
        <w:rPr>
          <w:rFonts w:ascii="Times-Roman" w:hAnsi="Times-Roman" w:cs="Times-Roman"/>
          <w:kern w:val="0"/>
          <w:sz w:val="24"/>
          <w:szCs w:val="24"/>
        </w:rPr>
        <w:t xml:space="preserve"> set of observation-based </w:t>
      </w:r>
      <w:r w:rsidR="00BD3E2B" w:rsidRPr="00F90E99">
        <w:rPr>
          <w:rFonts w:ascii="Times-Roman" w:hAnsi="Times-Roman" w:cs="Times-Roman"/>
          <w:kern w:val="0"/>
          <w:sz w:val="24"/>
          <w:szCs w:val="24"/>
        </w:rPr>
        <w:t>models.</w:t>
      </w:r>
      <w:r w:rsidR="00BD3E2B">
        <w:rPr>
          <w:rFonts w:ascii="Times-Roman" w:hAnsi="Times-Roman" w:cs="Times-Roman"/>
          <w:kern w:val="0"/>
          <w:sz w:val="24"/>
          <w:szCs w:val="24"/>
        </w:rPr>
        <w:t xml:space="preserve"> The first </w:t>
      </w:r>
      <w:r w:rsidR="00BB21E7">
        <w:rPr>
          <w:rFonts w:ascii="Times-Roman" w:hAnsi="Times-Roman" w:cs="Times-Roman"/>
          <w:kern w:val="0"/>
          <w:sz w:val="24"/>
          <w:szCs w:val="24"/>
        </w:rPr>
        <w:t xml:space="preserve">method is </w:t>
      </w:r>
      <w:r w:rsidR="00BD3E2B">
        <w:rPr>
          <w:rFonts w:ascii="Times-Roman" w:hAnsi="Times-Roman" w:cs="Times-Roman"/>
          <w:kern w:val="0"/>
          <w:sz w:val="24"/>
          <w:szCs w:val="24"/>
        </w:rPr>
        <w:t xml:space="preserve">the </w:t>
      </w:r>
      <w:r w:rsidR="00EA4E5C">
        <w:rPr>
          <w:rFonts w:ascii="Times-Roman" w:hAnsi="Times-Roman" w:cs="Times-Roman"/>
          <w:kern w:val="0"/>
          <w:sz w:val="24"/>
          <w:szCs w:val="24"/>
        </w:rPr>
        <w:t xml:space="preserve">regression model </w:t>
      </w:r>
      <w:r w:rsidR="00BD3E2B">
        <w:rPr>
          <w:rFonts w:ascii="Times-Roman" w:hAnsi="Times-Roman" w:cs="Times-Roman"/>
          <w:kern w:val="0"/>
          <w:sz w:val="24"/>
          <w:szCs w:val="24"/>
        </w:rPr>
        <w:t>which could be</w:t>
      </w:r>
      <w:r w:rsidR="00EA4E5C">
        <w:rPr>
          <w:rFonts w:ascii="Times-Roman" w:hAnsi="Times-Roman" w:cs="Times-Roman"/>
          <w:kern w:val="0"/>
          <w:sz w:val="24"/>
          <w:szCs w:val="24"/>
        </w:rPr>
        <w:t xml:space="preserve"> used to </w:t>
      </w:r>
      <w:r w:rsidR="006937AD" w:rsidRPr="00F90E99">
        <w:rPr>
          <w:rFonts w:ascii="Times-Roman" w:hAnsi="Times-Roman" w:cs="Times-Roman"/>
          <w:kern w:val="0"/>
          <w:sz w:val="24"/>
          <w:szCs w:val="24"/>
        </w:rPr>
        <w:t xml:space="preserve">predict </w:t>
      </w:r>
      <w:r w:rsidR="00BD3E2B" w:rsidRPr="00F90E99">
        <w:rPr>
          <w:rFonts w:ascii="Times-Roman" w:hAnsi="Times-Roman" w:cs="Times-Roman"/>
          <w:color w:val="000000"/>
          <w:kern w:val="0"/>
          <w:sz w:val="24"/>
          <w:szCs w:val="24"/>
        </w:rPr>
        <w:t>phenological phases</w:t>
      </w:r>
      <w:r w:rsidR="00BB21E7">
        <w:rPr>
          <w:rFonts w:ascii="Times-Roman" w:hAnsi="Times-Roman" w:cs="Times-Roman"/>
          <w:kern w:val="0"/>
          <w:sz w:val="24"/>
          <w:szCs w:val="24"/>
        </w:rPr>
        <w:t xml:space="preserve">, </w:t>
      </w:r>
      <w:r w:rsidR="00EA4E5C">
        <w:rPr>
          <w:rFonts w:ascii="Times-Roman" w:hAnsi="Times-Roman" w:cs="Times-Roman"/>
          <w:kern w:val="0"/>
          <w:sz w:val="24"/>
          <w:szCs w:val="24"/>
        </w:rPr>
        <w:t xml:space="preserve">start date </w:t>
      </w:r>
      <w:r w:rsidR="00BD3E2B">
        <w:rPr>
          <w:rFonts w:ascii="Times-Roman" w:hAnsi="Times-Roman" w:cs="Times-Roman"/>
          <w:kern w:val="0"/>
          <w:sz w:val="24"/>
          <w:szCs w:val="24"/>
        </w:rPr>
        <w:t xml:space="preserve">and end date </w:t>
      </w:r>
      <w:r w:rsidR="00EA4E5C">
        <w:rPr>
          <w:rFonts w:ascii="Times-Roman" w:hAnsi="Times-Roman" w:cs="Times-Roman"/>
          <w:kern w:val="0"/>
          <w:sz w:val="24"/>
          <w:szCs w:val="24"/>
        </w:rPr>
        <w:t xml:space="preserve">of the pollen </w:t>
      </w:r>
      <w:r w:rsidR="00BD3E2B">
        <w:rPr>
          <w:rFonts w:ascii="Times-Roman" w:hAnsi="Times-Roman" w:cs="Times-Roman"/>
          <w:kern w:val="0"/>
          <w:sz w:val="24"/>
          <w:szCs w:val="24"/>
        </w:rPr>
        <w:t>season, and the peak value.</w:t>
      </w:r>
      <w:r w:rsidR="00BD3E2B">
        <w:rPr>
          <w:rFonts w:ascii="Times-Roman" w:hAnsi="Times-Roman" w:cs="Times-Roman"/>
          <w:color w:val="000000"/>
          <w:kern w:val="0"/>
          <w:sz w:val="24"/>
          <w:szCs w:val="24"/>
        </w:rPr>
        <w:t xml:space="preserve"> The second one is the p</w:t>
      </w:r>
      <w:r w:rsidR="006937AD" w:rsidRPr="00F90E99">
        <w:rPr>
          <w:rFonts w:ascii="Times-Roman" w:hAnsi="Times-Roman" w:cs="Times-Roman"/>
          <w:color w:val="000000"/>
          <w:kern w:val="0"/>
          <w:sz w:val="24"/>
          <w:szCs w:val="24"/>
        </w:rPr>
        <w:t xml:space="preserve">henological model </w:t>
      </w:r>
      <w:r w:rsidR="00BD3E2B">
        <w:rPr>
          <w:rFonts w:ascii="Times-Roman" w:hAnsi="Times-Roman" w:cs="Times-Roman"/>
          <w:color w:val="000000"/>
          <w:kern w:val="0"/>
          <w:sz w:val="24"/>
          <w:szCs w:val="24"/>
        </w:rPr>
        <w:t>which would also</w:t>
      </w:r>
      <w:r w:rsidR="006937AD" w:rsidRPr="00F90E99">
        <w:rPr>
          <w:rFonts w:ascii="Times-Roman" w:hAnsi="Times-Roman" w:cs="Times-Roman"/>
          <w:color w:val="000000"/>
          <w:kern w:val="0"/>
          <w:sz w:val="24"/>
          <w:szCs w:val="24"/>
        </w:rPr>
        <w:t xml:space="preserve"> predict the entry dates of</w:t>
      </w:r>
      <w:r w:rsidR="00F90E99">
        <w:rPr>
          <w:rFonts w:ascii="Times-Roman" w:hAnsi="Times-Roman" w:cs="Times-Roman"/>
          <w:color w:val="000000"/>
          <w:kern w:val="0"/>
          <w:sz w:val="24"/>
          <w:szCs w:val="24"/>
        </w:rPr>
        <w:t xml:space="preserve"> </w:t>
      </w:r>
      <w:r w:rsidR="006937AD" w:rsidRPr="00F90E99">
        <w:rPr>
          <w:rFonts w:ascii="Times-Roman" w:hAnsi="Times-Roman" w:cs="Times-Roman"/>
          <w:color w:val="000000"/>
          <w:kern w:val="0"/>
          <w:sz w:val="24"/>
          <w:szCs w:val="24"/>
        </w:rPr>
        <w:t xml:space="preserve">phenological phases as well as the start, peak and end of the pollen </w:t>
      </w:r>
      <w:r w:rsidR="00D012DD" w:rsidRPr="00F90E99">
        <w:rPr>
          <w:rFonts w:ascii="Times-Roman" w:hAnsi="Times-Roman" w:cs="Times-Roman"/>
          <w:color w:val="000000"/>
          <w:kern w:val="0"/>
          <w:sz w:val="24"/>
          <w:szCs w:val="24"/>
        </w:rPr>
        <w:t>season. Phenological</w:t>
      </w:r>
      <w:r w:rsidR="006937AD" w:rsidRPr="00F90E99">
        <w:rPr>
          <w:rFonts w:ascii="Times-Roman" w:hAnsi="Times-Roman" w:cs="Times-Roman"/>
          <w:color w:val="000000"/>
          <w:kern w:val="0"/>
          <w:sz w:val="24"/>
          <w:szCs w:val="24"/>
        </w:rPr>
        <w:t xml:space="preserve"> models are sometimes </w:t>
      </w:r>
      <w:r w:rsidR="00BD3E2B">
        <w:rPr>
          <w:rFonts w:ascii="Times-Roman" w:hAnsi="Times-Roman" w:cs="Times-Roman"/>
          <w:color w:val="000000"/>
          <w:kern w:val="0"/>
          <w:sz w:val="24"/>
          <w:szCs w:val="24"/>
        </w:rPr>
        <w:t>classified</w:t>
      </w:r>
      <w:r w:rsidR="006937AD" w:rsidRPr="00F90E99">
        <w:rPr>
          <w:rFonts w:ascii="Times-Roman" w:hAnsi="Times-Roman" w:cs="Times-Roman"/>
          <w:color w:val="000000"/>
          <w:kern w:val="0"/>
          <w:sz w:val="24"/>
          <w:szCs w:val="24"/>
        </w:rPr>
        <w:t xml:space="preserve"> into the class of process-</w:t>
      </w:r>
      <w:r w:rsidR="00D012DD" w:rsidRPr="00F90E99">
        <w:rPr>
          <w:rFonts w:ascii="Times-Roman" w:hAnsi="Times-Roman" w:cs="Times-Roman"/>
          <w:color w:val="000000"/>
          <w:kern w:val="0"/>
          <w:sz w:val="24"/>
          <w:szCs w:val="24"/>
        </w:rPr>
        <w:t>based models</w:t>
      </w:r>
      <w:r w:rsidR="00BF6767">
        <w:rPr>
          <w:rFonts w:ascii="Times-Roman" w:hAnsi="Times-Roman" w:cs="Times-Roman"/>
          <w:color w:val="000000"/>
          <w:kern w:val="0"/>
          <w:sz w:val="24"/>
          <w:szCs w:val="24"/>
        </w:rPr>
        <w:t xml:space="preserve"> </w:t>
      </w:r>
      <w:r w:rsidR="00154EC8">
        <w:rPr>
          <w:rFonts w:ascii="Times-Roman" w:hAnsi="Times-Roman" w:cs="Times-Roman"/>
          <w:color w:val="000000"/>
          <w:kern w:val="0"/>
          <w:sz w:val="24"/>
          <w:szCs w:val="24"/>
        </w:rPr>
        <w:fldChar w:fldCharType="begin"/>
      </w:r>
      <w:r w:rsidR="00092F12">
        <w:rPr>
          <w:rFonts w:ascii="Times-Roman" w:hAnsi="Times-Roman" w:cs="Times-Roman"/>
          <w:color w:val="000000"/>
          <w:kern w:val="0"/>
          <w:sz w:val="24"/>
          <w:szCs w:val="24"/>
        </w:rPr>
        <w:instrText xml:space="preserve"> ADDIN EN.CITE &lt;EndNote&gt;&lt;Cite&gt;&lt;Author&gt;Chuine&lt;/Author&gt;&lt;Year&gt;2000&lt;/Year&gt;&lt;RecNum&gt;29&lt;/RecNum&gt;&lt;DisplayText&gt;(Chuine, Belmonte et al. 2000)&lt;/DisplayText&gt;&lt;record&gt;&lt;rec-number&gt;29&lt;/rec-number&gt;&lt;foreign-keys&gt;&lt;key app="EN" db-id="2dtzart979vtdiedr97v25sr9s5rt9vep9tt" timestamp="1386552200"&gt;29&lt;/key&gt;&lt;/foreign-keys&gt;&lt;ref-type name="Journal Article"&gt;17&lt;/ref-type&gt;&lt;contributors&gt;&lt;authors&gt;&lt;author&gt;Chuine, Isabelle&lt;/author&gt;&lt;author&gt;Belmonte, J&lt;/author&gt;&lt;author&gt;Mignot, Agnès&lt;/author&gt;&lt;/authors&gt;&lt;/contributors&gt;&lt;titles&gt;&lt;title&gt;A modelling analysis of the genetic variation of phenology between tree populations&lt;/title&gt;&lt;secondary-title&gt;Journal of Ecology&lt;/secondary-title&gt;&lt;/titles&gt;&lt;periodical&gt;&lt;full-title&gt;Journal of Ecology&lt;/full-title&gt;&lt;/periodical&gt;&lt;pages&gt;561-570&lt;/pages&gt;&lt;volume&gt;88&lt;/volume&gt;&lt;number&gt;4&lt;/number&gt;&lt;dates&gt;&lt;year&gt;2000&lt;/year&gt;&lt;/dates&gt;&lt;isbn&gt;1365-2745&lt;/isbn&gt;&lt;urls&gt;&lt;/urls&gt;&lt;/record&gt;&lt;/Cite&gt;&lt;/EndNote&gt;</w:instrText>
      </w:r>
      <w:r w:rsidR="00154EC8">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6" w:tooltip="Chuine, 2000 #29" w:history="1">
        <w:r w:rsidR="00092F12">
          <w:rPr>
            <w:rFonts w:ascii="Times-Roman" w:hAnsi="Times-Roman" w:cs="Times-Roman"/>
            <w:noProof/>
            <w:color w:val="000000"/>
            <w:kern w:val="0"/>
            <w:sz w:val="24"/>
            <w:szCs w:val="24"/>
          </w:rPr>
          <w:t>Chuine, Belmonte et al. 2000</w:t>
        </w:r>
      </w:hyperlink>
      <w:r w:rsidR="00613327">
        <w:rPr>
          <w:rFonts w:ascii="Times-Roman" w:hAnsi="Times-Roman" w:cs="Times-Roman"/>
          <w:noProof/>
          <w:color w:val="000000"/>
          <w:kern w:val="0"/>
          <w:sz w:val="24"/>
          <w:szCs w:val="24"/>
        </w:rPr>
        <w:t>)</w:t>
      </w:r>
      <w:r w:rsidR="00154EC8">
        <w:rPr>
          <w:rFonts w:ascii="Times-Roman" w:hAnsi="Times-Roman" w:cs="Times-Roman"/>
          <w:color w:val="000000"/>
          <w:kern w:val="0"/>
          <w:sz w:val="24"/>
          <w:szCs w:val="24"/>
        </w:rPr>
        <w:fldChar w:fldCharType="end"/>
      </w:r>
      <w:r w:rsidR="006937AD" w:rsidRPr="00F90E99">
        <w:rPr>
          <w:rFonts w:ascii="Times-Roman" w:hAnsi="Times-Roman" w:cs="Times-Roman"/>
          <w:color w:val="000000"/>
          <w:kern w:val="0"/>
          <w:sz w:val="24"/>
          <w:szCs w:val="24"/>
        </w:rPr>
        <w:t xml:space="preserve">, </w:t>
      </w:r>
      <w:r w:rsidR="00BD3E2B">
        <w:rPr>
          <w:rFonts w:ascii="Times-Roman" w:hAnsi="Times-Roman" w:cs="Times-Roman"/>
          <w:color w:val="000000"/>
          <w:kern w:val="0"/>
          <w:sz w:val="24"/>
          <w:szCs w:val="24"/>
        </w:rPr>
        <w:t xml:space="preserve">the reason is that they are mainly based on </w:t>
      </w:r>
      <w:r w:rsidR="00BD3E2B" w:rsidRPr="00F90E99">
        <w:rPr>
          <w:rFonts w:ascii="Times-Roman" w:hAnsi="Times-Roman" w:cs="Times-Roman"/>
          <w:color w:val="000000"/>
          <w:kern w:val="0"/>
          <w:sz w:val="24"/>
          <w:szCs w:val="24"/>
        </w:rPr>
        <w:t>assumptions rooted in experimental results on plant physiological responses to various environmental variables</w:t>
      </w:r>
      <w:r w:rsidR="00BD3E2B">
        <w:rPr>
          <w:rFonts w:ascii="Times-Roman" w:hAnsi="Times-Roman" w:cs="Times-Roman"/>
          <w:color w:val="000000"/>
          <w:kern w:val="0"/>
          <w:sz w:val="24"/>
          <w:szCs w:val="24"/>
        </w:rPr>
        <w:t xml:space="preserve">. </w:t>
      </w:r>
      <w:r w:rsidR="00EA4E5C">
        <w:rPr>
          <w:rFonts w:ascii="Times-Roman" w:hAnsi="Times-Roman" w:cs="Times-Roman"/>
          <w:kern w:val="0"/>
          <w:sz w:val="24"/>
          <w:szCs w:val="24"/>
        </w:rPr>
        <w:t xml:space="preserve">In this </w:t>
      </w:r>
      <w:r w:rsidR="00BB21E7">
        <w:rPr>
          <w:rFonts w:ascii="Times-Roman" w:hAnsi="Times-Roman" w:cs="Times-Roman"/>
          <w:kern w:val="0"/>
          <w:sz w:val="24"/>
          <w:szCs w:val="24"/>
        </w:rPr>
        <w:t>thesis</w:t>
      </w:r>
      <w:r w:rsidR="00EA4E5C">
        <w:rPr>
          <w:rFonts w:ascii="Times-Roman" w:hAnsi="Times-Roman" w:cs="Times-Roman"/>
          <w:kern w:val="0"/>
          <w:sz w:val="24"/>
          <w:szCs w:val="24"/>
        </w:rPr>
        <w:t xml:space="preserve">, pollen counts are used as the key data to calculate the length and start date of the </w:t>
      </w:r>
      <w:r w:rsidR="00BD3E2B">
        <w:rPr>
          <w:rFonts w:ascii="Times-Roman" w:hAnsi="Times-Roman" w:cs="Times-Roman"/>
          <w:kern w:val="0"/>
          <w:sz w:val="24"/>
          <w:szCs w:val="24"/>
        </w:rPr>
        <w:t>flowering.</w:t>
      </w:r>
    </w:p>
    <w:p w:rsidR="00452C77" w:rsidRDefault="00452C77">
      <w:pPr>
        <w:widowControl/>
        <w:jc w:val="left"/>
        <w:rPr>
          <w:ins w:id="6" w:author="Yong" w:date="2013-12-29T21:23:00Z"/>
          <w:rFonts w:ascii="Times-Roman" w:hAnsi="Times-Roman" w:cs="Times-Roman"/>
          <w:kern w:val="0"/>
          <w:sz w:val="24"/>
          <w:szCs w:val="24"/>
        </w:rPr>
      </w:pPr>
      <w:ins w:id="7" w:author="Yong" w:date="2013-12-29T21:23:00Z">
        <w:r>
          <w:rPr>
            <w:rFonts w:ascii="Times-Roman" w:hAnsi="Times-Roman" w:cs="Times-Roman"/>
            <w:kern w:val="0"/>
            <w:sz w:val="24"/>
            <w:szCs w:val="24"/>
          </w:rPr>
          <w:br w:type="page"/>
        </w:r>
      </w:ins>
    </w:p>
    <w:p w:rsidR="00F278F6" w:rsidRDefault="00F278F6" w:rsidP="00F136B2">
      <w:pPr>
        <w:spacing w:before="96" w:after="120" w:line="480" w:lineRule="auto"/>
        <w:rPr>
          <w:del w:id="8" w:author="Yong" w:date="2013-12-29T21:23:00Z"/>
        </w:rPr>
      </w:pPr>
    </w:p>
    <w:p w:rsidR="00F278F6" w:rsidRDefault="00452C77" w:rsidP="00F136B2">
      <w:pPr>
        <w:pStyle w:val="1"/>
        <w:rPr>
          <w:ins w:id="9" w:author="Yong" w:date="2013-12-29T21:23:00Z"/>
        </w:rPr>
      </w:pPr>
      <w:r>
        <w:t>Methods</w:t>
      </w:r>
      <w:r w:rsidR="00154EC8">
        <w:fldChar w:fldCharType="begin"/>
      </w:r>
      <w:r w:rsidR="006466B0">
        <w:instrText xml:space="preserve"> MACROBUTTON MTEditEquationSection2 </w:instrText>
      </w:r>
      <w:r w:rsidR="006466B0" w:rsidRPr="006466B0">
        <w:rPr>
          <w:rStyle w:val="MTEquationSection"/>
        </w:rPr>
        <w:instrText>Equation Chapter 3 Section 1</w:instrText>
      </w:r>
      <w:r w:rsidR="005F3B3F">
        <w:fldChar w:fldCharType="begin"/>
      </w:r>
      <w:r w:rsidR="005F3B3F">
        <w:instrText xml:space="preserve"> SEQ MTEqn \r \h \* MERGEFORMAT </w:instrText>
      </w:r>
      <w:r w:rsidR="005F3B3F">
        <w:fldChar w:fldCharType="end"/>
      </w:r>
      <w:r w:rsidR="005F3B3F">
        <w:fldChar w:fldCharType="begin"/>
      </w:r>
      <w:r w:rsidR="005F3B3F">
        <w:instrText xml:space="preserve"> SEQ MTSec \r 1 \h \* MERGEFORMAT </w:instrText>
      </w:r>
      <w:r w:rsidR="005F3B3F">
        <w:fldChar w:fldCharType="end"/>
      </w:r>
      <w:r w:rsidR="005F3B3F">
        <w:fldChar w:fldCharType="begin"/>
      </w:r>
      <w:r w:rsidR="005F3B3F">
        <w:instrText xml:space="preserve"> SEQ MTChap \r 3 \h \* MERGEFORMAT </w:instrText>
      </w:r>
      <w:r w:rsidR="005F3B3F">
        <w:fldChar w:fldCharType="end"/>
      </w:r>
      <w:r w:rsidR="00154EC8">
        <w:fldChar w:fldCharType="end"/>
      </w:r>
    </w:p>
    <w:p w:rsidR="00BF6767" w:rsidRDefault="000B5F14" w:rsidP="00452C77">
      <w:pPr>
        <w:pStyle w:val="2"/>
      </w:pPr>
      <w:r w:rsidRPr="007E0204">
        <w:t>Data Collection</w:t>
      </w:r>
    </w:p>
    <w:p w:rsidR="00A55F7E" w:rsidRPr="00BF6767" w:rsidRDefault="00BF6767" w:rsidP="00BF6767">
      <w:pPr>
        <w:pStyle w:val="3"/>
        <w:rPr>
          <w:sz w:val="32"/>
          <w:szCs w:val="32"/>
        </w:rPr>
      </w:pPr>
      <w:r>
        <w:t xml:space="preserve"> </w:t>
      </w:r>
      <w:r w:rsidR="0073544C">
        <w:t>Pollen D</w:t>
      </w:r>
      <w:r w:rsidR="00A55F7E" w:rsidRPr="00BF6767">
        <w:t>ata Collection</w:t>
      </w:r>
    </w:p>
    <w:p w:rsidR="00A11063" w:rsidRPr="000E4139" w:rsidRDefault="008F7242" w:rsidP="00BD3ED6">
      <w:pPr>
        <w:autoSpaceDE w:val="0"/>
        <w:autoSpaceDN w:val="0"/>
        <w:adjustRightInd w:val="0"/>
        <w:snapToGrid w:val="0"/>
        <w:spacing w:before="96" w:after="120" w:line="480" w:lineRule="auto"/>
        <w:ind w:firstLine="720"/>
        <w:contextualSpacing/>
        <w:jc w:val="left"/>
        <w:rPr>
          <w:rFonts w:ascii="Times-Roman" w:hAnsi="Times-Roman" w:cs="Times-Roman"/>
          <w:color w:val="000000"/>
          <w:kern w:val="0"/>
          <w:sz w:val="24"/>
          <w:szCs w:val="24"/>
        </w:rPr>
      </w:pPr>
      <w:r w:rsidRPr="00FD571A">
        <w:rPr>
          <w:rFonts w:ascii="Times-Roman" w:hAnsi="Times-Roman" w:cs="Times-Roman"/>
          <w:kern w:val="0"/>
          <w:sz w:val="24"/>
          <w:szCs w:val="24"/>
        </w:rPr>
        <w:t xml:space="preserve">Observed airborne pollen data </w:t>
      </w:r>
      <w:r w:rsidR="00335BD6">
        <w:rPr>
          <w:rFonts w:ascii="Times-Roman" w:hAnsi="Times-Roman" w:cs="Times-Roman"/>
          <w:kern w:val="0"/>
          <w:sz w:val="24"/>
          <w:szCs w:val="24"/>
        </w:rPr>
        <w:t xml:space="preserve">were retrieved </w:t>
      </w:r>
      <w:r w:rsidRPr="00FD571A">
        <w:rPr>
          <w:rFonts w:ascii="Times-Roman" w:hAnsi="Times-Roman" w:cs="Times-Roman"/>
          <w:kern w:val="0"/>
          <w:sz w:val="24"/>
          <w:szCs w:val="24"/>
        </w:rPr>
        <w:t xml:space="preserve">from </w:t>
      </w:r>
      <w:r w:rsidR="00335BD6">
        <w:rPr>
          <w:rFonts w:ascii="Times-Roman" w:hAnsi="Times-Roman" w:cs="Times-Roman"/>
          <w:color w:val="000000"/>
          <w:kern w:val="0"/>
          <w:sz w:val="24"/>
          <w:szCs w:val="24"/>
        </w:rPr>
        <w:t xml:space="preserve">the </w:t>
      </w:r>
      <w:r w:rsidR="00335BD6" w:rsidRPr="001E0661">
        <w:rPr>
          <w:rFonts w:ascii="Times-Roman" w:hAnsi="Times-Roman" w:cs="Times-Roman"/>
          <w:color w:val="000000"/>
          <w:kern w:val="0"/>
          <w:sz w:val="24"/>
          <w:szCs w:val="24"/>
        </w:rPr>
        <w:t>American Academy of Allergy Asthma and Immunology</w:t>
      </w:r>
      <w:r w:rsidR="00335BD6">
        <w:rPr>
          <w:rFonts w:ascii="Times-Roman" w:hAnsi="Times-Roman" w:cs="Times-Roman"/>
          <w:color w:val="000000"/>
          <w:kern w:val="0"/>
          <w:sz w:val="24"/>
          <w:szCs w:val="24"/>
        </w:rPr>
        <w:t xml:space="preserve"> (AAAAI) monitoring stations </w:t>
      </w:r>
      <w:r w:rsidR="00335BD6">
        <w:rPr>
          <w:rFonts w:ascii="Times-Roman" w:hAnsi="Times-Roman" w:cs="Times-Roman"/>
          <w:kern w:val="0"/>
          <w:sz w:val="24"/>
          <w:szCs w:val="24"/>
        </w:rPr>
        <w:t>during the period of</w:t>
      </w:r>
      <w:r w:rsidR="00335BD6" w:rsidRPr="00FD571A">
        <w:rPr>
          <w:rFonts w:ascii="Times-Roman" w:hAnsi="Times-Roman" w:cs="Times-Roman"/>
          <w:kern w:val="0"/>
          <w:sz w:val="24"/>
          <w:szCs w:val="24"/>
        </w:rPr>
        <w:t xml:space="preserve"> </w:t>
      </w:r>
      <w:r w:rsidRPr="00FD571A">
        <w:rPr>
          <w:rFonts w:ascii="Times-Roman" w:hAnsi="Times-Roman" w:cs="Times-Roman"/>
          <w:kern w:val="0"/>
          <w:sz w:val="24"/>
          <w:szCs w:val="24"/>
        </w:rPr>
        <w:t>1994</w:t>
      </w:r>
      <w:r w:rsidR="00335BD6">
        <w:rPr>
          <w:rFonts w:ascii="Times-Roman" w:hAnsi="Times-Roman" w:cs="Times-Roman"/>
          <w:kern w:val="0"/>
          <w:sz w:val="24"/>
          <w:szCs w:val="24"/>
        </w:rPr>
        <w:t>-</w:t>
      </w:r>
      <w:r w:rsidRPr="00FD571A">
        <w:rPr>
          <w:rFonts w:ascii="Times-Roman" w:hAnsi="Times-Roman" w:cs="Times-Roman"/>
          <w:kern w:val="0"/>
          <w:sz w:val="24"/>
          <w:szCs w:val="24"/>
        </w:rPr>
        <w:t>201</w:t>
      </w:r>
      <w:r w:rsidR="000E13F3" w:rsidRPr="00FD571A">
        <w:rPr>
          <w:rFonts w:ascii="Times-Roman" w:hAnsi="Times-Roman" w:cs="Times-Roman"/>
          <w:kern w:val="0"/>
          <w:sz w:val="24"/>
          <w:szCs w:val="24"/>
        </w:rPr>
        <w:t>0</w:t>
      </w:r>
      <w:r w:rsidRPr="00FD571A">
        <w:rPr>
          <w:rFonts w:ascii="Times-Roman" w:hAnsi="Times-Roman" w:cs="Times-Roman"/>
          <w:kern w:val="0"/>
          <w:sz w:val="24"/>
          <w:szCs w:val="24"/>
        </w:rPr>
        <w:t xml:space="preserve"> </w:t>
      </w:r>
      <w:r w:rsidR="000E13F3" w:rsidRPr="00FD571A">
        <w:rPr>
          <w:rFonts w:ascii="Times-Roman" w:hAnsi="Times-Roman" w:cs="Times-Roman"/>
          <w:kern w:val="0"/>
          <w:sz w:val="24"/>
          <w:szCs w:val="24"/>
        </w:rPr>
        <w:t xml:space="preserve">in </w:t>
      </w:r>
      <w:r w:rsidRPr="00FD571A">
        <w:rPr>
          <w:rFonts w:ascii="Times-Roman" w:hAnsi="Times-Roman" w:cs="Times-Roman"/>
          <w:kern w:val="0"/>
          <w:sz w:val="24"/>
          <w:szCs w:val="24"/>
        </w:rPr>
        <w:t xml:space="preserve">the </w:t>
      </w:r>
      <w:r w:rsidR="00335BD6">
        <w:rPr>
          <w:rFonts w:ascii="Times-Roman" w:hAnsi="Times-Roman" w:cs="Times-Roman"/>
          <w:kern w:val="0"/>
          <w:sz w:val="24"/>
          <w:szCs w:val="24"/>
        </w:rPr>
        <w:t xml:space="preserve">contiguous </w:t>
      </w:r>
      <w:r w:rsidRPr="00FD571A">
        <w:rPr>
          <w:rFonts w:ascii="Times-Roman" w:hAnsi="Times-Roman" w:cs="Times-Roman"/>
          <w:kern w:val="0"/>
          <w:sz w:val="24"/>
          <w:szCs w:val="24"/>
        </w:rPr>
        <w:t>US</w:t>
      </w:r>
      <w:r w:rsidR="00335BD6">
        <w:rPr>
          <w:rFonts w:ascii="Times-Roman" w:hAnsi="Times-Roman" w:cs="Times-Roman"/>
          <w:kern w:val="0"/>
          <w:sz w:val="24"/>
          <w:szCs w:val="24"/>
        </w:rPr>
        <w:t xml:space="preserve"> (CONUS). The geographic locations of AAAAI pollen monitoring stations are displayed in </w:t>
      </w:r>
      <w:r w:rsidR="00154EC8" w:rsidRPr="00F136B2">
        <w:rPr>
          <w:rFonts w:ascii="Times-Roman" w:hAnsi="Times-Roman" w:cs="Times-Roman"/>
          <w:color w:val="000000"/>
          <w:kern w:val="0"/>
          <w:sz w:val="24"/>
          <w:szCs w:val="24"/>
        </w:rPr>
        <w:fldChar w:fldCharType="begin"/>
      </w:r>
      <w:r w:rsidR="00154EC8" w:rsidRPr="00F136B2">
        <w:rPr>
          <w:rFonts w:ascii="Times-Roman" w:hAnsi="Times-Roman" w:cs="Times-Roman"/>
          <w:color w:val="000000"/>
          <w:kern w:val="0"/>
          <w:sz w:val="24"/>
          <w:szCs w:val="24"/>
        </w:rPr>
        <w:instrText xml:space="preserve"> REF _Ref374998133 \h  \* MERGEFORMAT </w:instrText>
      </w:r>
      <w:r w:rsidR="00154EC8" w:rsidRPr="00F136B2">
        <w:rPr>
          <w:rFonts w:ascii="Times-Roman" w:hAnsi="Times-Roman" w:cs="Times-Roman"/>
          <w:color w:val="000000"/>
          <w:kern w:val="0"/>
          <w:sz w:val="24"/>
          <w:szCs w:val="24"/>
        </w:rPr>
      </w:r>
      <w:r w:rsidR="00154EC8" w:rsidRPr="00F136B2">
        <w:rPr>
          <w:rFonts w:ascii="Times-Roman" w:hAnsi="Times-Roman" w:cs="Times-Roman"/>
          <w:color w:val="000000"/>
          <w:kern w:val="0"/>
          <w:sz w:val="24"/>
          <w:szCs w:val="24"/>
        </w:rPr>
        <w:fldChar w:fldCharType="separate"/>
      </w:r>
      <w:r w:rsidR="00B65093" w:rsidRPr="00B65093">
        <w:rPr>
          <w:rFonts w:ascii="Times-Roman" w:hAnsi="Times-Roman" w:cs="Times-Roman"/>
          <w:color w:val="000000"/>
          <w:kern w:val="0"/>
          <w:sz w:val="24"/>
          <w:szCs w:val="24"/>
        </w:rPr>
        <w:t>Figure 5</w:t>
      </w:r>
      <w:r w:rsidR="00154EC8" w:rsidRPr="00F136B2">
        <w:rPr>
          <w:rFonts w:ascii="Times-Roman" w:hAnsi="Times-Roman" w:cs="Times-Roman"/>
          <w:color w:val="000000"/>
          <w:kern w:val="0"/>
          <w:sz w:val="24"/>
          <w:szCs w:val="24"/>
        </w:rPr>
        <w:fldChar w:fldCharType="end"/>
      </w:r>
      <w:r w:rsidR="00154EC8" w:rsidRPr="00F136B2">
        <w:rPr>
          <w:rFonts w:ascii="Times-Roman" w:hAnsi="Times-Roman" w:cs="Times-Roman"/>
          <w:color w:val="000000"/>
          <w:kern w:val="0"/>
          <w:sz w:val="24"/>
          <w:szCs w:val="24"/>
        </w:rPr>
        <w:t xml:space="preserve">. </w:t>
      </w:r>
      <w:r w:rsidR="007748A4" w:rsidRPr="00091766">
        <w:rPr>
          <w:rFonts w:ascii="Times New Roman" w:hAnsi="Times New Roman" w:cs="Times New Roman"/>
          <w:color w:val="000000"/>
          <w:sz w:val="24"/>
          <w:szCs w:val="24"/>
          <w:shd w:val="clear" w:color="auto" w:fill="FFFFFF"/>
        </w:rPr>
        <w:t xml:space="preserve">The reported pollen data were classified only at the level of genus. Species under genus of Ambrosia, Artemisia, Betula, Gramineae or Quercus were not differentiated. </w:t>
      </w:r>
      <w:r w:rsidR="00154EC8" w:rsidRPr="00F136B2">
        <w:rPr>
          <w:rFonts w:ascii="Times-Roman" w:hAnsi="Times-Roman" w:cs="Times-Roman"/>
          <w:color w:val="000000"/>
          <w:kern w:val="0"/>
          <w:sz w:val="24"/>
          <w:szCs w:val="24"/>
        </w:rPr>
        <w:t xml:space="preserve">The collected airborne pollen counts were used to generate the distributions of daily pollen concentrations in nine climate regions </w:t>
      </w:r>
      <w:r w:rsidR="00335BD6">
        <w:rPr>
          <w:rFonts w:ascii="Times-Roman" w:hAnsi="Times-Roman" w:cs="Times-Roman"/>
          <w:color w:val="000000"/>
          <w:kern w:val="0"/>
          <w:sz w:val="24"/>
          <w:szCs w:val="24"/>
        </w:rPr>
        <w:t xml:space="preserve">as shown </w:t>
      </w:r>
      <w:r w:rsidR="00154EC8" w:rsidRPr="00F136B2">
        <w:rPr>
          <w:rFonts w:ascii="Times-Roman" w:hAnsi="Times-Roman" w:cs="Times-Roman"/>
          <w:color w:val="000000"/>
          <w:kern w:val="0"/>
          <w:sz w:val="24"/>
          <w:szCs w:val="24"/>
        </w:rPr>
        <w:t xml:space="preserve">in </w:t>
      </w:r>
      <w:r w:rsidR="00154EC8" w:rsidRPr="00F136B2">
        <w:rPr>
          <w:rFonts w:ascii="Times-Roman" w:hAnsi="Times-Roman" w:cs="Times-Roman"/>
          <w:color w:val="000000"/>
          <w:kern w:val="0"/>
          <w:sz w:val="24"/>
          <w:szCs w:val="24"/>
        </w:rPr>
        <w:fldChar w:fldCharType="begin"/>
      </w:r>
      <w:r w:rsidR="00154EC8" w:rsidRPr="00F136B2">
        <w:rPr>
          <w:rFonts w:ascii="Times-Roman" w:hAnsi="Times-Roman" w:cs="Times-Roman"/>
          <w:color w:val="000000"/>
          <w:kern w:val="0"/>
          <w:sz w:val="24"/>
          <w:szCs w:val="24"/>
        </w:rPr>
        <w:instrText xml:space="preserve"> REF _Ref374305588 \h  \* MERGEFORMAT </w:instrText>
      </w:r>
      <w:r w:rsidR="00154EC8" w:rsidRPr="00F136B2">
        <w:rPr>
          <w:rFonts w:ascii="Times-Roman" w:hAnsi="Times-Roman" w:cs="Times-Roman"/>
          <w:color w:val="000000"/>
          <w:kern w:val="0"/>
          <w:sz w:val="24"/>
          <w:szCs w:val="24"/>
        </w:rPr>
      </w:r>
      <w:r w:rsidR="00154EC8" w:rsidRPr="00F136B2">
        <w:rPr>
          <w:rFonts w:ascii="Times-Roman" w:hAnsi="Times-Roman" w:cs="Times-Roman"/>
          <w:color w:val="000000"/>
          <w:kern w:val="0"/>
          <w:sz w:val="24"/>
          <w:szCs w:val="24"/>
        </w:rPr>
        <w:fldChar w:fldCharType="separate"/>
      </w:r>
      <w:r w:rsidR="00B65093" w:rsidRPr="00B65093">
        <w:rPr>
          <w:rFonts w:ascii="Times-Roman" w:hAnsi="Times-Roman" w:cs="Times-Roman"/>
          <w:color w:val="000000"/>
          <w:kern w:val="0"/>
          <w:sz w:val="24"/>
          <w:szCs w:val="24"/>
        </w:rPr>
        <w:t>Figure 4</w:t>
      </w:r>
      <w:r w:rsidR="00154EC8" w:rsidRPr="00F136B2">
        <w:rPr>
          <w:rFonts w:ascii="Times-Roman" w:hAnsi="Times-Roman" w:cs="Times-Roman"/>
          <w:color w:val="000000"/>
          <w:kern w:val="0"/>
          <w:sz w:val="24"/>
          <w:szCs w:val="24"/>
        </w:rPr>
        <w:fldChar w:fldCharType="end"/>
      </w:r>
      <w:r w:rsidR="00154EC8" w:rsidRPr="00F136B2">
        <w:rPr>
          <w:rFonts w:ascii="Times-Roman" w:hAnsi="Times-Roman" w:cs="Times-Roman"/>
          <w:color w:val="000000"/>
          <w:kern w:val="0"/>
          <w:sz w:val="24"/>
          <w:szCs w:val="24"/>
        </w:rPr>
        <w:t>.</w:t>
      </w:r>
    </w:p>
    <w:p w:rsidR="00E414B5" w:rsidRDefault="00E10BF9" w:rsidP="00BF6767">
      <w:pPr>
        <w:pStyle w:val="3"/>
      </w:pPr>
      <w:r>
        <w:t>Population D</w:t>
      </w:r>
      <w:r w:rsidR="004E22CF">
        <w:t>ata and Exposure Factor</w:t>
      </w:r>
      <w:r>
        <w:t>s</w:t>
      </w:r>
    </w:p>
    <w:p w:rsidR="004E22CF" w:rsidRDefault="004E22CF" w:rsidP="00BD3ED6">
      <w:pPr>
        <w:spacing w:before="96" w:after="120" w:line="480" w:lineRule="auto"/>
        <w:ind w:firstLine="720"/>
        <w:rPr>
          <w:rFonts w:ascii="Times New Roman" w:hAnsi="Times New Roman" w:cs="Times New Roman"/>
          <w:color w:val="000000"/>
          <w:sz w:val="24"/>
          <w:szCs w:val="24"/>
          <w:shd w:val="clear" w:color="auto" w:fill="FFFFFF"/>
        </w:rPr>
      </w:pPr>
      <w:r w:rsidRPr="004E22CF">
        <w:rPr>
          <w:rFonts w:ascii="Times New Roman" w:hAnsi="Times New Roman" w:cs="Times New Roman"/>
          <w:color w:val="000000"/>
          <w:sz w:val="24"/>
          <w:szCs w:val="24"/>
          <w:shd w:val="clear" w:color="auto" w:fill="FFFFFF"/>
        </w:rPr>
        <w:t>The population data is from the United States census bureau. The demographic data contains the general population information</w:t>
      </w:r>
      <w:r w:rsidR="00FF4081">
        <w:rPr>
          <w:rFonts w:ascii="Times New Roman" w:hAnsi="Times New Roman" w:cs="Times New Roman"/>
          <w:color w:val="000000"/>
          <w:sz w:val="24"/>
          <w:szCs w:val="24"/>
          <w:shd w:val="clear" w:color="auto" w:fill="FFFFFF"/>
        </w:rPr>
        <w:t xml:space="preserve"> </w:t>
      </w:r>
      <w:r w:rsidR="00154EC8" w:rsidRPr="004E22CF">
        <w:rPr>
          <w:rFonts w:ascii="Times New Roman" w:hAnsi="Times New Roman" w:cs="Times New Roman"/>
          <w:color w:val="000000"/>
          <w:sz w:val="24"/>
          <w:szCs w:val="24"/>
          <w:shd w:val="clear" w:color="auto" w:fill="FFFFFF"/>
        </w:rPr>
        <w:fldChar w:fldCharType="begin"/>
      </w:r>
      <w:r w:rsidR="00092F12">
        <w:rPr>
          <w:rFonts w:ascii="Times New Roman" w:hAnsi="Times New Roman" w:cs="Times New Roman"/>
          <w:color w:val="000000"/>
          <w:sz w:val="24"/>
          <w:szCs w:val="24"/>
          <w:shd w:val="clear" w:color="auto" w:fill="FFFFFF"/>
        </w:rPr>
        <w:instrText xml:space="preserve"> ADDIN EN.CITE &lt;EndNote&gt;&lt;Cite&gt;&lt;Author&gt;Census Bureau. U.S&lt;/Author&gt;&lt;Year&gt;2010&lt;/Year&gt;&lt;RecNum&gt;30&lt;/RecNum&gt;&lt;DisplayText&gt;(Census Bureau. U.S 2010)&lt;/DisplayText&gt;&lt;record&gt;&lt;rec-number&gt;30&lt;/rec-number&gt;&lt;foreign-keys&gt;&lt;key app="EN" db-id="2dtzart979vtdiedr97v25sr9s5rt9vep9tt" timestamp="1386559507"&gt;30&lt;/key&gt;&lt;/foreign-keys&gt;&lt;ref-type name="Journal Article"&gt;17&lt;/ref-type&gt;&lt;contributors&gt;&lt;authors&gt;&lt;author&gt;Census Bureau. U.S,&lt;/author&gt;&lt;/authors&gt;&lt;/contributors&gt;&lt;titles&gt;&lt;title&gt;Profile of General Population and Housing Characteristics: 2010  &lt;/title&gt;&lt;/titles&gt;&lt;dates&gt;&lt;year&gt;2010&lt;/year&gt;&lt;/dates&gt;&lt;urls&gt;&lt;/urls&gt;&lt;/record&gt;&lt;/Cite&gt;&lt;/EndNote&gt;</w:instrText>
      </w:r>
      <w:r w:rsidR="00154EC8" w:rsidRPr="004E22CF">
        <w:rPr>
          <w:rFonts w:ascii="Times New Roman" w:hAnsi="Times New Roman" w:cs="Times New Roman"/>
          <w:color w:val="000000"/>
          <w:sz w:val="24"/>
          <w:szCs w:val="24"/>
          <w:shd w:val="clear" w:color="auto" w:fill="FFFFFF"/>
        </w:rPr>
        <w:fldChar w:fldCharType="separate"/>
      </w:r>
      <w:r w:rsidR="008152B4">
        <w:rPr>
          <w:rFonts w:ascii="Times New Roman" w:hAnsi="Times New Roman" w:cs="Times New Roman"/>
          <w:noProof/>
          <w:color w:val="000000"/>
          <w:sz w:val="24"/>
          <w:szCs w:val="24"/>
          <w:shd w:val="clear" w:color="auto" w:fill="FFFFFF"/>
        </w:rPr>
        <w:t>(</w:t>
      </w:r>
      <w:hyperlink w:anchor="_ENREF_5" w:tooltip="Census Bureau. U.S, 2010 #30" w:history="1">
        <w:r w:rsidR="00092F12">
          <w:rPr>
            <w:rFonts w:ascii="Times New Roman" w:hAnsi="Times New Roman" w:cs="Times New Roman"/>
            <w:noProof/>
            <w:color w:val="000000"/>
            <w:sz w:val="24"/>
            <w:szCs w:val="24"/>
            <w:shd w:val="clear" w:color="auto" w:fill="FFFFFF"/>
          </w:rPr>
          <w:t>Census Bureau. U.S 2010</w:t>
        </w:r>
      </w:hyperlink>
      <w:r w:rsidR="008152B4">
        <w:rPr>
          <w:rFonts w:ascii="Times New Roman" w:hAnsi="Times New Roman" w:cs="Times New Roman"/>
          <w:noProof/>
          <w:color w:val="000000"/>
          <w:sz w:val="24"/>
          <w:szCs w:val="24"/>
          <w:shd w:val="clear" w:color="auto" w:fill="FFFFFF"/>
        </w:rPr>
        <w:t>)</w:t>
      </w:r>
      <w:r w:rsidR="00154EC8" w:rsidRPr="004E22CF">
        <w:rPr>
          <w:rFonts w:ascii="Times New Roman" w:hAnsi="Times New Roman" w:cs="Times New Roman"/>
          <w:color w:val="000000"/>
          <w:sz w:val="24"/>
          <w:szCs w:val="24"/>
          <w:shd w:val="clear" w:color="auto" w:fill="FFFFFF"/>
        </w:rPr>
        <w:fldChar w:fldCharType="end"/>
      </w:r>
      <w:r w:rsidRPr="004E22CF">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w:t>
      </w:r>
      <w:r w:rsidRPr="004E22CF">
        <w:rPr>
          <w:rFonts w:ascii="Times New Roman" w:hAnsi="Times New Roman" w:cs="Times New Roman"/>
          <w:color w:val="000000"/>
          <w:sz w:val="24"/>
          <w:szCs w:val="24"/>
          <w:shd w:val="clear" w:color="auto" w:fill="FFFFFF"/>
        </w:rPr>
        <w:t>in which the</w:t>
      </w:r>
      <w:r w:rsidR="00423D97">
        <w:rPr>
          <w:rFonts w:ascii="Times New Roman" w:hAnsi="Times New Roman" w:cs="Times New Roman"/>
          <w:color w:val="000000"/>
          <w:sz w:val="24"/>
          <w:szCs w:val="24"/>
          <w:shd w:val="clear" w:color="auto" w:fill="FFFFFF"/>
        </w:rPr>
        <w:t xml:space="preserve"> state-level </w:t>
      </w:r>
      <w:r w:rsidRPr="004E22CF">
        <w:rPr>
          <w:rFonts w:ascii="Times New Roman" w:hAnsi="Times New Roman" w:cs="Times New Roman"/>
          <w:color w:val="000000"/>
          <w:sz w:val="24"/>
          <w:szCs w:val="24"/>
          <w:shd w:val="clear" w:color="auto" w:fill="FFFFFF"/>
        </w:rPr>
        <w:t xml:space="preserve">population is </w:t>
      </w:r>
      <w:r w:rsidR="00FF4081">
        <w:rPr>
          <w:rFonts w:ascii="Times New Roman" w:hAnsi="Times New Roman" w:cs="Times New Roman"/>
          <w:color w:val="000000"/>
          <w:sz w:val="24"/>
          <w:szCs w:val="24"/>
          <w:shd w:val="clear" w:color="auto" w:fill="FFFFFF"/>
        </w:rPr>
        <w:t xml:space="preserve">classified </w:t>
      </w:r>
      <w:r w:rsidR="00423D97">
        <w:rPr>
          <w:rFonts w:ascii="Times New Roman" w:hAnsi="Times New Roman" w:cs="Times New Roman"/>
          <w:color w:val="000000"/>
          <w:sz w:val="24"/>
          <w:szCs w:val="24"/>
          <w:shd w:val="clear" w:color="auto" w:fill="FFFFFF"/>
        </w:rPr>
        <w:t>by age group</w:t>
      </w:r>
      <w:r w:rsidRPr="004E22CF">
        <w:rPr>
          <w:rFonts w:ascii="Times New Roman" w:hAnsi="Times New Roman" w:cs="Times New Roman"/>
          <w:color w:val="000000"/>
          <w:sz w:val="24"/>
          <w:szCs w:val="24"/>
          <w:shd w:val="clear" w:color="auto" w:fill="FFFFFF"/>
        </w:rPr>
        <w:t xml:space="preserve"> and sex.</w:t>
      </w:r>
      <w:r w:rsidR="00423D97">
        <w:rPr>
          <w:rFonts w:ascii="Times New Roman" w:hAnsi="Times New Roman" w:cs="Times New Roman"/>
          <w:color w:val="000000"/>
          <w:sz w:val="24"/>
          <w:szCs w:val="24"/>
          <w:shd w:val="clear" w:color="auto" w:fill="FFFFFF"/>
        </w:rPr>
        <w:t xml:space="preserve"> We combine</w:t>
      </w:r>
      <w:r w:rsidR="00FF4081">
        <w:rPr>
          <w:rFonts w:ascii="Times New Roman" w:hAnsi="Times New Roman" w:cs="Times New Roman"/>
          <w:color w:val="000000"/>
          <w:sz w:val="24"/>
          <w:szCs w:val="24"/>
          <w:shd w:val="clear" w:color="auto" w:fill="FFFFFF"/>
        </w:rPr>
        <w:t>d</w:t>
      </w:r>
      <w:r w:rsidR="00423D97">
        <w:rPr>
          <w:rFonts w:ascii="Times New Roman" w:hAnsi="Times New Roman" w:cs="Times New Roman"/>
          <w:color w:val="000000"/>
          <w:sz w:val="24"/>
          <w:szCs w:val="24"/>
          <w:shd w:val="clear" w:color="auto" w:fill="FFFFFF"/>
        </w:rPr>
        <w:t xml:space="preserve"> those </w:t>
      </w:r>
      <w:r w:rsidR="00A27C06">
        <w:rPr>
          <w:rFonts w:ascii="Times New Roman" w:hAnsi="Times New Roman" w:cs="Times New Roman"/>
          <w:color w:val="000000"/>
          <w:sz w:val="24"/>
          <w:szCs w:val="24"/>
          <w:shd w:val="clear" w:color="auto" w:fill="FFFFFF"/>
        </w:rPr>
        <w:t>data, using</w:t>
      </w:r>
      <w:r w:rsidR="00423D97">
        <w:rPr>
          <w:rFonts w:ascii="Times New Roman" w:hAnsi="Times New Roman" w:cs="Times New Roman"/>
          <w:color w:val="000000"/>
          <w:sz w:val="24"/>
          <w:szCs w:val="24"/>
          <w:shd w:val="clear" w:color="auto" w:fill="FFFFFF"/>
        </w:rPr>
        <w:t xml:space="preserve"> ArcGIS to generate the population data </w:t>
      </w:r>
      <w:r w:rsidR="00C61E42">
        <w:rPr>
          <w:rFonts w:ascii="Times New Roman" w:hAnsi="Times New Roman" w:cs="Times New Roman"/>
          <w:color w:val="000000"/>
          <w:sz w:val="24"/>
          <w:szCs w:val="24"/>
          <w:shd w:val="clear" w:color="auto" w:fill="FFFFFF"/>
        </w:rPr>
        <w:t xml:space="preserve">according to </w:t>
      </w:r>
      <w:r w:rsidR="00423D97">
        <w:rPr>
          <w:rFonts w:ascii="Times New Roman" w:hAnsi="Times New Roman" w:cs="Times New Roman"/>
          <w:color w:val="000000"/>
          <w:sz w:val="24"/>
          <w:szCs w:val="24"/>
          <w:shd w:val="clear" w:color="auto" w:fill="FFFFFF"/>
        </w:rPr>
        <w:t xml:space="preserve">age and </w:t>
      </w:r>
      <w:r w:rsidR="00C61E42">
        <w:rPr>
          <w:rFonts w:ascii="Times New Roman" w:hAnsi="Times New Roman" w:cs="Times New Roman"/>
          <w:color w:val="000000"/>
          <w:sz w:val="24"/>
          <w:szCs w:val="24"/>
          <w:shd w:val="clear" w:color="auto" w:fill="FFFFFF"/>
        </w:rPr>
        <w:t>gender</w:t>
      </w:r>
      <w:r w:rsidR="00423D97">
        <w:rPr>
          <w:rFonts w:ascii="Times New Roman" w:hAnsi="Times New Roman" w:cs="Times New Roman"/>
          <w:color w:val="000000"/>
          <w:sz w:val="24"/>
          <w:szCs w:val="24"/>
          <w:shd w:val="clear" w:color="auto" w:fill="FFFFFF"/>
        </w:rPr>
        <w:t xml:space="preserve"> in 9 different climate regions to </w:t>
      </w:r>
      <w:r w:rsidR="007D70AC">
        <w:rPr>
          <w:rFonts w:ascii="Times New Roman" w:hAnsi="Times New Roman" w:cs="Times New Roman"/>
          <w:color w:val="000000"/>
          <w:sz w:val="24"/>
          <w:szCs w:val="24"/>
          <w:shd w:val="clear" w:color="auto" w:fill="FFFFFF"/>
        </w:rPr>
        <w:t xml:space="preserve">couple </w:t>
      </w:r>
      <w:r w:rsidR="00FF4081">
        <w:rPr>
          <w:rFonts w:ascii="Times New Roman" w:hAnsi="Times New Roman" w:cs="Times New Roman"/>
          <w:color w:val="000000"/>
          <w:sz w:val="24"/>
          <w:szCs w:val="24"/>
          <w:shd w:val="clear" w:color="auto" w:fill="FFFFFF"/>
        </w:rPr>
        <w:t xml:space="preserve">with </w:t>
      </w:r>
      <w:r w:rsidR="00423D97">
        <w:rPr>
          <w:rFonts w:ascii="Times New Roman" w:hAnsi="Times New Roman" w:cs="Times New Roman"/>
          <w:color w:val="000000"/>
          <w:sz w:val="24"/>
          <w:szCs w:val="24"/>
          <w:shd w:val="clear" w:color="auto" w:fill="FFFFFF"/>
        </w:rPr>
        <w:t xml:space="preserve">the corresponding pollen </w:t>
      </w:r>
      <w:r w:rsidR="004324CD">
        <w:rPr>
          <w:rFonts w:ascii="Times New Roman" w:hAnsi="Times New Roman" w:cs="Times New Roman"/>
          <w:color w:val="000000"/>
          <w:sz w:val="24"/>
          <w:szCs w:val="24"/>
          <w:shd w:val="clear" w:color="auto" w:fill="FFFFFF"/>
        </w:rPr>
        <w:t xml:space="preserve">data. </w:t>
      </w:r>
      <w:r w:rsidR="00E90871">
        <w:rPr>
          <w:rFonts w:ascii="Times New Roman" w:hAnsi="Times New Roman" w:cs="Times New Roman"/>
          <w:color w:val="000000"/>
          <w:sz w:val="24"/>
          <w:szCs w:val="24"/>
          <w:shd w:val="clear" w:color="auto" w:fill="FFFFFF"/>
        </w:rPr>
        <w:t>Normalization</w:t>
      </w:r>
      <w:r w:rsidR="004324CD">
        <w:rPr>
          <w:rFonts w:ascii="Times New Roman" w:hAnsi="Times New Roman" w:cs="Times New Roman"/>
          <w:color w:val="000000"/>
          <w:sz w:val="24"/>
          <w:szCs w:val="24"/>
          <w:shd w:val="clear" w:color="auto" w:fill="FFFFFF"/>
        </w:rPr>
        <w:t xml:space="preserve"> </w:t>
      </w:r>
      <w:r w:rsidR="00E90871">
        <w:rPr>
          <w:rFonts w:ascii="Times New Roman" w:hAnsi="Times New Roman" w:cs="Times New Roman"/>
          <w:color w:val="000000"/>
          <w:sz w:val="24"/>
          <w:szCs w:val="24"/>
          <w:shd w:val="clear" w:color="auto" w:fill="FFFFFF"/>
        </w:rPr>
        <w:t>method is</w:t>
      </w:r>
      <w:r w:rsidR="004324CD">
        <w:rPr>
          <w:rFonts w:ascii="Times New Roman" w:hAnsi="Times New Roman" w:cs="Times New Roman"/>
          <w:color w:val="000000"/>
          <w:sz w:val="24"/>
          <w:szCs w:val="24"/>
          <w:shd w:val="clear" w:color="auto" w:fill="FFFFFF"/>
        </w:rPr>
        <w:t xml:space="preserve"> used to scale the size of the population </w:t>
      </w:r>
      <w:r w:rsidR="00E90871">
        <w:rPr>
          <w:rFonts w:ascii="Times New Roman" w:hAnsi="Times New Roman" w:cs="Times New Roman"/>
          <w:color w:val="000000"/>
          <w:sz w:val="24"/>
          <w:szCs w:val="24"/>
          <w:shd w:val="clear" w:color="auto" w:fill="FFFFFF"/>
        </w:rPr>
        <w:t xml:space="preserve">down to </w:t>
      </w:r>
      <w:r w:rsidR="002974AB">
        <w:rPr>
          <w:rFonts w:ascii="Times New Roman" w:hAnsi="Times New Roman" w:cs="Times New Roman"/>
          <w:color w:val="000000"/>
          <w:sz w:val="24"/>
          <w:szCs w:val="24"/>
          <w:shd w:val="clear" w:color="auto" w:fill="FFFFFF"/>
        </w:rPr>
        <w:t>5000</w:t>
      </w:r>
      <w:r w:rsidR="00A743E5">
        <w:rPr>
          <w:rFonts w:ascii="Times New Roman" w:hAnsi="Times New Roman" w:cs="Times New Roman"/>
          <w:color w:val="000000"/>
          <w:sz w:val="24"/>
          <w:szCs w:val="24"/>
          <w:shd w:val="clear" w:color="auto" w:fill="FFFFFF"/>
        </w:rPr>
        <w:t xml:space="preserve"> people</w:t>
      </w:r>
      <w:r w:rsidR="00E90871">
        <w:rPr>
          <w:rFonts w:ascii="Times New Roman" w:hAnsi="Times New Roman" w:cs="Times New Roman"/>
          <w:color w:val="000000"/>
          <w:sz w:val="24"/>
          <w:szCs w:val="24"/>
          <w:shd w:val="clear" w:color="auto" w:fill="FFFFFF"/>
        </w:rPr>
        <w:t xml:space="preserve"> </w:t>
      </w:r>
      <w:r w:rsidR="004324CD">
        <w:rPr>
          <w:rFonts w:ascii="Times New Roman" w:hAnsi="Times New Roman" w:cs="Times New Roman"/>
          <w:color w:val="000000"/>
          <w:sz w:val="24"/>
          <w:szCs w:val="24"/>
          <w:shd w:val="clear" w:color="auto" w:fill="FFFFFF"/>
        </w:rPr>
        <w:t xml:space="preserve">in each climate region. The age and sex composition remains consistent in the normalization process. </w:t>
      </w:r>
    </w:p>
    <w:p w:rsidR="00A27C06" w:rsidRDefault="00A27C06" w:rsidP="00BD3ED6">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Exposure Factor data </w:t>
      </w:r>
      <w:r w:rsidR="00FF4081">
        <w:rPr>
          <w:rFonts w:ascii="Times New Roman" w:hAnsi="Times New Roman" w:cs="Times New Roman"/>
          <w:color w:val="000000"/>
          <w:sz w:val="24"/>
          <w:szCs w:val="24"/>
          <w:shd w:val="clear" w:color="auto" w:fill="FFFFFF"/>
        </w:rPr>
        <w:t xml:space="preserve">were </w:t>
      </w:r>
      <w:r>
        <w:rPr>
          <w:rFonts w:ascii="Times New Roman" w:hAnsi="Times New Roman" w:cs="Times New Roman"/>
          <w:color w:val="000000"/>
          <w:sz w:val="24"/>
          <w:szCs w:val="24"/>
          <w:shd w:val="clear" w:color="auto" w:fill="FFFFFF"/>
        </w:rPr>
        <w:t xml:space="preserve">obtained from </w:t>
      </w:r>
      <w:r w:rsidR="00766C6D">
        <w:rPr>
          <w:rFonts w:ascii="Times New Roman" w:hAnsi="Times New Roman" w:cs="Times New Roman"/>
          <w:color w:val="000000"/>
          <w:sz w:val="24"/>
          <w:szCs w:val="24"/>
          <w:shd w:val="clear" w:color="auto" w:fill="FFFFFF"/>
        </w:rPr>
        <w:t>US</w:t>
      </w:r>
      <w:r>
        <w:rPr>
          <w:rFonts w:ascii="Times New Roman" w:hAnsi="Times New Roman" w:cs="Times New Roman"/>
          <w:color w:val="000000"/>
          <w:sz w:val="24"/>
          <w:szCs w:val="24"/>
          <w:shd w:val="clear" w:color="auto" w:fill="FFFFFF"/>
        </w:rPr>
        <w:t>EPA</w:t>
      </w:r>
      <w:r w:rsidR="00766C6D">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Exposure Factors H</w:t>
      </w:r>
      <w:r>
        <w:rPr>
          <w:rFonts w:ascii="Times New Roman" w:hAnsi="Times New Roman" w:cs="Times New Roman"/>
          <w:color w:val="000000"/>
          <w:sz w:val="24"/>
          <w:szCs w:val="24"/>
          <w:shd w:val="clear" w:color="auto" w:fill="FFFFFF"/>
        </w:rPr>
        <w:t>andbook</w:t>
      </w:r>
      <w:r w:rsidR="00FF4081">
        <w:rPr>
          <w:rFonts w:ascii="Times New Roman" w:hAnsi="Times New Roman" w:cs="Times New Roman"/>
          <w:color w:val="000000"/>
          <w:sz w:val="24"/>
          <w:szCs w:val="24"/>
          <w:shd w:val="clear" w:color="auto" w:fill="FFFFFF"/>
        </w:rPr>
        <w:t xml:space="preserve"> </w:t>
      </w:r>
      <w:r w:rsidR="00154EC8">
        <w:rPr>
          <w:rFonts w:ascii="Times New Roman" w:hAnsi="Times New Roman" w:cs="Times New Roman"/>
          <w:color w:val="000000"/>
          <w:sz w:val="24"/>
          <w:szCs w:val="24"/>
          <w:shd w:val="clear" w:color="auto" w:fill="FFFFFF"/>
        </w:rPr>
        <w:fldChar w:fldCharType="begin"/>
      </w:r>
      <w:r w:rsidR="00092F12">
        <w:rPr>
          <w:rFonts w:ascii="Times New Roman" w:hAnsi="Times New Roman" w:cs="Times New Roman"/>
          <w:color w:val="000000"/>
          <w:sz w:val="24"/>
          <w:szCs w:val="24"/>
          <w:shd w:val="clear" w:color="auto" w:fill="FFFFFF"/>
        </w:rPr>
        <w:instrText xml:space="preserve"> ADDIN EN.CITE &lt;EndNote&gt;&lt;Cite&gt;&lt;Author&gt;U.S. Environmental Protection Agency&lt;/Author&gt;&lt;Year&gt;2010&lt;/Year&gt;&lt;RecNum&gt;5&lt;/RecNum&gt;&lt;DisplayText&gt;(U.S. Environmental Protection Agency 2010)&lt;/DisplayText&gt;&lt;record&gt;&lt;rec-number&gt;5&lt;/rec-number&gt;&lt;foreign-keys&gt;&lt;key app="EN" db-id="2dtzart979vtdiedr97v25sr9s5rt9vep9tt" timestamp="1386367713"&gt;5&lt;/key&gt;&lt;/foreign-keys&gt;&lt;ref-type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154EC8">
        <w:rPr>
          <w:rFonts w:ascii="Times New Roman" w:hAnsi="Times New Roman" w:cs="Times New Roman"/>
          <w:color w:val="000000"/>
          <w:sz w:val="24"/>
          <w:szCs w:val="24"/>
          <w:shd w:val="clear" w:color="auto" w:fill="FFFFFF"/>
        </w:rPr>
        <w:fldChar w:fldCharType="separate"/>
      </w:r>
      <w:r w:rsidR="008152B4">
        <w:rPr>
          <w:rFonts w:ascii="Times New Roman" w:hAnsi="Times New Roman" w:cs="Times New Roman"/>
          <w:noProof/>
          <w:color w:val="000000"/>
          <w:sz w:val="24"/>
          <w:szCs w:val="24"/>
          <w:shd w:val="clear" w:color="auto" w:fill="FFFFFF"/>
        </w:rPr>
        <w:t>(</w:t>
      </w:r>
      <w:hyperlink w:anchor="_ENREF_20" w:tooltip="U.S. Environmental Protection Agency, 2010 #5" w:history="1">
        <w:r w:rsidR="00092F12">
          <w:rPr>
            <w:rFonts w:ascii="Times New Roman" w:hAnsi="Times New Roman" w:cs="Times New Roman"/>
            <w:noProof/>
            <w:color w:val="000000"/>
            <w:sz w:val="24"/>
            <w:szCs w:val="24"/>
            <w:shd w:val="clear" w:color="auto" w:fill="FFFFFF"/>
          </w:rPr>
          <w:t>U.S. Environmental Protection Agency 2010</w:t>
        </w:r>
      </w:hyperlink>
      <w:r w:rsidR="008152B4">
        <w:rPr>
          <w:rFonts w:ascii="Times New Roman" w:hAnsi="Times New Roman" w:cs="Times New Roman"/>
          <w:noProof/>
          <w:color w:val="000000"/>
          <w:sz w:val="24"/>
          <w:szCs w:val="24"/>
          <w:shd w:val="clear" w:color="auto" w:fill="FFFFFF"/>
        </w:rPr>
        <w:t>)</w:t>
      </w:r>
      <w:r w:rsidR="00154EC8">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These </w:t>
      </w:r>
      <w:r w:rsidR="00227E87">
        <w:rPr>
          <w:rFonts w:ascii="Times New Roman" w:hAnsi="Times New Roman" w:cs="Times New Roman"/>
          <w:color w:val="000000"/>
          <w:sz w:val="24"/>
          <w:szCs w:val="24"/>
          <w:shd w:val="clear" w:color="auto" w:fill="FFFFFF"/>
        </w:rPr>
        <w:t>factor</w:t>
      </w:r>
      <w:r w:rsidR="00FF4081">
        <w:rPr>
          <w:rFonts w:ascii="Times New Roman" w:hAnsi="Times New Roman" w:cs="Times New Roman"/>
          <w:color w:val="000000"/>
          <w:sz w:val="24"/>
          <w:szCs w:val="24"/>
          <w:shd w:val="clear" w:color="auto" w:fill="FFFFFF"/>
        </w:rPr>
        <w:t>s</w:t>
      </w:r>
      <w:r w:rsidR="00227E87">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include</w:t>
      </w:r>
      <w:r w:rsidR="00227E87">
        <w:rPr>
          <w:rFonts w:ascii="Times New Roman" w:hAnsi="Times New Roman" w:cs="Times New Roman"/>
          <w:color w:val="000000"/>
          <w:sz w:val="24"/>
          <w:szCs w:val="24"/>
          <w:shd w:val="clear" w:color="auto" w:fill="FFFFFF"/>
        </w:rPr>
        <w:t xml:space="preserve"> the </w:t>
      </w:r>
      <w:r w:rsidR="00C61E42">
        <w:rPr>
          <w:rFonts w:ascii="Times New Roman" w:hAnsi="Times New Roman" w:cs="Times New Roman"/>
          <w:color w:val="000000"/>
          <w:sz w:val="24"/>
          <w:szCs w:val="24"/>
          <w:shd w:val="clear" w:color="auto" w:fill="FFFFFF"/>
        </w:rPr>
        <w:lastRenderedPageBreak/>
        <w:t>inhalation rate</w:t>
      </w:r>
      <w:r w:rsidR="004E3F2A">
        <w:rPr>
          <w:rFonts w:ascii="Times New Roman" w:hAnsi="Times New Roman" w:cs="Times New Roman"/>
          <w:color w:val="000000"/>
          <w:sz w:val="24"/>
          <w:szCs w:val="24"/>
          <w:shd w:val="clear" w:color="auto" w:fill="FFFFFF"/>
        </w:rPr>
        <w:t xml:space="preserve"> (</w:t>
      </w:r>
      <w:r w:rsidR="00154EC8">
        <w:rPr>
          <w:rFonts w:ascii="Times New Roman" w:hAnsi="Times New Roman" w:cs="Times New Roman"/>
          <w:color w:val="000000"/>
          <w:sz w:val="24"/>
          <w:szCs w:val="24"/>
          <w:shd w:val="clear" w:color="auto" w:fill="FFFFFF"/>
        </w:rPr>
        <w:fldChar w:fldCharType="begin"/>
      </w:r>
      <w:r w:rsidR="004E3F2A">
        <w:rPr>
          <w:rFonts w:ascii="Times New Roman" w:hAnsi="Times New Roman" w:cs="Times New Roman"/>
          <w:color w:val="000000"/>
          <w:sz w:val="24"/>
          <w:szCs w:val="24"/>
          <w:shd w:val="clear" w:color="auto" w:fill="FFFFFF"/>
        </w:rPr>
        <w:instrText xml:space="preserve"> REF _Ref375235828 \h </w:instrText>
      </w:r>
      <w:r w:rsidR="00154EC8">
        <w:rPr>
          <w:rFonts w:ascii="Times New Roman" w:hAnsi="Times New Roman" w:cs="Times New Roman"/>
          <w:color w:val="000000"/>
          <w:sz w:val="24"/>
          <w:szCs w:val="24"/>
          <w:shd w:val="clear" w:color="auto" w:fill="FFFFFF"/>
        </w:rPr>
      </w:r>
      <w:r w:rsidR="00154EC8">
        <w:rPr>
          <w:rFonts w:ascii="Times New Roman" w:hAnsi="Times New Roman" w:cs="Times New Roman"/>
          <w:color w:val="000000"/>
          <w:sz w:val="24"/>
          <w:szCs w:val="24"/>
          <w:shd w:val="clear" w:color="auto" w:fill="FFFFFF"/>
        </w:rPr>
        <w:fldChar w:fldCharType="separate"/>
      </w:r>
      <w:r w:rsidR="00B65093">
        <w:t xml:space="preserve">Figure </w:t>
      </w:r>
      <w:r w:rsidR="00B65093">
        <w:rPr>
          <w:noProof/>
        </w:rPr>
        <w:t>7</w:t>
      </w:r>
      <w:r w:rsidR="00154EC8">
        <w:rPr>
          <w:rFonts w:ascii="Times New Roman" w:hAnsi="Times New Roman" w:cs="Times New Roman"/>
          <w:color w:val="000000"/>
          <w:sz w:val="24"/>
          <w:szCs w:val="24"/>
          <w:shd w:val="clear" w:color="auto" w:fill="FFFFFF"/>
        </w:rPr>
        <w:fldChar w:fldCharType="end"/>
      </w:r>
      <w:r w:rsidR="004E3F2A">
        <w:rPr>
          <w:rFonts w:ascii="Times New Roman" w:hAnsi="Times New Roman" w:cs="Times New Roman"/>
          <w:color w:val="000000"/>
          <w:sz w:val="24"/>
          <w:szCs w:val="24"/>
          <w:shd w:val="clear" w:color="auto" w:fill="FFFFFF"/>
        </w:rPr>
        <w:t>)</w:t>
      </w:r>
      <w:r w:rsidR="00227E87">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dermal contact frequency,</w:t>
      </w:r>
      <w:r w:rsidR="00FF4081">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skin surface</w:t>
      </w:r>
      <w:r w:rsidR="004E3F2A">
        <w:rPr>
          <w:rFonts w:ascii="Times New Roman" w:hAnsi="Times New Roman" w:cs="Times New Roman"/>
          <w:color w:val="000000"/>
          <w:sz w:val="24"/>
          <w:szCs w:val="24"/>
          <w:shd w:val="clear" w:color="auto" w:fill="FFFFFF"/>
        </w:rPr>
        <w:t xml:space="preserve"> area (</w:t>
      </w:r>
      <w:r w:rsidR="00154EC8">
        <w:rPr>
          <w:rFonts w:ascii="Times New Roman" w:hAnsi="Times New Roman" w:cs="Times New Roman"/>
          <w:color w:val="000000"/>
          <w:sz w:val="24"/>
          <w:szCs w:val="24"/>
          <w:shd w:val="clear" w:color="auto" w:fill="FFFFFF"/>
        </w:rPr>
        <w:fldChar w:fldCharType="begin"/>
      </w:r>
      <w:r w:rsidR="004E3F2A">
        <w:rPr>
          <w:rFonts w:ascii="Times New Roman" w:hAnsi="Times New Roman" w:cs="Times New Roman"/>
          <w:color w:val="000000"/>
          <w:sz w:val="24"/>
          <w:szCs w:val="24"/>
          <w:shd w:val="clear" w:color="auto" w:fill="FFFFFF"/>
        </w:rPr>
        <w:instrText xml:space="preserve"> REF _Ref375235842 \h </w:instrText>
      </w:r>
      <w:r w:rsidR="00154EC8">
        <w:rPr>
          <w:rFonts w:ascii="Times New Roman" w:hAnsi="Times New Roman" w:cs="Times New Roman"/>
          <w:color w:val="000000"/>
          <w:sz w:val="24"/>
          <w:szCs w:val="24"/>
          <w:shd w:val="clear" w:color="auto" w:fill="FFFFFF"/>
        </w:rPr>
      </w:r>
      <w:r w:rsidR="00154EC8">
        <w:rPr>
          <w:rFonts w:ascii="Times New Roman" w:hAnsi="Times New Roman" w:cs="Times New Roman"/>
          <w:color w:val="000000"/>
          <w:sz w:val="24"/>
          <w:szCs w:val="24"/>
          <w:shd w:val="clear" w:color="auto" w:fill="FFFFFF"/>
        </w:rPr>
        <w:fldChar w:fldCharType="separate"/>
      </w:r>
      <w:r w:rsidR="00B65093">
        <w:t xml:space="preserve">Figure </w:t>
      </w:r>
      <w:r w:rsidR="00B65093">
        <w:rPr>
          <w:noProof/>
        </w:rPr>
        <w:t>8</w:t>
      </w:r>
      <w:r w:rsidR="00154EC8">
        <w:rPr>
          <w:rFonts w:ascii="Times New Roman" w:hAnsi="Times New Roman" w:cs="Times New Roman"/>
          <w:color w:val="000000"/>
          <w:sz w:val="24"/>
          <w:szCs w:val="24"/>
          <w:shd w:val="clear" w:color="auto" w:fill="FFFFFF"/>
        </w:rPr>
        <w:fldChar w:fldCharType="end"/>
      </w:r>
      <w:r w:rsidR="004E3F2A">
        <w:rPr>
          <w:rFonts w:ascii="Times New Roman" w:hAnsi="Times New Roman" w:cs="Times New Roman"/>
          <w:color w:val="000000"/>
          <w:sz w:val="24"/>
          <w:szCs w:val="24"/>
          <w:shd w:val="clear" w:color="auto" w:fill="FFFFFF"/>
        </w:rPr>
        <w:t>)</w:t>
      </w:r>
      <w:r w:rsidR="00227E87">
        <w:rPr>
          <w:rFonts w:ascii="Times New Roman" w:hAnsi="Times New Roman" w:cs="Times New Roman"/>
          <w:color w:val="000000"/>
          <w:sz w:val="24"/>
          <w:szCs w:val="24"/>
          <w:shd w:val="clear" w:color="auto" w:fill="FFFFFF"/>
        </w:rPr>
        <w:t>, hand surface</w:t>
      </w:r>
      <w:r w:rsidR="00A011F6">
        <w:rPr>
          <w:rFonts w:ascii="Times New Roman" w:hAnsi="Times New Roman" w:cs="Times New Roman"/>
          <w:color w:val="000000"/>
          <w:sz w:val="24"/>
          <w:szCs w:val="24"/>
          <w:shd w:val="clear" w:color="auto" w:fill="FFFFFF"/>
        </w:rPr>
        <w:t xml:space="preserve"> area</w:t>
      </w:r>
      <w:r w:rsidR="00227E87">
        <w:rPr>
          <w:rFonts w:ascii="Times New Roman" w:hAnsi="Times New Roman" w:cs="Times New Roman"/>
          <w:color w:val="000000"/>
          <w:sz w:val="24"/>
          <w:szCs w:val="24"/>
          <w:shd w:val="clear" w:color="auto" w:fill="FFFFFF"/>
        </w:rPr>
        <w:t xml:space="preserve">, indoor </w:t>
      </w:r>
      <w:r w:rsidR="00C61E42">
        <w:rPr>
          <w:rFonts w:ascii="Times New Roman" w:hAnsi="Times New Roman" w:cs="Times New Roman"/>
          <w:color w:val="000000"/>
          <w:sz w:val="24"/>
          <w:szCs w:val="24"/>
          <w:shd w:val="clear" w:color="auto" w:fill="FFFFFF"/>
        </w:rPr>
        <w:t xml:space="preserve">and </w:t>
      </w:r>
      <w:r w:rsidR="00227E87">
        <w:rPr>
          <w:rFonts w:ascii="Times New Roman" w:hAnsi="Times New Roman" w:cs="Times New Roman"/>
          <w:color w:val="000000"/>
          <w:sz w:val="24"/>
          <w:szCs w:val="24"/>
          <w:shd w:val="clear" w:color="auto" w:fill="FFFFFF"/>
        </w:rPr>
        <w:t>out</w:t>
      </w:r>
      <w:r w:rsidR="00FF4081">
        <w:rPr>
          <w:rFonts w:ascii="Times New Roman" w:hAnsi="Times New Roman" w:cs="Times New Roman"/>
          <w:color w:val="000000"/>
          <w:sz w:val="24"/>
          <w:szCs w:val="24"/>
          <w:shd w:val="clear" w:color="auto" w:fill="FFFFFF"/>
        </w:rPr>
        <w:t>door</w:t>
      </w:r>
      <w:r w:rsidR="00227E87">
        <w:rPr>
          <w:rFonts w:ascii="Times New Roman" w:hAnsi="Times New Roman" w:cs="Times New Roman"/>
          <w:color w:val="000000"/>
          <w:sz w:val="24"/>
          <w:szCs w:val="24"/>
          <w:shd w:val="clear" w:color="auto" w:fill="FFFFFF"/>
        </w:rPr>
        <w:t xml:space="preserve"> time </w:t>
      </w:r>
      <w:r w:rsidR="007018E3">
        <w:rPr>
          <w:rFonts w:ascii="Times New Roman" w:hAnsi="Times New Roman" w:cs="Times New Roman"/>
          <w:color w:val="000000"/>
          <w:sz w:val="24"/>
          <w:szCs w:val="24"/>
          <w:shd w:val="clear" w:color="auto" w:fill="FFFFFF"/>
        </w:rPr>
        <w:t>(</w:t>
      </w:r>
      <w:r w:rsidR="00154EC8">
        <w:rPr>
          <w:rFonts w:ascii="Times New Roman" w:hAnsi="Times New Roman" w:cs="Times New Roman"/>
          <w:color w:val="000000"/>
          <w:sz w:val="24"/>
          <w:szCs w:val="24"/>
          <w:shd w:val="clear" w:color="auto" w:fill="FFFFFF"/>
        </w:rPr>
        <w:fldChar w:fldCharType="begin"/>
      </w:r>
      <w:r w:rsidR="007018E3">
        <w:rPr>
          <w:rFonts w:ascii="Times New Roman" w:hAnsi="Times New Roman" w:cs="Times New Roman"/>
          <w:color w:val="000000"/>
          <w:sz w:val="24"/>
          <w:szCs w:val="24"/>
          <w:shd w:val="clear" w:color="auto" w:fill="FFFFFF"/>
        </w:rPr>
        <w:instrText xml:space="preserve"> REF _Ref375235720 \h </w:instrText>
      </w:r>
      <w:r w:rsidR="00154EC8">
        <w:rPr>
          <w:rFonts w:ascii="Times New Roman" w:hAnsi="Times New Roman" w:cs="Times New Roman"/>
          <w:color w:val="000000"/>
          <w:sz w:val="24"/>
          <w:szCs w:val="24"/>
          <w:shd w:val="clear" w:color="auto" w:fill="FFFFFF"/>
        </w:rPr>
      </w:r>
      <w:r w:rsidR="00154EC8">
        <w:rPr>
          <w:rFonts w:ascii="Times New Roman" w:hAnsi="Times New Roman" w:cs="Times New Roman"/>
          <w:color w:val="000000"/>
          <w:sz w:val="24"/>
          <w:szCs w:val="24"/>
          <w:shd w:val="clear" w:color="auto" w:fill="FFFFFF"/>
        </w:rPr>
        <w:fldChar w:fldCharType="separate"/>
      </w:r>
      <w:r w:rsidR="00B65093" w:rsidRPr="002F53E0">
        <w:rPr>
          <w:rFonts w:ascii="Times New Roman" w:eastAsiaTheme="majorEastAsia" w:hAnsi="Times New Roman" w:cs="Times New Roman"/>
          <w:bCs/>
          <w:color w:val="000000"/>
          <w:sz w:val="24"/>
          <w:szCs w:val="24"/>
        </w:rPr>
        <w:t xml:space="preserve">Table </w:t>
      </w:r>
      <w:r w:rsidR="00B65093">
        <w:rPr>
          <w:rFonts w:ascii="Times New Roman" w:eastAsiaTheme="majorEastAsia" w:hAnsi="Times New Roman" w:cs="Times New Roman"/>
          <w:bCs/>
          <w:noProof/>
          <w:color w:val="000000"/>
          <w:sz w:val="24"/>
          <w:szCs w:val="24"/>
        </w:rPr>
        <w:t>5</w:t>
      </w:r>
      <w:r w:rsidR="00154EC8">
        <w:rPr>
          <w:rFonts w:ascii="Times New Roman" w:hAnsi="Times New Roman" w:cs="Times New Roman"/>
          <w:color w:val="000000"/>
          <w:sz w:val="24"/>
          <w:szCs w:val="24"/>
          <w:shd w:val="clear" w:color="auto" w:fill="FFFFFF"/>
        </w:rPr>
        <w:fldChar w:fldCharType="end"/>
      </w:r>
      <w:r w:rsidR="007018E3">
        <w:rPr>
          <w:rFonts w:ascii="Times New Roman" w:hAnsi="Times New Roman" w:cs="Times New Roman"/>
          <w:color w:val="000000"/>
          <w:sz w:val="24"/>
          <w:szCs w:val="24"/>
          <w:shd w:val="clear" w:color="auto" w:fill="FFFFFF"/>
        </w:rPr>
        <w:t>)</w:t>
      </w:r>
      <w:r w:rsidR="00C61E42">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and other exposure factor data in different age groups and sex. In each age group, ten different percentiles level (</w:t>
      </w:r>
      <w:r w:rsidR="00BF2267">
        <w:rPr>
          <w:rFonts w:ascii="Times New Roman" w:hAnsi="Times New Roman" w:cs="Times New Roman"/>
          <w:color w:val="000000"/>
          <w:sz w:val="24"/>
          <w:szCs w:val="24"/>
          <w:shd w:val="clear" w:color="auto" w:fill="FFFFFF"/>
        </w:rPr>
        <w:t>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10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25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50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75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90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xml:space="preserve">, </w:t>
      </w:r>
      <w:r w:rsidR="000E4139">
        <w:rPr>
          <w:rFonts w:ascii="Times New Roman" w:hAnsi="Times New Roman" w:cs="Times New Roman"/>
          <w:color w:val="000000"/>
          <w:sz w:val="24"/>
          <w:szCs w:val="24"/>
          <w:shd w:val="clear" w:color="auto" w:fill="FFFFFF"/>
        </w:rPr>
        <w:t>and 95th</w:t>
      </w:r>
      <w:r w:rsidR="00BF2267">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and mean values of exposure factors are used to generate the exposure scenario in the nine climate zones.</w:t>
      </w:r>
    </w:p>
    <w:p w:rsidR="00227E87" w:rsidRPr="004E22CF" w:rsidRDefault="00227E87" w:rsidP="00BD3ED6">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These exposure factor data are all in country-level.</w:t>
      </w:r>
      <w:r w:rsidR="00B260E3" w:rsidRPr="00B260E3">
        <w:rPr>
          <w:rFonts w:ascii="Times New Roman" w:hAnsi="Times New Roman" w:cs="Times New Roman"/>
          <w:color w:val="000000"/>
          <w:sz w:val="24"/>
          <w:szCs w:val="24"/>
          <w:shd w:val="clear" w:color="auto" w:fill="FFFFFF"/>
        </w:rPr>
        <w:t xml:space="preserve"> Inhalation rate distribution and other exposure factors are the same for different climate regions,</w:t>
      </w:r>
      <w:r>
        <w:rPr>
          <w:rFonts w:ascii="Times New Roman" w:hAnsi="Times New Roman" w:cs="Times New Roman"/>
          <w:color w:val="000000"/>
          <w:sz w:val="24"/>
          <w:szCs w:val="24"/>
          <w:shd w:val="clear" w:color="auto" w:fill="FFFFFF"/>
        </w:rPr>
        <w:t xml:space="preserve"> although the temperature,</w:t>
      </w:r>
      <w:r w:rsidR="00FF4081">
        <w:rPr>
          <w:rFonts w:ascii="Times New Roman" w:hAnsi="Times New Roman" w:cs="Times New Roman"/>
          <w:color w:val="000000"/>
          <w:sz w:val="24"/>
          <w:szCs w:val="24"/>
          <w:shd w:val="clear" w:color="auto" w:fill="FFFFFF"/>
        </w:rPr>
        <w:t xml:space="preserve"> </w:t>
      </w:r>
      <w:r w:rsidR="00C61E42">
        <w:rPr>
          <w:rFonts w:ascii="Times New Roman" w:hAnsi="Times New Roman" w:cs="Times New Roman"/>
          <w:color w:val="000000"/>
          <w:sz w:val="24"/>
          <w:szCs w:val="24"/>
          <w:shd w:val="clear" w:color="auto" w:fill="FFFFFF"/>
        </w:rPr>
        <w:t xml:space="preserve">day and night </w:t>
      </w:r>
      <w:r>
        <w:rPr>
          <w:rFonts w:ascii="Times New Roman" w:hAnsi="Times New Roman" w:cs="Times New Roman"/>
          <w:color w:val="000000"/>
          <w:sz w:val="24"/>
          <w:szCs w:val="24"/>
          <w:shd w:val="clear" w:color="auto" w:fill="FFFFFF"/>
        </w:rPr>
        <w:t xml:space="preserve">time </w:t>
      </w:r>
      <w:r w:rsidR="00EA27A0">
        <w:rPr>
          <w:rFonts w:ascii="Times New Roman" w:hAnsi="Times New Roman" w:cs="Times New Roman"/>
          <w:color w:val="000000"/>
          <w:sz w:val="24"/>
          <w:szCs w:val="24"/>
          <w:shd w:val="clear" w:color="auto" w:fill="FFFFFF"/>
        </w:rPr>
        <w:t xml:space="preserve">and other environmental factors </w:t>
      </w:r>
      <w:r>
        <w:rPr>
          <w:rFonts w:ascii="Times New Roman" w:hAnsi="Times New Roman" w:cs="Times New Roman"/>
          <w:color w:val="000000"/>
          <w:sz w:val="24"/>
          <w:szCs w:val="24"/>
          <w:shd w:val="clear" w:color="auto" w:fill="FFFFFF"/>
        </w:rPr>
        <w:t xml:space="preserve">may surely affect </w:t>
      </w:r>
      <w:r w:rsidR="00EA27A0">
        <w:rPr>
          <w:rFonts w:ascii="Times New Roman" w:hAnsi="Times New Roman" w:cs="Times New Roman"/>
          <w:color w:val="000000"/>
          <w:sz w:val="24"/>
          <w:szCs w:val="24"/>
          <w:shd w:val="clear" w:color="auto" w:fill="FFFFFF"/>
        </w:rPr>
        <w:t>values</w:t>
      </w:r>
      <w:r w:rsidR="00FD4DBD">
        <w:rPr>
          <w:rFonts w:ascii="Times New Roman" w:hAnsi="Times New Roman" w:cs="Times New Roman"/>
          <w:color w:val="000000"/>
          <w:sz w:val="24"/>
          <w:szCs w:val="24"/>
          <w:shd w:val="clear" w:color="auto" w:fill="FFFFFF"/>
        </w:rPr>
        <w:t xml:space="preserve"> of those factors</w:t>
      </w:r>
      <w:r w:rsidR="00EA27A0">
        <w:rPr>
          <w:rFonts w:ascii="Times New Roman" w:hAnsi="Times New Roman" w:cs="Times New Roman"/>
          <w:color w:val="000000"/>
          <w:sz w:val="24"/>
          <w:szCs w:val="24"/>
          <w:shd w:val="clear" w:color="auto" w:fill="FFFFFF"/>
        </w:rPr>
        <w:t>.</w:t>
      </w:r>
    </w:p>
    <w:p w:rsidR="00BB0E9E" w:rsidRDefault="00590ABB" w:rsidP="00BB0E9E">
      <w:pPr>
        <w:pStyle w:val="2"/>
        <w:rPr>
          <w:rFonts w:ascii="Times New Roman" w:hAnsi="Times New Roman" w:cs="Times New Roman"/>
        </w:rPr>
      </w:pPr>
      <w:r w:rsidRPr="007E0204">
        <w:rPr>
          <w:rFonts w:ascii="Times New Roman" w:hAnsi="Times New Roman" w:cs="Times New Roman"/>
        </w:rPr>
        <w:t>Exposure Method</w:t>
      </w:r>
      <w:r w:rsidR="003E5B79" w:rsidRPr="007E0204">
        <w:rPr>
          <w:rFonts w:ascii="Times New Roman" w:hAnsi="Times New Roman" w:cs="Times New Roman"/>
        </w:rPr>
        <w:t xml:space="preserve"> Selection</w:t>
      </w:r>
    </w:p>
    <w:p w:rsidR="00F278F6" w:rsidRDefault="00BB0E9E" w:rsidP="00F136B2">
      <w:pPr>
        <w:spacing w:line="480" w:lineRule="auto"/>
        <w:ind w:firstLine="420"/>
      </w:pPr>
      <w:r w:rsidRPr="0027556A">
        <w:rPr>
          <w:rFonts w:ascii="Times New Roman" w:hAnsi="Times New Roman" w:cs="Times New Roman"/>
          <w:kern w:val="0"/>
          <w:sz w:val="24"/>
          <w:szCs w:val="24"/>
        </w:rPr>
        <w:t>Exposures to allergenic pollen can occur via inhalation and dermal contact</w:t>
      </w:r>
      <w:r w:rsidRPr="0027556A">
        <w:rPr>
          <w:rFonts w:ascii="Times New Roman" w:hAnsi="Times New Roman" w:cs="Times New Roman" w:hint="eastAsia"/>
          <w:kern w:val="0"/>
          <w:sz w:val="24"/>
          <w:szCs w:val="24"/>
        </w:rPr>
        <w:t xml:space="preserve"> </w:t>
      </w:r>
      <w:r w:rsidR="00154EC8" w:rsidRPr="0027556A">
        <w:rPr>
          <w:rFonts w:ascii="Times New Roman" w:hAnsi="Times New Roman" w:cs="Times New Roman"/>
          <w:kern w:val="0"/>
          <w:sz w:val="24"/>
          <w:szCs w:val="24"/>
        </w:rPr>
        <w:fldChar w:fldCharType="begin"/>
      </w:r>
      <w:r w:rsidR="00092F12">
        <w:rPr>
          <w:rFonts w:ascii="Times New Roman" w:hAnsi="Times New Roman" w:cs="Times New Roman"/>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154EC8" w:rsidRPr="0027556A">
        <w:rPr>
          <w:rFonts w:ascii="Times New Roman" w:hAnsi="Times New Roman" w:cs="Times New Roman"/>
          <w:kern w:val="0"/>
          <w:sz w:val="24"/>
          <w:szCs w:val="24"/>
        </w:rPr>
        <w:fldChar w:fldCharType="separate"/>
      </w:r>
      <w:r w:rsidRPr="0027556A">
        <w:rPr>
          <w:rFonts w:ascii="Times New Roman" w:hAnsi="Times New Roman" w:cs="Times New Roman"/>
          <w:noProof/>
          <w:kern w:val="0"/>
          <w:sz w:val="24"/>
          <w:szCs w:val="24"/>
        </w:rPr>
        <w:t>(</w:t>
      </w:r>
      <w:hyperlink w:anchor="_ENREF_19" w:tooltip="Sofiev, 2013 #9" w:history="1">
        <w:r w:rsidR="00092F12" w:rsidRPr="0027556A">
          <w:rPr>
            <w:rFonts w:ascii="Times New Roman" w:hAnsi="Times New Roman" w:cs="Times New Roman"/>
            <w:noProof/>
            <w:kern w:val="0"/>
            <w:sz w:val="24"/>
            <w:szCs w:val="24"/>
          </w:rPr>
          <w:t>Sofiev, Belmonte et al. 2013</w:t>
        </w:r>
      </w:hyperlink>
      <w:r w:rsidRPr="0027556A">
        <w:rPr>
          <w:rFonts w:ascii="Times New Roman" w:hAnsi="Times New Roman" w:cs="Times New Roman"/>
          <w:noProof/>
          <w:kern w:val="0"/>
          <w:sz w:val="24"/>
          <w:szCs w:val="24"/>
        </w:rPr>
        <w:t>)</w:t>
      </w:r>
      <w:r w:rsidR="00154EC8" w:rsidRPr="0027556A">
        <w:rPr>
          <w:rFonts w:ascii="Times New Roman" w:hAnsi="Times New Roman" w:cs="Times New Roman"/>
          <w:kern w:val="0"/>
          <w:sz w:val="24"/>
          <w:szCs w:val="24"/>
        </w:rPr>
        <w:fldChar w:fldCharType="end"/>
      </w:r>
      <w:r w:rsidRPr="0027556A">
        <w:rPr>
          <w:rFonts w:ascii="Times New Roman" w:hAnsi="Times New Roman" w:cs="Times New Roman"/>
          <w:kern w:val="0"/>
          <w:sz w:val="24"/>
          <w:szCs w:val="24"/>
        </w:rPr>
        <w:t>, as well as unintentional ingestion</w:t>
      </w:r>
      <w:r w:rsidRPr="0027556A">
        <w:rPr>
          <w:rFonts w:ascii="Times New Roman" w:hAnsi="Times New Roman" w:cs="Times New Roman" w:hint="eastAsia"/>
          <w:kern w:val="0"/>
          <w:sz w:val="24"/>
          <w:szCs w:val="24"/>
        </w:rPr>
        <w:t xml:space="preserve"> </w:t>
      </w:r>
      <w:r w:rsidR="00154EC8" w:rsidRPr="0027556A">
        <w:rPr>
          <w:rFonts w:ascii="Times New Roman" w:hAnsi="Times New Roman" w:cs="Times New Roman"/>
          <w:kern w:val="0"/>
          <w:sz w:val="24"/>
          <w:szCs w:val="24"/>
        </w:rPr>
        <w:fldChar w:fldCharType="begin"/>
      </w:r>
      <w:r w:rsidR="00092F12">
        <w:rPr>
          <w:rFonts w:ascii="Times New Roman" w:hAnsi="Times New Roman" w:cs="Times New Roman"/>
          <w:kern w:val="0"/>
          <w:sz w:val="24"/>
          <w:szCs w:val="24"/>
        </w:rPr>
        <w:instrText xml:space="preserve"> ADDIN EN.CITE &lt;EndNote&gt;&lt;Cite&gt;&lt;Author&gt;Cohen&lt;/Author&gt;&lt;Year&gt;1979&lt;/Year&gt;&lt;RecNum&gt;35&lt;/RecNum&gt;&lt;DisplayText&gt;(Cohen, Yunginger et al. 1979)&lt;/DisplayText&gt;&lt;record&gt;&lt;rec-number&gt;35&lt;/rec-number&gt;&lt;foreign-keys&gt;&lt;key app="EN" db-id="2dtzart979vtdiedr97v25sr9s5rt9vep9tt" timestamp="1387245469"&gt;35&lt;/key&gt;&lt;/foreign-keys&gt;&lt;ref-type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sidR="00154EC8" w:rsidRPr="0027556A">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w:t>
      </w:r>
      <w:hyperlink w:anchor="_ENREF_7" w:tooltip="Cohen, 1979 #35" w:history="1">
        <w:r w:rsidR="00092F12">
          <w:rPr>
            <w:rFonts w:ascii="Times New Roman" w:hAnsi="Times New Roman" w:cs="Times New Roman"/>
            <w:noProof/>
            <w:kern w:val="0"/>
            <w:sz w:val="24"/>
            <w:szCs w:val="24"/>
          </w:rPr>
          <w:t>Cohen, Yunginger et al. 1979</w:t>
        </w:r>
      </w:hyperlink>
      <w:r>
        <w:rPr>
          <w:rFonts w:ascii="Times New Roman" w:hAnsi="Times New Roman" w:cs="Times New Roman"/>
          <w:noProof/>
          <w:kern w:val="0"/>
          <w:sz w:val="24"/>
          <w:szCs w:val="24"/>
        </w:rPr>
        <w:t>)</w:t>
      </w:r>
      <w:r w:rsidR="00154EC8" w:rsidRPr="0027556A">
        <w:rPr>
          <w:rFonts w:ascii="Times New Roman" w:hAnsi="Times New Roman" w:cs="Times New Roman"/>
          <w:kern w:val="0"/>
          <w:sz w:val="24"/>
          <w:szCs w:val="24"/>
        </w:rPr>
        <w:fldChar w:fldCharType="end"/>
      </w:r>
      <w:r>
        <w:rPr>
          <w:rFonts w:ascii="Times New Roman" w:hAnsi="Times New Roman" w:cs="Times New Roman"/>
          <w:kern w:val="0"/>
          <w:sz w:val="24"/>
          <w:szCs w:val="24"/>
        </w:rPr>
        <w:t>.</w:t>
      </w:r>
    </w:p>
    <w:p w:rsidR="003E5B79" w:rsidRPr="009F663B" w:rsidRDefault="00713C12" w:rsidP="00BF6767">
      <w:pPr>
        <w:pStyle w:val="3"/>
      </w:pPr>
      <w:r w:rsidRPr="009F663B">
        <w:t>I</w:t>
      </w:r>
      <w:r w:rsidR="003E5B79" w:rsidRPr="009F663B">
        <w:t>nhalation</w:t>
      </w:r>
    </w:p>
    <w:p w:rsidR="000E59E3" w:rsidRPr="00195966" w:rsidRDefault="00590ABB"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Exposure </w:t>
      </w:r>
      <w:r w:rsidR="00550669">
        <w:rPr>
          <w:rFonts w:ascii="Times New Roman" w:hAnsi="Times New Roman" w:cs="Times New Roman"/>
          <w:color w:val="000000"/>
          <w:sz w:val="24"/>
          <w:szCs w:val="24"/>
          <w:shd w:val="clear" w:color="auto" w:fill="FFFFFF"/>
        </w:rPr>
        <w:t xml:space="preserve">intake </w:t>
      </w:r>
      <w:r w:rsidRPr="00195966">
        <w:rPr>
          <w:rFonts w:ascii="Times New Roman" w:hAnsi="Times New Roman" w:cs="Times New Roman"/>
          <w:color w:val="000000"/>
          <w:sz w:val="24"/>
          <w:szCs w:val="24"/>
          <w:shd w:val="clear" w:color="auto" w:fill="FFFFFF"/>
        </w:rPr>
        <w:t xml:space="preserve">can be quantified by multiplying the concentration of an agent </w:t>
      </w:r>
      <w:r w:rsidR="007C779C">
        <w:rPr>
          <w:rFonts w:ascii="Times New Roman" w:hAnsi="Times New Roman" w:cs="Times New Roman"/>
          <w:color w:val="000000"/>
          <w:sz w:val="24"/>
          <w:szCs w:val="24"/>
          <w:shd w:val="clear" w:color="auto" w:fill="FFFFFF"/>
        </w:rPr>
        <w:t>and</w:t>
      </w:r>
      <w:r w:rsidR="007C779C" w:rsidRPr="00195966">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the </w:t>
      </w:r>
      <w:r w:rsidR="007C779C">
        <w:rPr>
          <w:rFonts w:ascii="Times New Roman" w:hAnsi="Times New Roman" w:cs="Times New Roman"/>
          <w:color w:val="000000"/>
          <w:sz w:val="24"/>
          <w:szCs w:val="24"/>
          <w:shd w:val="clear" w:color="auto" w:fill="FFFFFF"/>
        </w:rPr>
        <w:t xml:space="preserve">exposed </w:t>
      </w:r>
      <w:r w:rsidRPr="00195966">
        <w:rPr>
          <w:rFonts w:ascii="Times New Roman" w:hAnsi="Times New Roman" w:cs="Times New Roman"/>
          <w:color w:val="000000"/>
          <w:sz w:val="24"/>
          <w:szCs w:val="24"/>
          <w:shd w:val="clear" w:color="auto" w:fill="FFFFFF"/>
        </w:rPr>
        <w:t>duration. Exposure can be instantaneous when the contact between an agent and a target occurs at a single point in time and space</w:t>
      </w:r>
      <w:r w:rsidR="00B441C7" w:rsidRPr="00195966">
        <w:rPr>
          <w:rFonts w:ascii="Times New Roman" w:hAnsi="Times New Roman" w:cs="Times New Roman"/>
          <w:color w:val="000000"/>
          <w:sz w:val="24"/>
          <w:szCs w:val="24"/>
          <w:shd w:val="clear" w:color="auto" w:fill="FFFFFF"/>
        </w:rPr>
        <w:t>.</w:t>
      </w:r>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The summation of instantaneous exposures over the exposure duration is called the time-integrated exposure. Equation </w:t>
      </w:r>
      <w:r w:rsidR="00154EC8">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GOTOBUTTON ZEqnNum262233  \* MERGEFORMAT </w:instrText>
      </w:r>
      <w:r w:rsidR="00154EC8">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REF ZEqnNum262233 \* Charformat \! \* MERGEFORMAT </w:instrText>
      </w:r>
      <w:r w:rsidR="00154EC8">
        <w:rPr>
          <w:rFonts w:ascii="Times New Roman" w:hAnsi="Times New Roman" w:cs="Times New Roman"/>
          <w:color w:val="000000"/>
          <w:sz w:val="24"/>
          <w:szCs w:val="24"/>
          <w:shd w:val="clear" w:color="auto" w:fill="FFFFFF"/>
        </w:rPr>
        <w:fldChar w:fldCharType="separate"/>
      </w:r>
      <w:r w:rsidR="00B65093" w:rsidRPr="00B65093">
        <w:rPr>
          <w:rFonts w:ascii="Times New Roman" w:hAnsi="Times New Roman" w:cs="Times New Roman"/>
          <w:color w:val="000000"/>
          <w:sz w:val="24"/>
          <w:szCs w:val="24"/>
          <w:shd w:val="clear" w:color="auto" w:fill="FFFFFF"/>
        </w:rPr>
        <w:instrText>(1.1)</w:instrText>
      </w:r>
      <w:r w:rsidR="00154EC8">
        <w:rPr>
          <w:rFonts w:ascii="Times New Roman" w:hAnsi="Times New Roman" w:cs="Times New Roman"/>
          <w:color w:val="000000"/>
          <w:sz w:val="24"/>
          <w:szCs w:val="24"/>
          <w:shd w:val="clear" w:color="auto" w:fill="FFFFFF"/>
        </w:rPr>
        <w:fldChar w:fldCharType="end"/>
      </w:r>
      <w:r w:rsidR="00154EC8">
        <w:rPr>
          <w:rFonts w:ascii="Times New Roman" w:hAnsi="Times New Roman" w:cs="Times New Roman"/>
          <w:color w:val="000000"/>
          <w:sz w:val="24"/>
          <w:szCs w:val="24"/>
          <w:shd w:val="clear" w:color="auto" w:fill="FFFFFF"/>
        </w:rPr>
        <w:fldChar w:fldCharType="end"/>
      </w:r>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shows the time-integrated exposure</w:t>
      </w:r>
      <w:ins w:id="10" w:author="Yong" w:date="2013-12-31T11:39:00Z">
        <w:r w:rsidR="00550669">
          <w:rPr>
            <w:rFonts w:ascii="Times New Roman" w:hAnsi="Times New Roman" w:cs="Times New Roman"/>
            <w:color w:val="000000"/>
            <w:sz w:val="24"/>
            <w:szCs w:val="24"/>
            <w:shd w:val="clear" w:color="auto" w:fill="FFFFFF"/>
          </w:rPr>
          <w:t xml:space="preserve"> </w:t>
        </w:r>
      </w:ins>
      <w:r w:rsidR="00154EC8">
        <w:rPr>
          <w:rFonts w:ascii="Times New Roman" w:hAnsi="Times New Roman" w:cs="Times New Roman"/>
          <w:color w:val="000000"/>
          <w:sz w:val="24"/>
          <w:szCs w:val="24"/>
          <w:shd w:val="clear" w:color="auto" w:fill="FFFFFF"/>
        </w:rPr>
        <w:fldChar w:fldCharType="begin"/>
      </w:r>
      <w:r w:rsidR="00092F12">
        <w:rPr>
          <w:rFonts w:ascii="Times New Roman" w:hAnsi="Times New Roman" w:cs="Times New Roman"/>
          <w:color w:val="000000"/>
          <w:sz w:val="24"/>
          <w:szCs w:val="24"/>
          <w:shd w:val="clear" w:color="auto" w:fill="FFFFFF"/>
        </w:rPr>
        <w:instrText xml:space="preserve"> ADDIN EN.CITE &lt;EndNote&gt;&lt;Cite&gt;&lt;Author&gt;Fogh&lt;/Author&gt;&lt;Year&gt;2000&lt;/Year&gt;&lt;RecNum&gt;2&lt;/RecNum&gt;&lt;DisplayText&gt;(Fogh and Andersson 2000)&lt;/DisplayText&gt;&lt;record&gt;&lt;rec-number&gt;2&lt;/rec-number&gt;&lt;foreign-keys&gt;&lt;key app="EN" db-id="2dtzart979vtdiedr97v25sr9s5rt9vep9tt" timestamp="1386367475"&gt;2&lt;/key&gt;&lt;/foreign-keys&gt;&lt;ref-type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154EC8">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9" w:tooltip="Fogh, 2000 #2" w:history="1">
        <w:r w:rsidR="00092F12">
          <w:rPr>
            <w:rFonts w:ascii="Times New Roman" w:hAnsi="Times New Roman" w:cs="Times New Roman"/>
            <w:noProof/>
            <w:color w:val="000000"/>
            <w:sz w:val="24"/>
            <w:szCs w:val="24"/>
            <w:shd w:val="clear" w:color="auto" w:fill="FFFFFF"/>
          </w:rPr>
          <w:t>Fogh and Andersson 2000</w:t>
        </w:r>
      </w:hyperlink>
      <w:r w:rsidR="00613327">
        <w:rPr>
          <w:rFonts w:ascii="Times New Roman" w:hAnsi="Times New Roman" w:cs="Times New Roman"/>
          <w:noProof/>
          <w:color w:val="000000"/>
          <w:sz w:val="24"/>
          <w:szCs w:val="24"/>
          <w:shd w:val="clear" w:color="auto" w:fill="FFFFFF"/>
        </w:rPr>
        <w:t>)</w:t>
      </w:r>
      <w:r w:rsidR="00154EC8">
        <w:rPr>
          <w:rFonts w:ascii="Times New Roman" w:hAnsi="Times New Roman" w:cs="Times New Roman"/>
          <w:color w:val="000000"/>
          <w:sz w:val="24"/>
          <w:szCs w:val="24"/>
          <w:shd w:val="clear" w:color="auto" w:fill="FFFFFF"/>
        </w:rPr>
        <w:fldChar w:fldCharType="end"/>
      </w:r>
      <w:r w:rsidRPr="00195966">
        <w:rPr>
          <w:rFonts w:ascii="Times New Roman" w:hAnsi="Times New Roman" w:cs="Times New Roman"/>
          <w:color w:val="000000"/>
          <w:sz w:val="24"/>
          <w:szCs w:val="24"/>
          <w:shd w:val="clear" w:color="auto" w:fill="FFFFFF"/>
        </w:rPr>
        <w:t>.</w:t>
      </w:r>
    </w:p>
    <w:p w:rsidR="00F278F6" w:rsidRDefault="00E351E3" w:rsidP="00F136B2">
      <w:pPr>
        <w:pStyle w:val="MTDisplayEquation"/>
        <w:spacing w:beforeLines="96" w:before="230" w:afterLines="120" w:after="288"/>
        <w:ind w:left="840" w:firstLine="720"/>
      </w:pPr>
      <w:r>
        <w:tab/>
      </w:r>
      <w:r w:rsidR="00085987" w:rsidRPr="00E351E3">
        <w:rPr>
          <w:position w:val="-18"/>
        </w:rPr>
        <w:object w:dxaOrig="150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5pt;height:26.3pt" o:ole="">
            <v:imagedata r:id="rId10" o:title=""/>
          </v:shape>
          <o:OLEObject Type="Embed" ProgID="Equation.DSMT4" ShapeID="_x0000_i1025" DrawAspect="Content" ObjectID="_1451938626" r:id="rId11"/>
        </w:object>
      </w:r>
      <w:r>
        <w:t xml:space="preserve"> </w:t>
      </w:r>
      <w:r>
        <w:tab/>
      </w:r>
      <w:r w:rsidR="00154EC8">
        <w:fldChar w:fldCharType="begin"/>
      </w:r>
      <w:r w:rsidR="00452C77">
        <w:instrText xml:space="preserve"> MACROBUTTON MTPlaceRef \* MERGEFORMAT </w:instrText>
      </w:r>
      <w:r w:rsidR="005F3B3F">
        <w:fldChar w:fldCharType="begin"/>
      </w:r>
      <w:r w:rsidR="005F3B3F">
        <w:instrText xml:space="preserve"> SEQ MTEqn \h \* MERGEFORMAT </w:instrText>
      </w:r>
      <w:r w:rsidR="005F3B3F">
        <w:fldChar w:fldCharType="end"/>
      </w:r>
      <w:bookmarkStart w:id="11" w:name="ZEqnNum262233"/>
      <w:r w:rsidR="00452C77">
        <w:instrText>(</w:instrText>
      </w:r>
      <w:fldSimple w:instr=" SEQ MTSec \c \* Arabic \* MERGEFORMAT ">
        <w:r w:rsidR="00B65093">
          <w:rPr>
            <w:noProof/>
          </w:rPr>
          <w:instrText>1</w:instrText>
        </w:r>
      </w:fldSimple>
      <w:r w:rsidR="00452C77">
        <w:instrText>.</w:instrText>
      </w:r>
      <w:fldSimple w:instr=" SEQ MTEqn \c \* Arabic \* MERGEFORMAT ">
        <w:r w:rsidR="00B65093">
          <w:rPr>
            <w:noProof/>
          </w:rPr>
          <w:instrText>1</w:instrText>
        </w:r>
      </w:fldSimple>
      <w:r w:rsidR="00452C77">
        <w:instrText>)</w:instrText>
      </w:r>
      <w:bookmarkEnd w:id="11"/>
      <w:r w:rsidR="00154EC8">
        <w:fldChar w:fldCharType="end"/>
      </w:r>
    </w:p>
    <w:p w:rsidR="00F278F6" w:rsidRDefault="00590ABB" w:rsidP="00F136B2">
      <w:pPr>
        <w:pStyle w:val="CM46"/>
        <w:snapToGrid w:val="0"/>
        <w:spacing w:beforeLines="96" w:before="230" w:afterLines="120" w:after="288" w:line="480" w:lineRule="auto"/>
        <w:ind w:left="418" w:firstLine="720"/>
        <w:mirrorIndents/>
        <w:rPr>
          <w:color w:val="000000"/>
          <w:kern w:val="2"/>
        </w:rPr>
      </w:pPr>
      <w:proofErr w:type="gramStart"/>
      <w:r w:rsidRPr="00C01CDF">
        <w:rPr>
          <w:color w:val="000000"/>
          <w:kern w:val="2"/>
        </w:rPr>
        <w:t>where</w:t>
      </w:r>
      <w:proofErr w:type="gramEnd"/>
      <w:r w:rsidRPr="00C01CDF">
        <w:rPr>
          <w:color w:val="000000"/>
          <w:kern w:val="2"/>
        </w:rPr>
        <w:t xml:space="preserve">: </w:t>
      </w:r>
    </w:p>
    <w:p w:rsidR="00742B53" w:rsidRPr="00C01CDF" w:rsidRDefault="00590ABB" w:rsidP="00197348">
      <w:pPr>
        <w:pStyle w:val="CM46"/>
        <w:numPr>
          <w:ilvl w:val="0"/>
          <w:numId w:val="5"/>
        </w:numPr>
        <w:snapToGrid w:val="0"/>
        <w:spacing w:line="480" w:lineRule="auto"/>
        <w:ind w:left="965" w:firstLine="0"/>
        <w:mirrorIndents/>
        <w:rPr>
          <w:color w:val="000000"/>
          <w:kern w:val="2"/>
        </w:rPr>
      </w:pPr>
      <w:r w:rsidRPr="00C01CDF">
        <w:rPr>
          <w:color w:val="000000"/>
          <w:kern w:val="2"/>
        </w:rPr>
        <w:lastRenderedPageBreak/>
        <w:t>E = Time-integrated exposure (mass),</w:t>
      </w:r>
    </w:p>
    <w:p w:rsidR="00742B53" w:rsidRPr="00C01CDF" w:rsidRDefault="00590ABB" w:rsidP="00197348">
      <w:pPr>
        <w:pStyle w:val="CM46"/>
        <w:numPr>
          <w:ilvl w:val="0"/>
          <w:numId w:val="5"/>
        </w:numPr>
        <w:snapToGrid w:val="0"/>
        <w:spacing w:line="480" w:lineRule="auto"/>
        <w:ind w:left="965" w:firstLine="0"/>
        <w:mirrorIndents/>
        <w:rPr>
          <w:color w:val="000000"/>
          <w:kern w:val="2"/>
        </w:rPr>
      </w:pPr>
      <w:r w:rsidRPr="00C01CDF">
        <w:rPr>
          <w:color w:val="000000"/>
          <w:kern w:val="2"/>
        </w:rPr>
        <w:t>t2– t1 = Exposure duration (ED) (time),</w:t>
      </w:r>
    </w:p>
    <w:p w:rsidR="00742B53" w:rsidRDefault="00590ABB" w:rsidP="00197348">
      <w:pPr>
        <w:pStyle w:val="CM46"/>
        <w:numPr>
          <w:ilvl w:val="0"/>
          <w:numId w:val="5"/>
        </w:numPr>
        <w:snapToGrid w:val="0"/>
        <w:spacing w:line="480" w:lineRule="auto"/>
        <w:ind w:left="965" w:firstLine="0"/>
        <w:mirrorIndents/>
        <w:rPr>
          <w:color w:val="000000"/>
          <w:kern w:val="2"/>
        </w:rPr>
      </w:pPr>
      <w:r w:rsidRPr="00C01CDF">
        <w:rPr>
          <w:color w:val="000000"/>
          <w:kern w:val="2"/>
        </w:rPr>
        <w:t>C = Exposure conc</w:t>
      </w:r>
      <w:r w:rsidR="00FE42FB">
        <w:rPr>
          <w:color w:val="000000"/>
          <w:kern w:val="2"/>
        </w:rPr>
        <w:t xml:space="preserve">entration as a function of time </w:t>
      </w:r>
      <w:r w:rsidRPr="00C01CDF">
        <w:rPr>
          <w:color w:val="000000"/>
          <w:kern w:val="2"/>
        </w:rPr>
        <w:t>(mass/volume).</w:t>
      </w:r>
    </w:p>
    <w:p w:rsidR="00085987" w:rsidRPr="00C43DB7" w:rsidRDefault="00085987" w:rsidP="00197348">
      <w:pPr>
        <w:pStyle w:val="CM46"/>
        <w:numPr>
          <w:ilvl w:val="0"/>
          <w:numId w:val="5"/>
        </w:numPr>
        <w:snapToGrid w:val="0"/>
        <w:spacing w:line="480" w:lineRule="auto"/>
        <w:ind w:left="965" w:firstLine="0"/>
        <w:mirrorIndents/>
        <w:rPr>
          <w:color w:val="000000"/>
          <w:kern w:val="2"/>
        </w:rPr>
      </w:pPr>
      <w:r>
        <w:rPr>
          <w:color w:val="000000"/>
          <w:kern w:val="2"/>
        </w:rPr>
        <w:t>I = Inhalation factors</w:t>
      </w:r>
      <w:r w:rsidR="00806D6B">
        <w:rPr>
          <w:color w:val="000000"/>
          <w:kern w:val="2"/>
        </w:rPr>
        <w:t xml:space="preserve"> </w:t>
      </w:r>
      <w:r>
        <w:rPr>
          <w:color w:val="000000"/>
          <w:kern w:val="2"/>
        </w:rPr>
        <w:t>(volume/</w:t>
      </w:r>
      <w:r w:rsidR="00617B13">
        <w:rPr>
          <w:color w:val="000000"/>
          <w:kern w:val="2"/>
        </w:rPr>
        <w:t>time</w:t>
      </w:r>
      <w:r>
        <w:rPr>
          <w:color w:val="000000"/>
          <w:kern w:val="2"/>
        </w:rPr>
        <w:t>)</w:t>
      </w:r>
      <w:r w:rsidRPr="00C01CDF">
        <w:rPr>
          <w:color w:val="000000"/>
          <w:kern w:val="2"/>
        </w:rPr>
        <w:t>.</w:t>
      </w:r>
    </w:p>
    <w:p w:rsidR="00142E35" w:rsidRDefault="00806D6B"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Time-averaged exposure was obtained by dividing the integrated exposure</w:t>
      </w:r>
      <w:r w:rsidR="00590ABB" w:rsidRPr="0019596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by exposure duration.</w:t>
      </w:r>
    </w:p>
    <w:p w:rsidR="00D64D5F" w:rsidRDefault="00590ABB"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In </w:t>
      </w:r>
      <w:r w:rsidR="00806D6B">
        <w:rPr>
          <w:rFonts w:ascii="Times New Roman" w:hAnsi="Times New Roman" w:cs="Times New Roman"/>
          <w:color w:val="000000"/>
          <w:sz w:val="24"/>
          <w:szCs w:val="24"/>
          <w:shd w:val="clear" w:color="auto" w:fill="FFFFFF"/>
        </w:rPr>
        <w:t>the current study</w:t>
      </w:r>
      <w:r w:rsidRPr="00195966">
        <w:rPr>
          <w:rFonts w:ascii="Times New Roman" w:hAnsi="Times New Roman" w:cs="Times New Roman"/>
          <w:color w:val="000000"/>
          <w:sz w:val="24"/>
          <w:szCs w:val="24"/>
          <w:shd w:val="clear" w:color="auto" w:fill="FFFFFF"/>
        </w:rPr>
        <w:t xml:space="preserve">, </w:t>
      </w:r>
      <w:r w:rsidR="00D64D5F">
        <w:rPr>
          <w:rFonts w:ascii="Times New Roman" w:hAnsi="Times New Roman" w:cs="Times New Roman"/>
          <w:color w:val="000000"/>
          <w:sz w:val="24"/>
          <w:szCs w:val="24"/>
          <w:shd w:val="clear" w:color="auto" w:fill="FFFFFF"/>
        </w:rPr>
        <w:t xml:space="preserve">the daily concentrations </w:t>
      </w:r>
      <w:r w:rsidR="00DE1CBA">
        <w:rPr>
          <w:rFonts w:ascii="Times New Roman" w:hAnsi="Times New Roman" w:cs="Times New Roman"/>
          <w:color w:val="000000"/>
          <w:sz w:val="24"/>
          <w:szCs w:val="24"/>
          <w:shd w:val="clear" w:color="auto" w:fill="FFFFFF"/>
        </w:rPr>
        <w:t xml:space="preserve">from the AAAAI </w:t>
      </w:r>
      <w:r w:rsidR="00D64D5F">
        <w:rPr>
          <w:rFonts w:ascii="Times New Roman" w:hAnsi="Times New Roman" w:cs="Times New Roman"/>
          <w:color w:val="000000"/>
          <w:sz w:val="24"/>
          <w:szCs w:val="24"/>
          <w:shd w:val="clear" w:color="auto" w:fill="FFFFFF"/>
        </w:rPr>
        <w:t xml:space="preserve">are sampled by day. </w:t>
      </w:r>
      <w:r w:rsidR="00072358">
        <w:rPr>
          <w:rFonts w:ascii="Times New Roman" w:hAnsi="Times New Roman" w:cs="Times New Roman"/>
          <w:color w:val="000000"/>
          <w:sz w:val="24"/>
          <w:szCs w:val="24"/>
          <w:shd w:val="clear" w:color="auto" w:fill="FFFFFF"/>
        </w:rPr>
        <w:t>An</w:t>
      </w:r>
      <w:r w:rsidR="00DE1CBA">
        <w:rPr>
          <w:rFonts w:ascii="Times New Roman" w:hAnsi="Times New Roman" w:cs="Times New Roman"/>
          <w:color w:val="000000"/>
          <w:sz w:val="24"/>
          <w:szCs w:val="24"/>
          <w:shd w:val="clear" w:color="auto" w:fill="FFFFFF"/>
        </w:rPr>
        <w:t xml:space="preserve"> assumption was made that pollen</w:t>
      </w:r>
      <w:r w:rsidR="00D64D5F">
        <w:rPr>
          <w:rFonts w:ascii="Times New Roman" w:hAnsi="Times New Roman" w:cs="Times New Roman"/>
          <w:color w:val="000000"/>
          <w:sz w:val="24"/>
          <w:szCs w:val="24"/>
          <w:shd w:val="clear" w:color="auto" w:fill="FFFFFF"/>
        </w:rPr>
        <w:t xml:space="preserve"> concentra</w:t>
      </w:r>
      <w:r w:rsidR="00DE1CBA">
        <w:rPr>
          <w:rFonts w:ascii="Times New Roman" w:hAnsi="Times New Roman" w:cs="Times New Roman"/>
          <w:color w:val="000000"/>
          <w:sz w:val="24"/>
          <w:szCs w:val="24"/>
          <w:shd w:val="clear" w:color="auto" w:fill="FFFFFF"/>
        </w:rPr>
        <w:t>tion</w:t>
      </w:r>
      <w:r w:rsidR="00072358">
        <w:rPr>
          <w:rFonts w:ascii="Times New Roman" w:hAnsi="Times New Roman" w:cs="Times New Roman"/>
          <w:color w:val="000000"/>
          <w:sz w:val="24"/>
          <w:szCs w:val="24"/>
          <w:shd w:val="clear" w:color="auto" w:fill="FFFFFF"/>
        </w:rPr>
        <w:t>s</w:t>
      </w:r>
      <w:r w:rsidR="00DE1CBA">
        <w:rPr>
          <w:rFonts w:ascii="Times New Roman" w:hAnsi="Times New Roman" w:cs="Times New Roman"/>
          <w:color w:val="000000"/>
          <w:sz w:val="24"/>
          <w:szCs w:val="24"/>
          <w:shd w:val="clear" w:color="auto" w:fill="FFFFFF"/>
        </w:rPr>
        <w:t xml:space="preserve"> </w:t>
      </w:r>
      <w:r w:rsidR="00072358">
        <w:rPr>
          <w:rFonts w:ascii="Times New Roman" w:hAnsi="Times New Roman" w:cs="Times New Roman"/>
          <w:color w:val="000000"/>
          <w:sz w:val="24"/>
          <w:szCs w:val="24"/>
          <w:shd w:val="clear" w:color="auto" w:fill="FFFFFF"/>
        </w:rPr>
        <w:t>are</w:t>
      </w:r>
      <w:r w:rsidR="00DE1CBA">
        <w:rPr>
          <w:rFonts w:ascii="Times New Roman" w:hAnsi="Times New Roman" w:cs="Times New Roman"/>
          <w:color w:val="000000"/>
          <w:sz w:val="24"/>
          <w:szCs w:val="24"/>
          <w:shd w:val="clear" w:color="auto" w:fill="FFFFFF"/>
        </w:rPr>
        <w:t xml:space="preserve"> the same in the whole 24 hours of each </w:t>
      </w:r>
      <w:r w:rsidR="0075377A">
        <w:rPr>
          <w:rFonts w:ascii="Times New Roman" w:hAnsi="Times New Roman" w:cs="Times New Roman"/>
          <w:color w:val="000000"/>
          <w:sz w:val="24"/>
          <w:szCs w:val="24"/>
          <w:shd w:val="clear" w:color="auto" w:fill="FFFFFF"/>
        </w:rPr>
        <w:t>day, neglecting the fluctuation of concentration in the time-scale of hour</w:t>
      </w:r>
      <w:r w:rsidR="00D64D5F">
        <w:rPr>
          <w:rFonts w:ascii="Times New Roman" w:hAnsi="Times New Roman" w:cs="Times New Roman"/>
          <w:color w:val="000000"/>
          <w:sz w:val="24"/>
          <w:szCs w:val="24"/>
          <w:shd w:val="clear" w:color="auto" w:fill="FFFFFF"/>
        </w:rPr>
        <w:t>. Then the exposure (inhalation exposure) could be generated by multiplying daily concentration and inhalation rate, which are sampled from distributions.</w:t>
      </w:r>
    </w:p>
    <w:p w:rsidR="00142E35" w:rsidRDefault="00B132C8"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Then we consider</w:t>
      </w:r>
      <w:r w:rsidR="00806D6B">
        <w:rPr>
          <w:rFonts w:ascii="Times New Roman" w:hAnsi="Times New Roman" w:cs="Times New Roman"/>
          <w:color w:val="000000"/>
          <w:sz w:val="24"/>
          <w:szCs w:val="24"/>
          <w:shd w:val="clear" w:color="auto" w:fill="FFFFFF"/>
        </w:rPr>
        <w:t>ed</w:t>
      </w:r>
      <w:r>
        <w:rPr>
          <w:rFonts w:ascii="Times New Roman" w:hAnsi="Times New Roman" w:cs="Times New Roman"/>
          <w:color w:val="000000"/>
          <w:sz w:val="24"/>
          <w:szCs w:val="24"/>
          <w:shd w:val="clear" w:color="auto" w:fill="FFFFFF"/>
        </w:rPr>
        <w:t xml:space="preserve"> the indoor and outdoor </w:t>
      </w:r>
      <w:r w:rsidR="00EE4EA3">
        <w:rPr>
          <w:rFonts w:ascii="Times New Roman" w:hAnsi="Times New Roman" w:cs="Times New Roman"/>
          <w:color w:val="000000"/>
          <w:sz w:val="24"/>
          <w:szCs w:val="24"/>
          <w:shd w:val="clear" w:color="auto" w:fill="FFFFFF"/>
        </w:rPr>
        <w:t>exposures as in equation</w:t>
      </w:r>
      <w:r w:rsidR="00EE4EA3" w:rsidRPr="00EE4EA3">
        <w:rPr>
          <w:position w:val="-4"/>
          <w:shd w:val="clear" w:color="auto" w:fill="FFFFFF"/>
        </w:rPr>
        <w:object w:dxaOrig="180" w:dyaOrig="279">
          <v:shape id="_x0000_i1026" type="#_x0000_t75" style="width:9.25pt;height:13.4pt" o:ole="">
            <v:imagedata r:id="rId12" o:title=""/>
          </v:shape>
          <o:OLEObject Type="Embed" ProgID="Equation.DSMT4" ShapeID="_x0000_i1026" DrawAspect="Content" ObjectID="_1451938627" r:id="rId13"/>
        </w:object>
      </w:r>
      <w:r w:rsidR="00154EC8">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ZEqnNum807455  \* MERGEFORMAT </w:instrText>
      </w:r>
      <w:r w:rsidR="00154EC8">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ZEqnNum807455 \* Charformat \! \* MERGEFORMAT </w:instrText>
      </w:r>
      <w:r w:rsidR="00154EC8">
        <w:rPr>
          <w:rFonts w:ascii="Times New Roman" w:hAnsi="Times New Roman" w:cs="Times New Roman"/>
          <w:color w:val="000000"/>
          <w:sz w:val="24"/>
          <w:szCs w:val="24"/>
          <w:shd w:val="clear" w:color="auto" w:fill="FFFFFF"/>
        </w:rPr>
        <w:fldChar w:fldCharType="separate"/>
      </w:r>
      <w:r w:rsidR="00B65093" w:rsidRPr="00B65093">
        <w:rPr>
          <w:rFonts w:ascii="Times New Roman" w:hAnsi="Times New Roman" w:cs="Times New Roman"/>
          <w:color w:val="000000"/>
          <w:sz w:val="24"/>
          <w:szCs w:val="24"/>
          <w:shd w:val="clear" w:color="auto" w:fill="FFFFFF"/>
        </w:rPr>
        <w:instrText>(1.2)</w:instrText>
      </w:r>
      <w:r w:rsidR="00154EC8">
        <w:rPr>
          <w:rFonts w:ascii="Times New Roman" w:hAnsi="Times New Roman" w:cs="Times New Roman"/>
          <w:color w:val="000000"/>
          <w:sz w:val="24"/>
          <w:szCs w:val="24"/>
          <w:shd w:val="clear" w:color="auto" w:fill="FFFFFF"/>
        </w:rPr>
        <w:fldChar w:fldCharType="end"/>
      </w:r>
      <w:r w:rsidR="00154EC8">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t xml:space="preserve"> </w:t>
      </w:r>
      <w:proofErr w:type="gramStart"/>
      <w:r w:rsidR="00A11BEF">
        <w:rPr>
          <w:rFonts w:ascii="Times New Roman" w:hAnsi="Times New Roman" w:cs="Times New Roman"/>
          <w:color w:val="000000"/>
          <w:sz w:val="24"/>
          <w:szCs w:val="24"/>
          <w:shd w:val="clear" w:color="auto" w:fill="FFFFFF"/>
        </w:rPr>
        <w:t xml:space="preserve">and </w:t>
      </w:r>
      <w:proofErr w:type="gramEnd"/>
      <w:r w:rsidR="00154EC8">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ZEqnNum102372  \* MERGEFORMAT </w:instrText>
      </w:r>
      <w:r w:rsidR="00154EC8">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ZEqnNum102372 \* Charformat \! \* MERGEFORMAT </w:instrText>
      </w:r>
      <w:r w:rsidR="00154EC8">
        <w:rPr>
          <w:rFonts w:ascii="Times New Roman" w:hAnsi="Times New Roman" w:cs="Times New Roman"/>
          <w:color w:val="000000"/>
          <w:sz w:val="24"/>
          <w:szCs w:val="24"/>
          <w:shd w:val="clear" w:color="auto" w:fill="FFFFFF"/>
        </w:rPr>
        <w:fldChar w:fldCharType="separate"/>
      </w:r>
      <w:r w:rsidR="00B65093" w:rsidRPr="00B65093">
        <w:rPr>
          <w:rFonts w:ascii="Times New Roman" w:hAnsi="Times New Roman" w:cs="Times New Roman"/>
          <w:color w:val="000000"/>
          <w:sz w:val="24"/>
          <w:szCs w:val="24"/>
          <w:shd w:val="clear" w:color="auto" w:fill="FFFFFF"/>
        </w:rPr>
        <w:instrText>(1.3)</w:instrText>
      </w:r>
      <w:r w:rsidR="00154EC8">
        <w:rPr>
          <w:rFonts w:ascii="Times New Roman" w:hAnsi="Times New Roman" w:cs="Times New Roman"/>
          <w:color w:val="000000"/>
          <w:sz w:val="24"/>
          <w:szCs w:val="24"/>
          <w:shd w:val="clear" w:color="auto" w:fill="FFFFFF"/>
        </w:rPr>
        <w:fldChar w:fldCharType="end"/>
      </w:r>
      <w:r w:rsidR="00154EC8">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p>
    <w:p w:rsidR="00F278F6" w:rsidRDefault="0090261D"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Outdoor:</w:t>
      </w:r>
    </w:p>
    <w:p w:rsidR="00F278F6" w:rsidRDefault="0090261D" w:rsidP="00F136B2">
      <w:pPr>
        <w:pStyle w:val="MTDisplayEquation"/>
        <w:spacing w:beforeLines="96" w:before="230" w:afterLines="120" w:after="288"/>
        <w:ind w:firstLine="720"/>
        <w:rPr>
          <w:shd w:val="clear" w:color="auto" w:fill="FFFFFF"/>
        </w:rPr>
      </w:pPr>
      <w:r>
        <w:rPr>
          <w:shd w:val="clear" w:color="auto" w:fill="FFFFFF"/>
        </w:rPr>
        <w:tab/>
      </w:r>
      <w:r w:rsidR="003923D9" w:rsidRPr="0090261D">
        <w:rPr>
          <w:position w:val="-18"/>
          <w:shd w:val="clear" w:color="auto" w:fill="FFFFFF"/>
        </w:rPr>
        <w:object w:dxaOrig="1939" w:dyaOrig="520">
          <v:shape id="_x0000_i1027" type="#_x0000_t75" style="width:97.4pt;height:26.3pt" o:ole="">
            <v:imagedata r:id="rId14" o:title=""/>
          </v:shape>
          <o:OLEObject Type="Embed" ProgID="Equation.DSMT4" ShapeID="_x0000_i1027" DrawAspect="Content" ObjectID="_1451938628" r:id="rId15"/>
        </w:object>
      </w:r>
      <w:r>
        <w:rPr>
          <w:shd w:val="clear" w:color="auto" w:fill="FFFFFF"/>
        </w:rPr>
        <w:t xml:space="preserve"> </w:t>
      </w:r>
      <w:r>
        <w:rPr>
          <w:shd w:val="clear" w:color="auto" w:fill="FFFFFF"/>
        </w:rPr>
        <w:tab/>
      </w:r>
      <w:r w:rsidR="00154EC8">
        <w:rPr>
          <w:shd w:val="clear" w:color="auto" w:fill="FFFFFF"/>
        </w:rPr>
        <w:fldChar w:fldCharType="begin"/>
      </w:r>
      <w:r w:rsidR="00452C77">
        <w:rPr>
          <w:shd w:val="clear" w:color="auto" w:fill="FFFFFF"/>
        </w:rPr>
        <w:instrText xml:space="preserve"> MACROBUTTON MTPlaceRef \* MERGEFORMAT </w:instrText>
      </w:r>
      <w:r w:rsidR="005F3B3F">
        <w:fldChar w:fldCharType="begin"/>
      </w:r>
      <w:r w:rsidR="005F3B3F">
        <w:instrText xml:space="preserve"> SEQ MTEqn \h \* MERGEFORMAT </w:instrText>
      </w:r>
      <w:r w:rsidR="005F3B3F">
        <w:fldChar w:fldCharType="end"/>
      </w:r>
      <w:bookmarkStart w:id="12" w:name="ZEqnNum807455"/>
      <w:r w:rsidR="00452C77">
        <w:rPr>
          <w:shd w:val="clear" w:color="auto" w:fill="FFFFFF"/>
        </w:rPr>
        <w:instrText>(</w:instrText>
      </w:r>
      <w:fldSimple w:instr=" SEQ MTSec \c \* Arabic \* MERGEFORMAT ">
        <w:r w:rsidR="00B65093" w:rsidRPr="00B65093">
          <w:rPr>
            <w:noProof/>
            <w:shd w:val="clear" w:color="auto" w:fill="FFFFFF"/>
          </w:rPr>
          <w:instrText>1</w:instrText>
        </w:r>
      </w:fldSimple>
      <w:r w:rsidR="00452C77">
        <w:rPr>
          <w:shd w:val="clear" w:color="auto" w:fill="FFFFFF"/>
        </w:rPr>
        <w:instrText>.</w:instrText>
      </w:r>
      <w:fldSimple w:instr=" SEQ MTEqn \c \* Arabic \* MERGEFORMAT ">
        <w:r w:rsidR="00B65093" w:rsidRPr="00B65093">
          <w:rPr>
            <w:noProof/>
            <w:shd w:val="clear" w:color="auto" w:fill="FFFFFF"/>
          </w:rPr>
          <w:instrText>2</w:instrText>
        </w:r>
      </w:fldSimple>
      <w:r w:rsidR="00452C77">
        <w:rPr>
          <w:shd w:val="clear" w:color="auto" w:fill="FFFFFF"/>
        </w:rPr>
        <w:instrText>)</w:instrText>
      </w:r>
      <w:bookmarkEnd w:id="12"/>
      <w:r w:rsidR="00154EC8">
        <w:rPr>
          <w:shd w:val="clear" w:color="auto" w:fill="FFFFFF"/>
        </w:rPr>
        <w:fldChar w:fldCharType="end"/>
      </w:r>
    </w:p>
    <w:p w:rsidR="00F278F6" w:rsidRDefault="0090261D"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Indoor</w:t>
      </w:r>
    </w:p>
    <w:p w:rsidR="00F278F6" w:rsidRDefault="0090261D" w:rsidP="00F136B2">
      <w:pPr>
        <w:pStyle w:val="MTDisplayEquation"/>
        <w:spacing w:beforeLines="96" w:before="230" w:afterLines="120" w:after="288"/>
        <w:ind w:firstLine="720"/>
        <w:rPr>
          <w:shd w:val="clear" w:color="auto" w:fill="FFFFFF"/>
        </w:rPr>
      </w:pPr>
      <w:r>
        <w:rPr>
          <w:shd w:val="clear" w:color="auto" w:fill="FFFFFF"/>
        </w:rPr>
        <w:tab/>
      </w:r>
      <w:r w:rsidR="003923D9" w:rsidRPr="0090261D">
        <w:rPr>
          <w:position w:val="-30"/>
          <w:shd w:val="clear" w:color="auto" w:fill="FFFFFF"/>
        </w:rPr>
        <w:object w:dxaOrig="2620" w:dyaOrig="680">
          <v:shape id="_x0000_i1028" type="#_x0000_t75" style="width:131.55pt;height:34.15pt" o:ole="">
            <v:imagedata r:id="rId16" o:title=""/>
          </v:shape>
          <o:OLEObject Type="Embed" ProgID="Equation.DSMT4" ShapeID="_x0000_i1028" DrawAspect="Content" ObjectID="_1451938629" r:id="rId17"/>
        </w:object>
      </w:r>
      <w:r>
        <w:rPr>
          <w:shd w:val="clear" w:color="auto" w:fill="FFFFFF"/>
        </w:rPr>
        <w:t xml:space="preserve"> </w:t>
      </w:r>
      <w:r>
        <w:rPr>
          <w:shd w:val="clear" w:color="auto" w:fill="FFFFFF"/>
        </w:rPr>
        <w:tab/>
      </w:r>
      <w:r w:rsidR="00154EC8">
        <w:rPr>
          <w:shd w:val="clear" w:color="auto" w:fill="FFFFFF"/>
        </w:rPr>
        <w:fldChar w:fldCharType="begin"/>
      </w:r>
      <w:r w:rsidR="00452C77">
        <w:rPr>
          <w:shd w:val="clear" w:color="auto" w:fill="FFFFFF"/>
        </w:rPr>
        <w:instrText xml:space="preserve"> MACROBUTTON MTPlaceRef \* MERGEFORMAT </w:instrText>
      </w:r>
      <w:r w:rsidR="005F3B3F">
        <w:fldChar w:fldCharType="begin"/>
      </w:r>
      <w:r w:rsidR="005F3B3F">
        <w:instrText xml:space="preserve"> SEQ MTEqn \h \* MERGEFORMAT </w:instrText>
      </w:r>
      <w:r w:rsidR="005F3B3F">
        <w:fldChar w:fldCharType="end"/>
      </w:r>
      <w:bookmarkStart w:id="13" w:name="ZEqnNum102372"/>
      <w:r w:rsidR="00452C77">
        <w:rPr>
          <w:shd w:val="clear" w:color="auto" w:fill="FFFFFF"/>
        </w:rPr>
        <w:instrText>(</w:instrText>
      </w:r>
      <w:fldSimple w:instr=" SEQ MTSec \c \* Arabic \* MERGEFORMAT ">
        <w:r w:rsidR="00B65093" w:rsidRPr="00B65093">
          <w:rPr>
            <w:noProof/>
            <w:shd w:val="clear" w:color="auto" w:fill="FFFFFF"/>
          </w:rPr>
          <w:instrText>1</w:instrText>
        </w:r>
      </w:fldSimple>
      <w:r w:rsidR="00452C77">
        <w:rPr>
          <w:shd w:val="clear" w:color="auto" w:fill="FFFFFF"/>
        </w:rPr>
        <w:instrText>.</w:instrText>
      </w:r>
      <w:fldSimple w:instr=" SEQ MTEqn \c \* Arabic \* MERGEFORMAT ">
        <w:r w:rsidR="00B65093" w:rsidRPr="00B65093">
          <w:rPr>
            <w:noProof/>
            <w:shd w:val="clear" w:color="auto" w:fill="FFFFFF"/>
          </w:rPr>
          <w:instrText>3</w:instrText>
        </w:r>
      </w:fldSimple>
      <w:r w:rsidR="00452C77">
        <w:rPr>
          <w:shd w:val="clear" w:color="auto" w:fill="FFFFFF"/>
        </w:rPr>
        <w:instrText>)</w:instrText>
      </w:r>
      <w:bookmarkEnd w:id="13"/>
      <w:r w:rsidR="00154EC8">
        <w:rPr>
          <w:shd w:val="clear" w:color="auto" w:fill="FFFFFF"/>
        </w:rPr>
        <w:fldChar w:fldCharType="end"/>
      </w:r>
    </w:p>
    <w:p w:rsidR="00C32C92" w:rsidRPr="00C01CDF" w:rsidRDefault="00C32C92" w:rsidP="00197348">
      <w:pPr>
        <w:pStyle w:val="CM46"/>
        <w:numPr>
          <w:ilvl w:val="0"/>
          <w:numId w:val="7"/>
        </w:numPr>
        <w:snapToGrid w:val="0"/>
        <w:spacing w:line="480" w:lineRule="auto"/>
        <w:ind w:left="965" w:firstLine="0"/>
        <w:contextualSpacing/>
        <w:mirrorIndents/>
        <w:rPr>
          <w:color w:val="000000"/>
          <w:kern w:val="2"/>
        </w:rPr>
      </w:pPr>
      <w:r>
        <w:rPr>
          <w:color w:val="000000"/>
          <w:shd w:val="clear" w:color="auto" w:fill="FFFFFF"/>
        </w:rPr>
        <w:t xml:space="preserve">Where </w:t>
      </w:r>
      <w:r w:rsidRPr="00C01CDF">
        <w:rPr>
          <w:color w:val="000000"/>
          <w:kern w:val="2"/>
        </w:rPr>
        <w:t>E = Time-integrated exposure (</w:t>
      </w:r>
      <w:r w:rsidR="00207DEB">
        <w:rPr>
          <w:color w:val="000000"/>
          <w:kern w:val="2"/>
        </w:rPr>
        <w:t>pollen counts</w:t>
      </w:r>
      <w:r w:rsidRPr="00C01CDF">
        <w:rPr>
          <w:color w:val="000000"/>
          <w:kern w:val="2"/>
        </w:rPr>
        <w:t>),</w:t>
      </w:r>
    </w:p>
    <w:p w:rsidR="00C32C92" w:rsidRPr="00C01CDF" w:rsidRDefault="00C32C92" w:rsidP="00197348">
      <w:pPr>
        <w:pStyle w:val="CM46"/>
        <w:numPr>
          <w:ilvl w:val="0"/>
          <w:numId w:val="7"/>
        </w:numPr>
        <w:snapToGrid w:val="0"/>
        <w:spacing w:line="480" w:lineRule="auto"/>
        <w:ind w:left="965" w:firstLine="0"/>
        <w:contextualSpacing/>
        <w:mirrorIndents/>
        <w:rPr>
          <w:color w:val="000000"/>
          <w:kern w:val="2"/>
        </w:rPr>
      </w:pPr>
      <w:r w:rsidRPr="00C01CDF">
        <w:rPr>
          <w:color w:val="000000"/>
          <w:kern w:val="2"/>
        </w:rPr>
        <w:t>t2– t1 = Exposure duration (ED) (</w:t>
      </w:r>
      <w:r w:rsidR="00207DEB">
        <w:rPr>
          <w:color w:val="000000"/>
          <w:kern w:val="2"/>
        </w:rPr>
        <w:t>day</w:t>
      </w:r>
      <w:r w:rsidRPr="00C01CDF">
        <w:rPr>
          <w:color w:val="000000"/>
          <w:kern w:val="2"/>
        </w:rPr>
        <w:t>),</w:t>
      </w:r>
    </w:p>
    <w:p w:rsidR="00C32C92" w:rsidRDefault="00C32C92" w:rsidP="00197348">
      <w:pPr>
        <w:pStyle w:val="CM46"/>
        <w:numPr>
          <w:ilvl w:val="0"/>
          <w:numId w:val="7"/>
        </w:numPr>
        <w:snapToGrid w:val="0"/>
        <w:spacing w:line="480" w:lineRule="auto"/>
        <w:ind w:left="965" w:firstLine="0"/>
        <w:contextualSpacing/>
        <w:mirrorIndents/>
        <w:rPr>
          <w:color w:val="000000"/>
          <w:kern w:val="2"/>
        </w:rPr>
      </w:pPr>
      <w:r w:rsidRPr="00C01CDF">
        <w:rPr>
          <w:color w:val="000000"/>
          <w:kern w:val="2"/>
        </w:rPr>
        <w:t xml:space="preserve">C = Exposure concentration as a function of time </w:t>
      </w:r>
      <w:r w:rsidR="00207DEB" w:rsidRPr="00C01CDF">
        <w:rPr>
          <w:color w:val="000000"/>
          <w:kern w:val="2"/>
        </w:rPr>
        <w:t>(</w:t>
      </w:r>
      <w:r w:rsidR="00207DEB">
        <w:rPr>
          <w:color w:val="000000"/>
          <w:kern w:val="2"/>
        </w:rPr>
        <w:t>pollen/m2)</w:t>
      </w:r>
      <w:r w:rsidRPr="00C01CDF">
        <w:rPr>
          <w:color w:val="000000"/>
          <w:kern w:val="2"/>
        </w:rPr>
        <w:t>.</w:t>
      </w:r>
    </w:p>
    <w:p w:rsidR="00C32C92" w:rsidRDefault="00C32C92" w:rsidP="00197348">
      <w:pPr>
        <w:pStyle w:val="CM46"/>
        <w:numPr>
          <w:ilvl w:val="0"/>
          <w:numId w:val="7"/>
        </w:numPr>
        <w:snapToGrid w:val="0"/>
        <w:spacing w:line="480" w:lineRule="auto"/>
        <w:ind w:left="965" w:firstLine="0"/>
        <w:contextualSpacing/>
        <w:mirrorIndents/>
        <w:rPr>
          <w:color w:val="000000"/>
          <w:kern w:val="2"/>
        </w:rPr>
      </w:pPr>
      <w:r>
        <w:rPr>
          <w:color w:val="000000"/>
          <w:kern w:val="2"/>
        </w:rPr>
        <w:lastRenderedPageBreak/>
        <w:t>I = Inhalation factors (</w:t>
      </w:r>
      <w:r w:rsidR="00207DEB">
        <w:rPr>
          <w:color w:val="000000"/>
          <w:kern w:val="2"/>
        </w:rPr>
        <w:t>m</w:t>
      </w:r>
      <w:r w:rsidR="00207DEB">
        <w:rPr>
          <w:color w:val="000000"/>
          <w:kern w:val="2"/>
          <w:vertAlign w:val="superscript"/>
        </w:rPr>
        <w:t>2</w:t>
      </w:r>
      <w:r w:rsidR="00E85049">
        <w:rPr>
          <w:color w:val="000000"/>
          <w:kern w:val="2"/>
        </w:rPr>
        <w:t>/day</w:t>
      </w:r>
      <w:r>
        <w:rPr>
          <w:color w:val="000000"/>
          <w:kern w:val="2"/>
        </w:rPr>
        <w:t>)</w:t>
      </w:r>
      <w:r w:rsidRPr="00C01CDF">
        <w:rPr>
          <w:color w:val="000000"/>
          <w:kern w:val="2"/>
        </w:rPr>
        <w:t>.</w:t>
      </w:r>
    </w:p>
    <w:p w:rsidR="00C32C92" w:rsidRPr="00C32C92" w:rsidRDefault="00F62E1E" w:rsidP="00197348">
      <w:pPr>
        <w:pStyle w:val="CM46"/>
        <w:numPr>
          <w:ilvl w:val="0"/>
          <w:numId w:val="7"/>
        </w:numPr>
        <w:snapToGrid w:val="0"/>
        <w:spacing w:line="480" w:lineRule="auto"/>
        <w:ind w:left="965" w:firstLine="0"/>
        <w:contextualSpacing/>
        <w:mirrorIndents/>
      </w:pP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d</m:t>
            </m:r>
          </m:sub>
        </m:sSub>
      </m:oMath>
      <w:r w:rsidR="00806D6B">
        <w:rPr>
          <w:color w:val="000000"/>
          <w:shd w:val="clear" w:color="auto" w:fill="FFFFFF"/>
        </w:rPr>
        <w:t xml:space="preserve"> </w:t>
      </w:r>
      <w:r w:rsidR="00E85049">
        <w:rPr>
          <w:color w:val="000000"/>
          <w:shd w:val="clear" w:color="auto" w:fill="FFFFFF"/>
        </w:rPr>
        <w:t>(</w:t>
      </w:r>
      <w:proofErr w:type="gramStart"/>
      <w:r w:rsidR="00E85049">
        <w:rPr>
          <w:color w:val="000000"/>
          <w:shd w:val="clear" w:color="auto" w:fill="FFFFFF"/>
        </w:rPr>
        <w:t>dimensionless</w:t>
      </w:r>
      <w:proofErr w:type="gramEnd"/>
      <w:r w:rsidR="00E85049">
        <w:rPr>
          <w:color w:val="000000"/>
          <w:shd w:val="clear" w:color="auto" w:fill="FFFFFF"/>
        </w:rPr>
        <w:t xml:space="preserve">) </w:t>
      </w:r>
      <w:r w:rsidR="00806D6B">
        <w:rPr>
          <w:color w:val="000000"/>
          <w:shd w:val="clear" w:color="auto" w:fill="FFFFFF"/>
        </w:rPr>
        <w:t>and</w:t>
      </w:r>
      <w:r w:rsidR="00120D5B">
        <w:rPr>
          <w:rFonts w:hint="eastAsia"/>
          <w:color w:val="000000"/>
          <w:shd w:val="clear" w:color="auto" w:fill="FFFFFF"/>
        </w:rPr>
        <w:t xml:space="preserve"> </w:t>
      </w: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v</m:t>
            </m:r>
          </m:sub>
        </m:sSub>
      </m:oMath>
      <w:r w:rsidR="00C32C92" w:rsidRPr="00195966">
        <w:rPr>
          <w:color w:val="000000"/>
          <w:shd w:val="clear" w:color="auto" w:fill="FFFFFF"/>
        </w:rPr>
        <w:t xml:space="preserve"> </w:t>
      </w:r>
      <w:r w:rsidR="00E85049">
        <w:rPr>
          <w:color w:val="000000"/>
          <w:shd w:val="clear" w:color="auto" w:fill="FFFFFF"/>
        </w:rPr>
        <w:t>(m s</w:t>
      </w:r>
      <w:r w:rsidR="00E85049">
        <w:rPr>
          <w:color w:val="000000"/>
          <w:shd w:val="clear" w:color="auto" w:fill="FFFFFF"/>
          <w:vertAlign w:val="superscript"/>
        </w:rPr>
        <w:t>-1</w:t>
      </w:r>
      <w:r w:rsidR="00E85049">
        <w:rPr>
          <w:color w:val="000000"/>
          <w:shd w:val="clear" w:color="auto" w:fill="FFFFFF"/>
        </w:rPr>
        <w:t>)</w:t>
      </w:r>
      <w:r w:rsidR="00C32C92" w:rsidRPr="00195966">
        <w:rPr>
          <w:color w:val="000000"/>
          <w:shd w:val="clear" w:color="auto" w:fill="FFFFFF"/>
        </w:rPr>
        <w:t>are ventilation rate and indoor deposition velocity, respectively.</w:t>
      </w:r>
    </w:p>
    <w:p w:rsidR="00F278F6" w:rsidRDefault="003E5B79" w:rsidP="00F136B2">
      <w:pPr>
        <w:pStyle w:val="3"/>
        <w:spacing w:beforeLines="96" w:before="230" w:afterLines="120" w:after="288"/>
        <w:ind w:firstLine="720"/>
      </w:pPr>
      <w:r w:rsidRPr="009F663B">
        <w:t xml:space="preserve">Dermal Exposure </w:t>
      </w:r>
      <w:r w:rsidR="00D9268C">
        <w:t>and Ingestion</w:t>
      </w:r>
    </w:p>
    <w:p w:rsidR="00F278F6" w:rsidRDefault="003E5B79"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Dermal exposure to volatile chemical compound </w:t>
      </w:r>
      <w:r w:rsidR="00A273CD">
        <w:rPr>
          <w:rFonts w:ascii="Times New Roman" w:hAnsi="Times New Roman" w:cs="Times New Roman"/>
          <w:color w:val="000000"/>
          <w:sz w:val="24"/>
          <w:szCs w:val="24"/>
          <w:shd w:val="clear" w:color="auto" w:fill="FFFFFF"/>
        </w:rPr>
        <w:t>has been studied</w:t>
      </w:r>
      <w:r w:rsidR="00806D6B">
        <w:rPr>
          <w:rFonts w:ascii="Times New Roman" w:hAnsi="Times New Roman" w:cs="Times New Roman"/>
          <w:color w:val="000000"/>
          <w:sz w:val="24"/>
          <w:szCs w:val="24"/>
          <w:shd w:val="clear" w:color="auto" w:fill="FFFFFF"/>
        </w:rPr>
        <w:t xml:space="preserve"> </w:t>
      </w:r>
      <w:r w:rsidR="00154EC8">
        <w:rPr>
          <w:rFonts w:ascii="Times New Roman" w:hAnsi="Times New Roman" w:cs="Times New Roman"/>
          <w:color w:val="000000"/>
          <w:sz w:val="24"/>
          <w:szCs w:val="24"/>
          <w:shd w:val="clear" w:color="auto" w:fill="FFFFFF"/>
        </w:rPr>
        <w:fldChar w:fldCharType="begin"/>
      </w:r>
      <w:r w:rsidR="008A6BA9">
        <w:rPr>
          <w:rFonts w:ascii="Times New Roman" w:hAnsi="Times New Roman" w:cs="Times New Roman"/>
          <w:color w:val="000000"/>
          <w:sz w:val="24"/>
          <w:szCs w:val="24"/>
          <w:shd w:val="clear" w:color="auto" w:fill="FFFFFF"/>
        </w:rPr>
        <w:instrText xml:space="preserve"> ADDIN EN.CITE &lt;EndNote&gt;&lt;Cite&gt;&lt;Author&gt;Hu&lt;/Author&gt;&lt;Year&gt;2011&lt;/Year&gt;&lt;RecNum&gt;19&lt;/RecNum&gt;&lt;DisplayText&gt;(Hu, Zhang et al. 2011)&lt;/DisplayText&gt;&lt;record&gt;&lt;rec-number&gt;19&lt;/rec-number&gt;&lt;foreign-keys&gt;&lt;key app="EN" db-id="tdz2dxda7d9zpsere5vps09wvftsz5xrwvx9"&gt;19&lt;/key&gt;&lt;/foreign-keys&gt;&lt;ref-type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154EC8">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1" w:tooltip="Hu, 2011 #19" w:history="1">
        <w:r w:rsidR="00092F12">
          <w:rPr>
            <w:rFonts w:ascii="Times New Roman" w:hAnsi="Times New Roman" w:cs="Times New Roman"/>
            <w:noProof/>
            <w:color w:val="000000"/>
            <w:sz w:val="24"/>
            <w:szCs w:val="24"/>
            <w:shd w:val="clear" w:color="auto" w:fill="FFFFFF"/>
          </w:rPr>
          <w:t>Hu, Zhang et al. 2011</w:t>
        </w:r>
      </w:hyperlink>
      <w:r w:rsidR="00613327">
        <w:rPr>
          <w:rFonts w:ascii="Times New Roman" w:hAnsi="Times New Roman" w:cs="Times New Roman"/>
          <w:noProof/>
          <w:color w:val="000000"/>
          <w:sz w:val="24"/>
          <w:szCs w:val="24"/>
          <w:shd w:val="clear" w:color="auto" w:fill="FFFFFF"/>
        </w:rPr>
        <w:t>)</w:t>
      </w:r>
      <w:r w:rsidR="00154EC8">
        <w:rPr>
          <w:rFonts w:ascii="Times New Roman" w:hAnsi="Times New Roman" w:cs="Times New Roman"/>
          <w:color w:val="000000"/>
          <w:sz w:val="24"/>
          <w:szCs w:val="24"/>
          <w:shd w:val="clear" w:color="auto" w:fill="FFFFFF"/>
        </w:rPr>
        <w:fldChar w:fldCharType="end"/>
      </w:r>
      <w:r w:rsidR="000225B3" w:rsidRPr="00195966">
        <w:rPr>
          <w:rFonts w:ascii="Times New Roman" w:hAnsi="Times New Roman" w:cs="Times New Roman"/>
          <w:color w:val="000000"/>
          <w:sz w:val="24"/>
          <w:szCs w:val="24"/>
          <w:shd w:val="clear" w:color="auto" w:fill="FFFFFF"/>
        </w:rPr>
        <w:t xml:space="preserve">, however, the reports to the dermal exposure to pollen remains </w:t>
      </w:r>
      <w:r w:rsidR="007171DC" w:rsidRPr="00195966">
        <w:rPr>
          <w:rFonts w:ascii="Times New Roman" w:hAnsi="Times New Roman" w:cs="Times New Roman"/>
          <w:color w:val="000000"/>
          <w:sz w:val="24"/>
          <w:szCs w:val="24"/>
          <w:shd w:val="clear" w:color="auto" w:fill="FFFFFF"/>
        </w:rPr>
        <w:t>rare. We use</w:t>
      </w:r>
      <w:r w:rsidR="00806D6B">
        <w:rPr>
          <w:rFonts w:ascii="Times New Roman" w:hAnsi="Times New Roman" w:cs="Times New Roman"/>
          <w:color w:val="000000"/>
          <w:sz w:val="24"/>
          <w:szCs w:val="24"/>
          <w:shd w:val="clear" w:color="auto" w:fill="FFFFFF"/>
        </w:rPr>
        <w:t>d</w:t>
      </w:r>
      <w:r w:rsidR="007171DC" w:rsidRPr="00195966">
        <w:rPr>
          <w:rFonts w:ascii="Times New Roman" w:hAnsi="Times New Roman" w:cs="Times New Roman"/>
          <w:color w:val="000000"/>
          <w:sz w:val="24"/>
          <w:szCs w:val="24"/>
          <w:shd w:val="clear" w:color="auto" w:fill="FFFFFF"/>
        </w:rPr>
        <w:t xml:space="preserve"> dry deposition model to estimate the adherence of pollen </w:t>
      </w:r>
      <w:r w:rsidR="00806D6B">
        <w:rPr>
          <w:rFonts w:ascii="Times New Roman" w:hAnsi="Times New Roman" w:cs="Times New Roman"/>
          <w:color w:val="000000"/>
          <w:sz w:val="24"/>
          <w:szCs w:val="24"/>
          <w:shd w:val="clear" w:color="auto" w:fill="FFFFFF"/>
        </w:rPr>
        <w:t>on</w:t>
      </w:r>
      <w:r w:rsidR="00806D6B" w:rsidRPr="00195966">
        <w:rPr>
          <w:rFonts w:ascii="Times New Roman" w:hAnsi="Times New Roman" w:cs="Times New Roman"/>
          <w:color w:val="000000"/>
          <w:sz w:val="24"/>
          <w:szCs w:val="24"/>
          <w:shd w:val="clear" w:color="auto" w:fill="FFFFFF"/>
        </w:rPr>
        <w:t xml:space="preserve"> </w:t>
      </w:r>
      <w:r w:rsidR="007171DC" w:rsidRPr="00195966">
        <w:rPr>
          <w:rFonts w:ascii="Times New Roman" w:hAnsi="Times New Roman" w:cs="Times New Roman"/>
          <w:color w:val="000000"/>
          <w:sz w:val="24"/>
          <w:szCs w:val="24"/>
          <w:shd w:val="clear" w:color="auto" w:fill="FFFFFF"/>
        </w:rPr>
        <w:t>human skins.</w:t>
      </w:r>
    </w:p>
    <w:p w:rsidR="00F278F6" w:rsidRDefault="00096F0B"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The dry deposition model assumed that the transport </w:t>
      </w:r>
      <w:r w:rsidR="00E71A0E" w:rsidRPr="00195966">
        <w:rPr>
          <w:rFonts w:ascii="Times New Roman" w:hAnsi="Times New Roman" w:cs="Times New Roman"/>
          <w:color w:val="000000"/>
          <w:sz w:val="24"/>
          <w:szCs w:val="24"/>
          <w:shd w:val="clear" w:color="auto" w:fill="FFFFFF"/>
        </w:rPr>
        <w:t>of material</w:t>
      </w:r>
      <w:r w:rsidRPr="00195966">
        <w:rPr>
          <w:rFonts w:ascii="Times New Roman" w:hAnsi="Times New Roman" w:cs="Times New Roman"/>
          <w:color w:val="000000"/>
          <w:sz w:val="24"/>
          <w:szCs w:val="24"/>
          <w:shd w:val="clear" w:color="auto" w:fill="FFFFFF"/>
        </w:rPr>
        <w:t xml:space="preserve"> to the surface is to be governed by three </w:t>
      </w:r>
      <w:r w:rsidR="00F07D8F" w:rsidRPr="00195966">
        <w:rPr>
          <w:rFonts w:ascii="Times New Roman" w:hAnsi="Times New Roman" w:cs="Times New Roman"/>
          <w:color w:val="000000"/>
          <w:sz w:val="24"/>
          <w:szCs w:val="24"/>
          <w:shd w:val="clear" w:color="auto" w:fill="FFFFFF"/>
        </w:rPr>
        <w:t>resistances</w:t>
      </w:r>
      <w:r w:rsidRPr="00195966">
        <w:rPr>
          <w:rFonts w:ascii="Times New Roman" w:hAnsi="Times New Roman" w:cs="Times New Roman"/>
          <w:color w:val="000000"/>
          <w:sz w:val="24"/>
          <w:szCs w:val="24"/>
          <w:shd w:val="clear" w:color="auto" w:fill="FFFFFF"/>
        </w:rPr>
        <w:t xml:space="preserve"> in series: the aerodynamic </w:t>
      </w:r>
      <w:proofErr w:type="gramStart"/>
      <w:r w:rsidRPr="00195966">
        <w:rPr>
          <w:rFonts w:ascii="Times New Roman" w:hAnsi="Times New Roman" w:cs="Times New Roman"/>
          <w:color w:val="000000"/>
          <w:sz w:val="24"/>
          <w:szCs w:val="24"/>
          <w:shd w:val="clear" w:color="auto" w:fill="FFFFFF"/>
        </w:rPr>
        <w:t xml:space="preserve">resistance </w:t>
      </w:r>
      <w:proofErr w:type="gramEnd"/>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a</m:t>
            </m:r>
          </m:sub>
        </m:sSub>
      </m:oMath>
      <w:r w:rsidR="00806D6B">
        <w:rPr>
          <w:rFonts w:ascii="Times New Roman" w:hAnsi="Times New Roman" w:cs="Times New Roman"/>
          <w:color w:val="000000"/>
          <w:sz w:val="24"/>
          <w:szCs w:val="24"/>
          <w:shd w:val="clear" w:color="auto" w:fill="FFFFFF"/>
        </w:rPr>
        <w:t xml:space="preserve">, </w:t>
      </w:r>
      <w:r w:rsidR="002B436D" w:rsidRPr="00195966">
        <w:rPr>
          <w:rFonts w:ascii="Times New Roman" w:hAnsi="Times New Roman" w:cs="Times New Roman"/>
          <w:color w:val="000000"/>
          <w:sz w:val="24"/>
          <w:szCs w:val="24"/>
          <w:shd w:val="clear" w:color="auto" w:fill="FFFFFF"/>
        </w:rPr>
        <w:t>The</w:t>
      </w:r>
      <w:r w:rsidRPr="00195966">
        <w:rPr>
          <w:rFonts w:ascii="Times New Roman" w:hAnsi="Times New Roman" w:cs="Times New Roman"/>
          <w:color w:val="000000"/>
          <w:sz w:val="24"/>
          <w:szCs w:val="24"/>
          <w:shd w:val="clear" w:color="auto" w:fill="FFFFFF"/>
        </w:rPr>
        <w:t xml:space="preserve"> </w:t>
      </w:r>
      <w:r w:rsidR="00F07D8F" w:rsidRPr="00195966">
        <w:rPr>
          <w:rFonts w:ascii="Times New Roman" w:hAnsi="Times New Roman" w:cs="Times New Roman"/>
          <w:color w:val="000000"/>
          <w:sz w:val="24"/>
          <w:szCs w:val="24"/>
          <w:shd w:val="clear" w:color="auto" w:fill="FFFFFF"/>
        </w:rPr>
        <w:t xml:space="preserve">quasi-laminar layer </w:t>
      </w:r>
      <w:r w:rsidR="002B436D" w:rsidRPr="00195966">
        <w:rPr>
          <w:rFonts w:ascii="Times New Roman" w:hAnsi="Times New Roman" w:cs="Times New Roman"/>
          <w:color w:val="000000"/>
          <w:sz w:val="24"/>
          <w:szCs w:val="24"/>
          <w:shd w:val="clear" w:color="auto" w:fill="FFFFFF"/>
        </w:rPr>
        <w:t>resistance</w:t>
      </w:r>
      <w:r w:rsidR="002B436D">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b</m:t>
            </m:r>
          </m:sub>
        </m:sSub>
      </m:oMath>
      <w:r w:rsidR="00F41EF7" w:rsidRPr="00195966">
        <w:rPr>
          <w:rFonts w:ascii="Times New Roman" w:hAnsi="Times New Roman" w:cs="Times New Roman"/>
          <w:color w:val="000000"/>
          <w:sz w:val="24"/>
          <w:szCs w:val="24"/>
          <w:shd w:val="clear" w:color="auto" w:fill="FFFFFF"/>
        </w:rPr>
        <w:t>,</w:t>
      </w:r>
      <w:r w:rsidR="00F07D8F" w:rsidRPr="00195966">
        <w:rPr>
          <w:rFonts w:ascii="Times New Roman" w:hAnsi="Times New Roman" w:cs="Times New Roman"/>
          <w:color w:val="000000"/>
          <w:sz w:val="24"/>
          <w:szCs w:val="24"/>
          <w:shd w:val="clear" w:color="auto" w:fill="FFFFFF"/>
        </w:rPr>
        <w:t xml:space="preserve"> </w:t>
      </w:r>
      <w:r w:rsidR="00F41EF7" w:rsidRPr="00195966">
        <w:rPr>
          <w:rFonts w:ascii="Times New Roman" w:hAnsi="Times New Roman" w:cs="Times New Roman"/>
          <w:color w:val="000000"/>
          <w:sz w:val="24"/>
          <w:szCs w:val="24"/>
          <w:shd w:val="clear" w:color="auto" w:fill="FFFFFF"/>
        </w:rPr>
        <w:t>and</w:t>
      </w:r>
      <w:r w:rsidR="00E71A0E" w:rsidRPr="00195966">
        <w:rPr>
          <w:rFonts w:ascii="Times New Roman" w:hAnsi="Times New Roman" w:cs="Times New Roman"/>
          <w:color w:val="000000"/>
          <w:sz w:val="24"/>
          <w:szCs w:val="24"/>
          <w:shd w:val="clear" w:color="auto" w:fill="FFFFFF"/>
        </w:rPr>
        <w:t xml:space="preserve"> the surface or canopy 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w:rPr>
                <w:rFonts w:cs="Times New Roman"/>
                <w:color w:val="000000"/>
                <w:sz w:val="24"/>
                <w:szCs w:val="24"/>
                <w:shd w:val="clear" w:color="auto" w:fill="FFFFFF"/>
              </w:rPr>
              <m:t>c</m:t>
            </m:r>
          </m:sub>
        </m:sSub>
      </m:oMath>
      <w:r w:rsidR="00E71A0E" w:rsidRPr="00195966">
        <w:rPr>
          <w:rFonts w:ascii="Times New Roman" w:hAnsi="Times New Roman" w:cs="Times New Roman"/>
          <w:color w:val="000000"/>
          <w:sz w:val="24"/>
          <w:szCs w:val="24"/>
          <w:shd w:val="clear" w:color="auto" w:fill="FFFFFF"/>
        </w:rPr>
        <w:t>.</w:t>
      </w:r>
      <w:r w:rsidR="00806D6B">
        <w:rPr>
          <w:rFonts w:ascii="Times New Roman" w:hAnsi="Times New Roman" w:cs="Times New Roman"/>
          <w:color w:val="000000"/>
          <w:sz w:val="24"/>
          <w:szCs w:val="24"/>
          <w:shd w:val="clear" w:color="auto" w:fill="FFFFFF"/>
        </w:rPr>
        <w:t xml:space="preserve"> </w:t>
      </w:r>
      <w:r w:rsidR="00E71A0E" w:rsidRPr="00195966">
        <w:rPr>
          <w:rFonts w:ascii="Times New Roman" w:hAnsi="Times New Roman" w:cs="Times New Roman"/>
          <w:color w:val="000000"/>
          <w:sz w:val="24"/>
          <w:szCs w:val="24"/>
          <w:shd w:val="clear" w:color="auto" w:fill="FFFFFF"/>
        </w:rPr>
        <w:t xml:space="preserve">The total </w:t>
      </w:r>
      <w:r w:rsidR="00A1533C" w:rsidRPr="00195966">
        <w:rPr>
          <w:rFonts w:ascii="Times New Roman" w:hAnsi="Times New Roman" w:cs="Times New Roman"/>
          <w:color w:val="000000"/>
          <w:sz w:val="24"/>
          <w:szCs w:val="24"/>
          <w:shd w:val="clear" w:color="auto" w:fill="FFFFFF"/>
        </w:rPr>
        <w:t>resistance,</w:t>
      </w:r>
      <w:r w:rsidR="00806D6B">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t</m:t>
            </m:r>
          </m:sub>
        </m:sSub>
      </m:oMath>
      <w:r w:rsidR="00E71A0E" w:rsidRPr="00195966">
        <w:rPr>
          <w:rFonts w:ascii="Times New Roman" w:hAnsi="Times New Roman" w:cs="Times New Roman"/>
          <w:color w:val="000000"/>
          <w:sz w:val="24"/>
          <w:szCs w:val="24"/>
          <w:shd w:val="clear" w:color="auto" w:fill="FFFFFF"/>
        </w:rPr>
        <w:t xml:space="preserve"> by </w:t>
      </w:r>
      <w:r w:rsidR="00A1533C" w:rsidRPr="00195966">
        <w:rPr>
          <w:rFonts w:ascii="Times New Roman" w:hAnsi="Times New Roman" w:cs="Times New Roman"/>
          <w:color w:val="000000"/>
          <w:sz w:val="24"/>
          <w:szCs w:val="24"/>
          <w:shd w:val="clear" w:color="auto" w:fill="FFFFFF"/>
        </w:rPr>
        <w:t xml:space="preserve">definition, </w:t>
      </w:r>
      <w:r w:rsidR="00806D6B">
        <w:rPr>
          <w:rFonts w:ascii="Times New Roman" w:hAnsi="Times New Roman" w:cs="Times New Roman"/>
          <w:color w:val="000000"/>
          <w:sz w:val="24"/>
          <w:szCs w:val="24"/>
          <w:shd w:val="clear" w:color="auto" w:fill="FFFFFF"/>
        </w:rPr>
        <w:t xml:space="preserve">is </w:t>
      </w:r>
      <w:r w:rsidR="00A1533C" w:rsidRPr="00195966">
        <w:rPr>
          <w:rFonts w:ascii="Times New Roman" w:hAnsi="Times New Roman" w:cs="Times New Roman"/>
          <w:color w:val="000000"/>
          <w:sz w:val="24"/>
          <w:szCs w:val="24"/>
          <w:shd w:val="clear" w:color="auto" w:fill="FFFFFF"/>
        </w:rPr>
        <w:t>the</w:t>
      </w:r>
      <w:r w:rsidR="00E71A0E" w:rsidRPr="00195966">
        <w:rPr>
          <w:rFonts w:ascii="Times New Roman" w:hAnsi="Times New Roman" w:cs="Times New Roman"/>
          <w:color w:val="000000"/>
          <w:sz w:val="24"/>
          <w:szCs w:val="24"/>
          <w:shd w:val="clear" w:color="auto" w:fill="FFFFFF"/>
        </w:rPr>
        <w:t xml:space="preserve"> inverse of the deposition velocity</w:t>
      </w:r>
    </w:p>
    <w:p w:rsidR="00B6552E" w:rsidRDefault="00B6552E" w:rsidP="00B6552E">
      <w:pPr>
        <w:pStyle w:val="MTDisplayEquation"/>
        <w:rPr>
          <w:shd w:val="clear" w:color="auto" w:fill="FFFFFF"/>
        </w:rPr>
      </w:pPr>
      <w:r>
        <w:rPr>
          <w:shd w:val="clear" w:color="auto" w:fill="FFFFFF"/>
        </w:rPr>
        <w:tab/>
      </w:r>
      <w:r w:rsidRPr="00B6552E">
        <w:rPr>
          <w:position w:val="-12"/>
          <w:shd w:val="clear" w:color="auto" w:fill="FFFFFF"/>
        </w:rPr>
        <w:object w:dxaOrig="1500" w:dyaOrig="380">
          <v:shape id="_x0000_i1029" type="#_x0000_t75" style="width:75.25pt;height:18.9pt" o:ole="">
            <v:imagedata r:id="rId18" o:title=""/>
          </v:shape>
          <o:OLEObject Type="Embed" ProgID="Equation.DSMT4" ShapeID="_x0000_i1029" DrawAspect="Content" ObjectID="_1451938630" r:id="rId19"/>
        </w:object>
      </w:r>
      <w:r>
        <w:rPr>
          <w:shd w:val="clear" w:color="auto" w:fill="FFFFFF"/>
        </w:rPr>
        <w:t xml:space="preserve"> </w:t>
      </w:r>
      <w:r>
        <w:rPr>
          <w:shd w:val="clear" w:color="auto" w:fill="FFFFFF"/>
        </w:rPr>
        <w:tab/>
      </w:r>
      <w:r w:rsidR="00561EA7">
        <w:rPr>
          <w:shd w:val="clear" w:color="auto" w:fill="FFFFFF"/>
        </w:rPr>
        <w:fldChar w:fldCharType="begin"/>
      </w:r>
      <w:r w:rsidR="00561EA7">
        <w:rPr>
          <w:shd w:val="clear" w:color="auto" w:fill="FFFFFF"/>
        </w:rPr>
        <w:instrText xml:space="preserve"> MACROBUTTON MTPlaceRef \* MERGEFORMAT </w:instrText>
      </w:r>
      <w:r w:rsidR="00561EA7">
        <w:rPr>
          <w:shd w:val="clear" w:color="auto" w:fill="FFFFFF"/>
        </w:rPr>
        <w:fldChar w:fldCharType="begin"/>
      </w:r>
      <w:r w:rsidR="00561EA7">
        <w:rPr>
          <w:shd w:val="clear" w:color="auto" w:fill="FFFFFF"/>
        </w:rPr>
        <w:instrText xml:space="preserve"> SEQ MTEqn \h \* MERGEFORMAT </w:instrText>
      </w:r>
      <w:r w:rsidR="00561EA7">
        <w:rPr>
          <w:shd w:val="clear" w:color="auto" w:fill="FFFFFF"/>
        </w:rPr>
        <w:fldChar w:fldCharType="end"/>
      </w:r>
      <w:r w:rsidR="00561EA7">
        <w:rPr>
          <w:shd w:val="clear" w:color="auto" w:fill="FFFFFF"/>
        </w:rPr>
        <w:instrText>(</w:instrText>
      </w:r>
      <w:r w:rsidR="00561EA7">
        <w:rPr>
          <w:shd w:val="clear" w:color="auto" w:fill="FFFFFF"/>
        </w:rPr>
        <w:fldChar w:fldCharType="begin"/>
      </w:r>
      <w:r w:rsidR="00561EA7">
        <w:rPr>
          <w:shd w:val="clear" w:color="auto" w:fill="FFFFFF"/>
        </w:rPr>
        <w:instrText xml:space="preserve"> SEQ MTChap \c \* Arabic \* MERGEFORMAT </w:instrText>
      </w:r>
      <w:r w:rsidR="00561EA7">
        <w:rPr>
          <w:shd w:val="clear" w:color="auto" w:fill="FFFFFF"/>
        </w:rPr>
        <w:fldChar w:fldCharType="separate"/>
      </w:r>
      <w:r w:rsidR="00B65093">
        <w:rPr>
          <w:noProof/>
          <w:shd w:val="clear" w:color="auto" w:fill="FFFFFF"/>
        </w:rPr>
        <w:instrText>3</w:instrText>
      </w:r>
      <w:r w:rsidR="00561EA7">
        <w:rPr>
          <w:shd w:val="clear" w:color="auto" w:fill="FFFFFF"/>
        </w:rPr>
        <w:fldChar w:fldCharType="end"/>
      </w:r>
      <w:r w:rsidR="00561EA7">
        <w:rPr>
          <w:shd w:val="clear" w:color="auto" w:fill="FFFFFF"/>
        </w:rPr>
        <w:instrText>.</w:instrText>
      </w:r>
      <w:r w:rsidR="00561EA7">
        <w:rPr>
          <w:shd w:val="clear" w:color="auto" w:fill="FFFFFF"/>
        </w:rPr>
        <w:fldChar w:fldCharType="begin"/>
      </w:r>
      <w:r w:rsidR="00561EA7">
        <w:rPr>
          <w:shd w:val="clear" w:color="auto" w:fill="FFFFFF"/>
        </w:rPr>
        <w:instrText xml:space="preserve"> SEQ MTEqn \c \* Arabic \* MERGEFORMAT </w:instrText>
      </w:r>
      <w:r w:rsidR="00561EA7">
        <w:rPr>
          <w:shd w:val="clear" w:color="auto" w:fill="FFFFFF"/>
        </w:rPr>
        <w:fldChar w:fldCharType="separate"/>
      </w:r>
      <w:r w:rsidR="00B65093">
        <w:rPr>
          <w:noProof/>
          <w:shd w:val="clear" w:color="auto" w:fill="FFFFFF"/>
        </w:rPr>
        <w:instrText>4</w:instrText>
      </w:r>
      <w:r w:rsidR="00561EA7">
        <w:rPr>
          <w:shd w:val="clear" w:color="auto" w:fill="FFFFFF"/>
        </w:rPr>
        <w:fldChar w:fldCharType="end"/>
      </w:r>
      <w:r w:rsidR="00561EA7">
        <w:rPr>
          <w:shd w:val="clear" w:color="auto" w:fill="FFFFFF"/>
        </w:rPr>
        <w:instrText>)</w:instrText>
      </w:r>
      <w:r w:rsidR="00561EA7">
        <w:rPr>
          <w:shd w:val="clear" w:color="auto" w:fill="FFFFFF"/>
        </w:rPr>
        <w:fldChar w:fldCharType="end"/>
      </w:r>
    </w:p>
    <w:p w:rsidR="007171DC" w:rsidRDefault="00984014"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For </w:t>
      </w:r>
      <w:r w:rsidR="00A273CD">
        <w:rPr>
          <w:rFonts w:ascii="Times New Roman" w:hAnsi="Times New Roman" w:cs="Times New Roman"/>
          <w:color w:val="000000"/>
          <w:sz w:val="24"/>
          <w:szCs w:val="24"/>
          <w:shd w:val="clear" w:color="auto" w:fill="FFFFFF"/>
        </w:rPr>
        <w:t>pollen</w:t>
      </w:r>
      <w:r w:rsidR="00A273CD" w:rsidRPr="00195966">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dry deposition,</w:t>
      </w:r>
      <w:r w:rsidR="00806D6B">
        <w:rPr>
          <w:rFonts w:ascii="Times New Roman" w:hAnsi="Times New Roman" w:cs="Times New Roman"/>
          <w:color w:val="000000"/>
          <w:sz w:val="24"/>
          <w:szCs w:val="24"/>
          <w:shd w:val="clear" w:color="auto" w:fill="FFFFFF"/>
        </w:rPr>
        <w:t xml:space="preserve"> </w:t>
      </w:r>
      <m:oMath>
        <m:r>
          <w:rPr>
            <w:rFonts w:cs="Times New Roman"/>
            <w:color w:val="000000"/>
            <w:sz w:val="24"/>
            <w:szCs w:val="24"/>
            <w:shd w:val="clear" w:color="auto" w:fill="FFFFFF"/>
          </w:rPr>
          <m:t xml:space="preserve"> </m:t>
        </m:r>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d</m:t>
            </m:r>
          </m:sub>
        </m:sSub>
      </m:oMath>
      <w:r w:rsidRPr="00195966">
        <w:rPr>
          <w:rFonts w:ascii="Times New Roman" w:hAnsi="Times New Roman" w:cs="Times New Roman"/>
          <w:color w:val="000000"/>
          <w:sz w:val="24"/>
          <w:szCs w:val="24"/>
          <w:shd w:val="clear" w:color="auto" w:fill="FFFFFF"/>
        </w:rPr>
        <w:t xml:space="preserve"> becomes</w:t>
      </w:r>
    </w:p>
    <w:p w:rsidR="00F278F6" w:rsidRDefault="000A7D4A" w:rsidP="00F136B2">
      <w:pPr>
        <w:pStyle w:val="MTDisplayEquation"/>
        <w:spacing w:beforeLines="96" w:before="230" w:afterLines="120" w:after="288"/>
        <w:ind w:firstLine="720"/>
        <w:rPr>
          <w:shd w:val="clear" w:color="auto" w:fill="FFFFFF"/>
        </w:rPr>
      </w:pPr>
      <w:r>
        <w:rPr>
          <w:shd w:val="clear" w:color="auto" w:fill="FFFFFF"/>
        </w:rPr>
        <w:tab/>
      </w:r>
      <w:r w:rsidR="00561EA7" w:rsidRPr="000A7D4A">
        <w:rPr>
          <w:position w:val="-30"/>
          <w:shd w:val="clear" w:color="auto" w:fill="FFFFFF"/>
        </w:rPr>
        <w:object w:dxaOrig="2540" w:dyaOrig="680">
          <v:shape id="_x0000_i1030" type="#_x0000_t75" style="width:127.4pt;height:34.15pt" o:ole="">
            <v:imagedata r:id="rId20" o:title=""/>
          </v:shape>
          <o:OLEObject Type="Embed" ProgID="Equation.DSMT4" ShapeID="_x0000_i1030" DrawAspect="Content" ObjectID="_1451938631" r:id="rId21"/>
        </w:object>
      </w:r>
      <w:r>
        <w:rPr>
          <w:shd w:val="clear" w:color="auto" w:fill="FFFFFF"/>
        </w:rPr>
        <w:t xml:space="preserve"> </w:t>
      </w:r>
      <w:r>
        <w:rPr>
          <w:shd w:val="clear" w:color="auto" w:fill="FFFFFF"/>
        </w:rPr>
        <w:tab/>
      </w:r>
      <w:r w:rsidR="00561EA7">
        <w:rPr>
          <w:shd w:val="clear" w:color="auto" w:fill="FFFFFF"/>
        </w:rPr>
        <w:fldChar w:fldCharType="begin"/>
      </w:r>
      <w:r w:rsidR="00561EA7">
        <w:rPr>
          <w:shd w:val="clear" w:color="auto" w:fill="FFFFFF"/>
        </w:rPr>
        <w:instrText xml:space="preserve"> MACROBUTTON MTPlaceRef \* MERGEFORMAT </w:instrText>
      </w:r>
      <w:r w:rsidR="00561EA7">
        <w:rPr>
          <w:shd w:val="clear" w:color="auto" w:fill="FFFFFF"/>
        </w:rPr>
        <w:fldChar w:fldCharType="begin"/>
      </w:r>
      <w:r w:rsidR="00561EA7">
        <w:rPr>
          <w:shd w:val="clear" w:color="auto" w:fill="FFFFFF"/>
        </w:rPr>
        <w:instrText xml:space="preserve"> SEQ MTEqn \h \* MERGEFORMAT </w:instrText>
      </w:r>
      <w:r w:rsidR="00561EA7">
        <w:rPr>
          <w:shd w:val="clear" w:color="auto" w:fill="FFFFFF"/>
        </w:rPr>
        <w:fldChar w:fldCharType="end"/>
      </w:r>
      <w:r w:rsidR="00561EA7">
        <w:rPr>
          <w:shd w:val="clear" w:color="auto" w:fill="FFFFFF"/>
        </w:rPr>
        <w:instrText>(</w:instrText>
      </w:r>
      <w:r w:rsidR="00561EA7">
        <w:rPr>
          <w:shd w:val="clear" w:color="auto" w:fill="FFFFFF"/>
        </w:rPr>
        <w:fldChar w:fldCharType="begin"/>
      </w:r>
      <w:r w:rsidR="00561EA7">
        <w:rPr>
          <w:shd w:val="clear" w:color="auto" w:fill="FFFFFF"/>
        </w:rPr>
        <w:instrText xml:space="preserve"> SEQ MTChap \c \* Arabic \* MERGEFORMAT </w:instrText>
      </w:r>
      <w:r w:rsidR="00561EA7">
        <w:rPr>
          <w:shd w:val="clear" w:color="auto" w:fill="FFFFFF"/>
        </w:rPr>
        <w:fldChar w:fldCharType="separate"/>
      </w:r>
      <w:r w:rsidR="00B65093">
        <w:rPr>
          <w:noProof/>
          <w:shd w:val="clear" w:color="auto" w:fill="FFFFFF"/>
        </w:rPr>
        <w:instrText>3</w:instrText>
      </w:r>
      <w:r w:rsidR="00561EA7">
        <w:rPr>
          <w:shd w:val="clear" w:color="auto" w:fill="FFFFFF"/>
        </w:rPr>
        <w:fldChar w:fldCharType="end"/>
      </w:r>
      <w:r w:rsidR="00561EA7">
        <w:rPr>
          <w:shd w:val="clear" w:color="auto" w:fill="FFFFFF"/>
        </w:rPr>
        <w:instrText>.</w:instrText>
      </w:r>
      <w:r w:rsidR="00561EA7">
        <w:rPr>
          <w:shd w:val="clear" w:color="auto" w:fill="FFFFFF"/>
        </w:rPr>
        <w:fldChar w:fldCharType="begin"/>
      </w:r>
      <w:r w:rsidR="00561EA7">
        <w:rPr>
          <w:shd w:val="clear" w:color="auto" w:fill="FFFFFF"/>
        </w:rPr>
        <w:instrText xml:space="preserve"> SEQ MTEqn \c \* Arabic \* MERGEFORMAT </w:instrText>
      </w:r>
      <w:r w:rsidR="00561EA7">
        <w:rPr>
          <w:shd w:val="clear" w:color="auto" w:fill="FFFFFF"/>
        </w:rPr>
        <w:fldChar w:fldCharType="separate"/>
      </w:r>
      <w:r w:rsidR="00B65093">
        <w:rPr>
          <w:noProof/>
          <w:shd w:val="clear" w:color="auto" w:fill="FFFFFF"/>
        </w:rPr>
        <w:instrText>5</w:instrText>
      </w:r>
      <w:r w:rsidR="00561EA7">
        <w:rPr>
          <w:shd w:val="clear" w:color="auto" w:fill="FFFFFF"/>
        </w:rPr>
        <w:fldChar w:fldCharType="end"/>
      </w:r>
      <w:r w:rsidR="00561EA7">
        <w:rPr>
          <w:shd w:val="clear" w:color="auto" w:fill="FFFFFF"/>
        </w:rPr>
        <w:instrText>)</w:instrText>
      </w:r>
      <w:r w:rsidR="00561EA7">
        <w:rPr>
          <w:shd w:val="clear" w:color="auto" w:fill="FFFFFF"/>
        </w:rPr>
        <w:fldChar w:fldCharType="end"/>
      </w:r>
    </w:p>
    <w:p w:rsidR="00F278F6" w:rsidRDefault="00806D6B"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where</w:t>
      </w:r>
      <w:proofErr w:type="gramEnd"/>
      <w:r w:rsidR="00984014" w:rsidRPr="00195966">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s</m:t>
            </m:r>
          </m:sub>
        </m:sSub>
      </m:oMath>
      <w:r w:rsidR="00984014" w:rsidRPr="00195966">
        <w:rPr>
          <w:rFonts w:ascii="Times New Roman" w:hAnsi="Times New Roman" w:cs="Times New Roman"/>
          <w:color w:val="000000"/>
          <w:sz w:val="24"/>
          <w:szCs w:val="24"/>
          <w:shd w:val="clear" w:color="auto" w:fill="FFFFFF"/>
        </w:rPr>
        <w:t xml:space="preserve"> is the particle settling velocity</w:t>
      </w:r>
    </w:p>
    <w:p w:rsidR="00A11BEF" w:rsidRDefault="00A11BEF" w:rsidP="00A11BEF">
      <w:pPr>
        <w:pStyle w:val="MTDisplayEquation"/>
        <w:rPr>
          <w:shd w:val="clear" w:color="auto" w:fill="FFFFFF"/>
        </w:rPr>
      </w:pPr>
      <w:r>
        <w:rPr>
          <w:shd w:val="clear" w:color="auto" w:fill="FFFFFF"/>
        </w:rPr>
        <w:tab/>
      </w:r>
      <w:r w:rsidRPr="00A11BEF">
        <w:rPr>
          <w:position w:val="-32"/>
          <w:shd w:val="clear" w:color="auto" w:fill="FFFFFF"/>
        </w:rPr>
        <w:object w:dxaOrig="1579" w:dyaOrig="760">
          <v:shape id="_x0000_i1031" type="#_x0000_t75" style="width:78.9pt;height:37.85pt" o:ole="">
            <v:imagedata r:id="rId22" o:title=""/>
          </v:shape>
          <o:OLEObject Type="Embed" ProgID="Equation.DSMT4" ShapeID="_x0000_i1031" DrawAspect="Content" ObjectID="_1451938632" r:id="rId23"/>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B65093">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B65093">
        <w:rPr>
          <w:noProof/>
          <w:shd w:val="clear" w:color="auto" w:fill="FFFFFF"/>
        </w:rPr>
        <w:instrText>6</w:instrText>
      </w:r>
      <w:r>
        <w:rPr>
          <w:shd w:val="clear" w:color="auto" w:fill="FFFFFF"/>
        </w:rPr>
        <w:fldChar w:fldCharType="end"/>
      </w:r>
      <w:r>
        <w:rPr>
          <w:shd w:val="clear" w:color="auto" w:fill="FFFFFF"/>
        </w:rPr>
        <w:instrText>)</w:instrText>
      </w:r>
      <w:r>
        <w:rPr>
          <w:shd w:val="clear" w:color="auto" w:fill="FFFFFF"/>
        </w:rPr>
        <w:fldChar w:fldCharType="end"/>
      </w:r>
    </w:p>
    <w:p w:rsidR="00F278F6" w:rsidRDefault="00721671" w:rsidP="00F136B2">
      <w:pPr>
        <w:pStyle w:val="MTDisplayEquation"/>
        <w:spacing w:beforeLines="96" w:before="230" w:afterLines="120" w:after="288"/>
        <w:ind w:left="0" w:firstLine="720"/>
        <w:rPr>
          <w:rFonts w:ascii="Cambria Math" w:hAnsi="Cambria Math" w:cstheme="minorBidi"/>
        </w:rPr>
      </w:pPr>
      <w:r>
        <w:rPr>
          <w:rFonts w:ascii="Cambria Math" w:hAnsi="Cambria Math" w:cstheme="minorBidi"/>
        </w:rPr>
        <w:tab/>
      </w:r>
      <w:r w:rsidRPr="00721671">
        <w:rPr>
          <w:rFonts w:ascii="Cambria Math" w:hAnsi="Cambria Math" w:cstheme="minorBidi"/>
          <w:position w:val="-32"/>
        </w:rPr>
        <w:object w:dxaOrig="2420" w:dyaOrig="760">
          <v:shape id="_x0000_i1032" type="#_x0000_t75" style="width:120.9pt;height:36.9pt" o:ole="">
            <v:imagedata r:id="rId24" o:title=""/>
          </v:shape>
          <o:OLEObject Type="Embed" ProgID="Equation.DSMT4" ShapeID="_x0000_i1032" DrawAspect="Content" ObjectID="_1451938633" r:id="rId25"/>
        </w:object>
      </w:r>
      <w:r>
        <w:rPr>
          <w:rFonts w:ascii="Cambria Math" w:hAnsi="Cambria Math" w:cstheme="minorBidi"/>
        </w:rPr>
        <w:t xml:space="preserve"> </w:t>
      </w:r>
      <w:r>
        <w:rPr>
          <w:rFonts w:ascii="Cambria Math" w:hAnsi="Cambria Math" w:cstheme="minorBidi"/>
        </w:rPr>
        <w:tab/>
      </w:r>
      <w:r w:rsidR="00154EC8" w:rsidRPr="006B668B">
        <w:rPr>
          <w:rFonts w:cstheme="minorBidi"/>
        </w:rPr>
        <w:fldChar w:fldCharType="begin"/>
      </w:r>
      <w:r w:rsidR="00452C77" w:rsidRPr="006B668B">
        <w:rPr>
          <w:rFonts w:cstheme="minorBidi"/>
        </w:rPr>
        <w:instrText xml:space="preserve"> MACROBUTTON MTPlaceRef \* MERGEFORMAT </w:instrText>
      </w:r>
      <w:r w:rsidR="005F3B3F" w:rsidRPr="006B668B">
        <w:fldChar w:fldCharType="begin"/>
      </w:r>
      <w:r w:rsidR="005F3B3F" w:rsidRPr="006B668B">
        <w:instrText xml:space="preserve"> SEQ MTEqn \h \* MERGEFORMAT </w:instrText>
      </w:r>
      <w:r w:rsidR="005F3B3F" w:rsidRPr="006B668B">
        <w:fldChar w:fldCharType="end"/>
      </w:r>
      <w:r w:rsidR="00452C77" w:rsidRPr="006B668B">
        <w:rPr>
          <w:rFonts w:cstheme="minorBidi"/>
        </w:rPr>
        <w:instrText>(</w:instrText>
      </w:r>
      <w:fldSimple w:instr=" SEQ MTSec \c \* Arabic \* MERGEFORMAT ">
        <w:r w:rsidR="00B65093" w:rsidRPr="00B65093">
          <w:rPr>
            <w:rFonts w:cstheme="minorBidi"/>
            <w:noProof/>
          </w:rPr>
          <w:instrText>1</w:instrText>
        </w:r>
      </w:fldSimple>
      <w:r w:rsidR="00452C77" w:rsidRPr="006B668B">
        <w:rPr>
          <w:rFonts w:cstheme="minorBidi"/>
        </w:rPr>
        <w:instrText>.</w:instrText>
      </w:r>
      <w:fldSimple w:instr=" SEQ MTEqn \c \* Arabic \* MERGEFORMAT ">
        <w:r w:rsidR="00B65093" w:rsidRPr="00B65093">
          <w:rPr>
            <w:rFonts w:cstheme="minorBidi"/>
            <w:noProof/>
          </w:rPr>
          <w:instrText>7</w:instrText>
        </w:r>
      </w:fldSimple>
      <w:r w:rsidR="00452C77" w:rsidRPr="006B668B">
        <w:rPr>
          <w:rFonts w:cstheme="minorBidi"/>
        </w:rPr>
        <w:instrText>)</w:instrText>
      </w:r>
      <w:r w:rsidR="00154EC8" w:rsidRPr="006B668B">
        <w:rPr>
          <w:rFonts w:cstheme="minorBidi"/>
        </w:rPr>
        <w:fldChar w:fldCharType="end"/>
      </w:r>
    </w:p>
    <w:p w:rsidR="006B668B" w:rsidRDefault="006B668B" w:rsidP="006B668B">
      <w:pPr>
        <w:pStyle w:val="MTDisplayEquation"/>
        <w:rPr>
          <w:rFonts w:cstheme="minorBidi"/>
        </w:rPr>
      </w:pPr>
      <w:r>
        <w:rPr>
          <w:rFonts w:ascii="Cambria Math" w:hAnsi="Cambria Math" w:cstheme="minorBidi"/>
        </w:rPr>
        <w:tab/>
      </w:r>
      <w:r w:rsidRPr="006B668B">
        <w:rPr>
          <w:rFonts w:ascii="Cambria Math" w:hAnsi="Cambria Math" w:cstheme="minorBidi"/>
          <w:position w:val="-28"/>
        </w:rPr>
        <w:object w:dxaOrig="1400" w:dyaOrig="720">
          <v:shape id="_x0000_i1033" type="#_x0000_t75" style="width:70.15pt;height:36pt" o:ole="">
            <v:imagedata r:id="rId26" o:title=""/>
          </v:shape>
          <o:OLEObject Type="Embed" ProgID="Equation.DSMT4" ShapeID="_x0000_i1033" DrawAspect="Content" ObjectID="_1451938634" r:id="rId27"/>
        </w:object>
      </w:r>
      <w:r>
        <w:rPr>
          <w:rFonts w:ascii="Cambria Math" w:hAnsi="Cambria Math" w:cstheme="minorBidi"/>
        </w:rPr>
        <w:t xml:space="preserve"> </w:t>
      </w:r>
      <w:r>
        <w:rPr>
          <w:rFonts w:ascii="Cambria Math" w:hAnsi="Cambria Math" w:cstheme="minorBidi"/>
        </w:rPr>
        <w:tab/>
      </w:r>
      <w:r w:rsidRPr="006B668B">
        <w:rPr>
          <w:rFonts w:cstheme="minorBidi"/>
        </w:rPr>
        <w:fldChar w:fldCharType="begin"/>
      </w:r>
      <w:r w:rsidRPr="006B668B">
        <w:rPr>
          <w:rFonts w:cstheme="minorBidi"/>
        </w:rPr>
        <w:instrText xml:space="preserve"> MACROBUTTON MTPlaceRef \* MERGEFORMAT </w:instrText>
      </w:r>
      <w:r w:rsidRPr="006B668B">
        <w:rPr>
          <w:rFonts w:cstheme="minorBidi"/>
        </w:rPr>
        <w:fldChar w:fldCharType="begin"/>
      </w:r>
      <w:r w:rsidRPr="006B668B">
        <w:rPr>
          <w:rFonts w:cstheme="minorBidi"/>
        </w:rPr>
        <w:instrText xml:space="preserve"> SEQ MTEqn \h \* MERGEFORMAT </w:instrText>
      </w:r>
      <w:r w:rsidRPr="006B668B">
        <w:rPr>
          <w:rFonts w:cstheme="minorBidi"/>
        </w:rPr>
        <w:fldChar w:fldCharType="end"/>
      </w:r>
      <w:r w:rsidRPr="006B668B">
        <w:rPr>
          <w:rFonts w:cstheme="minorBidi"/>
        </w:rPr>
        <w:instrText>(</w:instrText>
      </w:r>
      <w:r w:rsidRPr="006B668B">
        <w:rPr>
          <w:rFonts w:cstheme="minorBidi"/>
        </w:rPr>
        <w:fldChar w:fldCharType="begin"/>
      </w:r>
      <w:r w:rsidRPr="006B668B">
        <w:rPr>
          <w:rFonts w:cstheme="minorBidi"/>
        </w:rPr>
        <w:instrText xml:space="preserve"> SEQ MTChap \c \* Arabic \* MERGEFORMAT </w:instrText>
      </w:r>
      <w:r w:rsidRPr="006B668B">
        <w:rPr>
          <w:rFonts w:cstheme="minorBidi"/>
        </w:rPr>
        <w:fldChar w:fldCharType="separate"/>
      </w:r>
      <w:r w:rsidR="00B65093">
        <w:rPr>
          <w:rFonts w:cstheme="minorBidi"/>
          <w:noProof/>
        </w:rPr>
        <w:instrText>3</w:instrText>
      </w:r>
      <w:r w:rsidRPr="006B668B">
        <w:rPr>
          <w:rFonts w:cstheme="minorBidi"/>
        </w:rPr>
        <w:fldChar w:fldCharType="end"/>
      </w:r>
      <w:r w:rsidRPr="006B668B">
        <w:rPr>
          <w:rFonts w:cstheme="minorBidi"/>
        </w:rPr>
        <w:instrText>.</w:instrText>
      </w:r>
      <w:r w:rsidRPr="006B668B">
        <w:rPr>
          <w:rFonts w:cstheme="minorBidi"/>
        </w:rPr>
        <w:fldChar w:fldCharType="begin"/>
      </w:r>
      <w:r w:rsidRPr="006B668B">
        <w:rPr>
          <w:rFonts w:cstheme="minorBidi"/>
        </w:rPr>
        <w:instrText xml:space="preserve"> SEQ MTEqn \c \* Arabic \* MERGEFORMAT </w:instrText>
      </w:r>
      <w:r w:rsidRPr="006B668B">
        <w:rPr>
          <w:rFonts w:cstheme="minorBidi"/>
        </w:rPr>
        <w:fldChar w:fldCharType="separate"/>
      </w:r>
      <w:r w:rsidR="00B65093">
        <w:rPr>
          <w:rFonts w:cstheme="minorBidi"/>
          <w:noProof/>
        </w:rPr>
        <w:instrText>8</w:instrText>
      </w:r>
      <w:r w:rsidRPr="006B668B">
        <w:rPr>
          <w:rFonts w:cstheme="minorBidi"/>
        </w:rPr>
        <w:fldChar w:fldCharType="end"/>
      </w:r>
      <w:r w:rsidRPr="006B668B">
        <w:rPr>
          <w:rFonts w:cstheme="minorBidi"/>
        </w:rPr>
        <w:instrText>)</w:instrText>
      </w:r>
      <w:r w:rsidRPr="006B668B">
        <w:rPr>
          <w:rFonts w:cstheme="minorBidi"/>
        </w:rPr>
        <w:fldChar w:fldCharType="end"/>
      </w:r>
    </w:p>
    <w:p w:rsidR="006B668B" w:rsidRPr="006B668B" w:rsidRDefault="006B668B" w:rsidP="006B668B">
      <w:pPr>
        <w:pStyle w:val="MTDisplayEquation"/>
        <w:rPr>
          <w:rFonts w:ascii="Cambria Math" w:hAnsi="Cambria Math"/>
          <w:oMath/>
        </w:rPr>
      </w:pPr>
      <w:r>
        <w:rPr>
          <w:rFonts w:cstheme="minorBidi"/>
        </w:rPr>
        <w:lastRenderedPageBreak/>
        <w:tab/>
      </w:r>
      <w:r w:rsidRPr="006B668B">
        <w:rPr>
          <w:rFonts w:cstheme="minorBidi"/>
          <w:position w:val="-32"/>
        </w:rPr>
        <w:object w:dxaOrig="3159" w:dyaOrig="760">
          <v:shape id="_x0000_i1034" type="#_x0000_t75" style="width:157.85pt;height:37.85pt" o:ole="">
            <v:imagedata r:id="rId28" o:title=""/>
          </v:shape>
          <o:OLEObject Type="Embed" ProgID="Equation.DSMT4" ShapeID="_x0000_i1034" DrawAspect="Content" ObjectID="_1451938635" r:id="rId29"/>
        </w:object>
      </w:r>
      <w:r>
        <w:rPr>
          <w:rFonts w:cstheme="minorBidi"/>
        </w:rPr>
        <w:t xml:space="preserve"> </w:t>
      </w:r>
      <w:r>
        <w:rPr>
          <w:rFonts w:cstheme="minorBidi"/>
        </w:rPr>
        <w:tab/>
      </w:r>
      <w:r>
        <w:rPr>
          <w:rFonts w:cstheme="minorBidi"/>
        </w:rPr>
        <w:fldChar w:fldCharType="begin"/>
      </w:r>
      <w:r>
        <w:rPr>
          <w:rFonts w:cstheme="minorBidi"/>
        </w:rPr>
        <w:instrText xml:space="preserve"> MACROBUTTON MTPlaceRef \* MERGEFORMAT </w:instrText>
      </w:r>
      <w:r>
        <w:rPr>
          <w:rFonts w:cstheme="minorBidi"/>
        </w:rPr>
        <w:fldChar w:fldCharType="begin"/>
      </w:r>
      <w:r>
        <w:rPr>
          <w:rFonts w:cstheme="minorBidi"/>
        </w:rPr>
        <w:instrText xml:space="preserve"> SEQ MTEqn \h \* MERGEFORMAT </w:instrText>
      </w:r>
      <w:r>
        <w:rPr>
          <w:rFonts w:cstheme="minorBidi"/>
        </w:rPr>
        <w:fldChar w:fldCharType="end"/>
      </w:r>
      <w:r>
        <w:rPr>
          <w:rFonts w:cstheme="minorBidi"/>
        </w:rPr>
        <w:instrText>(</w:instrText>
      </w:r>
      <w:r>
        <w:rPr>
          <w:rFonts w:cstheme="minorBidi"/>
        </w:rPr>
        <w:fldChar w:fldCharType="begin"/>
      </w:r>
      <w:r>
        <w:rPr>
          <w:rFonts w:cstheme="minorBidi"/>
        </w:rPr>
        <w:instrText xml:space="preserve"> SEQ MTChap \c \* Arabic \* MERGEFORMAT </w:instrText>
      </w:r>
      <w:r>
        <w:rPr>
          <w:rFonts w:cstheme="minorBidi"/>
        </w:rPr>
        <w:fldChar w:fldCharType="separate"/>
      </w:r>
      <w:r w:rsidR="00B65093">
        <w:rPr>
          <w:rFonts w:cstheme="minorBidi"/>
          <w:noProof/>
        </w:rPr>
        <w:instrText>3</w:instrText>
      </w:r>
      <w:r>
        <w:rPr>
          <w:rFonts w:cstheme="minorBidi"/>
        </w:rPr>
        <w:fldChar w:fldCharType="end"/>
      </w:r>
      <w:r>
        <w:rPr>
          <w:rFonts w:cstheme="minorBidi"/>
        </w:rPr>
        <w:instrText>.</w:instrText>
      </w:r>
      <w:r>
        <w:rPr>
          <w:rFonts w:cstheme="minorBidi"/>
        </w:rPr>
        <w:fldChar w:fldCharType="begin"/>
      </w:r>
      <w:r>
        <w:rPr>
          <w:rFonts w:cstheme="minorBidi"/>
        </w:rPr>
        <w:instrText xml:space="preserve"> SEQ MTEqn \c \* Arabic \* MERGEFORMAT </w:instrText>
      </w:r>
      <w:r>
        <w:rPr>
          <w:rFonts w:cstheme="minorBidi"/>
        </w:rPr>
        <w:fldChar w:fldCharType="separate"/>
      </w:r>
      <w:r w:rsidR="00B65093">
        <w:rPr>
          <w:rFonts w:cstheme="minorBidi"/>
          <w:noProof/>
        </w:rPr>
        <w:instrText>9</w:instrText>
      </w:r>
      <w:r>
        <w:rPr>
          <w:rFonts w:cstheme="minorBidi"/>
        </w:rPr>
        <w:fldChar w:fldCharType="end"/>
      </w:r>
      <w:r>
        <w:rPr>
          <w:rFonts w:cstheme="minorBidi"/>
        </w:rPr>
        <w:instrText>)</w:instrText>
      </w:r>
      <w:r>
        <w:rPr>
          <w:rFonts w:cstheme="minorBidi"/>
        </w:rPr>
        <w:fldChar w:fldCharType="end"/>
      </w:r>
    </w:p>
    <w:p w:rsidR="00F278F6" w:rsidRDefault="005503D9"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ρ</m:t>
            </m:r>
          </m:e>
          <m:sub>
            <m:r>
              <m:rPr>
                <m:sty m:val="p"/>
              </m:rPr>
              <w:rPr>
                <w:rFonts w:cs="Times New Roman"/>
                <w:color w:val="000000"/>
                <w:sz w:val="24"/>
                <w:szCs w:val="24"/>
                <w:shd w:val="clear" w:color="auto" w:fill="FFFFFF"/>
              </w:rPr>
              <m:t>p</m:t>
            </m:r>
          </m:sub>
        </m:sSub>
      </m:oMath>
      <w:r w:rsidR="00F16E6C" w:rsidRPr="00195966">
        <w:rPr>
          <w:rFonts w:ascii="Times New Roman" w:hAnsi="Times New Roman" w:cs="Times New Roman"/>
          <w:color w:val="000000"/>
          <w:sz w:val="24"/>
          <w:szCs w:val="24"/>
          <w:shd w:val="clear" w:color="auto" w:fill="FFFFFF"/>
        </w:rPr>
        <w:t xml:space="preserve"> </w:t>
      </w:r>
      <w:r w:rsidR="007A6297" w:rsidRPr="00195966">
        <w:rPr>
          <w:rFonts w:ascii="Times New Roman" w:hAnsi="Times New Roman" w:cs="Times New Roman"/>
          <w:color w:val="000000"/>
          <w:sz w:val="24"/>
          <w:szCs w:val="24"/>
          <w:shd w:val="clear" w:color="auto" w:fill="FFFFFF"/>
        </w:rPr>
        <w:t xml:space="preserve">is the density of the </w:t>
      </w:r>
      <w:r w:rsidR="00A273CD">
        <w:rPr>
          <w:rFonts w:ascii="Times New Roman" w:hAnsi="Times New Roman" w:cs="Times New Roman"/>
          <w:color w:val="000000"/>
          <w:sz w:val="24"/>
          <w:szCs w:val="24"/>
          <w:shd w:val="clear" w:color="auto" w:fill="FFFFFF"/>
        </w:rPr>
        <w:t>pollen</w:t>
      </w:r>
      <w:r w:rsidR="00F16E6C" w:rsidRPr="00195966">
        <w:rPr>
          <w:rFonts w:ascii="Times New Roman" w:hAnsi="Times New Roman" w:cs="Times New Roman"/>
          <w:color w:val="000000"/>
          <w:sz w:val="24"/>
          <w:szCs w:val="24"/>
          <w:shd w:val="clear" w:color="auto" w:fill="FFFFFF"/>
        </w:rPr>
        <w:t>,</w:t>
      </w:r>
      <w:r w:rsidRPr="00195966">
        <w:rPr>
          <w:rFonts w:ascii="Times New Roman" w:hAnsi="Times New Roman" w:cs="Times New Roman"/>
          <w:color w:val="000000"/>
          <w:sz w:val="24"/>
          <w:szCs w:val="24"/>
          <w:shd w:val="clear" w:color="auto" w:fill="FFFFFF"/>
        </w:rPr>
        <w:t xml:space="preserv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D</m:t>
            </m:r>
          </m:e>
          <m:sub>
            <m:r>
              <m:rPr>
                <m:sty m:val="p"/>
              </m:rPr>
              <w:rPr>
                <w:rFonts w:cs="Times New Roman"/>
                <w:color w:val="000000"/>
                <w:sz w:val="24"/>
                <w:szCs w:val="24"/>
                <w:shd w:val="clear" w:color="auto" w:fill="FFFFFF"/>
              </w:rPr>
              <m:t>p</m:t>
            </m:r>
          </m:sub>
        </m:sSub>
      </m:oMath>
      <w:r w:rsidRPr="00195966">
        <w:rPr>
          <w:rFonts w:ascii="Times New Roman" w:hAnsi="Times New Roman" w:cs="Times New Roman"/>
          <w:color w:val="000000"/>
          <w:sz w:val="24"/>
          <w:szCs w:val="24"/>
          <w:shd w:val="clear" w:color="auto" w:fill="FFFFFF"/>
        </w:rPr>
        <w:t xml:space="preserve"> is the </w:t>
      </w:r>
      <w:r w:rsidR="00A273CD">
        <w:rPr>
          <w:rFonts w:ascii="Times New Roman" w:hAnsi="Times New Roman" w:cs="Times New Roman"/>
          <w:color w:val="000000"/>
          <w:sz w:val="24"/>
          <w:szCs w:val="24"/>
          <w:shd w:val="clear" w:color="auto" w:fill="FFFFFF"/>
        </w:rPr>
        <w:t>pollen</w:t>
      </w:r>
      <w:r w:rsidR="00A273CD" w:rsidRPr="00195966">
        <w:rPr>
          <w:rFonts w:ascii="Times New Roman" w:hAnsi="Times New Roman" w:cs="Times New Roman"/>
          <w:color w:val="000000"/>
          <w:sz w:val="24"/>
          <w:szCs w:val="24"/>
          <w:shd w:val="clear" w:color="auto" w:fill="FFFFFF"/>
        </w:rPr>
        <w:t xml:space="preserve"> </w:t>
      </w:r>
      <w:r w:rsidR="00F16E6C" w:rsidRPr="00195966">
        <w:rPr>
          <w:rFonts w:ascii="Times New Roman" w:hAnsi="Times New Roman" w:cs="Times New Roman"/>
          <w:color w:val="000000"/>
          <w:sz w:val="24"/>
          <w:szCs w:val="24"/>
          <w:shd w:val="clear" w:color="auto" w:fill="FFFFFF"/>
        </w:rPr>
        <w:t xml:space="preserve">diameter, g </w:t>
      </w:r>
      <w:r w:rsidRPr="00195966">
        <w:rPr>
          <w:rFonts w:ascii="Times New Roman" w:hAnsi="Times New Roman" w:cs="Times New Roman"/>
          <w:color w:val="000000"/>
          <w:sz w:val="24"/>
          <w:szCs w:val="24"/>
          <w:shd w:val="clear" w:color="auto" w:fill="FFFFFF"/>
        </w:rPr>
        <w:t xml:space="preserve">is the gravitational </w:t>
      </w:r>
      <w:r w:rsidR="00F16E6C" w:rsidRPr="00195966">
        <w:rPr>
          <w:rFonts w:ascii="Times New Roman" w:hAnsi="Times New Roman" w:cs="Times New Roman"/>
          <w:color w:val="000000"/>
          <w:sz w:val="24"/>
          <w:szCs w:val="24"/>
          <w:shd w:val="clear" w:color="auto" w:fill="FFFFFF"/>
        </w:rPr>
        <w:t xml:space="preserve">acceleration, μ </w:t>
      </w:r>
      <w:r w:rsidRPr="00195966">
        <w:rPr>
          <w:rFonts w:ascii="Times New Roman" w:hAnsi="Times New Roman" w:cs="Times New Roman"/>
          <w:color w:val="000000"/>
          <w:sz w:val="24"/>
          <w:szCs w:val="24"/>
          <w:shd w:val="clear" w:color="auto" w:fill="FFFFFF"/>
        </w:rPr>
        <w:t xml:space="preserve">is the viscosity of air, and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C</m:t>
            </m:r>
          </m:e>
          <m:sub>
            <m:r>
              <m:rPr>
                <m:sty m:val="p"/>
              </m:rPr>
              <w:rPr>
                <w:rFonts w:cs="Times New Roman"/>
                <w:color w:val="000000"/>
                <w:sz w:val="24"/>
                <w:szCs w:val="24"/>
                <w:shd w:val="clear" w:color="auto" w:fill="FFFFFF"/>
              </w:rPr>
              <m:t>c</m:t>
            </m:r>
          </m:sub>
        </m:sSub>
      </m:oMath>
      <w:r w:rsidRPr="00195966">
        <w:rPr>
          <w:rFonts w:ascii="Times New Roman" w:hAnsi="Times New Roman" w:cs="Times New Roman"/>
          <w:color w:val="000000"/>
          <w:sz w:val="24"/>
          <w:szCs w:val="24"/>
          <w:shd w:val="clear" w:color="auto" w:fill="FFFFFF"/>
        </w:rPr>
        <w:t xml:space="preserve"> is the slip correction factor.</w:t>
      </w:r>
    </w:p>
    <w:p w:rsidR="00561EA7" w:rsidRPr="00561EA7" w:rsidRDefault="00561EA7" w:rsidP="00561EA7">
      <w:pPr>
        <w:pStyle w:val="MTDisplayEquation"/>
        <w:rPr>
          <w:shd w:val="clear" w:color="auto" w:fill="FFFFFF"/>
        </w:rPr>
      </w:pPr>
      <w:r>
        <w:rPr>
          <w:shd w:val="clear" w:color="auto" w:fill="FFFFFF"/>
        </w:rPr>
        <w:tab/>
      </w:r>
      <w:r w:rsidRPr="00561EA7">
        <w:rPr>
          <w:position w:val="-30"/>
          <w:shd w:val="clear" w:color="auto" w:fill="FFFFFF"/>
        </w:rPr>
        <w:object w:dxaOrig="1020" w:dyaOrig="680">
          <v:shape id="_x0000_i1035" type="#_x0000_t75" style="width:51.25pt;height:34.15pt" o:ole="">
            <v:imagedata r:id="rId30" o:title=""/>
          </v:shape>
          <o:OLEObject Type="Embed" ProgID="Equation.DSMT4" ShapeID="_x0000_i1035" DrawAspect="Content" ObjectID="_1451938636" r:id="rId31"/>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B65093">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B65093">
        <w:rPr>
          <w:noProof/>
          <w:shd w:val="clear" w:color="auto" w:fill="FFFFFF"/>
        </w:rPr>
        <w:instrText>10</w:instrText>
      </w:r>
      <w:r>
        <w:rPr>
          <w:shd w:val="clear" w:color="auto" w:fill="FFFFFF"/>
        </w:rPr>
        <w:fldChar w:fldCharType="end"/>
      </w:r>
      <w:r>
        <w:rPr>
          <w:shd w:val="clear" w:color="auto" w:fill="FFFFFF"/>
        </w:rPr>
        <w:instrText>)</w:instrText>
      </w:r>
      <w:r>
        <w:rPr>
          <w:shd w:val="clear" w:color="auto" w:fill="FFFFFF"/>
        </w:rPr>
        <w:fldChar w:fldCharType="end"/>
      </w:r>
      <w:r>
        <w:t xml:space="preserve"> </w:t>
      </w:r>
    </w:p>
    <w:p w:rsidR="00561EA7" w:rsidRPr="00561EA7" w:rsidRDefault="00561EA7" w:rsidP="00561EA7">
      <w:pPr>
        <w:pStyle w:val="MTDisplayEquation"/>
      </w:pPr>
      <w:r>
        <w:tab/>
      </w:r>
      <w:r w:rsidRPr="00561EA7">
        <w:rPr>
          <w:position w:val="-28"/>
        </w:rPr>
        <w:object w:dxaOrig="1180" w:dyaOrig="700">
          <v:shape id="_x0000_i1036" type="#_x0000_t75" style="width:59.1pt;height:35.1pt" o:ole="">
            <v:imagedata r:id="rId32" o:title=""/>
          </v:shape>
          <o:OLEObject Type="Embed" ProgID="Equation.DSMT4" ShapeID="_x0000_i1036" DrawAspect="Content" ObjectID="_1451938637" r:id="rId3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65093">
          <w:rPr>
            <w:noProof/>
          </w:rPr>
          <w:instrText>3</w:instrText>
        </w:r>
      </w:fldSimple>
      <w:r>
        <w:instrText>.</w:instrText>
      </w:r>
      <w:fldSimple w:instr=" SEQ MTEqn \c \* Arabic \* MERGEFORMAT ">
        <w:r w:rsidR="00B65093">
          <w:rPr>
            <w:noProof/>
          </w:rPr>
          <w:instrText>11</w:instrText>
        </w:r>
      </w:fldSimple>
      <w:r>
        <w:instrText>)</w:instrText>
      </w:r>
      <w:r>
        <w:fldChar w:fldCharType="end"/>
      </w:r>
    </w:p>
    <w:p w:rsidR="00142E35" w:rsidRDefault="00E351E3" w:rsidP="00F136B2">
      <w:pPr>
        <w:pStyle w:val="MTDisplayEquation"/>
        <w:spacing w:beforeLines="96" w:before="230" w:afterLines="120" w:after="288"/>
        <w:ind w:firstLine="720"/>
        <w:rPr>
          <w:shd w:val="clear" w:color="auto" w:fill="FFFFFF"/>
        </w:rPr>
      </w:pPr>
      <w:r>
        <w:rPr>
          <w:shd w:val="clear" w:color="auto" w:fill="FFFFFF"/>
        </w:rPr>
        <w:tab/>
      </w:r>
      <w:r w:rsidRPr="00E351E3">
        <w:rPr>
          <w:position w:val="-32"/>
          <w:shd w:val="clear" w:color="auto" w:fill="FFFFFF"/>
        </w:rPr>
        <w:object w:dxaOrig="1200" w:dyaOrig="700">
          <v:shape id="_x0000_i1037" type="#_x0000_t75" style="width:59.55pt;height:35.1pt" o:ole="">
            <v:imagedata r:id="rId34" o:title=""/>
          </v:shape>
          <o:OLEObject Type="Embed" ProgID="Equation.DSMT4" ShapeID="_x0000_i1037" DrawAspect="Content" ObjectID="_1451938638" r:id="rId35"/>
        </w:object>
      </w:r>
      <w:r>
        <w:rPr>
          <w:shd w:val="clear" w:color="auto" w:fill="FFFFFF"/>
        </w:rPr>
        <w:t xml:space="preserve"> </w:t>
      </w:r>
      <w:r>
        <w:rPr>
          <w:shd w:val="clear" w:color="auto" w:fill="FFFFFF"/>
        </w:rPr>
        <w:tab/>
      </w:r>
      <w:r w:rsidR="00154EC8">
        <w:rPr>
          <w:shd w:val="clear" w:color="auto" w:fill="FFFFFF"/>
        </w:rPr>
        <w:fldChar w:fldCharType="begin"/>
      </w:r>
      <w:r w:rsidR="00452C77">
        <w:rPr>
          <w:shd w:val="clear" w:color="auto" w:fill="FFFFFF"/>
        </w:rPr>
        <w:instrText xml:space="preserve"> MACROBUTTON MTPlaceRef \* MERGEFORMAT </w:instrText>
      </w:r>
      <w:r w:rsidR="005F3B3F">
        <w:fldChar w:fldCharType="begin"/>
      </w:r>
      <w:r w:rsidR="005F3B3F">
        <w:instrText xml:space="preserve"> SEQ MTEqn \h \* MERGEFORMAT </w:instrText>
      </w:r>
      <w:r w:rsidR="005F3B3F">
        <w:fldChar w:fldCharType="end"/>
      </w:r>
      <w:r w:rsidR="00452C77">
        <w:rPr>
          <w:shd w:val="clear" w:color="auto" w:fill="FFFFFF"/>
        </w:rPr>
        <w:instrText>(</w:instrText>
      </w:r>
      <w:fldSimple w:instr=" SEQ MTSec \c \* Arabic \* MERGEFORMAT ">
        <w:r w:rsidR="00B65093" w:rsidRPr="00B65093">
          <w:rPr>
            <w:noProof/>
            <w:shd w:val="clear" w:color="auto" w:fill="FFFFFF"/>
          </w:rPr>
          <w:instrText>1</w:instrText>
        </w:r>
      </w:fldSimple>
      <w:r w:rsidR="00452C77">
        <w:rPr>
          <w:shd w:val="clear" w:color="auto" w:fill="FFFFFF"/>
        </w:rPr>
        <w:instrText>.</w:instrText>
      </w:r>
      <w:fldSimple w:instr=" SEQ MTEqn \c \* Arabic \* MERGEFORMAT ">
        <w:r w:rsidR="00B65093" w:rsidRPr="00B65093">
          <w:rPr>
            <w:noProof/>
            <w:shd w:val="clear" w:color="auto" w:fill="FFFFFF"/>
          </w:rPr>
          <w:instrText>12</w:instrText>
        </w:r>
      </w:fldSimple>
      <w:r w:rsidR="00452C77">
        <w:rPr>
          <w:shd w:val="clear" w:color="auto" w:fill="FFFFFF"/>
        </w:rPr>
        <w:instrText>)</w:instrText>
      </w:r>
      <w:r w:rsidR="00154EC8">
        <w:rPr>
          <w:shd w:val="clear" w:color="auto" w:fill="FFFFFF"/>
        </w:rPr>
        <w:fldChar w:fldCharType="end"/>
      </w:r>
    </w:p>
    <w:p w:rsidR="00142E35" w:rsidRDefault="005503D9"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w:proofErr w:type="spellStart"/>
      <w:r w:rsidR="007B20B8" w:rsidRPr="00195966">
        <w:rPr>
          <w:rFonts w:ascii="Times New Roman" w:hAnsi="Times New Roman" w:cs="Times New Roman"/>
          <w:color w:val="000000"/>
          <w:sz w:val="24"/>
          <w:szCs w:val="24"/>
          <w:shd w:val="clear" w:color="auto" w:fill="FFFFFF"/>
        </w:rPr>
        <w:t>Sc</w:t>
      </w:r>
      <w:proofErr w:type="spellEnd"/>
      <w:r w:rsidR="007B20B8" w:rsidRPr="00195966">
        <w:rPr>
          <w:rFonts w:ascii="Times New Roman" w:hAnsi="Times New Roman" w:cs="Times New Roman"/>
          <w:color w:val="000000"/>
          <w:sz w:val="24"/>
          <w:szCs w:val="24"/>
          <w:shd w:val="clear" w:color="auto" w:fill="FFFFFF"/>
        </w:rPr>
        <w:t xml:space="preserve"> is the Schmidt number, St is the Stokes number, and</w:t>
      </w:r>
      <w:r w:rsidRPr="00195966">
        <w:rPr>
          <w:rFonts w:ascii="Times New Roman" w:hAnsi="Times New Roman" w:cs="Times New Roman"/>
          <w:color w:val="000000"/>
          <w:sz w:val="24"/>
          <w:szCs w:val="24"/>
          <w:shd w:val="clear" w:color="auto" w:fill="FFFFFF"/>
        </w:rPr>
        <w:t xml:space="preserve"> D is the molecular diffusivity,</w:t>
      </w:r>
    </w:p>
    <w:p w:rsidR="00142E35" w:rsidRDefault="00894BCA"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So the direct deposition to the skin can be calculated now</w:t>
      </w:r>
    </w:p>
    <w:p w:rsidR="00F278F6" w:rsidRDefault="003D6BD0"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1 </w:t>
      </w:r>
      <w:r w:rsidR="00713BBF">
        <w:rPr>
          <w:rFonts w:ascii="Times New Roman" w:hAnsi="Times New Roman" w:cs="Times New Roman"/>
          <w:color w:val="000000"/>
          <w:sz w:val="24"/>
          <w:szCs w:val="24"/>
          <w:shd w:val="clear" w:color="auto" w:fill="FFFFFF"/>
        </w:rPr>
        <w:t>outdoor</w:t>
      </w:r>
      <w:r w:rsidR="00894BCA" w:rsidRPr="00195966">
        <w:rPr>
          <w:rFonts w:ascii="Times New Roman" w:hAnsi="Times New Roman" w:cs="Times New Roman"/>
          <w:color w:val="000000"/>
          <w:sz w:val="24"/>
          <w:szCs w:val="24"/>
          <w:shd w:val="clear" w:color="auto" w:fill="FFFFFF"/>
        </w:rPr>
        <w:t xml:space="preserve"> </w:t>
      </w:r>
    </w:p>
    <w:p w:rsidR="00561EA7" w:rsidRDefault="00561EA7" w:rsidP="00561EA7">
      <w:pPr>
        <w:pStyle w:val="MTDisplayEquation"/>
        <w:rPr>
          <w:shd w:val="clear" w:color="auto" w:fill="FFFFFF"/>
        </w:rPr>
      </w:pPr>
      <w:r>
        <w:rPr>
          <w:shd w:val="clear" w:color="auto" w:fill="FFFFFF"/>
        </w:rPr>
        <w:tab/>
      </w:r>
      <w:r w:rsidRPr="00561EA7">
        <w:rPr>
          <w:position w:val="-18"/>
          <w:shd w:val="clear" w:color="auto" w:fill="FFFFFF"/>
        </w:rPr>
        <w:object w:dxaOrig="2420" w:dyaOrig="480">
          <v:shape id="_x0000_i1038" type="#_x0000_t75" style="width:120.9pt;height:24pt" o:ole="">
            <v:imagedata r:id="rId36" o:title=""/>
          </v:shape>
          <o:OLEObject Type="Embed" ProgID="Equation.DSMT4" ShapeID="_x0000_i1038" DrawAspect="Content" ObjectID="_1451938639" r:id="rId37"/>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B65093">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B65093">
        <w:rPr>
          <w:noProof/>
          <w:shd w:val="clear" w:color="auto" w:fill="FFFFFF"/>
        </w:rPr>
        <w:instrText>13</w:instrText>
      </w:r>
      <w:r>
        <w:rPr>
          <w:shd w:val="clear" w:color="auto" w:fill="FFFFFF"/>
        </w:rPr>
        <w:fldChar w:fldCharType="end"/>
      </w:r>
      <w:r>
        <w:rPr>
          <w:shd w:val="clear" w:color="auto" w:fill="FFFFFF"/>
        </w:rPr>
        <w:instrText>)</w:instrText>
      </w:r>
      <w:r>
        <w:rPr>
          <w:shd w:val="clear" w:color="auto" w:fill="FFFFFF"/>
        </w:rPr>
        <w:fldChar w:fldCharType="end"/>
      </w:r>
    </w:p>
    <w:p w:rsidR="00F278F6" w:rsidRDefault="00F96A59"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 </w:t>
      </w:r>
      <w:r w:rsidR="00713BBF">
        <w:rPr>
          <w:rFonts w:ascii="Times New Roman" w:hAnsi="Times New Roman" w:cs="Times New Roman"/>
          <w:color w:val="000000"/>
          <w:sz w:val="24"/>
          <w:szCs w:val="24"/>
          <w:shd w:val="clear" w:color="auto" w:fill="FFFFFF"/>
        </w:rPr>
        <w:t>indoor</w:t>
      </w:r>
      <w:r>
        <w:rPr>
          <w:rFonts w:ascii="Times New Roman" w:hAnsi="Times New Roman" w:cs="Times New Roman"/>
          <w:color w:val="000000"/>
          <w:sz w:val="24"/>
          <w:szCs w:val="24"/>
          <w:shd w:val="clear" w:color="auto" w:fill="FFFFFF"/>
        </w:rPr>
        <w:t xml:space="preserve"> </w:t>
      </w:r>
    </w:p>
    <w:p w:rsidR="00561EA7" w:rsidRDefault="00561EA7" w:rsidP="00561EA7">
      <w:pPr>
        <w:pStyle w:val="MTDisplayEquation"/>
        <w:rPr>
          <w:shd w:val="clear" w:color="auto" w:fill="FFFFFF"/>
        </w:rPr>
      </w:pPr>
      <w:r>
        <w:rPr>
          <w:shd w:val="clear" w:color="auto" w:fill="FFFFFF"/>
        </w:rPr>
        <w:tab/>
      </w:r>
      <w:r w:rsidRPr="00561EA7">
        <w:rPr>
          <w:position w:val="-30"/>
          <w:shd w:val="clear" w:color="auto" w:fill="FFFFFF"/>
        </w:rPr>
        <w:object w:dxaOrig="2620" w:dyaOrig="680">
          <v:shape id="_x0000_i1039" type="#_x0000_t75" style="width:131.1pt;height:34.15pt" o:ole="">
            <v:imagedata r:id="rId38" o:title=""/>
          </v:shape>
          <o:OLEObject Type="Embed" ProgID="Equation.DSMT4" ShapeID="_x0000_i1039" DrawAspect="Content" ObjectID="_1451938640" r:id="rId39"/>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B65093">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B65093">
        <w:rPr>
          <w:noProof/>
          <w:shd w:val="clear" w:color="auto" w:fill="FFFFFF"/>
        </w:rPr>
        <w:instrText>14</w:instrText>
      </w:r>
      <w:r>
        <w:rPr>
          <w:shd w:val="clear" w:color="auto" w:fill="FFFFFF"/>
        </w:rPr>
        <w:fldChar w:fldCharType="end"/>
      </w:r>
      <w:r>
        <w:rPr>
          <w:shd w:val="clear" w:color="auto" w:fill="FFFFFF"/>
        </w:rPr>
        <w:instrText>)</w:instrText>
      </w:r>
      <w:r>
        <w:rPr>
          <w:shd w:val="clear" w:color="auto" w:fill="FFFFFF"/>
        </w:rPr>
        <w:fldChar w:fldCharType="end"/>
      </w:r>
    </w:p>
    <w:p w:rsidR="00F278F6" w:rsidRDefault="00D85CE5"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Where</w:t>
      </w:r>
    </w:p>
    <w:bookmarkStart w:id="14" w:name="OLE_LINK11"/>
    <w:bookmarkStart w:id="15" w:name="OLE_LINK12"/>
    <w:p w:rsidR="00F278F6" w:rsidRDefault="00F62E1E" w:rsidP="00F136B2">
      <w:pPr>
        <w:pStyle w:val="ab"/>
        <w:numPr>
          <w:ilvl w:val="0"/>
          <w:numId w:val="9"/>
        </w:numPr>
        <w:spacing w:beforeLines="96" w:before="230" w:afterLines="120" w:after="288" w:line="480" w:lineRule="auto"/>
        <w:ind w:left="1267" w:firstLine="0"/>
        <w:rPr>
          <w:rFonts w:ascii="Times New Roman" w:hAnsi="Times New Roman" w:cs="Times New Roman"/>
          <w:color w:val="000000"/>
          <w:sz w:val="24"/>
          <w:szCs w:val="24"/>
          <w:shd w:val="clear" w:color="auto" w:fill="FFFFFF"/>
        </w:rPr>
      </w:pP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M</m:t>
            </m:r>
          </m:e>
          <m:sub>
            <m:r>
              <m:rPr>
                <m:sty m:val="p"/>
              </m:rPr>
              <w:rPr>
                <w:rFonts w:cs="Times New Roman"/>
                <w:color w:val="000000"/>
                <w:sz w:val="24"/>
                <w:szCs w:val="24"/>
                <w:shd w:val="clear" w:color="auto" w:fill="FFFFFF"/>
              </w:rPr>
              <m:t>su</m:t>
            </m:r>
          </m:sub>
        </m:sSub>
      </m:oMath>
      <w:ins w:id="16" w:author="Yong" w:date="2013-12-31T12:06:00Z">
        <w:r w:rsidR="00A273CD">
          <w:rPr>
            <w:rFonts w:ascii="Times New Roman" w:hAnsi="Times New Roman" w:cs="Times New Roman"/>
            <w:color w:val="000000"/>
            <w:sz w:val="24"/>
            <w:szCs w:val="24"/>
            <w:shd w:val="clear" w:color="auto" w:fill="FFFFFF"/>
          </w:rPr>
          <w:t xml:space="preserve"> </w:t>
        </w:r>
      </w:ins>
      <w:r w:rsidR="00A65FB0" w:rsidRPr="00F96A59">
        <w:rPr>
          <w:rFonts w:ascii="Times New Roman" w:hAnsi="Times New Roman" w:cs="Times New Roman"/>
          <w:color w:val="000000"/>
          <w:sz w:val="24"/>
          <w:szCs w:val="24"/>
          <w:shd w:val="clear" w:color="auto" w:fill="FFFFFF"/>
        </w:rPr>
        <w:t xml:space="preserve">the mass of the substance </w:t>
      </w:r>
      <w:r w:rsidR="00F25D7F">
        <w:rPr>
          <w:rFonts w:ascii="Times New Roman" w:hAnsi="Times New Roman" w:cs="Times New Roman"/>
          <w:color w:val="000000"/>
          <w:sz w:val="24"/>
          <w:szCs w:val="24"/>
          <w:shd w:val="clear" w:color="auto" w:fill="FFFFFF"/>
        </w:rPr>
        <w:t>on</w:t>
      </w:r>
      <w:r w:rsidR="00F25D7F" w:rsidRPr="00F96A59">
        <w:rPr>
          <w:rFonts w:ascii="Times New Roman" w:hAnsi="Times New Roman" w:cs="Times New Roman"/>
          <w:color w:val="000000"/>
          <w:sz w:val="24"/>
          <w:szCs w:val="24"/>
          <w:shd w:val="clear" w:color="auto" w:fill="FFFFFF"/>
        </w:rPr>
        <w:t xml:space="preserve"> </w:t>
      </w:r>
      <w:r w:rsidR="00A65FB0" w:rsidRPr="00F96A59">
        <w:rPr>
          <w:rFonts w:ascii="Times New Roman" w:hAnsi="Times New Roman" w:cs="Times New Roman"/>
          <w:color w:val="000000"/>
          <w:sz w:val="24"/>
          <w:szCs w:val="24"/>
          <w:shd w:val="clear" w:color="auto" w:fill="FFFFFF"/>
        </w:rPr>
        <w:t xml:space="preserve">the skin </w:t>
      </w:r>
      <w:r w:rsidR="00F96A59">
        <w:rPr>
          <w:rFonts w:ascii="Times New Roman" w:hAnsi="Times New Roman" w:cs="Times New Roman"/>
          <w:color w:val="000000"/>
          <w:sz w:val="24"/>
          <w:szCs w:val="24"/>
          <w:shd w:val="clear" w:color="auto" w:fill="FFFFFF"/>
        </w:rPr>
        <w:t>surface</w:t>
      </w:r>
    </w:p>
    <w:p w:rsidR="00F278F6" w:rsidRDefault="00223F5C" w:rsidP="00F136B2">
      <w:pPr>
        <w:pStyle w:val="ab"/>
        <w:numPr>
          <w:ilvl w:val="0"/>
          <w:numId w:val="9"/>
        </w:numPr>
        <w:spacing w:beforeLines="96" w:before="230" w:afterLines="120" w:after="288" w:line="480" w:lineRule="auto"/>
        <w:ind w:left="1267" w:firstLine="0"/>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A</m:t>
            </m:r>
          </m:e>
          <m:sub>
            <m:r>
              <m:rPr>
                <m:sty m:val="p"/>
              </m:rPr>
              <w:rPr>
                <w:rFonts w:cs="Times New Roman"/>
                <w:color w:val="000000"/>
                <w:sz w:val="24"/>
                <w:szCs w:val="24"/>
                <w:shd w:val="clear" w:color="auto" w:fill="FFFFFF"/>
              </w:rPr>
              <m:t>skin</m:t>
            </m:r>
          </m:sub>
        </m:sSub>
      </m:oMath>
      <w:r w:rsidR="00D85CE5" w:rsidRPr="00F96A59">
        <w:rPr>
          <w:rFonts w:ascii="Times New Roman" w:hAnsi="Times New Roman" w:cs="Times New Roman"/>
          <w:color w:val="000000"/>
          <w:sz w:val="24"/>
          <w:szCs w:val="24"/>
          <w:shd w:val="clear" w:color="auto" w:fill="FFFFFF"/>
        </w:rPr>
        <w:t xml:space="preserve"> </w:t>
      </w:r>
      <w:proofErr w:type="gramStart"/>
      <w:r w:rsidR="00D85CE5" w:rsidRPr="00F96A59">
        <w:rPr>
          <w:rFonts w:ascii="Times New Roman" w:hAnsi="Times New Roman" w:cs="Times New Roman"/>
          <w:color w:val="000000"/>
          <w:sz w:val="24"/>
          <w:szCs w:val="24"/>
          <w:shd w:val="clear" w:color="auto" w:fill="FFFFFF"/>
        </w:rPr>
        <w:t>is</w:t>
      </w:r>
      <w:proofErr w:type="gramEnd"/>
      <w:r w:rsidR="00D85CE5" w:rsidRPr="00F96A59">
        <w:rPr>
          <w:rFonts w:ascii="Times New Roman" w:hAnsi="Times New Roman" w:cs="Times New Roman"/>
          <w:color w:val="000000"/>
          <w:sz w:val="24"/>
          <w:szCs w:val="24"/>
          <w:shd w:val="clear" w:color="auto" w:fill="FFFFFF"/>
        </w:rPr>
        <w:t xml:space="preserve"> the exposed skin area</w:t>
      </w:r>
      <w:r w:rsidR="00561EA7">
        <w:rPr>
          <w:rFonts w:ascii="Times New Roman" w:hAnsi="Times New Roman" w:cs="Times New Roman"/>
          <w:color w:val="000000"/>
          <w:sz w:val="24"/>
          <w:szCs w:val="24"/>
          <w:shd w:val="clear" w:color="auto" w:fill="FFFFFF"/>
        </w:rPr>
        <w:t xml:space="preserve"> (m</w:t>
      </w:r>
      <w:r w:rsidR="005B4CCF">
        <w:rPr>
          <w:rFonts w:ascii="Times New Roman" w:hAnsi="Times New Roman" w:cs="Times New Roman"/>
          <w:color w:val="000000"/>
          <w:sz w:val="24"/>
          <w:szCs w:val="24"/>
          <w:shd w:val="clear" w:color="auto" w:fill="FFFFFF"/>
          <w:vertAlign w:val="superscript"/>
        </w:rPr>
        <w:t>2</w:t>
      </w:r>
      <w:r w:rsidR="005B4CCF">
        <w:rPr>
          <w:rFonts w:ascii="Times New Roman" w:hAnsi="Times New Roman" w:cs="Times New Roman"/>
          <w:color w:val="000000"/>
          <w:sz w:val="24"/>
          <w:szCs w:val="24"/>
          <w:shd w:val="clear" w:color="auto" w:fill="FFFFFF"/>
        </w:rPr>
        <w:t xml:space="preserve">) </w:t>
      </w:r>
      <w:r w:rsidR="00D85CE5" w:rsidRPr="00F96A59">
        <w:rPr>
          <w:rFonts w:ascii="Times New Roman" w:hAnsi="Times New Roman" w:cs="Times New Roman"/>
          <w:color w:val="000000"/>
          <w:sz w:val="24"/>
          <w:szCs w:val="24"/>
          <w:shd w:val="clear" w:color="auto" w:fill="FFFFFF"/>
        </w:rPr>
        <w:t>.</w:t>
      </w:r>
    </w:p>
    <w:p w:rsidR="00F278F6" w:rsidRDefault="00D85CE5" w:rsidP="00F136B2">
      <w:pPr>
        <w:pStyle w:val="ab"/>
        <w:numPr>
          <w:ilvl w:val="0"/>
          <w:numId w:val="9"/>
        </w:numPr>
        <w:spacing w:beforeLines="96" w:before="230" w:afterLines="120" w:after="288" w:line="480" w:lineRule="auto"/>
        <w:ind w:left="1267" w:firstLine="0"/>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lastRenderedPageBreak/>
        <w:t xml:space="preserve">The parameters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v</m:t>
            </m:r>
          </m:e>
          <m:sub>
            <m:r>
              <m:rPr>
                <m:sty m:val="p"/>
              </m:rPr>
              <w:rPr>
                <w:rFonts w:cs="Times New Roman"/>
                <w:color w:val="000000"/>
                <w:sz w:val="24"/>
                <w:szCs w:val="24"/>
                <w:shd w:val="clear" w:color="auto" w:fill="FFFFFF"/>
              </w:rPr>
              <m:t>d</m:t>
            </m:r>
          </m:sub>
        </m:sSub>
      </m:oMath>
      <w:r w:rsidR="00F25D7F">
        <w:rPr>
          <w:rFonts w:ascii="Times New Roman" w:hAnsi="Times New Roman" w:cs="Times New Roman"/>
          <w:color w:val="000000"/>
          <w:sz w:val="24"/>
          <w:szCs w:val="24"/>
          <w:shd w:val="clear" w:color="auto" w:fill="FFFFFF"/>
        </w:rPr>
        <w:t xml:space="preserve"> </w:t>
      </w:r>
      <w:r w:rsidR="003D20EC">
        <w:rPr>
          <w:rFonts w:ascii="Times New Roman" w:hAnsi="Times New Roman" w:cs="Times New Roman"/>
          <w:color w:val="000000"/>
          <w:sz w:val="24"/>
          <w:szCs w:val="24"/>
          <w:shd w:val="clear" w:color="auto" w:fill="FFFFFF"/>
        </w:rPr>
        <w:t>(m s</w:t>
      </w:r>
      <w:r w:rsidR="003D20EC">
        <w:rPr>
          <w:rFonts w:ascii="Times New Roman" w:hAnsi="Times New Roman" w:cs="Times New Roman"/>
          <w:color w:val="000000"/>
          <w:sz w:val="24"/>
          <w:szCs w:val="24"/>
          <w:shd w:val="clear" w:color="auto" w:fill="FFFFFF"/>
          <w:vertAlign w:val="superscript"/>
        </w:rPr>
        <w:t>-1</w:t>
      </w:r>
      <w:r w:rsidR="003D20EC">
        <w:rPr>
          <w:rFonts w:ascii="Times New Roman" w:hAnsi="Times New Roman" w:cs="Times New Roman"/>
          <w:color w:val="000000"/>
          <w:sz w:val="24"/>
          <w:szCs w:val="24"/>
          <w:shd w:val="clear" w:color="auto" w:fill="FFFFFF"/>
        </w:rPr>
        <w:t xml:space="preserve">) </w:t>
      </w:r>
      <w:r w:rsidR="00F25D7F">
        <w:rPr>
          <w:rFonts w:ascii="Times New Roman" w:hAnsi="Times New Roman" w:cs="Times New Roman"/>
          <w:color w:val="000000"/>
          <w:sz w:val="24"/>
          <w:szCs w:val="24"/>
          <w:shd w:val="clear" w:color="auto" w:fill="FFFFFF"/>
        </w:rPr>
        <w:t>and</w:t>
      </w: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v</m:t>
            </m:r>
          </m:sub>
        </m:sSub>
      </m:oMath>
      <w:r w:rsidR="003D6BD0" w:rsidRPr="00F96A59">
        <w:rPr>
          <w:rFonts w:ascii="Times New Roman" w:hAnsi="Times New Roman" w:cs="Times New Roman"/>
          <w:color w:val="000000"/>
          <w:sz w:val="24"/>
          <w:szCs w:val="24"/>
          <w:shd w:val="clear" w:color="auto" w:fill="FFFFFF"/>
        </w:rPr>
        <w:t xml:space="preserve"> </w:t>
      </w:r>
      <w:r w:rsidR="003D20EC">
        <w:rPr>
          <w:rFonts w:ascii="Times New Roman" w:hAnsi="Times New Roman" w:cs="Times New Roman"/>
          <w:color w:val="000000"/>
          <w:sz w:val="24"/>
          <w:szCs w:val="24"/>
          <w:shd w:val="clear" w:color="auto" w:fill="FFFFFF"/>
        </w:rPr>
        <w:t xml:space="preserve">(dimensionless) </w:t>
      </w:r>
      <w:r w:rsidR="003D6BD0" w:rsidRPr="00F96A59">
        <w:rPr>
          <w:rFonts w:ascii="Times New Roman" w:hAnsi="Times New Roman" w:cs="Times New Roman"/>
          <w:color w:val="000000"/>
          <w:sz w:val="24"/>
          <w:szCs w:val="24"/>
          <w:shd w:val="clear" w:color="auto" w:fill="FFFFFF"/>
        </w:rPr>
        <w:t xml:space="preserve">are </w:t>
      </w:r>
      <w:r w:rsidR="0091384F" w:rsidRPr="00F96A59">
        <w:rPr>
          <w:rFonts w:ascii="Times New Roman" w:hAnsi="Times New Roman" w:cs="Times New Roman"/>
          <w:color w:val="000000"/>
          <w:sz w:val="24"/>
          <w:szCs w:val="24"/>
          <w:shd w:val="clear" w:color="auto" w:fill="FFFFFF"/>
        </w:rPr>
        <w:t>indoor deposition velocity</w:t>
      </w:r>
      <w:r w:rsidR="003D20EC" w:rsidRPr="003D20EC">
        <w:rPr>
          <w:rFonts w:ascii="Times New Roman" w:hAnsi="Times New Roman" w:cs="Times New Roman"/>
          <w:color w:val="000000"/>
          <w:sz w:val="24"/>
          <w:szCs w:val="24"/>
          <w:shd w:val="clear" w:color="auto" w:fill="FFFFFF"/>
        </w:rPr>
        <w:t xml:space="preserve"> </w:t>
      </w:r>
      <w:r w:rsidR="003D20EC">
        <w:rPr>
          <w:rFonts w:ascii="Times New Roman" w:hAnsi="Times New Roman" w:cs="Times New Roman"/>
          <w:color w:val="000000"/>
          <w:sz w:val="24"/>
          <w:szCs w:val="24"/>
          <w:shd w:val="clear" w:color="auto" w:fill="FFFFFF"/>
        </w:rPr>
        <w:t xml:space="preserve">and </w:t>
      </w:r>
      <w:r w:rsidR="003D20EC" w:rsidRPr="00F96A59">
        <w:rPr>
          <w:rFonts w:ascii="Times New Roman" w:hAnsi="Times New Roman" w:cs="Times New Roman"/>
          <w:color w:val="000000"/>
          <w:sz w:val="24"/>
          <w:szCs w:val="24"/>
          <w:shd w:val="clear" w:color="auto" w:fill="FFFFFF"/>
        </w:rPr>
        <w:t>ventilation rate</w:t>
      </w:r>
      <w:r w:rsidR="004D4345" w:rsidRPr="00F96A59">
        <w:rPr>
          <w:rFonts w:ascii="Times New Roman" w:hAnsi="Times New Roman" w:cs="Times New Roman"/>
          <w:color w:val="000000"/>
          <w:sz w:val="24"/>
          <w:szCs w:val="24"/>
          <w:shd w:val="clear" w:color="auto" w:fill="FFFFFF"/>
        </w:rPr>
        <w:t>, respectively</w:t>
      </w:r>
      <w:r w:rsidR="0091384F" w:rsidRPr="00F96A59">
        <w:rPr>
          <w:rFonts w:ascii="Times New Roman" w:hAnsi="Times New Roman" w:cs="Times New Roman"/>
          <w:color w:val="000000"/>
          <w:sz w:val="24"/>
          <w:szCs w:val="24"/>
          <w:shd w:val="clear" w:color="auto" w:fill="FFFFFF"/>
        </w:rPr>
        <w:t>.</w:t>
      </w:r>
      <w:r w:rsidR="00561EA7">
        <w:rPr>
          <w:rFonts w:ascii="Times New Roman" w:hAnsi="Times New Roman" w:cs="Times New Roman"/>
          <w:color w:val="000000"/>
          <w:sz w:val="24"/>
          <w:szCs w:val="24"/>
          <w:shd w:val="clear" w:color="auto" w:fill="FFFFFF"/>
        </w:rPr>
        <w:t xml:space="preserve"> </w:t>
      </w:r>
    </w:p>
    <w:bookmarkEnd w:id="14"/>
    <w:bookmarkEnd w:id="15"/>
    <w:p w:rsidR="00F278F6" w:rsidRDefault="002169D9"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After the pollens </w:t>
      </w:r>
      <w:r w:rsidR="002B4AD8">
        <w:rPr>
          <w:rFonts w:ascii="Times New Roman" w:hAnsi="Times New Roman" w:cs="Times New Roman"/>
          <w:color w:val="000000"/>
          <w:sz w:val="24"/>
          <w:szCs w:val="24"/>
          <w:shd w:val="clear" w:color="auto" w:fill="FFFFFF"/>
        </w:rPr>
        <w:t>deposit</w:t>
      </w:r>
      <w:r>
        <w:rPr>
          <w:rFonts w:ascii="Times New Roman" w:hAnsi="Times New Roman" w:cs="Times New Roman"/>
          <w:color w:val="000000"/>
          <w:sz w:val="24"/>
          <w:szCs w:val="24"/>
          <w:shd w:val="clear" w:color="auto" w:fill="FFFFFF"/>
        </w:rPr>
        <w:t xml:space="preserve"> </w:t>
      </w:r>
      <w:r w:rsidR="002B4AD8">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 xml:space="preserve">the skin, some pollen may be </w:t>
      </w:r>
      <w:r w:rsidR="00A273CD">
        <w:rPr>
          <w:rFonts w:ascii="Times New Roman" w:hAnsi="Times New Roman" w:cs="Times New Roman"/>
          <w:color w:val="000000"/>
          <w:sz w:val="24"/>
          <w:szCs w:val="24"/>
          <w:shd w:val="clear" w:color="auto" w:fill="FFFFFF"/>
        </w:rPr>
        <w:t xml:space="preserve">adhered </w:t>
      </w:r>
      <w:r>
        <w:rPr>
          <w:rFonts w:ascii="Times New Roman" w:hAnsi="Times New Roman" w:cs="Times New Roman"/>
          <w:color w:val="000000"/>
          <w:sz w:val="24"/>
          <w:szCs w:val="24"/>
          <w:shd w:val="clear" w:color="auto" w:fill="FFFFFF"/>
        </w:rPr>
        <w:t>to the skin, and cause some allergic reaction such as redness of the skin. We use dermal adherence rate to illustrate this effect.</w:t>
      </w:r>
    </w:p>
    <w:p w:rsidR="00F278F6" w:rsidRDefault="002169D9" w:rsidP="00F136B2">
      <w:pPr>
        <w:pStyle w:val="MTDisplayEquation"/>
        <w:spacing w:beforeLines="96" w:before="230" w:afterLines="120" w:after="288"/>
        <w:ind w:firstLine="720"/>
        <w:rPr>
          <w:shd w:val="clear" w:color="auto" w:fill="FFFFFF"/>
        </w:rPr>
      </w:pPr>
      <w:r>
        <w:rPr>
          <w:shd w:val="clear" w:color="auto" w:fill="FFFFFF"/>
        </w:rPr>
        <w:tab/>
      </w:r>
      <w:r w:rsidR="00C47DB5" w:rsidRPr="000E6B8A">
        <w:rPr>
          <w:position w:val="-10"/>
          <w:shd w:val="clear" w:color="auto" w:fill="FFFFFF"/>
        </w:rPr>
        <w:object w:dxaOrig="3100" w:dyaOrig="320">
          <v:shape id="_x0000_i1040" type="#_x0000_t75" style="width:155.55pt;height:15.7pt" o:ole="">
            <v:imagedata r:id="rId40" o:title=""/>
          </v:shape>
          <o:OLEObject Type="Embed" ProgID="Equation.DSMT4" ShapeID="_x0000_i1040" DrawAspect="Content" ObjectID="_1451938641" r:id="rId41"/>
        </w:object>
      </w:r>
      <w:r>
        <w:rPr>
          <w:shd w:val="clear" w:color="auto" w:fill="FFFFFF"/>
        </w:rPr>
        <w:t xml:space="preserve"> </w:t>
      </w:r>
      <w:r>
        <w:rPr>
          <w:shd w:val="clear" w:color="auto" w:fill="FFFFFF"/>
        </w:rPr>
        <w:tab/>
      </w:r>
      <w:r w:rsidR="00154EC8">
        <w:rPr>
          <w:shd w:val="clear" w:color="auto" w:fill="FFFFFF"/>
        </w:rPr>
        <w:fldChar w:fldCharType="begin"/>
      </w:r>
      <w:r w:rsidR="00452C77">
        <w:rPr>
          <w:shd w:val="clear" w:color="auto" w:fill="FFFFFF"/>
        </w:rPr>
        <w:instrText xml:space="preserve"> MACROBUTTON MTPlaceRef \* MERGEFORMAT </w:instrText>
      </w:r>
      <w:r w:rsidR="005F3B3F">
        <w:fldChar w:fldCharType="begin"/>
      </w:r>
      <w:r w:rsidR="005F3B3F">
        <w:instrText xml:space="preserve"> SEQ MTEqn \h \* MERGEFORMAT </w:instrText>
      </w:r>
      <w:r w:rsidR="005F3B3F">
        <w:fldChar w:fldCharType="end"/>
      </w:r>
      <w:r w:rsidR="00452C77">
        <w:rPr>
          <w:shd w:val="clear" w:color="auto" w:fill="FFFFFF"/>
        </w:rPr>
        <w:instrText>(</w:instrText>
      </w:r>
      <w:fldSimple w:instr=" SEQ MTSec \c \* Arabic \* MERGEFORMAT ">
        <w:r w:rsidR="00B65093" w:rsidRPr="00B65093">
          <w:rPr>
            <w:noProof/>
            <w:shd w:val="clear" w:color="auto" w:fill="FFFFFF"/>
          </w:rPr>
          <w:instrText>1</w:instrText>
        </w:r>
      </w:fldSimple>
      <w:r w:rsidR="00452C77">
        <w:rPr>
          <w:shd w:val="clear" w:color="auto" w:fill="FFFFFF"/>
        </w:rPr>
        <w:instrText>.</w:instrText>
      </w:r>
      <w:fldSimple w:instr=" SEQ MTEqn \c \* Arabic \* MERGEFORMAT ">
        <w:r w:rsidR="00B65093" w:rsidRPr="00B65093">
          <w:rPr>
            <w:noProof/>
            <w:shd w:val="clear" w:color="auto" w:fill="FFFFFF"/>
          </w:rPr>
          <w:instrText>15</w:instrText>
        </w:r>
      </w:fldSimple>
      <w:r w:rsidR="00452C77">
        <w:rPr>
          <w:shd w:val="clear" w:color="auto" w:fill="FFFFFF"/>
        </w:rPr>
        <w:instrText>)</w:instrText>
      </w:r>
      <w:r w:rsidR="00154EC8">
        <w:rPr>
          <w:shd w:val="clear" w:color="auto" w:fill="FFFFFF"/>
        </w:rPr>
        <w:fldChar w:fldCharType="end"/>
      </w:r>
    </w:p>
    <w:p w:rsidR="00F278F6" w:rsidRDefault="002B4AD8" w:rsidP="00F136B2">
      <w:pPr>
        <w:spacing w:beforeLines="96" w:before="230" w:afterLines="120" w:after="288" w:line="480" w:lineRule="auto"/>
        <w:ind w:firstLine="720"/>
      </w:pPr>
      <w:r>
        <w:t>Where</w:t>
      </w:r>
    </w:p>
    <w:p w:rsidR="00F278F6" w:rsidRDefault="002B4AD8" w:rsidP="00F136B2">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
      <w:proofErr w:type="spellStart"/>
      <w:r w:rsidRPr="002B4AD8">
        <w:rPr>
          <w:rFonts w:ascii="Times New Roman" w:hAnsi="Times New Roman" w:cs="Times New Roman"/>
          <w:color w:val="000000"/>
          <w:sz w:val="24"/>
          <w:szCs w:val="24"/>
          <w:shd w:val="clear" w:color="auto" w:fill="FFFFFF"/>
        </w:rPr>
        <w:t>E</w:t>
      </w:r>
      <w:r w:rsidRPr="00DA1F97">
        <w:rPr>
          <w:rFonts w:ascii="Times New Roman" w:hAnsi="Times New Roman" w:cs="Times New Roman"/>
          <w:color w:val="000000"/>
          <w:sz w:val="24"/>
          <w:szCs w:val="24"/>
          <w:shd w:val="clear" w:color="auto" w:fill="FFFFFF"/>
          <w:vertAlign w:val="subscript"/>
        </w:rPr>
        <w:t>derm</w:t>
      </w:r>
      <w:proofErr w:type="spellEnd"/>
      <w:r w:rsidR="005B4CCF">
        <w:rPr>
          <w:rFonts w:ascii="Times New Roman" w:hAnsi="Times New Roman" w:cs="Times New Roman"/>
          <w:color w:val="000000"/>
          <w:sz w:val="24"/>
          <w:szCs w:val="24"/>
          <w:shd w:val="clear" w:color="auto" w:fill="FFFFFF"/>
        </w:rPr>
        <w:t xml:space="preserve"> is the </w:t>
      </w:r>
      <w:r w:rsidRPr="002B4AD8">
        <w:rPr>
          <w:rFonts w:ascii="Times New Roman" w:hAnsi="Times New Roman" w:cs="Times New Roman"/>
          <w:color w:val="000000"/>
          <w:sz w:val="24"/>
          <w:szCs w:val="24"/>
          <w:shd w:val="clear" w:color="auto" w:fill="FFFFFF"/>
        </w:rPr>
        <w:t>dermal exposure.</w:t>
      </w:r>
    </w:p>
    <w:p w:rsidR="00F278F6" w:rsidRDefault="002B4AD8" w:rsidP="00F136B2">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t>M the mass of the pollen on the skin surface</w:t>
      </w:r>
      <w:r w:rsidR="00E85049">
        <w:rPr>
          <w:rFonts w:ascii="Times New Roman" w:hAnsi="Times New Roman" w:cs="Times New Roman"/>
          <w:color w:val="000000"/>
          <w:sz w:val="24"/>
          <w:szCs w:val="24"/>
          <w:shd w:val="clear" w:color="auto" w:fill="FFFFFF"/>
        </w:rPr>
        <w:t xml:space="preserve"> (pollen /m</w:t>
      </w:r>
      <w:r w:rsidR="00E85049">
        <w:rPr>
          <w:rFonts w:ascii="Times New Roman" w:hAnsi="Times New Roman" w:cs="Times New Roman"/>
          <w:color w:val="000000"/>
          <w:sz w:val="24"/>
          <w:szCs w:val="24"/>
          <w:shd w:val="clear" w:color="auto" w:fill="FFFFFF"/>
          <w:vertAlign w:val="superscript"/>
        </w:rPr>
        <w:t>2</w:t>
      </w:r>
      <w:r w:rsidR="00E85049">
        <w:rPr>
          <w:rFonts w:ascii="Times New Roman" w:hAnsi="Times New Roman" w:cs="Times New Roman"/>
          <w:color w:val="000000"/>
          <w:sz w:val="24"/>
          <w:szCs w:val="24"/>
          <w:shd w:val="clear" w:color="auto" w:fill="FFFFFF"/>
        </w:rPr>
        <w:t>)</w:t>
      </w:r>
    </w:p>
    <w:p w:rsidR="00F278F6" w:rsidRDefault="002B4AD8" w:rsidP="00F136B2">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t>S</w:t>
      </w:r>
      <w:r w:rsidR="00C47DB5">
        <w:rPr>
          <w:rFonts w:ascii="Times New Roman" w:hAnsi="Times New Roman" w:cs="Times New Roman"/>
          <w:color w:val="000000"/>
          <w:sz w:val="24"/>
          <w:szCs w:val="24"/>
          <w:shd w:val="clear" w:color="auto" w:fill="FFFFFF"/>
          <w:vertAlign w:val="subscript"/>
        </w:rPr>
        <w:t>a</w:t>
      </w:r>
      <w:r w:rsidRPr="002B4AD8">
        <w:rPr>
          <w:rFonts w:ascii="Times New Roman" w:hAnsi="Times New Roman" w:cs="Times New Roman"/>
          <w:color w:val="000000"/>
          <w:sz w:val="24"/>
          <w:szCs w:val="24"/>
          <w:shd w:val="clear" w:color="auto" w:fill="FFFFFF"/>
        </w:rPr>
        <w:t xml:space="preserve"> the total surface of human skin</w:t>
      </w:r>
      <w:r w:rsidR="005B4CCF">
        <w:rPr>
          <w:rFonts w:ascii="Times New Roman" w:hAnsi="Times New Roman" w:cs="Times New Roman"/>
          <w:color w:val="000000"/>
          <w:sz w:val="24"/>
          <w:szCs w:val="24"/>
          <w:shd w:val="clear" w:color="auto" w:fill="FFFFFF"/>
        </w:rPr>
        <w:t xml:space="preserve"> ( m</w:t>
      </w:r>
      <w:r w:rsidR="005B4CCF">
        <w:rPr>
          <w:rFonts w:ascii="Times New Roman" w:hAnsi="Times New Roman" w:cs="Times New Roman"/>
          <w:color w:val="000000"/>
          <w:sz w:val="24"/>
          <w:szCs w:val="24"/>
          <w:shd w:val="clear" w:color="auto" w:fill="FFFFFF"/>
          <w:vertAlign w:val="superscript"/>
        </w:rPr>
        <w:t xml:space="preserve">2 </w:t>
      </w:r>
      <w:r w:rsidR="005B4CCF">
        <w:rPr>
          <w:rFonts w:ascii="Times New Roman" w:hAnsi="Times New Roman" w:cs="Times New Roman"/>
          <w:color w:val="000000"/>
          <w:sz w:val="24"/>
          <w:szCs w:val="24"/>
          <w:shd w:val="clear" w:color="auto" w:fill="FFFFFF"/>
        </w:rPr>
        <w:t>)</w:t>
      </w:r>
    </w:p>
    <w:p w:rsidR="00F278F6" w:rsidRDefault="002B4AD8" w:rsidP="00F136B2">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
      <w:proofErr w:type="spellStart"/>
      <w:r w:rsidRPr="002B4AD8">
        <w:rPr>
          <w:rFonts w:ascii="Times New Roman" w:hAnsi="Times New Roman" w:cs="Times New Roman"/>
          <w:color w:val="000000"/>
          <w:sz w:val="24"/>
          <w:szCs w:val="24"/>
          <w:shd w:val="clear" w:color="auto" w:fill="FFFFFF"/>
        </w:rPr>
        <w:t>R</w:t>
      </w:r>
      <w:r w:rsidRPr="00DA1F97">
        <w:rPr>
          <w:rFonts w:ascii="Times New Roman" w:hAnsi="Times New Roman" w:cs="Times New Roman"/>
          <w:color w:val="000000"/>
          <w:sz w:val="24"/>
          <w:szCs w:val="24"/>
          <w:shd w:val="clear" w:color="auto" w:fill="FFFFFF"/>
          <w:vertAlign w:val="subscript"/>
        </w:rPr>
        <w:t>t</w:t>
      </w:r>
      <w:proofErr w:type="spellEnd"/>
      <w:r w:rsidR="00735267">
        <w:rPr>
          <w:rFonts w:ascii="Times New Roman" w:hAnsi="Times New Roman" w:cs="Times New Roman"/>
          <w:color w:val="000000"/>
          <w:sz w:val="24"/>
          <w:szCs w:val="24"/>
          <w:shd w:val="clear" w:color="auto" w:fill="FFFFFF"/>
        </w:rPr>
        <w:t xml:space="preserve"> the ratio</w:t>
      </w:r>
      <w:r w:rsidRPr="002B4AD8">
        <w:rPr>
          <w:rFonts w:ascii="Times New Roman" w:hAnsi="Times New Roman" w:cs="Times New Roman"/>
          <w:color w:val="000000"/>
          <w:sz w:val="24"/>
          <w:szCs w:val="24"/>
          <w:shd w:val="clear" w:color="auto" w:fill="FFFFFF"/>
        </w:rPr>
        <w:t xml:space="preserve"> of the skin which are expose</w:t>
      </w:r>
      <w:r w:rsidR="00A273CD">
        <w:rPr>
          <w:rFonts w:ascii="Times New Roman" w:hAnsi="Times New Roman" w:cs="Times New Roman"/>
          <w:color w:val="000000"/>
          <w:sz w:val="24"/>
          <w:szCs w:val="24"/>
          <w:shd w:val="clear" w:color="auto" w:fill="FFFFFF"/>
        </w:rPr>
        <w:t>d</w:t>
      </w:r>
      <w:r w:rsidRPr="002B4AD8">
        <w:rPr>
          <w:rFonts w:ascii="Times New Roman" w:hAnsi="Times New Roman" w:cs="Times New Roman"/>
          <w:color w:val="000000"/>
          <w:sz w:val="24"/>
          <w:szCs w:val="24"/>
          <w:shd w:val="clear" w:color="auto" w:fill="FFFFFF"/>
        </w:rPr>
        <w:t xml:space="preserve"> to pollens(head, arm, hand, leg)</w:t>
      </w:r>
      <w:r w:rsidR="00E85049">
        <w:rPr>
          <w:rFonts w:ascii="Times New Roman" w:hAnsi="Times New Roman" w:cs="Times New Roman"/>
          <w:color w:val="000000"/>
          <w:sz w:val="24"/>
          <w:szCs w:val="24"/>
          <w:shd w:val="clear" w:color="auto" w:fill="FFFFFF"/>
        </w:rPr>
        <w:t xml:space="preserve"> (dimensionless)</w:t>
      </w:r>
    </w:p>
    <w:p w:rsidR="00F278F6" w:rsidRDefault="002B4AD8" w:rsidP="00F136B2">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rm</w:t>
      </w:r>
      <w:proofErr w:type="spellEnd"/>
      <w:r>
        <w:rPr>
          <w:rFonts w:ascii="Times New Roman" w:hAnsi="Times New Roman" w:cs="Times New Roman"/>
          <w:color w:val="000000"/>
          <w:sz w:val="24"/>
          <w:szCs w:val="24"/>
          <w:shd w:val="clear" w:color="auto" w:fill="FFFFFF"/>
        </w:rPr>
        <w:t xml:space="preserve"> </w:t>
      </w:r>
      <w:bookmarkStart w:id="17" w:name="_GoBack"/>
      <w:r>
        <w:rPr>
          <w:rFonts w:ascii="Times New Roman" w:hAnsi="Times New Roman" w:cs="Times New Roman"/>
          <w:color w:val="000000"/>
          <w:sz w:val="24"/>
          <w:szCs w:val="24"/>
          <w:shd w:val="clear" w:color="auto" w:fill="FFFFFF"/>
        </w:rPr>
        <w:t>the removal coefficient of the pollens on the skin</w:t>
      </w:r>
      <w:bookmarkEnd w:id="17"/>
      <w:r w:rsidR="00E85049">
        <w:rPr>
          <w:rFonts w:ascii="Times New Roman" w:hAnsi="Times New Roman" w:cs="Times New Roman"/>
          <w:color w:val="000000"/>
          <w:sz w:val="24"/>
          <w:szCs w:val="24"/>
          <w:shd w:val="clear" w:color="auto" w:fill="FFFFFF"/>
        </w:rPr>
        <w:t xml:space="preserve"> (dimensionless)</w:t>
      </w:r>
    </w:p>
    <w:p w:rsidR="00F278F6" w:rsidRDefault="002B4AD8" w:rsidP="00F136B2">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Lr</w:t>
      </w:r>
      <w:proofErr w:type="spellEnd"/>
      <w:r>
        <w:rPr>
          <w:rFonts w:ascii="Times New Roman" w:hAnsi="Times New Roman" w:cs="Times New Roman"/>
          <w:color w:val="000000"/>
          <w:sz w:val="24"/>
          <w:szCs w:val="24"/>
          <w:shd w:val="clear" w:color="auto" w:fill="FFFFFF"/>
        </w:rPr>
        <w:t xml:space="preserve"> </w:t>
      </w:r>
      <w:r w:rsidR="00AD2200">
        <w:rPr>
          <w:rFonts w:ascii="Times New Roman" w:hAnsi="Times New Roman" w:cs="Times New Roman"/>
          <w:color w:val="000000"/>
          <w:sz w:val="24"/>
          <w:szCs w:val="24"/>
          <w:shd w:val="clear" w:color="auto" w:fill="FFFFFF"/>
        </w:rPr>
        <w:t>the efficiency of adherence to skin</w:t>
      </w:r>
      <w:r w:rsidR="00E85049">
        <w:rPr>
          <w:rFonts w:ascii="Times New Roman" w:hAnsi="Times New Roman" w:cs="Times New Roman"/>
          <w:color w:val="000000"/>
          <w:sz w:val="24"/>
          <w:szCs w:val="24"/>
          <w:shd w:val="clear" w:color="auto" w:fill="FFFFFF"/>
        </w:rPr>
        <w:t xml:space="preserve"> (dimensionless)</w:t>
      </w:r>
    </w:p>
    <w:p w:rsidR="00F278F6" w:rsidRDefault="00C329B8" w:rsidP="00F136B2">
      <w:pPr>
        <w:pStyle w:val="3"/>
        <w:spacing w:beforeLines="96" w:before="230" w:afterLines="120" w:after="288"/>
        <w:ind w:firstLine="720"/>
      </w:pPr>
      <w:r>
        <w:t>Unintentional Ingestion</w:t>
      </w:r>
    </w:p>
    <w:p w:rsidR="00F278F6" w:rsidRDefault="00DA1F97" w:rsidP="00F136B2">
      <w:pPr>
        <w:pStyle w:val="ab"/>
        <w:spacing w:beforeLines="96" w:before="230" w:afterLines="120" w:after="288" w:line="480" w:lineRule="auto"/>
        <w:ind w:left="0" w:firstLine="720"/>
        <w:mirrorIndent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Another possible route is </w:t>
      </w:r>
      <w:r w:rsidR="00A273CD">
        <w:rPr>
          <w:rFonts w:ascii="Times New Roman" w:hAnsi="Times New Roman" w:cs="Times New Roman"/>
          <w:color w:val="000000"/>
          <w:sz w:val="24"/>
          <w:szCs w:val="24"/>
          <w:shd w:val="clear" w:color="auto" w:fill="FFFFFF"/>
        </w:rPr>
        <w:t xml:space="preserve">unintentional </w:t>
      </w:r>
      <w:r>
        <w:rPr>
          <w:rFonts w:ascii="Times New Roman" w:hAnsi="Times New Roman" w:cs="Times New Roman"/>
          <w:color w:val="000000"/>
          <w:sz w:val="24"/>
          <w:szCs w:val="24"/>
          <w:shd w:val="clear" w:color="auto" w:fill="FFFFFF"/>
        </w:rPr>
        <w:t>ingestion</w:t>
      </w:r>
      <w:ins w:id="18" w:author="Yong" w:date="2013-12-31T12:10:00Z">
        <w:r w:rsidR="00A273CD">
          <w:rPr>
            <w:rFonts w:ascii="Times New Roman" w:hAnsi="Times New Roman" w:cs="Times New Roman"/>
            <w:color w:val="000000"/>
            <w:sz w:val="24"/>
            <w:szCs w:val="24"/>
            <w:shd w:val="clear" w:color="auto" w:fill="FFFFFF"/>
          </w:rPr>
          <w:t xml:space="preserve"> </w:t>
        </w:r>
      </w:ins>
      <w:r w:rsidR="00154EC8">
        <w:rPr>
          <w:rFonts w:ascii="Times New Roman" w:hAnsi="Times New Roman" w:cs="Times New Roman"/>
          <w:color w:val="000000"/>
          <w:sz w:val="24"/>
          <w:szCs w:val="24"/>
          <w:shd w:val="clear" w:color="auto" w:fill="FFFFFF"/>
        </w:rPr>
        <w:fldChar w:fldCharType="begin"/>
      </w:r>
      <w:r w:rsidR="00092F12">
        <w:rPr>
          <w:rFonts w:ascii="Times New Roman" w:hAnsi="Times New Roman" w:cs="Times New Roman"/>
          <w:color w:val="000000"/>
          <w:sz w:val="24"/>
          <w:szCs w:val="24"/>
          <w:shd w:val="clear" w:color="auto" w:fill="FFFFFF"/>
        </w:rPr>
        <w:instrText xml:space="preserve"> ADDIN EN.CITE &lt;EndNote&gt;&lt;Cite&gt;&lt;Author&gt;Cohen&lt;/Author&gt;&lt;Year&gt;1979&lt;/Year&gt;&lt;RecNum&gt;35&lt;/RecNum&gt;&lt;DisplayText&gt;(Cohen, Yunginger et al. 1979)&lt;/DisplayText&gt;&lt;record&gt;&lt;rec-number&gt;35&lt;/rec-number&gt;&lt;foreign-keys&gt;&lt;key app="EN" db-id="2dtzart979vtdiedr97v25sr9s5rt9vep9tt" timestamp="1387245469"&gt;35&lt;/key&gt;&lt;/foreign-keys&gt;&lt;ref-type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sidR="00154EC8">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7" w:tooltip="Cohen, 1979 #35" w:history="1">
        <w:r w:rsidR="00092F12">
          <w:rPr>
            <w:rFonts w:ascii="Times New Roman" w:hAnsi="Times New Roman" w:cs="Times New Roman"/>
            <w:noProof/>
            <w:color w:val="000000"/>
            <w:sz w:val="24"/>
            <w:szCs w:val="24"/>
            <w:shd w:val="clear" w:color="auto" w:fill="FFFFFF"/>
          </w:rPr>
          <w:t>Cohen, Yunginger et al. 1979</w:t>
        </w:r>
      </w:hyperlink>
      <w:r w:rsidR="00613327">
        <w:rPr>
          <w:rFonts w:ascii="Times New Roman" w:hAnsi="Times New Roman" w:cs="Times New Roman"/>
          <w:noProof/>
          <w:color w:val="000000"/>
          <w:sz w:val="24"/>
          <w:szCs w:val="24"/>
          <w:shd w:val="clear" w:color="auto" w:fill="FFFFFF"/>
        </w:rPr>
        <w:t>)</w:t>
      </w:r>
      <w:r w:rsidR="00154EC8">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r w:rsidR="00A273CD">
        <w:rPr>
          <w:rFonts w:ascii="Times New Roman" w:hAnsi="Times New Roman" w:cs="Times New Roman"/>
          <w:color w:val="000000"/>
          <w:sz w:val="24"/>
          <w:szCs w:val="24"/>
          <w:shd w:val="clear" w:color="auto" w:fill="FFFFFF"/>
        </w:rPr>
        <w:t xml:space="preserve"> Young </w:t>
      </w:r>
      <w:r>
        <w:rPr>
          <w:rFonts w:ascii="Times New Roman" w:hAnsi="Times New Roman" w:cs="Times New Roman"/>
          <w:color w:val="000000"/>
          <w:sz w:val="24"/>
          <w:szCs w:val="24"/>
          <w:shd w:val="clear" w:color="auto" w:fill="FFFFFF"/>
        </w:rPr>
        <w:t>people,</w:t>
      </w:r>
      <w:r w:rsidR="00A273CD">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especially children, would use hands or other parts of the body which is loaded with </w:t>
      </w:r>
      <w:r w:rsidR="00A94765">
        <w:rPr>
          <w:rFonts w:ascii="Times New Roman" w:hAnsi="Times New Roman" w:cs="Times New Roman"/>
          <w:color w:val="000000"/>
          <w:sz w:val="24"/>
          <w:szCs w:val="24"/>
          <w:shd w:val="clear" w:color="auto" w:fill="FFFFFF"/>
        </w:rPr>
        <w:t xml:space="preserve">pollen </w:t>
      </w:r>
      <w:r>
        <w:rPr>
          <w:rFonts w:ascii="Times New Roman" w:hAnsi="Times New Roman" w:cs="Times New Roman"/>
          <w:color w:val="000000"/>
          <w:sz w:val="24"/>
          <w:szCs w:val="24"/>
          <w:shd w:val="clear" w:color="auto" w:fill="FFFFFF"/>
        </w:rPr>
        <w:t>to touch the mouth frequently, which would cause the unintentional ingestion of pollens. This effect may be neglected when we consider the exposure effect on adults.</w:t>
      </w:r>
    </w:p>
    <w:p w:rsidR="00F278F6" w:rsidRDefault="00DA1F97" w:rsidP="00F136B2">
      <w:pPr>
        <w:pStyle w:val="MTDisplayEquation"/>
        <w:spacing w:beforeLines="96" w:before="230" w:afterLines="120" w:after="288"/>
        <w:ind w:firstLine="720"/>
        <w:rPr>
          <w:shd w:val="clear" w:color="auto" w:fill="FFFFFF"/>
        </w:rPr>
      </w:pPr>
      <w:r>
        <w:rPr>
          <w:shd w:val="clear" w:color="auto" w:fill="FFFFFF"/>
        </w:rPr>
        <w:tab/>
      </w:r>
      <w:r w:rsidR="00F62E1E" w:rsidRPr="00F62E1E">
        <w:rPr>
          <w:position w:val="-10"/>
          <w:shd w:val="clear" w:color="auto" w:fill="FFFFFF"/>
        </w:rPr>
        <w:object w:dxaOrig="3120" w:dyaOrig="320">
          <v:shape id="_x0000_i1046" type="#_x0000_t75" style="width:156.9pt;height:16.15pt" o:ole="">
            <v:imagedata r:id="rId42" o:title=""/>
          </v:shape>
          <o:OLEObject Type="Embed" ProgID="Equation.DSMT4" ShapeID="_x0000_i1046" DrawAspect="Content" ObjectID="_1451938642" r:id="rId43"/>
        </w:object>
      </w:r>
      <w:r>
        <w:rPr>
          <w:shd w:val="clear" w:color="auto" w:fill="FFFFFF"/>
        </w:rPr>
        <w:t xml:space="preserve"> </w:t>
      </w:r>
      <w:r>
        <w:rPr>
          <w:shd w:val="clear" w:color="auto" w:fill="FFFFFF"/>
        </w:rPr>
        <w:tab/>
      </w:r>
      <w:r w:rsidR="00154EC8">
        <w:rPr>
          <w:shd w:val="clear" w:color="auto" w:fill="FFFFFF"/>
        </w:rPr>
        <w:fldChar w:fldCharType="begin"/>
      </w:r>
      <w:r w:rsidR="00452C77">
        <w:rPr>
          <w:shd w:val="clear" w:color="auto" w:fill="FFFFFF"/>
        </w:rPr>
        <w:instrText xml:space="preserve"> MACROBUTTON MTPlaceRef \* MERGEFORMAT </w:instrText>
      </w:r>
      <w:r w:rsidR="005F3B3F">
        <w:fldChar w:fldCharType="begin"/>
      </w:r>
      <w:r w:rsidR="005F3B3F">
        <w:instrText xml:space="preserve"> SEQ MTEqn \h \* MERGEFORMAT </w:instrText>
      </w:r>
      <w:r w:rsidR="005F3B3F">
        <w:fldChar w:fldCharType="end"/>
      </w:r>
      <w:r w:rsidR="00452C77">
        <w:rPr>
          <w:shd w:val="clear" w:color="auto" w:fill="FFFFFF"/>
        </w:rPr>
        <w:instrText>(</w:instrText>
      </w:r>
      <w:fldSimple w:instr=" SEQ MTSec \c \* Arabic \* MERGEFORMAT ">
        <w:r w:rsidR="00B65093" w:rsidRPr="00B65093">
          <w:rPr>
            <w:noProof/>
            <w:shd w:val="clear" w:color="auto" w:fill="FFFFFF"/>
          </w:rPr>
          <w:instrText>1</w:instrText>
        </w:r>
      </w:fldSimple>
      <w:r w:rsidR="00452C77">
        <w:rPr>
          <w:shd w:val="clear" w:color="auto" w:fill="FFFFFF"/>
        </w:rPr>
        <w:instrText>.</w:instrText>
      </w:r>
      <w:fldSimple w:instr=" SEQ MTEqn \c \* Arabic \* MERGEFORMAT ">
        <w:r w:rsidR="00B65093" w:rsidRPr="00B65093">
          <w:rPr>
            <w:noProof/>
            <w:shd w:val="clear" w:color="auto" w:fill="FFFFFF"/>
          </w:rPr>
          <w:instrText>16</w:instrText>
        </w:r>
      </w:fldSimple>
      <w:r w:rsidR="00452C77">
        <w:rPr>
          <w:shd w:val="clear" w:color="auto" w:fill="FFFFFF"/>
        </w:rPr>
        <w:instrText>)</w:instrText>
      </w:r>
      <w:r w:rsidR="00154EC8">
        <w:rPr>
          <w:shd w:val="clear" w:color="auto" w:fill="FFFFFF"/>
        </w:rPr>
        <w:fldChar w:fldCharType="end"/>
      </w:r>
    </w:p>
    <w:p w:rsidR="00F278F6" w:rsidRDefault="00DA1F97" w:rsidP="00F136B2">
      <w:pPr>
        <w:spacing w:beforeLines="96" w:before="230" w:afterLines="120" w:after="288" w:line="480" w:lineRule="auto"/>
        <w:ind w:firstLine="720"/>
      </w:pPr>
      <w:r>
        <w:t xml:space="preserve">Where </w:t>
      </w:r>
    </w:p>
    <w:p w:rsidR="00F278F6" w:rsidRDefault="00DA1F97" w:rsidP="00F136B2">
      <w:pPr>
        <w:pStyle w:val="ab"/>
        <w:numPr>
          <w:ilvl w:val="0"/>
          <w:numId w:val="12"/>
        </w:numPr>
        <w:spacing w:beforeLines="96" w:before="230" w:afterLines="120" w:after="288" w:line="480" w:lineRule="auto"/>
        <w:ind w:firstLine="720"/>
      </w:pPr>
      <w:proofErr w:type="spellStart"/>
      <w:r w:rsidRPr="002B4AD8">
        <w:rPr>
          <w:rFonts w:ascii="Times New Roman" w:hAnsi="Times New Roman" w:cs="Times New Roman"/>
          <w:color w:val="000000"/>
          <w:sz w:val="24"/>
          <w:szCs w:val="24"/>
          <w:shd w:val="clear" w:color="auto" w:fill="FFFFFF"/>
        </w:rPr>
        <w:lastRenderedPageBreak/>
        <w:t>E</w:t>
      </w:r>
      <w:r>
        <w:rPr>
          <w:rFonts w:ascii="Times New Roman" w:hAnsi="Times New Roman" w:cs="Times New Roman"/>
          <w:color w:val="000000"/>
          <w:sz w:val="24"/>
          <w:szCs w:val="24"/>
          <w:shd w:val="clear" w:color="auto" w:fill="FFFFFF"/>
          <w:vertAlign w:val="subscript"/>
        </w:rPr>
        <w:t>ingest</w:t>
      </w:r>
      <w:proofErr w:type="spellEnd"/>
      <w:r w:rsidRPr="002B4AD8">
        <w:rPr>
          <w:rFonts w:ascii="Times New Roman" w:hAnsi="Times New Roman" w:cs="Times New Roman"/>
          <w:color w:val="000000"/>
          <w:sz w:val="24"/>
          <w:szCs w:val="24"/>
          <w:shd w:val="clear" w:color="auto" w:fill="FFFFFF"/>
        </w:rPr>
        <w:t xml:space="preserve"> is the </w:t>
      </w:r>
      <w:r>
        <w:rPr>
          <w:rFonts w:ascii="Times New Roman" w:hAnsi="Times New Roman" w:cs="Times New Roman"/>
          <w:color w:val="000000"/>
          <w:sz w:val="24"/>
          <w:szCs w:val="24"/>
          <w:shd w:val="clear" w:color="auto" w:fill="FFFFFF"/>
        </w:rPr>
        <w:t>ingestion</w:t>
      </w:r>
      <w:r w:rsidRPr="002B4AD8">
        <w:rPr>
          <w:rFonts w:ascii="Times New Roman" w:hAnsi="Times New Roman" w:cs="Times New Roman"/>
          <w:color w:val="000000"/>
          <w:sz w:val="24"/>
          <w:szCs w:val="24"/>
          <w:shd w:val="clear" w:color="auto" w:fill="FFFFFF"/>
        </w:rPr>
        <w:t xml:space="preserve"> exposure</w:t>
      </w:r>
      <w:r>
        <w:rPr>
          <w:rFonts w:ascii="Times New Roman" w:hAnsi="Times New Roman" w:cs="Times New Roman"/>
          <w:color w:val="000000"/>
          <w:sz w:val="24"/>
          <w:szCs w:val="24"/>
          <w:shd w:val="clear" w:color="auto" w:fill="FFFFFF"/>
        </w:rPr>
        <w:t>,</w:t>
      </w:r>
      <w:r w:rsidRPr="00DA1F9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 xml:space="preserve">he mass of the pollen </w:t>
      </w:r>
      <w:r>
        <w:rPr>
          <w:rFonts w:ascii="Times New Roman" w:hAnsi="Times New Roman" w:cs="Times New Roman"/>
          <w:color w:val="000000"/>
          <w:sz w:val="24"/>
          <w:szCs w:val="24"/>
          <w:shd w:val="clear" w:color="auto" w:fill="FFFFFF"/>
        </w:rPr>
        <w:t>intake through ingestion</w:t>
      </w:r>
      <w:r w:rsidR="00782F8F">
        <w:rPr>
          <w:rFonts w:ascii="Times New Roman" w:hAnsi="Times New Roman" w:cs="Times New Roman"/>
          <w:color w:val="000000"/>
          <w:sz w:val="24"/>
          <w:szCs w:val="24"/>
          <w:shd w:val="clear" w:color="auto" w:fill="FFFFFF"/>
        </w:rPr>
        <w:t xml:space="preserve"> </w:t>
      </w:r>
    </w:p>
    <w:p w:rsidR="00F278F6" w:rsidRDefault="00DA1F97" w:rsidP="00F136B2">
      <w:pPr>
        <w:pStyle w:val="ab"/>
        <w:numPr>
          <w:ilvl w:val="0"/>
          <w:numId w:val="12"/>
        </w:numPr>
        <w:spacing w:beforeLines="96" w:before="230" w:afterLines="120" w:after="288" w:line="480" w:lineRule="auto"/>
        <w:ind w:firstLine="720"/>
      </w:pP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he mass of the pollen on the skin surface</w:t>
      </w:r>
      <w:r w:rsidR="00E85049">
        <w:rPr>
          <w:rFonts w:ascii="Times New Roman" w:hAnsi="Times New Roman" w:cs="Times New Roman"/>
          <w:color w:val="000000"/>
          <w:sz w:val="24"/>
          <w:szCs w:val="24"/>
          <w:shd w:val="clear" w:color="auto" w:fill="FFFFFF"/>
        </w:rPr>
        <w:t xml:space="preserve"> (pollen/m</w:t>
      </w:r>
      <w:r w:rsidR="00E85049">
        <w:rPr>
          <w:rFonts w:ascii="Times New Roman" w:hAnsi="Times New Roman" w:cs="Times New Roman"/>
          <w:color w:val="000000"/>
          <w:sz w:val="24"/>
          <w:szCs w:val="24"/>
          <w:shd w:val="clear" w:color="auto" w:fill="FFFFFF"/>
          <w:vertAlign w:val="superscript"/>
        </w:rPr>
        <w:t>2</w:t>
      </w:r>
      <w:r w:rsidR="00E85049">
        <w:rPr>
          <w:rFonts w:ascii="Times New Roman" w:hAnsi="Times New Roman" w:cs="Times New Roman"/>
          <w:color w:val="000000"/>
          <w:sz w:val="24"/>
          <w:szCs w:val="24"/>
          <w:shd w:val="clear" w:color="auto" w:fill="FFFFFF"/>
        </w:rPr>
        <w:t>)</w:t>
      </w:r>
    </w:p>
    <w:p w:rsidR="00F278F6" w:rsidRDefault="00DA1F97" w:rsidP="00F136B2">
      <w:pPr>
        <w:pStyle w:val="ab"/>
        <w:numPr>
          <w:ilvl w:val="0"/>
          <w:numId w:val="12"/>
        </w:numPr>
        <w:spacing w:beforeLines="96" w:before="230" w:afterLines="120" w:after="288" w:line="480" w:lineRule="auto"/>
        <w:ind w:firstLine="720"/>
      </w:pPr>
      <w:r>
        <w:rPr>
          <w:rFonts w:ascii="Times New Roman" w:hAnsi="Times New Roman" w:cs="Times New Roman"/>
          <w:color w:val="000000"/>
          <w:sz w:val="24"/>
          <w:szCs w:val="24"/>
          <w:shd w:val="clear" w:color="auto" w:fill="FFFFFF"/>
        </w:rPr>
        <w:t>S</w:t>
      </w:r>
      <w:r w:rsidR="00B647C7">
        <w:rPr>
          <w:rFonts w:ascii="Times New Roman" w:hAnsi="Times New Roman" w:cs="Times New Roman"/>
          <w:color w:val="000000"/>
          <w:sz w:val="24"/>
          <w:szCs w:val="24"/>
          <w:shd w:val="clear" w:color="auto" w:fill="FFFFFF"/>
          <w:vertAlign w:val="subscript"/>
        </w:rPr>
        <w:t>a</w:t>
      </w:r>
      <w:r>
        <w:rPr>
          <w:rFonts w:ascii="Times New Roman" w:hAnsi="Times New Roman" w:cs="Times New Roman"/>
          <w:color w:val="000000"/>
          <w:sz w:val="24"/>
          <w:szCs w:val="24"/>
          <w:shd w:val="clear" w:color="auto" w:fill="FFFFFF"/>
        </w:rPr>
        <w:t xml:space="preserve"> </w:t>
      </w:r>
      <w:r w:rsidR="008152B4">
        <w:rPr>
          <w:rFonts w:ascii="Times New Roman" w:hAnsi="Times New Roman" w:cs="Times New Roman"/>
          <w:color w:val="000000"/>
          <w:sz w:val="24"/>
          <w:szCs w:val="24"/>
          <w:shd w:val="clear" w:color="auto" w:fill="FFFFFF"/>
        </w:rPr>
        <w:t xml:space="preserve">is </w:t>
      </w:r>
      <w:r w:rsidRPr="002B4AD8">
        <w:rPr>
          <w:rFonts w:ascii="Times New Roman" w:hAnsi="Times New Roman" w:cs="Times New Roman"/>
          <w:color w:val="000000"/>
          <w:sz w:val="24"/>
          <w:szCs w:val="24"/>
          <w:shd w:val="clear" w:color="auto" w:fill="FFFFFF"/>
        </w:rPr>
        <w:t>the total surface of human skin</w:t>
      </w:r>
      <w:r w:rsidR="005B4CCF">
        <w:rPr>
          <w:rFonts w:ascii="Times New Roman" w:hAnsi="Times New Roman" w:cs="Times New Roman"/>
          <w:color w:val="000000"/>
          <w:sz w:val="24"/>
          <w:szCs w:val="24"/>
          <w:shd w:val="clear" w:color="auto" w:fill="FFFFFF"/>
        </w:rPr>
        <w:t xml:space="preserve"> ( m</w:t>
      </w:r>
      <w:r w:rsidR="005B4CCF">
        <w:rPr>
          <w:rFonts w:ascii="Times New Roman" w:hAnsi="Times New Roman" w:cs="Times New Roman"/>
          <w:color w:val="000000"/>
          <w:sz w:val="24"/>
          <w:szCs w:val="24"/>
          <w:shd w:val="clear" w:color="auto" w:fill="FFFFFF"/>
          <w:vertAlign w:val="superscript"/>
        </w:rPr>
        <w:t xml:space="preserve">2 </w:t>
      </w:r>
      <w:r w:rsidR="005B4CCF">
        <w:rPr>
          <w:rFonts w:ascii="Times New Roman" w:hAnsi="Times New Roman" w:cs="Times New Roman"/>
          <w:color w:val="000000"/>
          <w:sz w:val="24"/>
          <w:szCs w:val="24"/>
          <w:shd w:val="clear" w:color="auto" w:fill="FFFFFF"/>
        </w:rPr>
        <w:t>)</w:t>
      </w:r>
    </w:p>
    <w:p w:rsidR="00F278F6" w:rsidRDefault="00735267" w:rsidP="00F136B2">
      <w:pPr>
        <w:pStyle w:val="ab"/>
        <w:numPr>
          <w:ilvl w:val="0"/>
          <w:numId w:val="12"/>
        </w:numPr>
        <w:spacing w:beforeLines="96" w:before="230" w:afterLines="120" w:after="288" w:line="480" w:lineRule="auto"/>
        <w:ind w:firstLine="720"/>
      </w:pPr>
      <w:r w:rsidRPr="00735267">
        <w:rPr>
          <w:rFonts w:ascii="Times New Roman" w:hAnsi="Times New Roman" w:cs="Times New Roman"/>
          <w:color w:val="000000"/>
          <w:sz w:val="24"/>
          <w:szCs w:val="24"/>
          <w:shd w:val="clear" w:color="auto" w:fill="FFFFFF"/>
        </w:rPr>
        <w:t>R</w:t>
      </w:r>
      <w:r w:rsidRPr="00735267">
        <w:rPr>
          <w:rFonts w:ascii="Times New Roman" w:hAnsi="Times New Roman" w:cs="Times New Roman"/>
          <w:color w:val="000000"/>
          <w:sz w:val="24"/>
          <w:szCs w:val="24"/>
          <w:shd w:val="clear" w:color="auto" w:fill="FFFFFF"/>
          <w:vertAlign w:val="subscript"/>
        </w:rPr>
        <w:t xml:space="preserve">h </w:t>
      </w:r>
      <w:r>
        <w:rPr>
          <w:rFonts w:ascii="Times New Roman" w:hAnsi="Times New Roman" w:cs="Times New Roman"/>
          <w:color w:val="000000"/>
          <w:sz w:val="24"/>
          <w:szCs w:val="24"/>
          <w:shd w:val="clear" w:color="auto" w:fill="FFFFFF"/>
        </w:rPr>
        <w:t>the ratio of the hands in the total skin area</w:t>
      </w:r>
      <w:r w:rsidR="00E85049">
        <w:rPr>
          <w:rFonts w:ascii="Times New Roman" w:hAnsi="Times New Roman" w:cs="Times New Roman"/>
          <w:color w:val="000000"/>
          <w:sz w:val="24"/>
          <w:szCs w:val="24"/>
          <w:shd w:val="clear" w:color="auto" w:fill="FFFFFF"/>
        </w:rPr>
        <w:t xml:space="preserve"> (dimensionless)</w:t>
      </w:r>
    </w:p>
    <w:p w:rsidR="00F278F6" w:rsidRDefault="00735267" w:rsidP="00F136B2">
      <w:pPr>
        <w:pStyle w:val="ab"/>
        <w:numPr>
          <w:ilvl w:val="0"/>
          <w:numId w:val="12"/>
        </w:numPr>
        <w:spacing w:beforeLines="96" w:before="230" w:afterLines="120" w:after="288" w:line="480" w:lineRule="auto"/>
        <w:ind w:firstLine="720"/>
      </w:pPr>
      <w:proofErr w:type="spellStart"/>
      <w:r>
        <w:rPr>
          <w:rFonts w:ascii="Times New Roman" w:hAnsi="Times New Roman" w:cs="Times New Roman"/>
          <w:color w:val="000000"/>
          <w:sz w:val="24"/>
          <w:szCs w:val="24"/>
          <w:shd w:val="clear" w:color="auto" w:fill="FFFFFF"/>
        </w:rPr>
        <w:t>Fr</w:t>
      </w:r>
      <w:proofErr w:type="spellEnd"/>
      <w:r>
        <w:rPr>
          <w:rFonts w:ascii="Times New Roman" w:hAnsi="Times New Roman" w:cs="Times New Roman"/>
          <w:color w:val="000000"/>
          <w:sz w:val="24"/>
          <w:szCs w:val="24"/>
          <w:shd w:val="clear" w:color="auto" w:fill="FFFFFF"/>
        </w:rPr>
        <w:t xml:space="preserve"> </w:t>
      </w:r>
      <w:r w:rsidR="00A94765">
        <w:rPr>
          <w:rFonts w:ascii="Times New Roman" w:hAnsi="Times New Roman" w:cs="Times New Roman"/>
          <w:color w:val="000000"/>
          <w:sz w:val="24"/>
          <w:szCs w:val="24"/>
          <w:shd w:val="clear" w:color="auto" w:fill="FFFFFF"/>
        </w:rPr>
        <w:t>hand-to-mouth contact</w:t>
      </w:r>
      <w:r w:rsidR="001C0B6E">
        <w:rPr>
          <w:rFonts w:ascii="Times New Roman" w:hAnsi="Times New Roman" w:cs="Times New Roman"/>
          <w:color w:val="000000"/>
          <w:sz w:val="24"/>
          <w:szCs w:val="24"/>
          <w:shd w:val="clear" w:color="auto" w:fill="FFFFFF"/>
        </w:rPr>
        <w:t xml:space="preserve"> frequency.</w:t>
      </w:r>
      <w:r w:rsidR="00782F8F">
        <w:rPr>
          <w:rFonts w:ascii="Times New Roman" w:hAnsi="Times New Roman" w:cs="Times New Roman"/>
          <w:color w:val="000000"/>
          <w:sz w:val="24"/>
          <w:szCs w:val="24"/>
          <w:shd w:val="clear" w:color="auto" w:fill="FFFFFF"/>
        </w:rPr>
        <w:t>(times/hour)</w:t>
      </w:r>
    </w:p>
    <w:p w:rsidR="00F278F6" w:rsidRDefault="002169D9" w:rsidP="00F136B2">
      <w:pPr>
        <w:pStyle w:val="3"/>
        <w:spacing w:beforeLines="96" w:before="230" w:afterLines="120" w:after="288"/>
        <w:ind w:firstLine="720"/>
      </w:pPr>
      <w:r w:rsidRPr="002B4AD8">
        <w:t xml:space="preserve"> </w:t>
      </w:r>
      <w:r w:rsidR="004F7B54">
        <w:t>Exposure Calculation Method</w:t>
      </w:r>
    </w:p>
    <w:p w:rsidR="00F278F6" w:rsidRDefault="004F7B54"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4F7B54">
        <w:rPr>
          <w:rFonts w:ascii="Times New Roman" w:hAnsi="Times New Roman" w:cs="Times New Roman"/>
          <w:color w:val="000000"/>
          <w:sz w:val="24"/>
          <w:szCs w:val="24"/>
          <w:shd w:val="clear" w:color="auto" w:fill="FFFFFF"/>
        </w:rPr>
        <w:t xml:space="preserve">Monte-Carlo method </w:t>
      </w:r>
      <w:r w:rsidR="00A53630">
        <w:rPr>
          <w:rFonts w:ascii="Times New Roman" w:hAnsi="Times New Roman" w:cs="Times New Roman"/>
          <w:color w:val="000000"/>
          <w:sz w:val="24"/>
          <w:szCs w:val="24"/>
          <w:shd w:val="clear" w:color="auto" w:fill="FFFFFF"/>
        </w:rPr>
        <w:t>was</w:t>
      </w:r>
      <w:r w:rsidR="00A53630" w:rsidRPr="004F7B54">
        <w:rPr>
          <w:rFonts w:ascii="Times New Roman" w:hAnsi="Times New Roman" w:cs="Times New Roman"/>
          <w:color w:val="000000"/>
          <w:sz w:val="24"/>
          <w:szCs w:val="24"/>
          <w:shd w:val="clear" w:color="auto" w:fill="FFFFFF"/>
        </w:rPr>
        <w:t xml:space="preserve"> </w:t>
      </w:r>
      <w:r w:rsidRPr="004F7B54">
        <w:rPr>
          <w:rFonts w:ascii="Times New Roman" w:hAnsi="Times New Roman" w:cs="Times New Roman"/>
          <w:color w:val="000000"/>
          <w:sz w:val="24"/>
          <w:szCs w:val="24"/>
          <w:shd w:val="clear" w:color="auto" w:fill="FFFFFF"/>
        </w:rPr>
        <w:t xml:space="preserve">used to generate the exposure data. </w:t>
      </w:r>
      <w:r w:rsidR="00E91CE2" w:rsidRPr="004F7B54">
        <w:rPr>
          <w:rFonts w:ascii="Times New Roman" w:hAnsi="Times New Roman" w:cs="Times New Roman"/>
          <w:color w:val="000000"/>
          <w:sz w:val="24"/>
          <w:szCs w:val="24"/>
          <w:shd w:val="clear" w:color="auto" w:fill="FFFFFF"/>
        </w:rPr>
        <w:t>The</w:t>
      </w:r>
      <w:r w:rsidRPr="004F7B54">
        <w:rPr>
          <w:rFonts w:ascii="Times New Roman" w:hAnsi="Times New Roman" w:cs="Times New Roman"/>
          <w:color w:val="000000"/>
          <w:sz w:val="24"/>
          <w:szCs w:val="24"/>
          <w:shd w:val="clear" w:color="auto" w:fill="FFFFFF"/>
        </w:rPr>
        <w:t xml:space="preserve"> activity data of </w:t>
      </w:r>
      <w:r w:rsidR="00522813">
        <w:rPr>
          <w:rFonts w:ascii="Times New Roman" w:hAnsi="Times New Roman" w:cs="Times New Roman"/>
          <w:color w:val="000000"/>
          <w:sz w:val="24"/>
          <w:szCs w:val="24"/>
          <w:shd w:val="clear" w:color="auto" w:fill="FFFFFF"/>
        </w:rPr>
        <w:t>5000</w:t>
      </w:r>
      <w:r w:rsidRPr="004F7B54">
        <w:rPr>
          <w:rFonts w:ascii="Times New Roman" w:hAnsi="Times New Roman" w:cs="Times New Roman"/>
          <w:color w:val="000000"/>
          <w:sz w:val="24"/>
          <w:szCs w:val="24"/>
          <w:shd w:val="clear" w:color="auto" w:fill="FFFFFF"/>
        </w:rPr>
        <w:t xml:space="preserve"> </w:t>
      </w:r>
      <w:r w:rsidR="00E91CE2">
        <w:rPr>
          <w:rFonts w:ascii="Times New Roman" w:hAnsi="Times New Roman" w:cs="Times New Roman"/>
          <w:color w:val="000000"/>
          <w:sz w:val="24"/>
          <w:szCs w:val="24"/>
          <w:shd w:val="clear" w:color="auto" w:fill="FFFFFF"/>
        </w:rPr>
        <w:t xml:space="preserve">virtual </w:t>
      </w:r>
      <w:r w:rsidRPr="004F7B54">
        <w:rPr>
          <w:rFonts w:ascii="Times New Roman" w:hAnsi="Times New Roman" w:cs="Times New Roman"/>
          <w:color w:val="000000"/>
          <w:sz w:val="24"/>
          <w:szCs w:val="24"/>
          <w:shd w:val="clear" w:color="auto" w:fill="FFFFFF"/>
        </w:rPr>
        <w:t xml:space="preserve">people </w:t>
      </w:r>
      <w:r w:rsidR="00E91CE2">
        <w:rPr>
          <w:rFonts w:ascii="Times New Roman" w:hAnsi="Times New Roman" w:cs="Times New Roman"/>
          <w:color w:val="000000"/>
          <w:sz w:val="24"/>
          <w:szCs w:val="24"/>
          <w:shd w:val="clear" w:color="auto" w:fill="FFFFFF"/>
        </w:rPr>
        <w:t xml:space="preserve">are </w:t>
      </w:r>
      <w:r w:rsidR="004719A2">
        <w:rPr>
          <w:rFonts w:ascii="Times New Roman" w:hAnsi="Times New Roman" w:cs="Times New Roman"/>
          <w:color w:val="000000"/>
          <w:sz w:val="24"/>
          <w:szCs w:val="24"/>
          <w:shd w:val="clear" w:color="auto" w:fill="FFFFFF"/>
        </w:rPr>
        <w:t xml:space="preserve">generated </w:t>
      </w:r>
      <w:r w:rsidR="00E91CE2">
        <w:rPr>
          <w:rFonts w:ascii="Times New Roman" w:hAnsi="Times New Roman" w:cs="Times New Roman"/>
          <w:color w:val="000000"/>
          <w:sz w:val="24"/>
          <w:szCs w:val="24"/>
          <w:shd w:val="clear" w:color="auto" w:fill="FFFFFF"/>
        </w:rPr>
        <w:t xml:space="preserve">based on the corresponding exposure factor data distribution and demographic data </w:t>
      </w:r>
      <w:r w:rsidRPr="004F7B54">
        <w:rPr>
          <w:rFonts w:ascii="Times New Roman" w:hAnsi="Times New Roman" w:cs="Times New Roman"/>
          <w:color w:val="000000"/>
          <w:sz w:val="24"/>
          <w:szCs w:val="24"/>
          <w:shd w:val="clear" w:color="auto" w:fill="FFFFFF"/>
        </w:rPr>
        <w:t xml:space="preserve">in each </w:t>
      </w:r>
      <w:r w:rsidR="00E91CE2">
        <w:rPr>
          <w:rFonts w:ascii="Times New Roman" w:hAnsi="Times New Roman" w:cs="Times New Roman"/>
          <w:color w:val="000000"/>
          <w:sz w:val="24"/>
          <w:szCs w:val="24"/>
          <w:shd w:val="clear" w:color="auto" w:fill="FFFFFF"/>
        </w:rPr>
        <w:t xml:space="preserve">climate </w:t>
      </w:r>
      <w:r w:rsidRPr="004F7B54">
        <w:rPr>
          <w:rFonts w:ascii="Times New Roman" w:hAnsi="Times New Roman" w:cs="Times New Roman"/>
          <w:color w:val="000000"/>
          <w:sz w:val="24"/>
          <w:szCs w:val="24"/>
          <w:shd w:val="clear" w:color="auto" w:fill="FFFFFF"/>
        </w:rPr>
        <w:t xml:space="preserve">region. </w:t>
      </w:r>
      <w:r w:rsidR="00E91CE2">
        <w:rPr>
          <w:rFonts w:ascii="Times New Roman" w:hAnsi="Times New Roman" w:cs="Times New Roman"/>
          <w:color w:val="000000"/>
          <w:sz w:val="24"/>
          <w:szCs w:val="24"/>
          <w:shd w:val="clear" w:color="auto" w:fill="FFFFFF"/>
        </w:rPr>
        <w:t xml:space="preserve">For example, the data of a virtual 75 year old man is generated by </w:t>
      </w:r>
      <w:r w:rsidR="004719A2">
        <w:rPr>
          <w:rFonts w:ascii="Times New Roman" w:hAnsi="Times New Roman" w:cs="Times New Roman"/>
          <w:color w:val="000000"/>
          <w:sz w:val="24"/>
          <w:szCs w:val="24"/>
          <w:shd w:val="clear" w:color="auto" w:fill="FFFFFF"/>
        </w:rPr>
        <w:t xml:space="preserve">calculating </w:t>
      </w:r>
      <w:r w:rsidR="00E91CE2">
        <w:rPr>
          <w:rFonts w:ascii="Times New Roman" w:hAnsi="Times New Roman" w:cs="Times New Roman"/>
          <w:color w:val="000000"/>
          <w:sz w:val="24"/>
          <w:szCs w:val="24"/>
          <w:shd w:val="clear" w:color="auto" w:fill="FFFFFF"/>
        </w:rPr>
        <w:t xml:space="preserve">the corresponding exposure </w:t>
      </w:r>
      <w:r w:rsidR="004719A2">
        <w:rPr>
          <w:rFonts w:ascii="Times New Roman" w:hAnsi="Times New Roman" w:cs="Times New Roman"/>
          <w:color w:val="000000"/>
          <w:sz w:val="24"/>
          <w:szCs w:val="24"/>
          <w:shd w:val="clear" w:color="auto" w:fill="FFFFFF"/>
        </w:rPr>
        <w:t xml:space="preserve">factors </w:t>
      </w:r>
      <w:r w:rsidR="00E91CE2">
        <w:rPr>
          <w:rFonts w:ascii="Times New Roman" w:hAnsi="Times New Roman" w:cs="Times New Roman"/>
          <w:color w:val="000000"/>
          <w:sz w:val="24"/>
          <w:szCs w:val="24"/>
          <w:shd w:val="clear" w:color="auto" w:fill="FFFFFF"/>
        </w:rPr>
        <w:t xml:space="preserve">in 71-80 </w:t>
      </w:r>
      <w:r w:rsidR="003506BC">
        <w:rPr>
          <w:rFonts w:ascii="Times New Roman" w:hAnsi="Times New Roman" w:cs="Times New Roman"/>
          <w:color w:val="000000"/>
          <w:sz w:val="24"/>
          <w:szCs w:val="24"/>
          <w:shd w:val="clear" w:color="auto" w:fill="FFFFFF"/>
        </w:rPr>
        <w:t>ages</w:t>
      </w:r>
      <w:r w:rsidR="00E91CE2">
        <w:rPr>
          <w:rFonts w:ascii="Times New Roman" w:hAnsi="Times New Roman" w:cs="Times New Roman"/>
          <w:color w:val="000000"/>
          <w:sz w:val="24"/>
          <w:szCs w:val="24"/>
          <w:shd w:val="clear" w:color="auto" w:fill="FFFFFF"/>
        </w:rPr>
        <w:t xml:space="preserve">, male group. Then the observed </w:t>
      </w:r>
      <w:r w:rsidR="003506BC">
        <w:rPr>
          <w:rFonts w:ascii="Times New Roman" w:hAnsi="Times New Roman" w:cs="Times New Roman"/>
          <w:color w:val="000000"/>
          <w:sz w:val="24"/>
          <w:szCs w:val="24"/>
          <w:shd w:val="clear" w:color="auto" w:fill="FFFFFF"/>
        </w:rPr>
        <w:t>data of pollen counts</w:t>
      </w:r>
      <w:r w:rsidR="00E91CE2">
        <w:rPr>
          <w:rFonts w:ascii="Times New Roman" w:hAnsi="Times New Roman" w:cs="Times New Roman"/>
          <w:color w:val="000000"/>
          <w:sz w:val="24"/>
          <w:szCs w:val="24"/>
          <w:shd w:val="clear" w:color="auto" w:fill="FFFFFF"/>
        </w:rPr>
        <w:t xml:space="preserve"> are combined with the activity data using monte-carlo method b</w:t>
      </w:r>
      <w:r w:rsidR="00AF7C50" w:rsidRPr="004F7B54">
        <w:rPr>
          <w:rFonts w:ascii="Times New Roman" w:hAnsi="Times New Roman" w:cs="Times New Roman"/>
          <w:color w:val="000000"/>
          <w:sz w:val="24"/>
          <w:szCs w:val="24"/>
          <w:shd w:val="clear" w:color="auto" w:fill="FFFFFF"/>
        </w:rPr>
        <w:t>y</w:t>
      </w:r>
      <w:r w:rsidRPr="004F7B54">
        <w:rPr>
          <w:rFonts w:ascii="Times New Roman" w:hAnsi="Times New Roman" w:cs="Times New Roman"/>
          <w:color w:val="000000"/>
          <w:sz w:val="24"/>
          <w:szCs w:val="24"/>
          <w:shd w:val="clear" w:color="auto" w:fill="FFFFFF"/>
        </w:rPr>
        <w:t xml:space="preserve"> randomly </w:t>
      </w:r>
      <w:r w:rsidR="004719A2">
        <w:rPr>
          <w:rFonts w:ascii="Times New Roman" w:hAnsi="Times New Roman" w:cs="Times New Roman"/>
          <w:color w:val="000000"/>
          <w:sz w:val="24"/>
          <w:szCs w:val="24"/>
          <w:shd w:val="clear" w:color="auto" w:fill="FFFFFF"/>
        </w:rPr>
        <w:t>choosing</w:t>
      </w:r>
      <w:r w:rsidR="004719A2"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two</w:t>
      </w:r>
      <w:r w:rsidRPr="004F7B54">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value</w:t>
      </w:r>
      <w:r w:rsidR="003506BC">
        <w:rPr>
          <w:rFonts w:ascii="Times New Roman" w:hAnsi="Times New Roman" w:cs="Times New Roman"/>
          <w:color w:val="000000"/>
          <w:sz w:val="24"/>
          <w:szCs w:val="24"/>
          <w:shd w:val="clear" w:color="auto" w:fill="FFFFFF"/>
        </w:rPr>
        <w:t>s</w:t>
      </w:r>
      <w:r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from each of the dataset and multiply</w:t>
      </w:r>
      <w:r w:rsidR="004719A2">
        <w:rPr>
          <w:rFonts w:ascii="Times New Roman" w:hAnsi="Times New Roman" w:cs="Times New Roman"/>
          <w:color w:val="000000"/>
          <w:sz w:val="24"/>
          <w:szCs w:val="24"/>
          <w:shd w:val="clear" w:color="auto" w:fill="FFFFFF"/>
        </w:rPr>
        <w:t>ing</w:t>
      </w:r>
      <w:r w:rsidR="003506BC">
        <w:rPr>
          <w:rFonts w:ascii="Times New Roman" w:hAnsi="Times New Roman" w:cs="Times New Roman"/>
          <w:color w:val="000000"/>
          <w:sz w:val="24"/>
          <w:szCs w:val="24"/>
          <w:shd w:val="clear" w:color="auto" w:fill="FFFFFF"/>
        </w:rPr>
        <w:t xml:space="preserve"> them at a time.</w:t>
      </w:r>
      <w:r>
        <w:rPr>
          <w:rFonts w:ascii="Times New Roman" w:hAnsi="Times New Roman" w:cs="Times New Roman"/>
          <w:color w:val="000000"/>
          <w:sz w:val="24"/>
          <w:szCs w:val="24"/>
          <w:shd w:val="clear" w:color="auto" w:fill="FFFFFF"/>
        </w:rPr>
        <w:t xml:space="preserve"> </w:t>
      </w:r>
      <w:r w:rsidR="00E90C6E">
        <w:rPr>
          <w:rFonts w:ascii="Times New Roman" w:hAnsi="Times New Roman" w:cs="Times New Roman"/>
          <w:color w:val="000000"/>
          <w:sz w:val="24"/>
          <w:szCs w:val="24"/>
          <w:shd w:val="clear" w:color="auto" w:fill="FFFFFF"/>
        </w:rPr>
        <w:t xml:space="preserve">5000 exposure values were generated in that way for each climate zone. </w:t>
      </w:r>
      <w:r>
        <w:rPr>
          <w:rFonts w:ascii="Times New Roman" w:hAnsi="Times New Roman" w:cs="Times New Roman"/>
          <w:color w:val="000000"/>
          <w:sz w:val="24"/>
          <w:szCs w:val="24"/>
          <w:shd w:val="clear" w:color="auto" w:fill="FFFFFF"/>
        </w:rPr>
        <w:t>The mean of the results</w:t>
      </w:r>
      <w:r w:rsidR="001C75E2">
        <w:rPr>
          <w:rFonts w:ascii="Times New Roman" w:hAnsi="Times New Roman" w:cs="Times New Roman"/>
          <w:color w:val="000000"/>
          <w:sz w:val="24"/>
          <w:szCs w:val="24"/>
          <w:shd w:val="clear" w:color="auto" w:fill="FFFFFF"/>
        </w:rPr>
        <w:t xml:space="preserve"> of different climate zones</w:t>
      </w:r>
      <w:r>
        <w:rPr>
          <w:rFonts w:ascii="Times New Roman" w:hAnsi="Times New Roman" w:cs="Times New Roman"/>
          <w:color w:val="000000"/>
          <w:sz w:val="24"/>
          <w:szCs w:val="24"/>
          <w:shd w:val="clear" w:color="auto" w:fill="FFFFFF"/>
        </w:rPr>
        <w:t xml:space="preserve"> could be described as the population exposure to pollen</w:t>
      </w:r>
      <w:r w:rsidR="00E5654F">
        <w:rPr>
          <w:rFonts w:ascii="Times New Roman" w:hAnsi="Times New Roman" w:cs="Times New Roman"/>
          <w:color w:val="000000"/>
          <w:sz w:val="24"/>
          <w:szCs w:val="24"/>
          <w:shd w:val="clear" w:color="auto" w:fill="FFFFFF"/>
        </w:rPr>
        <w:t xml:space="preserve">. </w:t>
      </w:r>
    </w:p>
    <w:p w:rsidR="00F278F6" w:rsidRDefault="00344908" w:rsidP="00F136B2">
      <w:pPr>
        <w:pStyle w:val="2"/>
        <w:spacing w:beforeLines="96" w:before="230" w:afterLines="120" w:after="288"/>
        <w:ind w:firstLine="720"/>
        <w:rPr>
          <w:rFonts w:ascii="Times New Roman" w:hAnsi="Times New Roman" w:cs="Times New Roman"/>
        </w:rPr>
      </w:pPr>
      <w:r w:rsidRPr="007E0204">
        <w:rPr>
          <w:rFonts w:ascii="Times New Roman" w:hAnsi="Times New Roman" w:cs="Times New Roman"/>
        </w:rPr>
        <w:t>Sensitivity Analysis</w:t>
      </w:r>
      <w:r w:rsidR="001F6833" w:rsidRPr="007E0204">
        <w:rPr>
          <w:rFonts w:ascii="Times New Roman" w:hAnsi="Times New Roman" w:cs="Times New Roman"/>
        </w:rPr>
        <w:t xml:space="preserve"> </w:t>
      </w:r>
    </w:p>
    <w:p w:rsidR="00F278F6" w:rsidRDefault="00FA32E2"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Sensitivity analysis is the analysis of how the uncertainty in the output of a mathematical system or modeling</w:t>
      </w:r>
      <w:r w:rsidR="00E17434">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(numerical or otherwise) can be apportioned to variety sources </w:t>
      </w:r>
      <w:r w:rsidR="002B436D">
        <w:rPr>
          <w:rFonts w:ascii="Times New Roman" w:hAnsi="Times New Roman" w:cs="Times New Roman"/>
          <w:color w:val="000000"/>
          <w:sz w:val="24"/>
          <w:szCs w:val="24"/>
          <w:shd w:val="clear" w:color="auto" w:fill="FFFFFF"/>
        </w:rPr>
        <w:t>of uncertainty in its inputs.</w:t>
      </w:r>
    </w:p>
    <w:p w:rsidR="00F278F6" w:rsidRDefault="00CB28B0"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A528C2">
        <w:rPr>
          <w:rFonts w:ascii="Times New Roman" w:hAnsi="Times New Roman" w:cs="Times New Roman"/>
          <w:color w:val="000000"/>
          <w:sz w:val="24"/>
          <w:szCs w:val="24"/>
          <w:shd w:val="clear" w:color="auto" w:fill="FFFFFF"/>
        </w:rPr>
        <w:t xml:space="preserve">Mean daily mass intake exposure to </w:t>
      </w:r>
      <w:r w:rsidR="00195966" w:rsidRPr="00A528C2">
        <w:rPr>
          <w:rFonts w:ascii="Times New Roman" w:hAnsi="Times New Roman" w:cs="Times New Roman"/>
          <w:color w:val="000000"/>
          <w:sz w:val="24"/>
          <w:szCs w:val="24"/>
          <w:shd w:val="clear" w:color="auto" w:fill="FFFFFF"/>
        </w:rPr>
        <w:t xml:space="preserve">pollens </w:t>
      </w:r>
      <w:r w:rsidRPr="00A528C2">
        <w:rPr>
          <w:rFonts w:ascii="Times New Roman" w:hAnsi="Times New Roman" w:cs="Times New Roman"/>
          <w:color w:val="000000"/>
          <w:sz w:val="24"/>
          <w:szCs w:val="24"/>
          <w:shd w:val="clear" w:color="auto" w:fill="FFFFFF"/>
        </w:rPr>
        <w:t xml:space="preserve">was </w:t>
      </w:r>
      <w:r w:rsidR="004719A2">
        <w:rPr>
          <w:rFonts w:ascii="Times New Roman" w:hAnsi="Times New Roman" w:cs="Times New Roman"/>
          <w:color w:val="000000"/>
          <w:sz w:val="24"/>
          <w:szCs w:val="24"/>
          <w:shd w:val="clear" w:color="auto" w:fill="FFFFFF"/>
        </w:rPr>
        <w:t xml:space="preserve">selected </w:t>
      </w:r>
      <w:r w:rsidRPr="00A528C2">
        <w:rPr>
          <w:rFonts w:ascii="Times New Roman" w:hAnsi="Times New Roman" w:cs="Times New Roman"/>
          <w:color w:val="000000"/>
          <w:sz w:val="24"/>
          <w:szCs w:val="24"/>
          <w:shd w:val="clear" w:color="auto" w:fill="FFFFFF"/>
        </w:rPr>
        <w:t xml:space="preserve">as a metric for testing the system’s </w:t>
      </w:r>
      <w:r w:rsidR="00E17434">
        <w:rPr>
          <w:rFonts w:ascii="Times New Roman" w:hAnsi="Times New Roman" w:cs="Times New Roman"/>
          <w:color w:val="000000"/>
          <w:sz w:val="24"/>
          <w:szCs w:val="24"/>
          <w:shd w:val="clear" w:color="auto" w:fill="FFFFFF"/>
        </w:rPr>
        <w:t>sensitivity</w:t>
      </w:r>
      <w:r w:rsidR="00E17434" w:rsidRP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 xml:space="preserve">to multiple inputs and </w:t>
      </w:r>
      <w:r w:rsidR="00E14FCF" w:rsidRPr="00A528C2">
        <w:rPr>
          <w:rFonts w:ascii="Times New Roman" w:hAnsi="Times New Roman" w:cs="Times New Roman"/>
          <w:color w:val="000000"/>
          <w:sz w:val="24"/>
          <w:szCs w:val="24"/>
          <w:shd w:val="clear" w:color="auto" w:fill="FFFFFF"/>
        </w:rPr>
        <w:t>parameters. Global</w:t>
      </w:r>
      <w:r w:rsidRPr="00A528C2">
        <w:rPr>
          <w:rFonts w:ascii="Times New Roman" w:hAnsi="Times New Roman" w:cs="Times New Roman"/>
          <w:color w:val="000000"/>
          <w:sz w:val="24"/>
          <w:szCs w:val="24"/>
          <w:shd w:val="clear" w:color="auto" w:fill="FFFFFF"/>
        </w:rPr>
        <w:t xml:space="preserve"> sensitivity </w:t>
      </w:r>
      <w:r w:rsidR="00E14FCF" w:rsidRPr="00A528C2">
        <w:rPr>
          <w:rFonts w:ascii="Times New Roman" w:hAnsi="Times New Roman" w:cs="Times New Roman"/>
          <w:color w:val="000000"/>
          <w:sz w:val="24"/>
          <w:szCs w:val="24"/>
          <w:shd w:val="clear" w:color="auto" w:fill="FFFFFF"/>
        </w:rPr>
        <w:t>analysis was</w:t>
      </w:r>
      <w:r w:rsidRPr="00A528C2">
        <w:rPr>
          <w:rFonts w:ascii="Times New Roman" w:hAnsi="Times New Roman" w:cs="Times New Roman"/>
          <w:color w:val="000000"/>
          <w:sz w:val="24"/>
          <w:szCs w:val="24"/>
          <w:shd w:val="clear" w:color="auto" w:fill="FFFFFF"/>
        </w:rPr>
        <w:t xml:space="preserve"> performed based on </w:t>
      </w:r>
      <w:r w:rsidR="00E14FCF" w:rsidRPr="00A528C2">
        <w:rPr>
          <w:rFonts w:ascii="Times New Roman" w:hAnsi="Times New Roman" w:cs="Times New Roman"/>
          <w:color w:val="000000"/>
          <w:sz w:val="24"/>
          <w:szCs w:val="24"/>
          <w:shd w:val="clear" w:color="auto" w:fill="FFFFFF"/>
        </w:rPr>
        <w:t>Morris’s</w:t>
      </w:r>
      <w:r w:rsidRPr="00A528C2">
        <w:rPr>
          <w:rFonts w:ascii="Times New Roman" w:hAnsi="Times New Roman" w:cs="Times New Roman"/>
          <w:color w:val="000000"/>
          <w:sz w:val="24"/>
          <w:szCs w:val="24"/>
          <w:shd w:val="clear" w:color="auto" w:fill="FFFFFF"/>
        </w:rPr>
        <w:t xml:space="preserve"> Design. This design estimate the main </w:t>
      </w:r>
      <w:r w:rsidRPr="00A528C2">
        <w:rPr>
          <w:rFonts w:ascii="Times New Roman" w:hAnsi="Times New Roman" w:cs="Times New Roman"/>
          <w:color w:val="000000"/>
          <w:sz w:val="24"/>
          <w:szCs w:val="24"/>
          <w:shd w:val="clear" w:color="auto" w:fill="FFFFFF"/>
        </w:rPr>
        <w:lastRenderedPageBreak/>
        <w:t xml:space="preserve">effect of a parameter by computing a number of local sensitivities at random points of the parameter </w:t>
      </w:r>
      <w:r w:rsidR="00E14FCF" w:rsidRPr="00A528C2">
        <w:rPr>
          <w:rFonts w:ascii="Times New Roman" w:hAnsi="Times New Roman" w:cs="Times New Roman"/>
          <w:color w:val="000000"/>
          <w:sz w:val="24"/>
          <w:szCs w:val="24"/>
          <w:shd w:val="clear" w:color="auto" w:fill="FFFFFF"/>
        </w:rPr>
        <w:t>space. The</w:t>
      </w:r>
      <w:r w:rsidRPr="00A528C2">
        <w:rPr>
          <w:rFonts w:ascii="Times New Roman" w:hAnsi="Times New Roman" w:cs="Times New Roman"/>
          <w:color w:val="000000"/>
          <w:sz w:val="24"/>
          <w:szCs w:val="24"/>
          <w:shd w:val="clear" w:color="auto" w:fill="FFFFFF"/>
        </w:rPr>
        <w:t xml:space="preserve"> mean </w:t>
      </w:r>
      <w:r w:rsidR="007F764C" w:rsidRPr="00A528C2">
        <w:rPr>
          <w:rFonts w:ascii="Times New Roman" w:hAnsi="Times New Roman" w:cs="Times New Roman"/>
          <w:color w:val="000000"/>
          <w:sz w:val="24"/>
          <w:szCs w:val="24"/>
          <w:shd w:val="clear" w:color="auto" w:fill="FFFFFF"/>
        </w:rPr>
        <w:t xml:space="preserve">of these randomized local sensitivities indicates the overall influence of a given parameter on the output </w:t>
      </w:r>
      <w:r w:rsidR="00E14FCF" w:rsidRPr="00A528C2">
        <w:rPr>
          <w:rFonts w:ascii="Times New Roman" w:hAnsi="Times New Roman" w:cs="Times New Roman"/>
          <w:color w:val="000000"/>
          <w:sz w:val="24"/>
          <w:szCs w:val="24"/>
          <w:shd w:val="clear" w:color="auto" w:fill="FFFFFF"/>
        </w:rPr>
        <w:t>metric, while</w:t>
      </w:r>
      <w:r w:rsidR="007F764C" w:rsidRPr="00A528C2">
        <w:rPr>
          <w:rFonts w:ascii="Times New Roman" w:hAnsi="Times New Roman" w:cs="Times New Roman"/>
          <w:color w:val="000000"/>
          <w:sz w:val="24"/>
          <w:szCs w:val="24"/>
          <w:shd w:val="clear" w:color="auto" w:fill="FFFFFF"/>
        </w:rPr>
        <w:t xml:space="preserve"> the corresponding standard deviation </w:t>
      </w:r>
      <w:r w:rsidR="00E17434">
        <w:rPr>
          <w:rFonts w:ascii="Times New Roman" w:hAnsi="Times New Roman" w:cs="Times New Roman"/>
          <w:color w:val="000000"/>
          <w:sz w:val="24"/>
          <w:szCs w:val="24"/>
          <w:shd w:val="clear" w:color="auto" w:fill="FFFFFF"/>
        </w:rPr>
        <w:t>indicates</w:t>
      </w:r>
      <w:r w:rsidR="00E17434" w:rsidRPr="00A528C2">
        <w:rPr>
          <w:rFonts w:ascii="Times New Roman" w:hAnsi="Times New Roman" w:cs="Times New Roman"/>
          <w:color w:val="000000"/>
          <w:sz w:val="24"/>
          <w:szCs w:val="24"/>
          <w:shd w:val="clear" w:color="auto" w:fill="FFFFFF"/>
        </w:rPr>
        <w:t xml:space="preserve"> </w:t>
      </w:r>
      <w:r w:rsidR="007F764C" w:rsidRPr="00A528C2">
        <w:rPr>
          <w:rFonts w:ascii="Times New Roman" w:hAnsi="Times New Roman" w:cs="Times New Roman"/>
          <w:color w:val="000000"/>
          <w:sz w:val="24"/>
          <w:szCs w:val="24"/>
          <w:shd w:val="clear" w:color="auto" w:fill="FFFFFF"/>
        </w:rPr>
        <w:t>the effects of interacting and nonlinearity.</w:t>
      </w:r>
      <w:r w:rsidR="004719A2">
        <w:rPr>
          <w:rFonts w:ascii="Times New Roman" w:hAnsi="Times New Roman" w:cs="Times New Roman"/>
          <w:color w:val="000000"/>
          <w:sz w:val="24"/>
          <w:szCs w:val="24"/>
          <w:shd w:val="clear" w:color="auto" w:fill="FFFFFF"/>
        </w:rPr>
        <w:t xml:space="preserve"> </w:t>
      </w:r>
      <w:r w:rsidR="00154EC8">
        <w:rPr>
          <w:rFonts w:ascii="Times New Roman" w:hAnsi="Times New Roman" w:cs="Times New Roman"/>
          <w:color w:val="000000"/>
          <w:sz w:val="24"/>
          <w:szCs w:val="24"/>
          <w:shd w:val="clear" w:color="auto" w:fill="FFFFFF"/>
        </w:rPr>
        <w:fldChar w:fldCharType="begin"/>
      </w:r>
      <w:r w:rsidR="00092F12">
        <w:rPr>
          <w:rFonts w:ascii="Times New Roman" w:hAnsi="Times New Roman" w:cs="Times New Roman"/>
          <w:color w:val="000000"/>
          <w:sz w:val="24"/>
          <w:szCs w:val="24"/>
          <w:shd w:val="clear" w:color="auto" w:fill="FFFFFF"/>
        </w:rPr>
        <w:instrText xml:space="preserve"> ADDIN EN.CITE &lt;EndNote&gt;&lt;Cite&gt;&lt;Author&gt;Zhang&lt;/Author&gt;&lt;Year&gt;2013&lt;/Year&gt;&lt;RecNum&gt;37&lt;/RecNum&gt;&lt;DisplayText&gt;(Zhang, Isukapalli et al. 2013)&lt;/DisplayText&gt;&lt;record&gt;&lt;rec-number&gt;37&lt;/rec-number&gt;&lt;foreign-keys&gt;&lt;key app="EN" db-id="2dtzart979vtdiedr97v25sr9s5rt9vep9tt" timestamp="1387256978"&gt;37&lt;/key&gt;&lt;/foreign-keys&gt;&lt;ref-type name="Journal Article"&gt;17&lt;/ref-type&gt;&lt;contributors&gt;&lt;authors&gt;&lt;author&gt;Zhang, Yong&lt;/author&gt;&lt;author&gt;Isukapalli, Sastry&lt;/author&gt;&lt;author&gt;Georgopoulos, Panos&lt;/author&gt;&lt;author&gt;Weisel, Clifford&lt;/author&gt;&lt;/authors&gt;&lt;/contributors&gt;&lt;titles&gt;&lt;title&gt;Modeling Flight Attendants’ Exposures to Pesticide in Disinsected Aircraft Cabins&lt;/title&gt;&lt;secondary-title&gt;Environmental Science &amp;amp; Technology&lt;/secondary-title&gt;&lt;/titles&gt;&lt;periodical&gt;&lt;full-title&gt;Environmental Science &amp;amp; Technology&lt;/full-title&gt;&lt;/periodical&gt;&lt;dates&gt;&lt;year&gt;2013&lt;/year&gt;&lt;/dates&gt;&lt;publisher&gt;American Chemical Society&lt;/publisher&gt;&lt;isbn&gt;0013-936X&lt;/isbn&gt;&lt;urls&gt;&lt;related-urls&gt;&lt;url&gt;http://pubs.acs.org/doi/abs/10.1021/es403613h&lt;/url&gt;&lt;/related-urls&gt;&lt;/urls&gt;&lt;electronic-resource-num&gt;10.1021/es403613h&lt;/electronic-resource-num&gt;&lt;access-date&gt;2013/12/17&lt;/access-date&gt;&lt;/record&gt;&lt;/Cite&gt;&lt;/EndNote&gt;</w:instrText>
      </w:r>
      <w:r w:rsidR="00154EC8">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21" w:tooltip="Zhang, 2013 #37" w:history="1">
        <w:r w:rsidR="00092F12">
          <w:rPr>
            <w:rFonts w:ascii="Times New Roman" w:hAnsi="Times New Roman" w:cs="Times New Roman"/>
            <w:noProof/>
            <w:color w:val="000000"/>
            <w:sz w:val="24"/>
            <w:szCs w:val="24"/>
            <w:shd w:val="clear" w:color="auto" w:fill="FFFFFF"/>
          </w:rPr>
          <w:t>Zhang, Isukapalli et al. 2013</w:t>
        </w:r>
      </w:hyperlink>
      <w:r w:rsidR="00613327">
        <w:rPr>
          <w:rFonts w:ascii="Times New Roman" w:hAnsi="Times New Roman" w:cs="Times New Roman"/>
          <w:noProof/>
          <w:color w:val="000000"/>
          <w:sz w:val="24"/>
          <w:szCs w:val="24"/>
          <w:shd w:val="clear" w:color="auto" w:fill="FFFFFF"/>
        </w:rPr>
        <w:t>)</w:t>
      </w:r>
      <w:r w:rsidR="00154EC8">
        <w:rPr>
          <w:rFonts w:ascii="Times New Roman" w:hAnsi="Times New Roman" w:cs="Times New Roman"/>
          <w:color w:val="000000"/>
          <w:sz w:val="24"/>
          <w:szCs w:val="24"/>
          <w:shd w:val="clear" w:color="auto" w:fill="FFFFFF"/>
        </w:rPr>
        <w:fldChar w:fldCharType="end"/>
      </w:r>
    </w:p>
    <w:p w:rsidR="00F278F6" w:rsidRDefault="007F764C"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A528C2">
        <w:rPr>
          <w:rFonts w:ascii="Times New Roman" w:eastAsia="宋体" w:hAnsi="Times New Roman" w:cs="Times New Roman"/>
          <w:color w:val="000000"/>
          <w:kern w:val="0"/>
          <w:sz w:val="24"/>
          <w:szCs w:val="24"/>
        </w:rPr>
        <w:t xml:space="preserve">In the current </w:t>
      </w:r>
      <w:r w:rsidR="00E14FCF" w:rsidRPr="00A528C2">
        <w:rPr>
          <w:rFonts w:ascii="Times New Roman" w:eastAsia="宋体" w:hAnsi="Times New Roman" w:cs="Times New Roman"/>
          <w:color w:val="000000"/>
          <w:kern w:val="0"/>
          <w:sz w:val="24"/>
          <w:szCs w:val="24"/>
        </w:rPr>
        <w:t>study, each</w:t>
      </w:r>
      <w:r w:rsidRPr="00A528C2">
        <w:rPr>
          <w:rFonts w:ascii="Times New Roman" w:eastAsia="宋体" w:hAnsi="Times New Roman" w:cs="Times New Roman"/>
          <w:color w:val="000000"/>
          <w:kern w:val="0"/>
          <w:sz w:val="24"/>
          <w:szCs w:val="24"/>
        </w:rPr>
        <w:t xml:space="preserve"> of the 1</w:t>
      </w:r>
      <w:r w:rsidR="00ED43E6">
        <w:rPr>
          <w:rFonts w:ascii="Times New Roman" w:eastAsia="宋体" w:hAnsi="Times New Roman" w:cs="Times New Roman"/>
          <w:color w:val="000000"/>
          <w:kern w:val="0"/>
          <w:sz w:val="24"/>
          <w:szCs w:val="24"/>
        </w:rPr>
        <w:t>8</w:t>
      </w:r>
      <w:r w:rsidRPr="00A528C2">
        <w:rPr>
          <w:rFonts w:ascii="Times New Roman" w:eastAsia="宋体" w:hAnsi="Times New Roman" w:cs="Times New Roman"/>
          <w:color w:val="000000"/>
          <w:kern w:val="0"/>
          <w:sz w:val="24"/>
          <w:szCs w:val="24"/>
        </w:rPr>
        <w:t xml:space="preserve"> parameters</w:t>
      </w:r>
      <w:r w:rsidR="004719A2">
        <w:rPr>
          <w:rFonts w:ascii="Times New Roman" w:eastAsia="宋体" w:hAnsi="Times New Roman" w:cs="Times New Roman"/>
          <w:color w:val="000000"/>
          <w:kern w:val="0"/>
          <w:sz w:val="24"/>
          <w:szCs w:val="24"/>
        </w:rPr>
        <w:t xml:space="preserve"> </w:t>
      </w:r>
      <w:r w:rsidRPr="00A528C2">
        <w:rPr>
          <w:rFonts w:ascii="Times New Roman" w:eastAsia="宋体" w:hAnsi="Times New Roman" w:cs="Times New Roman"/>
          <w:color w:val="000000"/>
          <w:kern w:val="0"/>
          <w:sz w:val="24"/>
          <w:szCs w:val="24"/>
        </w:rPr>
        <w:t>(Table 1) was sampled 3600 times according to the Morris</w:t>
      </w:r>
      <w:ins w:id="19" w:author="Yong" w:date="2013-12-31T12:16:00Z">
        <w:r w:rsidR="004719A2">
          <w:rPr>
            <w:rFonts w:ascii="Times New Roman" w:eastAsia="宋体" w:hAnsi="Times New Roman" w:cs="Times New Roman"/>
            <w:color w:val="000000"/>
            <w:kern w:val="0"/>
            <w:sz w:val="24"/>
            <w:szCs w:val="24"/>
          </w:rPr>
          <w:t>’</w:t>
        </w:r>
      </w:ins>
      <w:r w:rsidRPr="00A528C2">
        <w:rPr>
          <w:rFonts w:ascii="Times New Roman" w:eastAsia="宋体" w:hAnsi="Times New Roman" w:cs="Times New Roman"/>
          <w:color w:val="000000"/>
          <w:kern w:val="0"/>
          <w:sz w:val="24"/>
          <w:szCs w:val="24"/>
        </w:rPr>
        <w:t xml:space="preserve"> method from 200 trajectories (each has 18 steps) in the parameter space. Each of the </w:t>
      </w:r>
      <w:r w:rsidR="00E14FCF" w:rsidRPr="00A528C2">
        <w:rPr>
          <w:rFonts w:ascii="Times New Roman" w:eastAsia="宋体" w:hAnsi="Times New Roman" w:cs="Times New Roman"/>
          <w:color w:val="000000"/>
          <w:kern w:val="0"/>
          <w:sz w:val="24"/>
          <w:szCs w:val="24"/>
        </w:rPr>
        <w:t>parameters</w:t>
      </w:r>
      <w:r w:rsidRPr="00A528C2">
        <w:rPr>
          <w:rFonts w:ascii="Times New Roman" w:eastAsia="宋体" w:hAnsi="Times New Roman" w:cs="Times New Roman"/>
          <w:color w:val="000000"/>
          <w:kern w:val="0"/>
          <w:sz w:val="24"/>
          <w:szCs w:val="24"/>
        </w:rPr>
        <w:t xml:space="preserve"> in the simulation was perturbed from 50% to 150% of its base value or its distribution while keep</w:t>
      </w:r>
      <w:r w:rsidR="004719A2">
        <w:rPr>
          <w:rFonts w:ascii="Times New Roman" w:eastAsia="宋体" w:hAnsi="Times New Roman" w:cs="Times New Roman"/>
          <w:color w:val="000000"/>
          <w:kern w:val="0"/>
          <w:sz w:val="24"/>
          <w:szCs w:val="24"/>
        </w:rPr>
        <w:t>ing</w:t>
      </w:r>
      <w:r w:rsidRPr="00A528C2">
        <w:rPr>
          <w:rFonts w:ascii="Times New Roman" w:eastAsia="宋体" w:hAnsi="Times New Roman" w:cs="Times New Roman"/>
          <w:color w:val="000000"/>
          <w:kern w:val="0"/>
          <w:sz w:val="24"/>
          <w:szCs w:val="24"/>
        </w:rPr>
        <w:t xml:space="preserve"> other parameters unchanged.</w:t>
      </w:r>
    </w:p>
    <w:p w:rsidR="00F278F6" w:rsidRDefault="00015435" w:rsidP="00F136B2">
      <w:pPr>
        <w:spacing w:beforeLines="96" w:before="230" w:afterLines="120" w:after="288" w:line="480" w:lineRule="auto"/>
        <w:ind w:firstLine="720"/>
        <w:rPr>
          <w:rFonts w:ascii="Times New Roman" w:eastAsia="宋体" w:hAnsi="Times New Roman" w:cs="Times New Roman"/>
          <w:color w:val="000000"/>
          <w:kern w:val="0"/>
          <w:sz w:val="24"/>
          <w:szCs w:val="24"/>
        </w:rPr>
      </w:pPr>
      <w:r w:rsidRPr="00A528C2">
        <w:rPr>
          <w:rFonts w:ascii="Times New Roman" w:eastAsia="宋体" w:hAnsi="Times New Roman" w:cs="Times New Roman"/>
          <w:color w:val="000000"/>
          <w:kern w:val="0"/>
          <w:sz w:val="24"/>
          <w:szCs w:val="24"/>
        </w:rPr>
        <w:t>The mean daily exposure for sensitivity analyses was generated using 10000 “</w:t>
      </w:r>
      <w:r w:rsidR="000D5093" w:rsidRPr="00A528C2">
        <w:rPr>
          <w:rFonts w:ascii="Times New Roman" w:eastAsia="宋体" w:hAnsi="Times New Roman" w:cs="Times New Roman"/>
          <w:color w:val="000000"/>
          <w:kern w:val="0"/>
          <w:sz w:val="24"/>
          <w:szCs w:val="24"/>
        </w:rPr>
        <w:t>virtual</w:t>
      </w:r>
      <w:r w:rsidRPr="00A528C2">
        <w:rPr>
          <w:rFonts w:ascii="Times New Roman" w:eastAsia="宋体" w:hAnsi="Times New Roman" w:cs="Times New Roman"/>
          <w:color w:val="000000"/>
          <w:kern w:val="0"/>
          <w:sz w:val="24"/>
          <w:szCs w:val="24"/>
        </w:rPr>
        <w:t xml:space="preserve"> men” in each climate </w:t>
      </w:r>
      <w:r w:rsidR="00E10779" w:rsidRPr="00A528C2">
        <w:rPr>
          <w:rFonts w:ascii="Times New Roman" w:eastAsia="宋体" w:hAnsi="Times New Roman" w:cs="Times New Roman"/>
          <w:color w:val="000000"/>
          <w:kern w:val="0"/>
          <w:sz w:val="24"/>
          <w:szCs w:val="24"/>
        </w:rPr>
        <w:t>regions</w:t>
      </w:r>
      <w:r w:rsidRPr="00A528C2">
        <w:rPr>
          <w:rFonts w:ascii="Times New Roman" w:eastAsia="宋体" w:hAnsi="Times New Roman" w:cs="Times New Roman"/>
          <w:color w:val="000000"/>
          <w:kern w:val="0"/>
          <w:sz w:val="24"/>
          <w:szCs w:val="24"/>
        </w:rPr>
        <w:t xml:space="preserve"> in the flowering </w:t>
      </w:r>
      <w:r w:rsidR="00E14FCF" w:rsidRPr="00A528C2">
        <w:rPr>
          <w:rFonts w:ascii="Times New Roman" w:eastAsia="宋体" w:hAnsi="Times New Roman" w:cs="Times New Roman"/>
          <w:color w:val="000000"/>
          <w:kern w:val="0"/>
          <w:sz w:val="24"/>
          <w:szCs w:val="24"/>
        </w:rPr>
        <w:t>season. Equation</w:t>
      </w:r>
      <w:r w:rsidRPr="00A528C2">
        <w:rPr>
          <w:rFonts w:ascii="Times New Roman" w:eastAsia="宋体" w:hAnsi="Times New Roman" w:cs="Times New Roman"/>
          <w:color w:val="000000"/>
          <w:kern w:val="0"/>
          <w:sz w:val="24"/>
          <w:szCs w:val="24"/>
        </w:rPr>
        <w:t xml:space="preserve"> </w:t>
      </w:r>
      <w:r w:rsidR="00B65093">
        <w:rPr>
          <w:rFonts w:ascii="Times New Roman" w:eastAsia="宋体" w:hAnsi="Times New Roman" w:cs="Times New Roman"/>
          <w:color w:val="000000"/>
          <w:kern w:val="0"/>
          <w:sz w:val="24"/>
          <w:szCs w:val="24"/>
        </w:rPr>
        <w:fldChar w:fldCharType="begin"/>
      </w:r>
      <w:r w:rsidR="00B65093">
        <w:rPr>
          <w:rFonts w:ascii="Times New Roman" w:eastAsia="宋体" w:hAnsi="Times New Roman" w:cs="Times New Roman"/>
          <w:color w:val="000000"/>
          <w:kern w:val="0"/>
          <w:sz w:val="24"/>
          <w:szCs w:val="24"/>
        </w:rPr>
        <w:instrText xml:space="preserve"> GOTOBUTTON ZEqnNum251882  \* MERGEFORMAT </w:instrText>
      </w:r>
      <w:r w:rsidR="00B65093">
        <w:rPr>
          <w:rFonts w:ascii="Times New Roman" w:eastAsia="宋体" w:hAnsi="Times New Roman" w:cs="Times New Roman"/>
          <w:color w:val="000000"/>
          <w:kern w:val="0"/>
          <w:sz w:val="24"/>
          <w:szCs w:val="24"/>
        </w:rPr>
        <w:fldChar w:fldCharType="begin"/>
      </w:r>
      <w:r w:rsidR="00B65093">
        <w:rPr>
          <w:rFonts w:ascii="Times New Roman" w:eastAsia="宋体" w:hAnsi="Times New Roman" w:cs="Times New Roman"/>
          <w:color w:val="000000"/>
          <w:kern w:val="0"/>
          <w:sz w:val="24"/>
          <w:szCs w:val="24"/>
        </w:rPr>
        <w:instrText xml:space="preserve"> REF ZEqnNum251882 \* Charformat \! \* MERGEFORMAT </w:instrText>
      </w:r>
      <w:r w:rsidR="00B65093">
        <w:rPr>
          <w:rFonts w:ascii="Times New Roman" w:eastAsia="宋体" w:hAnsi="Times New Roman" w:cs="Times New Roman"/>
          <w:color w:val="000000"/>
          <w:kern w:val="0"/>
          <w:sz w:val="24"/>
          <w:szCs w:val="24"/>
        </w:rPr>
        <w:fldChar w:fldCharType="separate"/>
      </w:r>
      <w:r w:rsidR="00B65093" w:rsidRPr="00B65093">
        <w:rPr>
          <w:rFonts w:ascii="Times New Roman" w:eastAsia="宋体" w:hAnsi="Times New Roman" w:cs="Times New Roman"/>
          <w:color w:val="000000"/>
          <w:kern w:val="0"/>
          <w:sz w:val="24"/>
          <w:szCs w:val="24"/>
        </w:rPr>
        <w:instrText>(3.17)</w:instrText>
      </w:r>
      <w:r w:rsidR="00B65093">
        <w:rPr>
          <w:rFonts w:ascii="Times New Roman" w:eastAsia="宋体" w:hAnsi="Times New Roman" w:cs="Times New Roman"/>
          <w:color w:val="000000"/>
          <w:kern w:val="0"/>
          <w:sz w:val="24"/>
          <w:szCs w:val="24"/>
        </w:rPr>
        <w:fldChar w:fldCharType="end"/>
      </w:r>
      <w:r w:rsidR="00B65093">
        <w:rPr>
          <w:rFonts w:ascii="Times New Roman" w:eastAsia="宋体" w:hAnsi="Times New Roman" w:cs="Times New Roman"/>
          <w:color w:val="000000"/>
          <w:kern w:val="0"/>
          <w:sz w:val="24"/>
          <w:szCs w:val="24"/>
        </w:rPr>
        <w:fldChar w:fldCharType="end"/>
      </w:r>
      <w:r w:rsidR="00B65093">
        <w:rPr>
          <w:rFonts w:ascii="Times New Roman" w:eastAsia="宋体" w:hAnsi="Times New Roman" w:cs="Times New Roman"/>
          <w:color w:val="000000"/>
          <w:kern w:val="0"/>
          <w:sz w:val="24"/>
          <w:szCs w:val="24"/>
        </w:rPr>
        <w:t xml:space="preserve"> </w:t>
      </w:r>
      <w:r w:rsidRPr="00A528C2">
        <w:rPr>
          <w:rFonts w:ascii="Times New Roman" w:eastAsia="宋体" w:hAnsi="Times New Roman" w:cs="Times New Roman"/>
          <w:color w:val="000000"/>
          <w:kern w:val="0"/>
          <w:sz w:val="24"/>
          <w:szCs w:val="24"/>
        </w:rPr>
        <w:t>was used to calculate the Normalized Sensitivity Coefficients</w:t>
      </w:r>
      <w:r w:rsidR="00E17434">
        <w:rPr>
          <w:rFonts w:ascii="Times New Roman" w:eastAsia="宋体" w:hAnsi="Times New Roman" w:cs="Times New Roman"/>
          <w:color w:val="000000"/>
          <w:kern w:val="0"/>
          <w:sz w:val="24"/>
          <w:szCs w:val="24"/>
        </w:rPr>
        <w:t xml:space="preserve"> </w:t>
      </w:r>
      <w:r w:rsidRPr="00A528C2">
        <w:rPr>
          <w:rFonts w:ascii="Times New Roman" w:eastAsia="宋体" w:hAnsi="Times New Roman" w:cs="Times New Roman"/>
          <w:color w:val="000000"/>
          <w:kern w:val="0"/>
          <w:sz w:val="24"/>
          <w:szCs w:val="24"/>
        </w:rPr>
        <w:t>(NSC) at a local point</w:t>
      </w:r>
      <w:r w:rsidR="004719A2">
        <w:rPr>
          <w:rFonts w:ascii="Times New Roman" w:eastAsia="宋体" w:hAnsi="Times New Roman" w:cs="Times New Roman"/>
          <w:color w:val="000000"/>
          <w:kern w:val="0"/>
          <w:sz w:val="24"/>
          <w:szCs w:val="24"/>
        </w:rPr>
        <w:t xml:space="preserve"> </w:t>
      </w:r>
      <w:r w:rsidR="00993EF4">
        <w:rPr>
          <w:rFonts w:ascii="Times New Roman" w:eastAsia="宋体" w:hAnsi="Times New Roman" w:cs="Times New Roman"/>
          <w:color w:val="000000"/>
          <w:kern w:val="0"/>
          <w:sz w:val="24"/>
          <w:szCs w:val="24"/>
        </w:rPr>
        <w:t>(</w:t>
      </w:r>
      <w:r w:rsidR="00154EC8">
        <w:rPr>
          <w:rFonts w:ascii="Times New Roman" w:eastAsia="宋体" w:hAnsi="Times New Roman" w:cs="Times New Roman"/>
          <w:color w:val="000000"/>
          <w:kern w:val="0"/>
          <w:sz w:val="24"/>
          <w:szCs w:val="24"/>
        </w:rPr>
        <w:fldChar w:fldCharType="begin"/>
      </w:r>
      <w:r w:rsidR="00993EF4">
        <w:rPr>
          <w:rFonts w:ascii="Times New Roman" w:eastAsia="宋体" w:hAnsi="Times New Roman" w:cs="Times New Roman"/>
          <w:color w:val="000000"/>
          <w:kern w:val="0"/>
          <w:sz w:val="24"/>
          <w:szCs w:val="24"/>
        </w:rPr>
        <w:instrText xml:space="preserve"> REF _Ref375235884 \h </w:instrText>
      </w:r>
      <w:r w:rsidR="00154EC8">
        <w:rPr>
          <w:rFonts w:ascii="Times New Roman" w:eastAsia="宋体" w:hAnsi="Times New Roman" w:cs="Times New Roman"/>
          <w:color w:val="000000"/>
          <w:kern w:val="0"/>
          <w:sz w:val="24"/>
          <w:szCs w:val="24"/>
        </w:rPr>
      </w:r>
      <w:r w:rsidR="00154EC8">
        <w:rPr>
          <w:rFonts w:ascii="Times New Roman" w:eastAsia="宋体" w:hAnsi="Times New Roman" w:cs="Times New Roman"/>
          <w:color w:val="000000"/>
          <w:kern w:val="0"/>
          <w:sz w:val="24"/>
          <w:szCs w:val="24"/>
        </w:rPr>
        <w:fldChar w:fldCharType="separate"/>
      </w:r>
      <w:r w:rsidR="00B65093" w:rsidRPr="00E10779">
        <w:rPr>
          <w:sz w:val="24"/>
          <w:szCs w:val="24"/>
        </w:rPr>
        <w:t xml:space="preserve">Figure </w:t>
      </w:r>
      <w:r w:rsidR="00B65093">
        <w:rPr>
          <w:noProof/>
          <w:sz w:val="24"/>
          <w:szCs w:val="24"/>
        </w:rPr>
        <w:t>1</w:t>
      </w:r>
      <w:r w:rsidR="00154EC8">
        <w:rPr>
          <w:rFonts w:ascii="Times New Roman" w:eastAsia="宋体" w:hAnsi="Times New Roman" w:cs="Times New Roman"/>
          <w:color w:val="000000"/>
          <w:kern w:val="0"/>
          <w:sz w:val="24"/>
          <w:szCs w:val="24"/>
        </w:rPr>
        <w:fldChar w:fldCharType="end"/>
      </w:r>
      <w:r w:rsidR="00993EF4">
        <w:rPr>
          <w:rFonts w:ascii="Times New Roman" w:eastAsia="宋体" w:hAnsi="Times New Roman" w:cs="Times New Roman"/>
          <w:color w:val="000000"/>
          <w:kern w:val="0"/>
          <w:sz w:val="24"/>
          <w:szCs w:val="24"/>
        </w:rPr>
        <w:t>)</w:t>
      </w:r>
      <w:r w:rsidRPr="00A528C2">
        <w:rPr>
          <w:rFonts w:ascii="Times New Roman" w:eastAsia="宋体" w:hAnsi="Times New Roman" w:cs="Times New Roman"/>
          <w:color w:val="000000"/>
          <w:kern w:val="0"/>
          <w:sz w:val="24"/>
          <w:szCs w:val="24"/>
        </w:rPr>
        <w:t>.</w:t>
      </w:r>
    </w:p>
    <w:p w:rsidR="00EA2E7D" w:rsidRDefault="00EA2E7D" w:rsidP="00EA2E7D">
      <w:pPr>
        <w:pStyle w:val="MTDisplayEquation"/>
        <w:rPr>
          <w:shd w:val="clear" w:color="auto" w:fill="FFFFFF"/>
        </w:rPr>
      </w:pPr>
      <w:r>
        <w:rPr>
          <w:shd w:val="clear" w:color="auto" w:fill="FFFFFF"/>
        </w:rPr>
        <w:tab/>
      </w:r>
      <w:r w:rsidRPr="00EA2E7D">
        <w:rPr>
          <w:position w:val="-58"/>
          <w:shd w:val="clear" w:color="auto" w:fill="FFFFFF"/>
        </w:rPr>
        <w:object w:dxaOrig="1320" w:dyaOrig="1340">
          <v:shape id="_x0000_i1041" type="#_x0000_t75" style="width:66pt;height:66.9pt" o:ole="">
            <v:imagedata r:id="rId44" o:title=""/>
          </v:shape>
          <o:OLEObject Type="Embed" ProgID="Equation.DSMT4" ShapeID="_x0000_i1041" DrawAspect="Content" ObjectID="_1451938643" r:id="rId45"/>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bookmarkStart w:id="20" w:name="ZEqnNum251882"/>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B65093">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B65093">
        <w:rPr>
          <w:noProof/>
          <w:shd w:val="clear" w:color="auto" w:fill="FFFFFF"/>
        </w:rPr>
        <w:instrText>17</w:instrText>
      </w:r>
      <w:r>
        <w:rPr>
          <w:shd w:val="clear" w:color="auto" w:fill="FFFFFF"/>
        </w:rPr>
        <w:fldChar w:fldCharType="end"/>
      </w:r>
      <w:r>
        <w:rPr>
          <w:shd w:val="clear" w:color="auto" w:fill="FFFFFF"/>
        </w:rPr>
        <w:instrText>)</w:instrText>
      </w:r>
      <w:bookmarkEnd w:id="20"/>
      <w:r>
        <w:rPr>
          <w:shd w:val="clear" w:color="auto" w:fill="FFFFFF"/>
        </w:rPr>
        <w:fldChar w:fldCharType="end"/>
      </w:r>
    </w:p>
    <w:p w:rsidR="00F278F6" w:rsidRDefault="003C7D36" w:rsidP="00F136B2">
      <w:pPr>
        <w:widowControl/>
        <w:shd w:val="clear" w:color="auto" w:fill="FFFFFF"/>
        <w:spacing w:beforeLines="96" w:before="230" w:afterLines="120" w:after="288" w:line="480" w:lineRule="auto"/>
        <w:ind w:firstLine="720"/>
        <w:jc w:val="left"/>
        <w:rPr>
          <w:rFonts w:ascii="Times New Roman" w:eastAsia="宋体" w:hAnsi="Times New Roman" w:cs="Times New Roman"/>
          <w:color w:val="000000"/>
          <w:kern w:val="0"/>
          <w:sz w:val="24"/>
          <w:szCs w:val="24"/>
        </w:rPr>
      </w:pPr>
      <w:r w:rsidRPr="00A528C2">
        <w:rPr>
          <w:rFonts w:ascii="Times New Roman" w:hAnsi="Times New Roman" w:cs="Times New Roman"/>
          <w:color w:val="000000"/>
          <w:sz w:val="24"/>
          <w:szCs w:val="24"/>
          <w:shd w:val="clear" w:color="auto" w:fill="FFFFFF"/>
        </w:rPr>
        <w:t xml:space="preserve">In this </w:t>
      </w:r>
      <w:r w:rsidR="00E14FCF" w:rsidRPr="00A528C2">
        <w:rPr>
          <w:rFonts w:ascii="Times New Roman" w:hAnsi="Times New Roman" w:cs="Times New Roman"/>
          <w:color w:val="000000"/>
          <w:sz w:val="24"/>
          <w:szCs w:val="24"/>
          <w:shd w:val="clear" w:color="auto" w:fill="FFFFFF"/>
        </w:rPr>
        <w:t>equation, the</w:t>
      </w:r>
      <w:r w:rsidRPr="00A528C2">
        <w:rPr>
          <w:rFonts w:ascii="Times New Roman" w:hAnsi="Times New Roman" w:cs="Times New Roman"/>
          <w:color w:val="000000"/>
          <w:sz w:val="24"/>
          <w:szCs w:val="24"/>
          <w:shd w:val="clear" w:color="auto" w:fill="FFFFFF"/>
        </w:rPr>
        <w:t xml:space="preserve"> </w:t>
      </w:r>
      <w:proofErr w:type="spellStart"/>
      <w:r w:rsidRPr="00A528C2">
        <w:rPr>
          <w:rFonts w:ascii="Times New Roman" w:hAnsi="Times New Roman" w:cs="Times New Roman"/>
          <w:color w:val="000000"/>
          <w:sz w:val="24"/>
          <w:szCs w:val="24"/>
          <w:shd w:val="clear" w:color="auto" w:fill="FFFFFF"/>
        </w:rPr>
        <w:t>NSC</w:t>
      </w:r>
      <w:r w:rsidRPr="00A6161A">
        <w:rPr>
          <w:rFonts w:ascii="Times New Roman" w:hAnsi="Times New Roman" w:cs="Times New Roman"/>
          <w:color w:val="000000"/>
          <w:sz w:val="24"/>
          <w:szCs w:val="24"/>
          <w:shd w:val="clear" w:color="auto" w:fill="FFFFFF"/>
          <w:vertAlign w:val="subscript"/>
        </w:rPr>
        <w:t>i</w:t>
      </w:r>
      <w:proofErr w:type="gramStart"/>
      <w:r w:rsidRPr="00A6161A">
        <w:rPr>
          <w:rFonts w:ascii="Times New Roman" w:hAnsi="Times New Roman" w:cs="Times New Roman"/>
          <w:color w:val="000000"/>
          <w:sz w:val="24"/>
          <w:szCs w:val="24"/>
          <w:shd w:val="clear" w:color="auto" w:fill="FFFFFF"/>
          <w:vertAlign w:val="subscript"/>
        </w:rPr>
        <w:t>,j</w:t>
      </w:r>
      <w:proofErr w:type="spellEnd"/>
      <w:proofErr w:type="gramEnd"/>
      <w:r w:rsidRPr="00A528C2">
        <w:rPr>
          <w:rFonts w:ascii="Times New Roman" w:hAnsi="Times New Roman" w:cs="Times New Roman"/>
          <w:color w:val="000000"/>
          <w:sz w:val="24"/>
          <w:szCs w:val="24"/>
          <w:shd w:val="clear" w:color="auto" w:fill="FFFFFF"/>
        </w:rPr>
        <w:t xml:space="preserve"> is the N</w:t>
      </w:r>
      <w:r w:rsidR="00A528C2" w:rsidRPr="00A528C2">
        <w:rPr>
          <w:rFonts w:ascii="Times New Roman" w:hAnsi="Times New Roman" w:cs="Times New Roman"/>
          <w:color w:val="000000"/>
          <w:sz w:val="24"/>
          <w:szCs w:val="24"/>
          <w:shd w:val="clear" w:color="auto" w:fill="FFFFFF"/>
        </w:rPr>
        <w:t xml:space="preserve">SC for exposure route </w:t>
      </w:r>
      <w:proofErr w:type="spellStart"/>
      <w:r w:rsidR="00A528C2">
        <w:rPr>
          <w:rFonts w:ascii="Times New Roman" w:hAnsi="Times New Roman" w:cs="Times New Roman"/>
          <w:color w:val="000000"/>
          <w:sz w:val="24"/>
          <w:szCs w:val="24"/>
          <w:shd w:val="clear" w:color="auto" w:fill="FFFFFF"/>
        </w:rPr>
        <w:t>i</w:t>
      </w:r>
      <w:proofErr w:type="spellEnd"/>
      <w:r w:rsid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w:t>
      </w:r>
      <w:r w:rsidR="00E14FCF" w:rsidRPr="00A528C2">
        <w:rPr>
          <w:rFonts w:ascii="Times New Roman" w:hAnsi="Times New Roman" w:cs="Times New Roman"/>
          <w:color w:val="000000"/>
          <w:sz w:val="24"/>
          <w:szCs w:val="24"/>
          <w:shd w:val="clear" w:color="auto" w:fill="FFFFFF"/>
        </w:rPr>
        <w:t>inhalation,</w:t>
      </w:r>
      <w:r w:rsidR="00E14FCF">
        <w:rPr>
          <w:rFonts w:ascii="Times New Roman" w:hAnsi="Times New Roman" w:cs="Times New Roman"/>
          <w:color w:val="000000"/>
          <w:sz w:val="24"/>
          <w:szCs w:val="24"/>
          <w:shd w:val="clear" w:color="auto" w:fill="FFFFFF"/>
        </w:rPr>
        <w:t xml:space="preserve"> ingestion,</w:t>
      </w:r>
      <w:r w:rsidR="00E14FCF" w:rsidRPr="00A528C2">
        <w:rPr>
          <w:rFonts w:ascii="Times New Roman" w:hAnsi="Times New Roman" w:cs="Times New Roman"/>
          <w:color w:val="000000"/>
          <w:sz w:val="24"/>
          <w:szCs w:val="24"/>
          <w:shd w:val="clear" w:color="auto" w:fill="FFFFFF"/>
        </w:rPr>
        <w:t xml:space="preserve"> dermal</w:t>
      </w:r>
      <w:r w:rsidRPr="00A528C2">
        <w:rPr>
          <w:rFonts w:ascii="Times New Roman" w:hAnsi="Times New Roman" w:cs="Times New Roman"/>
          <w:color w:val="000000"/>
          <w:sz w:val="24"/>
          <w:szCs w:val="24"/>
          <w:shd w:val="clear" w:color="auto" w:fill="FFFFFF"/>
        </w:rPr>
        <w:t xml:space="preserve">) in different climate </w:t>
      </w:r>
      <w:r w:rsidR="00E10779" w:rsidRPr="00A528C2">
        <w:rPr>
          <w:rFonts w:ascii="Times New Roman" w:hAnsi="Times New Roman" w:cs="Times New Roman"/>
          <w:color w:val="000000"/>
          <w:sz w:val="24"/>
          <w:szCs w:val="24"/>
          <w:shd w:val="clear" w:color="auto" w:fill="FFFFFF"/>
        </w:rPr>
        <w:t>regions</w:t>
      </w:r>
      <w:r w:rsidRPr="00A528C2">
        <w:rPr>
          <w:rFonts w:ascii="Times New Roman" w:hAnsi="Times New Roman" w:cs="Times New Roman"/>
          <w:color w:val="000000"/>
          <w:sz w:val="24"/>
          <w:szCs w:val="24"/>
          <w:shd w:val="clear" w:color="auto" w:fill="FFFFFF"/>
        </w:rPr>
        <w:t xml:space="preserve"> j. </w:t>
      </w:r>
      <w:r w:rsidR="00E17434">
        <w:rPr>
          <w:rFonts w:ascii="Times New Roman" w:hAnsi="Times New Roman" w:cs="Times New Roman"/>
          <w:color w:val="000000"/>
          <w:sz w:val="24"/>
          <w:szCs w:val="24"/>
          <w:shd w:val="clear" w:color="auto" w:fill="FFFFFF"/>
        </w:rPr>
        <w:t>T</w:t>
      </w:r>
      <w:r w:rsidR="00E17434" w:rsidRPr="00A528C2">
        <w:rPr>
          <w:rFonts w:ascii="Times New Roman" w:hAnsi="Times New Roman" w:cs="Times New Roman"/>
          <w:color w:val="000000"/>
          <w:sz w:val="24"/>
          <w:szCs w:val="24"/>
          <w:shd w:val="clear" w:color="auto" w:fill="FFFFFF"/>
        </w:rPr>
        <w:t xml:space="preserve">he </w:t>
      </w:r>
      <w:r w:rsidRPr="00A528C2">
        <w:rPr>
          <w:rFonts w:ascii="Times New Roman" w:hAnsi="Times New Roman" w:cs="Times New Roman"/>
          <w:color w:val="000000"/>
          <w:sz w:val="24"/>
          <w:szCs w:val="24"/>
          <w:shd w:val="clear" w:color="auto" w:fill="FFFFFF"/>
        </w:rPr>
        <w:t>p is the input parameter value</w:t>
      </w:r>
      <w:r w:rsidR="00584C87" w:rsidRPr="00A528C2">
        <w:rPr>
          <w:rFonts w:ascii="Times New Roman" w:hAnsi="Times New Roman" w:cs="Times New Roman"/>
          <w:color w:val="000000"/>
          <w:sz w:val="24"/>
          <w:szCs w:val="24"/>
          <w:shd w:val="clear" w:color="auto" w:fill="FFFFFF"/>
        </w:rPr>
        <w:t>, and</w:t>
      </w:r>
      <w:r w:rsidRPr="00A528C2">
        <w:rPr>
          <w:rFonts w:ascii="Times New Roman" w:hAnsi="Times New Roman" w:cs="Times New Roman"/>
          <w:color w:val="000000"/>
          <w:sz w:val="24"/>
          <w:szCs w:val="24"/>
          <w:shd w:val="clear" w:color="auto" w:fill="FFFFFF"/>
        </w:rPr>
        <w:t xml:space="preserve"> r is the corresponding daily mean output of the exposure </w:t>
      </w:r>
      <w:r w:rsidR="00E14FCF" w:rsidRPr="00A528C2">
        <w:rPr>
          <w:rFonts w:ascii="Times New Roman" w:hAnsi="Times New Roman" w:cs="Times New Roman"/>
          <w:color w:val="000000"/>
          <w:sz w:val="24"/>
          <w:szCs w:val="24"/>
          <w:shd w:val="clear" w:color="auto" w:fill="FFFFFF"/>
        </w:rPr>
        <w:t>effect. The</w:t>
      </w:r>
      <w:r w:rsidRPr="00A528C2">
        <w:rPr>
          <w:rFonts w:ascii="Times New Roman" w:hAnsi="Times New Roman" w:cs="Times New Roman"/>
          <w:color w:val="000000"/>
          <w:sz w:val="24"/>
          <w:szCs w:val="24"/>
          <w:shd w:val="clear" w:color="auto" w:fill="FFFFFF"/>
        </w:rPr>
        <w:t xml:space="preserve"> </w:t>
      </w:r>
      <w:proofErr w:type="spell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r</w:t>
      </w:r>
      <w:proofErr w:type="spellEnd"/>
      <w:r w:rsidR="00081329" w:rsidRPr="00A528C2">
        <w:rPr>
          <w:rFonts w:ascii="Times New Roman" w:hAnsi="Times New Roman" w:cs="Times New Roman"/>
          <w:color w:val="000000"/>
          <w:sz w:val="24"/>
          <w:szCs w:val="24"/>
          <w:shd w:val="clear" w:color="auto" w:fill="FFFFFF"/>
        </w:rPr>
        <w:t xml:space="preserve"> and </w:t>
      </w:r>
      <w:proofErr w:type="spellStart"/>
      <w:proofErr w:type="gram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p</w:t>
      </w:r>
      <w:proofErr w:type="spellEnd"/>
      <w:proofErr w:type="gramEnd"/>
      <w:r w:rsidR="00081329" w:rsidRPr="00A528C2">
        <w:rPr>
          <w:rFonts w:ascii="Times New Roman" w:hAnsi="Times New Roman" w:cs="Times New Roman"/>
          <w:color w:val="000000"/>
          <w:sz w:val="24"/>
          <w:szCs w:val="24"/>
          <w:shd w:val="clear" w:color="auto" w:fill="FFFFFF"/>
        </w:rPr>
        <w:t xml:space="preserve"> </w:t>
      </w:r>
      <w:r w:rsidR="004719A2">
        <w:rPr>
          <w:rFonts w:ascii="Times New Roman" w:hAnsi="Times New Roman" w:cs="Times New Roman"/>
          <w:color w:val="000000"/>
          <w:sz w:val="24"/>
          <w:szCs w:val="24"/>
          <w:shd w:val="clear" w:color="auto" w:fill="FFFFFF"/>
        </w:rPr>
        <w:t>are</w:t>
      </w:r>
      <w:r w:rsidR="004719A2" w:rsidRPr="00A528C2">
        <w:rPr>
          <w:rFonts w:ascii="Times New Roman" w:hAnsi="Times New Roman" w:cs="Times New Roman"/>
          <w:color w:val="000000"/>
          <w:sz w:val="24"/>
          <w:szCs w:val="24"/>
          <w:shd w:val="clear" w:color="auto" w:fill="FFFFFF"/>
        </w:rPr>
        <w:t xml:space="preserve"> </w:t>
      </w:r>
      <w:r w:rsidR="00081329" w:rsidRPr="00A528C2">
        <w:rPr>
          <w:rFonts w:ascii="Times New Roman" w:hAnsi="Times New Roman" w:cs="Times New Roman"/>
          <w:color w:val="000000"/>
          <w:sz w:val="24"/>
          <w:szCs w:val="24"/>
          <w:shd w:val="clear" w:color="auto" w:fill="FFFFFF"/>
        </w:rPr>
        <w:t>the corresponding perturbation of the parameter values and perturbation of the output,</w:t>
      </w:r>
      <w:r w:rsidR="00E14FCF">
        <w:rPr>
          <w:rFonts w:ascii="Times New Roman" w:hAnsi="Times New Roman" w:cs="Times New Roman"/>
          <w:color w:val="000000"/>
          <w:sz w:val="24"/>
          <w:szCs w:val="24"/>
          <w:shd w:val="clear" w:color="auto" w:fill="FFFFFF"/>
        </w:rPr>
        <w:t xml:space="preserve"> </w:t>
      </w:r>
      <w:r w:rsidR="00081329" w:rsidRPr="00A528C2">
        <w:rPr>
          <w:rFonts w:ascii="Times New Roman" w:hAnsi="Times New Roman" w:cs="Times New Roman"/>
          <w:color w:val="000000"/>
          <w:sz w:val="24"/>
          <w:szCs w:val="24"/>
          <w:shd w:val="clear" w:color="auto" w:fill="FFFFFF"/>
        </w:rPr>
        <w:t>respectively.</w:t>
      </w:r>
      <w:r w:rsidR="00E14FCF">
        <w:rPr>
          <w:rFonts w:ascii="Times New Roman" w:hAnsi="Times New Roman" w:cs="Times New Roman"/>
          <w:color w:val="000000"/>
          <w:sz w:val="24"/>
          <w:szCs w:val="24"/>
          <w:shd w:val="clear" w:color="auto" w:fill="FFFFFF"/>
        </w:rPr>
        <w:t xml:space="preserve"> </w:t>
      </w:r>
      <w:r w:rsidR="00DE10B1" w:rsidRPr="00A528C2">
        <w:rPr>
          <w:rFonts w:ascii="Times New Roman" w:hAnsi="Times New Roman" w:cs="Times New Roman"/>
          <w:color w:val="000000"/>
          <w:sz w:val="24"/>
          <w:szCs w:val="24"/>
          <w:shd w:val="clear" w:color="auto" w:fill="FFFFFF"/>
        </w:rPr>
        <w:t xml:space="preserve">The global NSC of </w:t>
      </w:r>
      <w:r w:rsidR="00E17434">
        <w:rPr>
          <w:rFonts w:ascii="Times New Roman" w:hAnsi="Times New Roman" w:cs="Times New Roman"/>
          <w:color w:val="000000"/>
          <w:sz w:val="24"/>
          <w:szCs w:val="24"/>
          <w:shd w:val="clear" w:color="auto" w:fill="FFFFFF"/>
        </w:rPr>
        <w:t xml:space="preserve">a </w:t>
      </w:r>
      <w:r w:rsidR="00DE10B1" w:rsidRPr="00A528C2">
        <w:rPr>
          <w:rFonts w:ascii="Times New Roman" w:hAnsi="Times New Roman" w:cs="Times New Roman"/>
          <w:color w:val="000000"/>
          <w:sz w:val="24"/>
          <w:szCs w:val="24"/>
          <w:shd w:val="clear" w:color="auto" w:fill="FFFFFF"/>
        </w:rPr>
        <w:t xml:space="preserve">certain parameter, NSCg could be defined as the mean of the corresponding local sensitivities. </w:t>
      </w:r>
      <w:r w:rsidR="00CB0E75">
        <w:rPr>
          <w:rFonts w:ascii="Times New Roman" w:hAnsi="Times New Roman" w:cs="Times New Roman"/>
          <w:color w:val="000000"/>
          <w:sz w:val="24"/>
          <w:szCs w:val="24"/>
          <w:shd w:val="clear" w:color="auto" w:fill="FFFFFF"/>
        </w:rPr>
        <w:t>T</w:t>
      </w:r>
      <w:r w:rsidR="00411BF4" w:rsidRPr="00A528C2">
        <w:rPr>
          <w:rFonts w:ascii="Times New Roman" w:hAnsi="Times New Roman" w:cs="Times New Roman"/>
          <w:color w:val="000000"/>
          <w:sz w:val="24"/>
          <w:szCs w:val="24"/>
          <w:shd w:val="clear" w:color="auto" w:fill="FFFFFF"/>
        </w:rPr>
        <w:t xml:space="preserve">he </w:t>
      </w:r>
      <w:r w:rsidR="00FE6CE5">
        <w:rPr>
          <w:rFonts w:ascii="Times New Roman" w:hAnsi="Times New Roman" w:cs="Times New Roman"/>
          <w:color w:val="000000"/>
          <w:sz w:val="24"/>
          <w:szCs w:val="24"/>
          <w:shd w:val="clear" w:color="auto" w:fill="FFFFFF"/>
        </w:rPr>
        <w:t xml:space="preserve">overall </w:t>
      </w:r>
      <w:r w:rsidR="00411BF4" w:rsidRPr="00A528C2">
        <w:rPr>
          <w:rFonts w:ascii="Times New Roman" w:hAnsi="Times New Roman" w:cs="Times New Roman"/>
          <w:color w:val="000000"/>
          <w:sz w:val="24"/>
          <w:szCs w:val="24"/>
          <w:shd w:val="clear" w:color="auto" w:fill="FFFFFF"/>
        </w:rPr>
        <w:t>mean</w:t>
      </w:r>
      <w:r w:rsidR="000D5D8B">
        <w:rPr>
          <w:rFonts w:ascii="Times New Roman" w:hAnsi="Times New Roman" w:cs="Times New Roman"/>
          <w:color w:val="000000"/>
          <w:sz w:val="24"/>
          <w:szCs w:val="24"/>
          <w:shd w:val="clear" w:color="auto" w:fill="FFFFFF"/>
        </w:rPr>
        <w:t xml:space="preserve"> absolute</w:t>
      </w:r>
      <w:r w:rsidR="00411BF4" w:rsidRPr="00A528C2">
        <w:rPr>
          <w:rFonts w:ascii="Times New Roman" w:hAnsi="Times New Roman" w:cs="Times New Roman"/>
          <w:color w:val="000000"/>
          <w:sz w:val="24"/>
          <w:szCs w:val="24"/>
          <w:shd w:val="clear" w:color="auto" w:fill="FFFFFF"/>
        </w:rPr>
        <w:t xml:space="preserve">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oMath>
      <w:r w:rsidR="00411BF4" w:rsidRPr="00A528C2">
        <w:rPr>
          <w:rFonts w:ascii="Times New Roman" w:hAnsi="Times New Roman" w:cs="Times New Roman"/>
          <w:color w:val="000000"/>
          <w:sz w:val="24"/>
          <w:szCs w:val="24"/>
          <w:shd w:val="clear" w:color="auto" w:fill="FFFFFF"/>
        </w:rPr>
        <w:t xml:space="preserve"> for each route and </w:t>
      </w:r>
      <w:r w:rsidR="00E17434">
        <w:rPr>
          <w:rFonts w:ascii="Times New Roman" w:hAnsi="Times New Roman" w:cs="Times New Roman"/>
          <w:color w:val="000000"/>
          <w:sz w:val="24"/>
          <w:szCs w:val="24"/>
          <w:shd w:val="clear" w:color="auto" w:fill="FFFFFF"/>
        </w:rPr>
        <w:t>region</w:t>
      </w:r>
      <w:r w:rsidR="00E17434" w:rsidRPr="00A528C2">
        <w:rPr>
          <w:rFonts w:ascii="Times New Roman" w:hAnsi="Times New Roman" w:cs="Times New Roman"/>
          <w:color w:val="000000"/>
          <w:sz w:val="24"/>
          <w:szCs w:val="24"/>
          <w:shd w:val="clear" w:color="auto" w:fill="FFFFFF"/>
        </w:rPr>
        <w:t xml:space="preserve"> </w:t>
      </w:r>
      <w:r w:rsidR="00CB0E75">
        <w:rPr>
          <w:rFonts w:ascii="Times New Roman" w:hAnsi="Times New Roman" w:cs="Times New Roman"/>
          <w:color w:val="000000"/>
          <w:sz w:val="24"/>
          <w:szCs w:val="24"/>
          <w:shd w:val="clear" w:color="auto" w:fill="FFFFFF"/>
        </w:rPr>
        <w:t xml:space="preserve">could be obtained </w:t>
      </w:r>
      <w:r w:rsidR="00411BF4" w:rsidRPr="00A528C2">
        <w:rPr>
          <w:rFonts w:ascii="Times New Roman" w:hAnsi="Times New Roman" w:cs="Times New Roman"/>
          <w:color w:val="000000"/>
          <w:sz w:val="24"/>
          <w:szCs w:val="24"/>
          <w:shd w:val="clear" w:color="auto" w:fill="FFFFFF"/>
        </w:rPr>
        <w:t xml:space="preserve">by </w:t>
      </w:r>
      <w:r w:rsidR="00E14FCF" w:rsidRPr="00A528C2">
        <w:rPr>
          <w:rFonts w:ascii="Times New Roman" w:hAnsi="Times New Roman" w:cs="Times New Roman"/>
          <w:color w:val="000000"/>
          <w:sz w:val="24"/>
          <w:szCs w:val="24"/>
          <w:shd w:val="clear" w:color="auto" w:fill="FFFFFF"/>
        </w:rPr>
        <w:t>averaging</w:t>
      </w:r>
      <w:r w:rsidR="00411BF4" w:rsidRPr="00A528C2">
        <w:rPr>
          <w:rFonts w:ascii="Times New Roman" w:hAnsi="Times New Roman" w:cs="Times New Roman"/>
          <w:color w:val="000000"/>
          <w:sz w:val="24"/>
          <w:szCs w:val="24"/>
          <w:shd w:val="clear" w:color="auto" w:fill="FFFFFF"/>
        </w:rPr>
        <w:t xml:space="preserve"> the NSC values </w:t>
      </w:r>
      <w:r w:rsidR="003B6612">
        <w:rPr>
          <w:rFonts w:ascii="Times New Roman" w:hAnsi="Times New Roman" w:cs="Times New Roman"/>
          <w:color w:val="000000"/>
          <w:sz w:val="24"/>
          <w:szCs w:val="24"/>
          <w:shd w:val="clear" w:color="auto" w:fill="FFFFFF"/>
        </w:rPr>
        <w:t xml:space="preserve">for the </w:t>
      </w:r>
      <w:r w:rsidR="003B6612">
        <w:rPr>
          <w:rFonts w:ascii="Times New Roman" w:hAnsi="Times New Roman" w:cs="Times New Roman"/>
          <w:color w:val="000000"/>
          <w:sz w:val="24"/>
          <w:szCs w:val="24"/>
          <w:shd w:val="clear" w:color="auto" w:fill="FFFFFF"/>
        </w:rPr>
        <w:lastRenderedPageBreak/>
        <w:t>corresponding route</w:t>
      </w:r>
      <w:r w:rsidR="00E17434">
        <w:rPr>
          <w:rFonts w:ascii="Times New Roman" w:hAnsi="Times New Roman" w:cs="Times New Roman"/>
          <w:color w:val="000000"/>
          <w:sz w:val="24"/>
          <w:szCs w:val="24"/>
          <w:shd w:val="clear" w:color="auto" w:fill="FFFFFF"/>
        </w:rPr>
        <w:t xml:space="preserve"> and region</w:t>
      </w:r>
      <w:r w:rsidR="00E14FCF" w:rsidRPr="00A528C2">
        <w:rPr>
          <w:rFonts w:ascii="Times New Roman" w:hAnsi="Times New Roman" w:cs="Times New Roman"/>
          <w:color w:val="000000"/>
          <w:sz w:val="24"/>
          <w:szCs w:val="24"/>
          <w:shd w:val="clear" w:color="auto" w:fill="FFFFFF"/>
        </w:rPr>
        <w:t xml:space="preserve">. </w:t>
      </w:r>
      <w:r w:rsidR="00CB0E75">
        <w:rPr>
          <w:rFonts w:ascii="Times New Roman" w:hAnsi="Times New Roman" w:cs="Times New Roman"/>
          <w:color w:val="000000"/>
          <w:sz w:val="24"/>
          <w:szCs w:val="24"/>
          <w:shd w:val="clear" w:color="auto" w:fill="FFFFFF"/>
        </w:rPr>
        <w:t xml:space="preserve">In the similar way, </w:t>
      </w:r>
      <w:r w:rsidR="00CB0E75" w:rsidRPr="00A528C2">
        <w:rPr>
          <w:rFonts w:ascii="Times New Roman" w:hAnsi="Times New Roman" w:cs="Times New Roman"/>
          <w:color w:val="000000"/>
          <w:sz w:val="24"/>
          <w:szCs w:val="24"/>
          <w:shd w:val="clear" w:color="auto" w:fill="FFFFFF"/>
        </w:rPr>
        <w:t>the</w:t>
      </w:r>
      <w:r w:rsidR="00DE10B1" w:rsidRPr="00A528C2">
        <w:rPr>
          <w:rFonts w:ascii="Times New Roman" w:hAnsi="Times New Roman" w:cs="Times New Roman"/>
          <w:color w:val="000000"/>
          <w:sz w:val="24"/>
          <w:szCs w:val="24"/>
          <w:shd w:val="clear" w:color="auto" w:fill="FFFFFF"/>
        </w:rPr>
        <w:t xml:space="preserve"> </w:t>
      </w:r>
      <w:r w:rsidR="00FE6CE5">
        <w:rPr>
          <w:rFonts w:ascii="Times New Roman" w:hAnsi="Times New Roman" w:cs="Times New Roman"/>
          <w:color w:val="000000"/>
          <w:sz w:val="24"/>
          <w:szCs w:val="24"/>
          <w:shd w:val="clear" w:color="auto" w:fill="FFFFFF"/>
        </w:rPr>
        <w:t xml:space="preserve">overall </w:t>
      </w:r>
      <w:r w:rsidR="00E17434">
        <w:rPr>
          <w:rFonts w:ascii="Times New Roman" w:hAnsi="Times New Roman" w:cs="Times New Roman"/>
          <w:color w:val="000000"/>
          <w:sz w:val="24"/>
          <w:szCs w:val="24"/>
          <w:shd w:val="clear" w:color="auto" w:fill="FFFFFF"/>
        </w:rPr>
        <w:t xml:space="preserve">mean </w:t>
      </w:r>
      <w:r w:rsidR="000D5D8B">
        <w:rPr>
          <w:rFonts w:ascii="Times New Roman" w:hAnsi="Times New Roman" w:cs="Times New Roman"/>
          <w:color w:val="000000"/>
          <w:sz w:val="24"/>
          <w:szCs w:val="24"/>
          <w:shd w:val="clear" w:color="auto" w:fill="FFFFFF"/>
        </w:rPr>
        <w:t xml:space="preserve">absolute </w:t>
      </w:r>
      <w:r w:rsidR="00DE10B1" w:rsidRPr="00A528C2">
        <w:rPr>
          <w:rFonts w:ascii="Times New Roman" w:hAnsi="Times New Roman" w:cs="Times New Roman"/>
          <w:color w:val="000000"/>
          <w:sz w:val="24"/>
          <w:szCs w:val="24"/>
          <w:shd w:val="clear" w:color="auto" w:fill="FFFFFF"/>
        </w:rPr>
        <w:t xml:space="preserve">standard </w:t>
      </w:r>
      <w:r w:rsidR="00CB0E75">
        <w:rPr>
          <w:rFonts w:ascii="Times New Roman" w:hAnsi="Times New Roman" w:cs="Times New Roman"/>
          <w:color w:val="000000"/>
          <w:sz w:val="24"/>
          <w:szCs w:val="24"/>
          <w:shd w:val="clear" w:color="auto" w:fill="FFFFFF"/>
        </w:rPr>
        <w:t xml:space="preserve">deviations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STDg</m:t>
            </m:r>
          </m:e>
        </m:acc>
      </m:oMath>
      <w:r w:rsidR="002879A6">
        <w:rPr>
          <w:rFonts w:ascii="Times New Roman" w:hAnsi="Times New Roman" w:cs="Times New Roman"/>
          <w:color w:val="000000"/>
          <w:sz w:val="24"/>
          <w:szCs w:val="24"/>
          <w:shd w:val="clear" w:color="auto" w:fill="FFFFFF"/>
        </w:rPr>
        <w:t xml:space="preserve"> </w:t>
      </w:r>
      <w:r w:rsidR="007B08A6" w:rsidRPr="00A528C2">
        <w:rPr>
          <w:rFonts w:ascii="Times New Roman" w:hAnsi="Times New Roman" w:cs="Times New Roman"/>
          <w:color w:val="000000"/>
          <w:sz w:val="24"/>
          <w:szCs w:val="24"/>
          <w:shd w:val="clear" w:color="auto" w:fill="FFFFFF"/>
        </w:rPr>
        <w:t xml:space="preserve">are average over each exposure </w:t>
      </w:r>
      <w:r w:rsidR="00CB0E75">
        <w:rPr>
          <w:rFonts w:ascii="Times New Roman" w:hAnsi="Times New Roman" w:cs="Times New Roman"/>
          <w:color w:val="000000"/>
          <w:sz w:val="24"/>
          <w:szCs w:val="24"/>
          <w:shd w:val="clear" w:color="auto" w:fill="FFFFFF"/>
        </w:rPr>
        <w:t>route</w:t>
      </w:r>
      <w:r w:rsidR="007B08A6" w:rsidRPr="00A528C2">
        <w:rPr>
          <w:rFonts w:ascii="Times New Roman" w:hAnsi="Times New Roman" w:cs="Times New Roman"/>
          <w:color w:val="000000"/>
          <w:sz w:val="24"/>
          <w:szCs w:val="24"/>
          <w:shd w:val="clear" w:color="auto" w:fill="FFFFFF"/>
        </w:rPr>
        <w:t xml:space="preserve"> and different climate</w:t>
      </w:r>
      <w:r w:rsidR="007B08A6" w:rsidRPr="007E0204">
        <w:rPr>
          <w:rFonts w:ascii="Times New Roman" w:eastAsia="宋体" w:hAnsi="Times New Roman" w:cs="Times New Roman"/>
          <w:color w:val="000000"/>
          <w:kern w:val="0"/>
          <w:sz w:val="24"/>
          <w:szCs w:val="24"/>
        </w:rPr>
        <w:t xml:space="preserve"> </w:t>
      </w:r>
      <w:r w:rsidR="00E10779">
        <w:rPr>
          <w:rFonts w:ascii="Times New Roman" w:eastAsia="宋体" w:hAnsi="Times New Roman" w:cs="Times New Roman"/>
          <w:color w:val="000000"/>
          <w:kern w:val="0"/>
          <w:sz w:val="24"/>
          <w:szCs w:val="24"/>
        </w:rPr>
        <w:t>regions</w:t>
      </w:r>
      <w:r w:rsidR="007B08A6" w:rsidRPr="007E0204">
        <w:rPr>
          <w:rFonts w:ascii="Times New Roman" w:eastAsia="宋体" w:hAnsi="Times New Roman" w:cs="Times New Roman"/>
          <w:color w:val="000000"/>
          <w:kern w:val="0"/>
          <w:sz w:val="24"/>
          <w:szCs w:val="24"/>
        </w:rPr>
        <w:t>.</w:t>
      </w:r>
      <w:r w:rsidR="00E14FCF">
        <w:rPr>
          <w:rFonts w:ascii="Times New Roman" w:eastAsia="宋体" w:hAnsi="Times New Roman" w:cs="Times New Roman"/>
          <w:color w:val="000000"/>
          <w:kern w:val="0"/>
          <w:sz w:val="24"/>
          <w:szCs w:val="24"/>
        </w:rPr>
        <w:t xml:space="preserve"> </w:t>
      </w:r>
    </w:p>
    <w:p w:rsidR="00366D2F" w:rsidRPr="007E0204" w:rsidRDefault="002C789B" w:rsidP="007E0204">
      <w:pPr>
        <w:pStyle w:val="2"/>
        <w:rPr>
          <w:rFonts w:ascii="Times New Roman" w:hAnsi="Times New Roman" w:cs="Times New Roman"/>
        </w:rPr>
      </w:pPr>
      <w:r>
        <w:rPr>
          <w:rFonts w:ascii="Times New Roman" w:hAnsi="Times New Roman" w:cs="Times New Roman"/>
        </w:rPr>
        <w:t>Statisti</w:t>
      </w:r>
      <w:r w:rsidR="00E730CA">
        <w:rPr>
          <w:rFonts w:ascii="Times New Roman" w:hAnsi="Times New Roman" w:cs="Times New Roman"/>
        </w:rPr>
        <w:t xml:space="preserve">cs of </w:t>
      </w:r>
      <w:r w:rsidR="00E14FCF">
        <w:rPr>
          <w:rFonts w:ascii="Times New Roman" w:hAnsi="Times New Roman" w:cs="Times New Roman"/>
        </w:rPr>
        <w:t>C</w:t>
      </w:r>
      <w:r w:rsidR="00E14FCF" w:rsidRPr="007E0204">
        <w:rPr>
          <w:rFonts w:ascii="Times New Roman" w:hAnsi="Times New Roman" w:cs="Times New Roman"/>
        </w:rPr>
        <w:t>oncentrations</w:t>
      </w:r>
      <w:r w:rsidR="00366D2F" w:rsidRPr="007E0204">
        <w:rPr>
          <w:rFonts w:ascii="Times New Roman" w:hAnsi="Times New Roman" w:cs="Times New Roman"/>
        </w:rPr>
        <w:t>,</w:t>
      </w:r>
      <w:r w:rsidR="00E14FCF">
        <w:rPr>
          <w:rFonts w:ascii="Times New Roman" w:hAnsi="Times New Roman" w:cs="Times New Roman"/>
        </w:rPr>
        <w:t xml:space="preserve"> </w:t>
      </w:r>
      <w:r w:rsidR="00366D2F" w:rsidRPr="007E0204">
        <w:rPr>
          <w:rFonts w:ascii="Times New Roman" w:hAnsi="Times New Roman" w:cs="Times New Roman"/>
        </w:rPr>
        <w:t xml:space="preserve">Exposure and </w:t>
      </w:r>
      <w:r w:rsidR="00E14FCF" w:rsidRPr="007E0204">
        <w:rPr>
          <w:rFonts w:ascii="Times New Roman" w:hAnsi="Times New Roman" w:cs="Times New Roman"/>
        </w:rPr>
        <w:t>Sensitivity</w:t>
      </w:r>
      <w:r w:rsidR="00366D2F" w:rsidRPr="007E0204">
        <w:rPr>
          <w:rFonts w:ascii="Times New Roman" w:hAnsi="Times New Roman" w:cs="Times New Roman"/>
        </w:rPr>
        <w:t xml:space="preserve"> Analysis</w:t>
      </w:r>
    </w:p>
    <w:p w:rsidR="009339FD" w:rsidRDefault="00366D2F" w:rsidP="00FE42FB">
      <w:pPr>
        <w:widowControl/>
        <w:spacing w:before="96" w:after="120" w:line="480" w:lineRule="auto"/>
        <w:ind w:firstLine="720"/>
        <w:jc w:val="left"/>
        <w:rPr>
          <w:rFonts w:ascii="Times New Roman" w:hAnsi="Times New Roman" w:cs="Times New Roman"/>
          <w:color w:val="000000"/>
          <w:sz w:val="24"/>
          <w:szCs w:val="24"/>
          <w:shd w:val="clear" w:color="auto" w:fill="FFFFFF"/>
        </w:rPr>
      </w:pPr>
      <w:r w:rsidRPr="00E83E28">
        <w:rPr>
          <w:rFonts w:ascii="Times New Roman" w:hAnsi="Times New Roman" w:cs="Times New Roman"/>
          <w:color w:val="000000"/>
          <w:sz w:val="24"/>
          <w:szCs w:val="24"/>
          <w:shd w:val="clear" w:color="auto" w:fill="FFFFFF"/>
        </w:rPr>
        <w:t xml:space="preserve">To generated statistics of </w:t>
      </w:r>
      <w:r w:rsidR="00E14FCF" w:rsidRPr="00E83E28">
        <w:rPr>
          <w:rFonts w:ascii="Times New Roman" w:hAnsi="Times New Roman" w:cs="Times New Roman"/>
          <w:color w:val="000000"/>
          <w:sz w:val="24"/>
          <w:szCs w:val="24"/>
          <w:shd w:val="clear" w:color="auto" w:fill="FFFFFF"/>
        </w:rPr>
        <w:t>concentrations, surface</w:t>
      </w:r>
      <w:r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loading, exposures</w:t>
      </w:r>
      <w:r w:rsidRPr="00E83E28">
        <w:rPr>
          <w:rFonts w:ascii="Times New Roman" w:hAnsi="Times New Roman" w:cs="Times New Roman"/>
          <w:color w:val="000000"/>
          <w:sz w:val="24"/>
          <w:szCs w:val="24"/>
          <w:shd w:val="clear" w:color="auto" w:fill="FFFFFF"/>
        </w:rPr>
        <w:t xml:space="preserve"> and sensitivity </w:t>
      </w:r>
      <w:r w:rsidR="00E14FCF" w:rsidRPr="00E83E28">
        <w:rPr>
          <w:rFonts w:ascii="Times New Roman" w:hAnsi="Times New Roman" w:cs="Times New Roman"/>
          <w:color w:val="000000"/>
          <w:sz w:val="24"/>
          <w:szCs w:val="24"/>
          <w:shd w:val="clear" w:color="auto" w:fill="FFFFFF"/>
        </w:rPr>
        <w:t>analysis, simulations</w:t>
      </w:r>
      <w:r w:rsidRPr="00E83E28">
        <w:rPr>
          <w:rFonts w:ascii="Times New Roman" w:hAnsi="Times New Roman" w:cs="Times New Roman"/>
          <w:color w:val="000000"/>
          <w:sz w:val="24"/>
          <w:szCs w:val="24"/>
          <w:shd w:val="clear" w:color="auto" w:fill="FFFFFF"/>
        </w:rPr>
        <w:t xml:space="preserve"> were conducted using </w:t>
      </w:r>
      <w:r w:rsidR="00522813">
        <w:rPr>
          <w:rFonts w:ascii="Times New Roman" w:hAnsi="Times New Roman" w:cs="Times New Roman"/>
          <w:color w:val="000000"/>
          <w:sz w:val="24"/>
          <w:szCs w:val="24"/>
          <w:shd w:val="clear" w:color="auto" w:fill="FFFFFF"/>
        </w:rPr>
        <w:t>5000</w:t>
      </w:r>
      <w:r w:rsidR="00323344" w:rsidRPr="00E83E28">
        <w:rPr>
          <w:rFonts w:ascii="Times New Roman" w:hAnsi="Times New Roman" w:cs="Times New Roman"/>
          <w:color w:val="000000"/>
          <w:sz w:val="24"/>
          <w:szCs w:val="24"/>
          <w:shd w:val="clear" w:color="auto" w:fill="FFFFFF"/>
        </w:rPr>
        <w:t xml:space="preserve"> </w:t>
      </w:r>
      <w:r w:rsidR="00E17434">
        <w:rPr>
          <w:rFonts w:ascii="Times New Roman" w:hAnsi="Times New Roman" w:cs="Times New Roman"/>
          <w:color w:val="000000"/>
          <w:sz w:val="24"/>
          <w:szCs w:val="24"/>
          <w:shd w:val="clear" w:color="auto" w:fill="FFFFFF"/>
        </w:rPr>
        <w:t>“</w:t>
      </w:r>
      <w:r w:rsidRPr="00E83E28">
        <w:rPr>
          <w:rFonts w:ascii="Times New Roman" w:hAnsi="Times New Roman" w:cs="Times New Roman"/>
          <w:color w:val="000000"/>
          <w:sz w:val="24"/>
          <w:szCs w:val="24"/>
          <w:shd w:val="clear" w:color="auto" w:fill="FFFFFF"/>
        </w:rPr>
        <w:t>virtual residents</w:t>
      </w:r>
      <w:r w:rsidR="00323344" w:rsidRPr="00E83E28">
        <w:rPr>
          <w:rFonts w:ascii="Times New Roman" w:hAnsi="Times New Roman" w:cs="Times New Roman"/>
          <w:color w:val="000000"/>
          <w:sz w:val="24"/>
          <w:szCs w:val="24"/>
          <w:shd w:val="clear" w:color="auto" w:fill="FFFFFF"/>
        </w:rPr>
        <w:t xml:space="preserve">” </w:t>
      </w:r>
      <w:r w:rsidRPr="00E83E28">
        <w:rPr>
          <w:rFonts w:ascii="Times New Roman" w:hAnsi="Times New Roman" w:cs="Times New Roman"/>
          <w:color w:val="000000"/>
          <w:sz w:val="24"/>
          <w:szCs w:val="24"/>
          <w:shd w:val="clear" w:color="auto" w:fill="FFFFFF"/>
        </w:rPr>
        <w:t xml:space="preserve">in </w:t>
      </w:r>
      <w:r w:rsidR="00AE00E3">
        <w:rPr>
          <w:rFonts w:ascii="Times New Roman" w:hAnsi="Times New Roman" w:cs="Times New Roman"/>
          <w:color w:val="000000"/>
          <w:sz w:val="24"/>
          <w:szCs w:val="24"/>
          <w:shd w:val="clear" w:color="auto" w:fill="FFFFFF"/>
        </w:rPr>
        <w:t>each of the</w:t>
      </w:r>
      <w:r w:rsidR="00AE00E3" w:rsidRPr="00E83E28">
        <w:rPr>
          <w:rFonts w:ascii="Times New Roman" w:hAnsi="Times New Roman" w:cs="Times New Roman"/>
          <w:color w:val="000000"/>
          <w:sz w:val="24"/>
          <w:szCs w:val="24"/>
          <w:shd w:val="clear" w:color="auto" w:fill="FFFFFF"/>
        </w:rPr>
        <w:t xml:space="preserve"> </w:t>
      </w:r>
      <w:r w:rsidR="00323344" w:rsidRPr="00E83E28">
        <w:rPr>
          <w:rFonts w:ascii="Times New Roman" w:hAnsi="Times New Roman" w:cs="Times New Roman"/>
          <w:color w:val="000000"/>
          <w:sz w:val="24"/>
          <w:szCs w:val="24"/>
          <w:shd w:val="clear" w:color="auto" w:fill="FFFFFF"/>
        </w:rPr>
        <w:t>9</w:t>
      </w:r>
      <w:r w:rsidR="00E14FCF">
        <w:rPr>
          <w:rFonts w:ascii="Times New Roman" w:hAnsi="Times New Roman" w:cs="Times New Roman"/>
          <w:color w:val="000000"/>
          <w:sz w:val="24"/>
          <w:szCs w:val="24"/>
          <w:shd w:val="clear" w:color="auto" w:fill="FFFFFF"/>
        </w:rPr>
        <w:t xml:space="preserve"> d</w:t>
      </w:r>
      <w:r w:rsidR="00E14FCF" w:rsidRPr="00E83E28">
        <w:rPr>
          <w:rFonts w:ascii="Times New Roman" w:hAnsi="Times New Roman" w:cs="Times New Roman"/>
          <w:color w:val="000000"/>
          <w:sz w:val="24"/>
          <w:szCs w:val="24"/>
          <w:shd w:val="clear" w:color="auto" w:fill="FFFFFF"/>
        </w:rPr>
        <w:t>ifferent</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climate</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regions. Each</w:t>
      </w:r>
      <w:r w:rsidR="00323344" w:rsidRPr="00E83E28">
        <w:rPr>
          <w:rFonts w:ascii="Times New Roman" w:hAnsi="Times New Roman" w:cs="Times New Roman"/>
          <w:color w:val="000000"/>
          <w:sz w:val="24"/>
          <w:szCs w:val="24"/>
          <w:shd w:val="clear" w:color="auto" w:fill="FFFFFF"/>
        </w:rPr>
        <w:t xml:space="preserve"> resident will experience the whole in different </w:t>
      </w:r>
      <w:r w:rsidR="00E14FCF" w:rsidRPr="00E83E28">
        <w:rPr>
          <w:rFonts w:ascii="Times New Roman" w:hAnsi="Times New Roman" w:cs="Times New Roman"/>
          <w:color w:val="000000"/>
          <w:sz w:val="24"/>
          <w:szCs w:val="24"/>
          <w:shd w:val="clear" w:color="auto" w:fill="FFFFFF"/>
        </w:rPr>
        <w:t>scenario</w:t>
      </w:r>
      <w:r w:rsidR="00E17434">
        <w:rPr>
          <w:rFonts w:ascii="Times New Roman" w:hAnsi="Times New Roman" w:cs="Times New Roman"/>
          <w:color w:val="000000"/>
          <w:sz w:val="24"/>
          <w:szCs w:val="24"/>
          <w:shd w:val="clear" w:color="auto" w:fill="FFFFFF"/>
        </w:rPr>
        <w:t>s</w:t>
      </w:r>
      <w:r w:rsidR="00E14FCF" w:rsidRPr="00E83E28">
        <w:rPr>
          <w:rFonts w:ascii="Times New Roman" w:hAnsi="Times New Roman" w:cs="Times New Roman"/>
          <w:color w:val="000000"/>
          <w:sz w:val="24"/>
          <w:szCs w:val="24"/>
          <w:shd w:val="clear" w:color="auto" w:fill="FFFFFF"/>
        </w:rPr>
        <w:t xml:space="preserve"> (</w:t>
      </w:r>
      <w:r w:rsidR="00323344" w:rsidRPr="00E83E28">
        <w:rPr>
          <w:rFonts w:ascii="Times New Roman" w:hAnsi="Times New Roman" w:cs="Times New Roman"/>
          <w:color w:val="000000"/>
          <w:sz w:val="24"/>
          <w:szCs w:val="24"/>
          <w:shd w:val="clear" w:color="auto" w:fill="FFFFFF"/>
        </w:rPr>
        <w:t>outdoor and indoor).</w:t>
      </w:r>
    </w:p>
    <w:p w:rsidR="00323344" w:rsidRPr="00E83E28" w:rsidRDefault="000D7FE0" w:rsidP="00275B52">
      <w:pPr>
        <w:widowControl/>
        <w:spacing w:before="96" w:after="120" w:line="480" w:lineRule="auto"/>
        <w:ind w:firstLine="720"/>
        <w:jc w:val="left"/>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br w:type="page"/>
      </w:r>
    </w:p>
    <w:p w:rsidR="007455B6" w:rsidRDefault="007455B6" w:rsidP="00713C12">
      <w:pPr>
        <w:pStyle w:val="1"/>
      </w:pPr>
      <w:r w:rsidRPr="007455B6">
        <w:rPr>
          <w:rFonts w:hint="eastAsia"/>
        </w:rPr>
        <w:lastRenderedPageBreak/>
        <w:t>Result and Discussion</w:t>
      </w:r>
    </w:p>
    <w:p w:rsidR="001F6FA0" w:rsidRPr="004C7C64" w:rsidRDefault="001F6FA0" w:rsidP="001F6FA0">
      <w:pPr>
        <w:pStyle w:val="2"/>
        <w:ind w:firstLine="630"/>
      </w:pPr>
      <w:r w:rsidRPr="004C7C64">
        <w:t xml:space="preserve">Pollen </w:t>
      </w:r>
      <w:r>
        <w:t>Season Discussion</w:t>
      </w:r>
    </w:p>
    <w:p w:rsidR="00F278F6" w:rsidRPr="00643F5C" w:rsidRDefault="001F6FA0" w:rsidP="00643F5C">
      <w:pPr>
        <w:pStyle w:val="a7"/>
        <w:spacing w:beforeLines="96" w:before="230" w:afterLines="120" w:after="288" w:line="480" w:lineRule="auto"/>
        <w:ind w:firstLine="720"/>
        <w:rPr>
          <w:rFonts w:ascii="Times New Roman" w:eastAsiaTheme="minorEastAsia" w:hAnsi="Times New Roman" w:cs="Times New Roman"/>
          <w:color w:val="000000"/>
          <w:sz w:val="24"/>
          <w:szCs w:val="24"/>
          <w:shd w:val="clear" w:color="auto" w:fill="FFFFFF"/>
        </w:rPr>
      </w:pPr>
      <w:r w:rsidRPr="00091766">
        <w:rPr>
          <w:rFonts w:ascii="Times New Roman" w:eastAsiaTheme="minorEastAsia" w:hAnsi="Times New Roman" w:cs="Times New Roman"/>
          <w:color w:val="000000"/>
          <w:sz w:val="24"/>
          <w:szCs w:val="24"/>
          <w:shd w:val="clear" w:color="auto" w:fill="FFFFFF"/>
        </w:rPr>
        <w:t>For most of the studied stations, comparison of mean pollen indices between the periods of 1994–2000 and 2001–2011 showed that these five different species pollen were observed to flower 1–2 weeks earlier; The observed pollen season lengths varied for Ambrosia, Artemisia, Betula, Gramineae and Quercus across the different monitoring stations in the United States. Optimum start date was found to be 25th July for Ambrosia [</w:t>
      </w:r>
      <w:r w:rsidR="00903FDD">
        <w:fldChar w:fldCharType="begin"/>
      </w:r>
      <w:r w:rsidR="00903FDD">
        <w:instrText xml:space="preserve"> REF _Ref374526417 \h  \* MERGEFORMAT </w:instrText>
      </w:r>
      <w:r w:rsidR="00903FDD">
        <w:fldChar w:fldCharType="separate"/>
      </w:r>
      <w:r w:rsidR="00B65093" w:rsidRPr="00B65093">
        <w:rPr>
          <w:rFonts w:ascii="Times New Roman" w:hAnsi="Times New Roman" w:cs="Times New Roman"/>
          <w:color w:val="000000"/>
          <w:sz w:val="24"/>
          <w:szCs w:val="24"/>
          <w:shd w:val="clear" w:color="auto" w:fill="FFFFFF"/>
        </w:rPr>
        <w:t>Figure 9</w:t>
      </w:r>
      <w:r w:rsidR="00903FDD">
        <w:fldChar w:fldCharType="end"/>
      </w:r>
      <w:r w:rsidRPr="00091766">
        <w:rPr>
          <w:rFonts w:ascii="Times New Roman" w:eastAsiaTheme="minorEastAsia" w:hAnsi="Times New Roman" w:cs="Times New Roman"/>
          <w:color w:val="000000"/>
          <w:sz w:val="24"/>
          <w:szCs w:val="24"/>
          <w:shd w:val="clear" w:color="auto" w:fill="FFFFFF"/>
        </w:rPr>
        <w:t>]. The start data for Artemisia is 11th April [</w:t>
      </w:r>
      <w:r w:rsidR="00903FDD">
        <w:fldChar w:fldCharType="begin"/>
      </w:r>
      <w:r w:rsidR="00903FDD">
        <w:instrText xml:space="preserve"> REF _Ref374526485 \h  \* MERGEFORMAT </w:instrText>
      </w:r>
      <w:r w:rsidR="00903FDD">
        <w:fldChar w:fldCharType="separate"/>
      </w:r>
      <w:r w:rsidR="00B65093" w:rsidRPr="00B65093">
        <w:rPr>
          <w:rFonts w:ascii="Times New Roman" w:hAnsi="Times New Roman" w:cs="Times New Roman"/>
          <w:color w:val="000000"/>
          <w:sz w:val="24"/>
          <w:szCs w:val="24"/>
          <w:shd w:val="clear" w:color="auto" w:fill="FFFFFF"/>
        </w:rPr>
        <w:t>Figure 10</w:t>
      </w:r>
      <w:r w:rsidR="00903FDD">
        <w:fldChar w:fldCharType="end"/>
      </w:r>
      <w:r w:rsidRPr="00091766">
        <w:rPr>
          <w:rFonts w:ascii="Times New Roman" w:eastAsiaTheme="minorEastAsia" w:hAnsi="Times New Roman" w:cs="Times New Roman"/>
          <w:color w:val="000000"/>
          <w:sz w:val="24"/>
          <w:szCs w:val="24"/>
          <w:shd w:val="clear" w:color="auto" w:fill="FFFFFF"/>
        </w:rPr>
        <w:t>]</w:t>
      </w:r>
      <w:proofErr w:type="gramStart"/>
      <w:r w:rsidRPr="00091766">
        <w:rPr>
          <w:rFonts w:ascii="Times New Roman" w:eastAsiaTheme="minorEastAsia" w:hAnsi="Times New Roman" w:cs="Times New Roman"/>
          <w:color w:val="000000"/>
          <w:sz w:val="24"/>
          <w:szCs w:val="24"/>
          <w:shd w:val="clear" w:color="auto" w:fill="FFFFFF"/>
        </w:rPr>
        <w:t>,</w:t>
      </w:r>
      <w:proofErr w:type="gramEnd"/>
      <w:r w:rsidRPr="00091766">
        <w:rPr>
          <w:rFonts w:ascii="Times New Roman" w:eastAsiaTheme="minorEastAsia" w:hAnsi="Times New Roman" w:cs="Times New Roman"/>
          <w:color w:val="000000"/>
          <w:sz w:val="24"/>
          <w:szCs w:val="24"/>
          <w:shd w:val="clear" w:color="auto" w:fill="FFFFFF"/>
        </w:rPr>
        <w:t xml:space="preserve"> the start data for Betula is 29th March [</w:t>
      </w:r>
      <w:r w:rsidR="00903FDD">
        <w:fldChar w:fldCharType="begin"/>
      </w:r>
      <w:r w:rsidR="00903FDD">
        <w:instrText xml:space="preserve"> REF _Ref374526676 \h  \* MERGEFORMAT </w:instrText>
      </w:r>
      <w:r w:rsidR="00903FDD">
        <w:fldChar w:fldCharType="separate"/>
      </w:r>
      <w:r w:rsidR="00B65093" w:rsidRPr="00B65093">
        <w:rPr>
          <w:rFonts w:ascii="Times New Roman" w:hAnsi="Times New Roman" w:cs="Times New Roman"/>
          <w:color w:val="000000"/>
          <w:sz w:val="24"/>
          <w:szCs w:val="24"/>
          <w:shd w:val="clear" w:color="auto" w:fill="FFFFFF"/>
        </w:rPr>
        <w:t>Figure 11</w:t>
      </w:r>
      <w:r w:rsidR="00903FDD">
        <w:fldChar w:fldCharType="end"/>
      </w:r>
      <w:r w:rsidRPr="00091766">
        <w:rPr>
          <w:rFonts w:ascii="Times New Roman" w:eastAsiaTheme="minorEastAsia" w:hAnsi="Times New Roman" w:cs="Times New Roman"/>
          <w:color w:val="000000"/>
          <w:sz w:val="24"/>
          <w:szCs w:val="24"/>
          <w:shd w:val="clear" w:color="auto" w:fill="FFFFFF"/>
        </w:rPr>
        <w:t>]. The start date for Gramineae is 28th April [</w:t>
      </w:r>
      <w:r w:rsidR="00903FDD">
        <w:fldChar w:fldCharType="begin"/>
      </w:r>
      <w:r w:rsidR="00903FDD">
        <w:instrText xml:space="preserve"> REF _Ref374526681 \h  \* MERGEFORMAT </w:instrText>
      </w:r>
      <w:r w:rsidR="00903FDD">
        <w:fldChar w:fldCharType="separate"/>
      </w:r>
      <w:r w:rsidR="00B65093" w:rsidRPr="00B65093">
        <w:rPr>
          <w:rFonts w:ascii="Times New Roman" w:hAnsi="Times New Roman" w:cs="Times New Roman"/>
          <w:color w:val="000000"/>
          <w:sz w:val="24"/>
          <w:szCs w:val="24"/>
          <w:shd w:val="clear" w:color="auto" w:fill="FFFFFF"/>
        </w:rPr>
        <w:t>Figure 12</w:t>
      </w:r>
      <w:r w:rsidR="00903FDD">
        <w:fldChar w:fldCharType="end"/>
      </w:r>
      <w:r w:rsidRPr="00091766">
        <w:rPr>
          <w:rFonts w:ascii="Times New Roman" w:eastAsiaTheme="minorEastAsia" w:hAnsi="Times New Roman" w:cs="Times New Roman"/>
          <w:color w:val="000000"/>
          <w:sz w:val="24"/>
          <w:szCs w:val="24"/>
          <w:shd w:val="clear" w:color="auto" w:fill="FFFFFF"/>
        </w:rPr>
        <w:t>] .the start date for Quercus is 22nd March [</w:t>
      </w:r>
      <w:r w:rsidR="00903FDD">
        <w:fldChar w:fldCharType="begin"/>
      </w:r>
      <w:r w:rsidR="00903FDD">
        <w:instrText xml:space="preserve"> REF _Ref374526692 \h  \* MERGEFORMAT </w:instrText>
      </w:r>
      <w:r w:rsidR="00903FDD">
        <w:fldChar w:fldCharType="separate"/>
      </w:r>
      <w:r w:rsidR="00B65093" w:rsidRPr="00B65093">
        <w:rPr>
          <w:rFonts w:ascii="Times New Roman" w:hAnsi="Times New Roman" w:cs="Times New Roman"/>
          <w:color w:val="000000"/>
          <w:sz w:val="24"/>
          <w:szCs w:val="24"/>
          <w:shd w:val="clear" w:color="auto" w:fill="FFFFFF"/>
        </w:rPr>
        <w:t>Figure 13</w:t>
      </w:r>
      <w:r w:rsidR="00903FDD">
        <w:fldChar w:fldCharType="end"/>
      </w:r>
      <w:r w:rsidRPr="00091766">
        <w:rPr>
          <w:rFonts w:ascii="Times New Roman" w:eastAsiaTheme="minorEastAsia" w:hAnsi="Times New Roman" w:cs="Times New Roman"/>
          <w:color w:val="000000"/>
          <w:sz w:val="24"/>
          <w:szCs w:val="24"/>
          <w:shd w:val="clear" w:color="auto" w:fill="FFFFFF"/>
        </w:rPr>
        <w:t>].</w:t>
      </w:r>
      <w:r w:rsidR="007748A4">
        <w:rPr>
          <w:rFonts w:ascii="Times New Roman" w:eastAsiaTheme="minorEastAsia" w:hAnsi="Times New Roman" w:cs="Times New Roman"/>
          <w:color w:val="000000"/>
          <w:sz w:val="24"/>
          <w:szCs w:val="24"/>
          <w:shd w:val="clear" w:color="auto" w:fill="FFFFFF"/>
        </w:rPr>
        <w:t xml:space="preserve"> </w:t>
      </w:r>
      <w:r w:rsidRPr="00091766">
        <w:rPr>
          <w:rFonts w:ascii="Times New Roman" w:eastAsiaTheme="minorEastAsia" w:hAnsi="Times New Roman" w:cs="Times New Roman"/>
          <w:color w:val="000000"/>
          <w:sz w:val="24"/>
          <w:szCs w:val="24"/>
          <w:shd w:val="clear" w:color="auto" w:fill="FFFFFF"/>
        </w:rPr>
        <w:t xml:space="preserve">Simulation results indicated that responses of these different </w:t>
      </w:r>
      <w:r w:rsidR="007748A4">
        <w:rPr>
          <w:rFonts w:ascii="Times New Roman" w:eastAsiaTheme="minorEastAsia" w:hAnsi="Times New Roman" w:cs="Times New Roman"/>
          <w:color w:val="000000"/>
          <w:sz w:val="24"/>
          <w:szCs w:val="24"/>
          <w:shd w:val="clear" w:color="auto" w:fill="FFFFFF"/>
        </w:rPr>
        <w:t>species</w:t>
      </w:r>
      <w:r w:rsidRPr="00091766">
        <w:rPr>
          <w:rFonts w:ascii="Times New Roman" w:eastAsiaTheme="minorEastAsia" w:hAnsi="Times New Roman" w:cs="Times New Roman"/>
          <w:color w:val="000000"/>
          <w:sz w:val="24"/>
          <w:szCs w:val="24"/>
          <w:shd w:val="clear" w:color="auto" w:fill="FFFFFF"/>
        </w:rPr>
        <w:t xml:space="preserve"> to climate are expected to vary for different regions. Data used here are from March to September, which covers all the pollen season for all kinds of pollen species discussed above, the spatial distribution scenario of </w:t>
      </w:r>
      <w:r w:rsidR="00091766" w:rsidRPr="00091766">
        <w:rPr>
          <w:rFonts w:ascii="Times New Roman" w:eastAsiaTheme="minorEastAsia" w:hAnsi="Times New Roman" w:cs="Times New Roman"/>
          <w:color w:val="000000"/>
          <w:sz w:val="24"/>
          <w:szCs w:val="24"/>
          <w:shd w:val="clear" w:color="auto" w:fill="FFFFFF"/>
        </w:rPr>
        <w:t>oak</w:t>
      </w:r>
      <w:r w:rsidR="007748A4">
        <w:rPr>
          <w:rFonts w:ascii="Times New Roman" w:eastAsiaTheme="minorEastAsia" w:hAnsi="Times New Roman" w:cs="Times New Roman"/>
          <w:color w:val="000000"/>
          <w:sz w:val="24"/>
          <w:szCs w:val="24"/>
          <w:shd w:val="clear" w:color="auto" w:fill="FFFFFF"/>
        </w:rPr>
        <w:t xml:space="preserve"> </w:t>
      </w:r>
      <w:r w:rsidR="00091766" w:rsidRPr="00091766">
        <w:rPr>
          <w:rFonts w:ascii="Times New Roman" w:eastAsiaTheme="minorEastAsia" w:hAnsi="Times New Roman" w:cs="Times New Roman"/>
          <w:color w:val="000000"/>
          <w:sz w:val="24"/>
          <w:szCs w:val="24"/>
          <w:shd w:val="clear" w:color="auto" w:fill="FFFFFF"/>
        </w:rPr>
        <w:t>(</w:t>
      </w:r>
      <w:r w:rsidR="00204974" w:rsidRPr="00091766">
        <w:rPr>
          <w:rFonts w:ascii="Times New Roman" w:eastAsiaTheme="minorEastAsia" w:hAnsi="Times New Roman" w:cs="Times New Roman"/>
          <w:color w:val="000000"/>
          <w:sz w:val="24"/>
          <w:szCs w:val="24"/>
          <w:shd w:val="clear" w:color="auto" w:fill="FFFFFF"/>
        </w:rPr>
        <w:t>Quercus</w:t>
      </w:r>
      <w:r w:rsidR="00091766" w:rsidRPr="00091766">
        <w:rPr>
          <w:rFonts w:ascii="Times New Roman" w:eastAsiaTheme="minorEastAsia" w:hAnsi="Times New Roman" w:cs="Times New Roman"/>
          <w:color w:val="000000"/>
          <w:sz w:val="24"/>
          <w:szCs w:val="24"/>
          <w:shd w:val="clear" w:color="auto" w:fill="FFFFFF"/>
        </w:rPr>
        <w:t>)</w:t>
      </w:r>
      <w:r w:rsidRPr="00091766">
        <w:rPr>
          <w:rFonts w:ascii="Times New Roman" w:eastAsiaTheme="minorEastAsia" w:hAnsi="Times New Roman" w:cs="Times New Roman"/>
          <w:color w:val="000000"/>
          <w:sz w:val="24"/>
          <w:szCs w:val="24"/>
          <w:shd w:val="clear" w:color="auto" w:fill="FFFFFF"/>
        </w:rPr>
        <w:t xml:space="preserve"> in 2004 is displayed as an example, using VERDI</w:t>
      </w:r>
      <w:ins w:id="21" w:author="Yong" w:date="2013-12-31T12:36:00Z">
        <w:r w:rsidR="007748A4">
          <w:rPr>
            <w:rFonts w:ascii="Times New Roman" w:eastAsiaTheme="minorEastAsia" w:hAnsi="Times New Roman" w:cs="Times New Roman"/>
            <w:color w:val="000000"/>
            <w:sz w:val="24"/>
            <w:szCs w:val="24"/>
            <w:shd w:val="clear" w:color="auto" w:fill="FFFFFF"/>
          </w:rPr>
          <w:t xml:space="preserve"> </w:t>
        </w:r>
      </w:ins>
      <w:r w:rsidR="00091766" w:rsidRPr="00091766">
        <w:rPr>
          <w:rFonts w:ascii="Times New Roman" w:eastAsiaTheme="minorEastAsia" w:hAnsi="Times New Roman" w:cs="Times New Roman"/>
          <w:color w:val="000000"/>
          <w:sz w:val="24"/>
          <w:szCs w:val="24"/>
          <w:shd w:val="clear" w:color="auto" w:fill="FFFFFF"/>
        </w:rPr>
        <w:t>(</w:t>
      </w:r>
      <w:r w:rsidR="00903FDD">
        <w:fldChar w:fldCharType="begin"/>
      </w:r>
      <w:r w:rsidR="00903FDD">
        <w:instrText xml:space="preserve"> REF _Ref375148570 \h  \* MERGEFORMAT </w:instrText>
      </w:r>
      <w:r w:rsidR="00903FDD">
        <w:fldChar w:fldCharType="separate"/>
      </w:r>
      <w:r w:rsidR="00B65093" w:rsidRPr="00B65093">
        <w:rPr>
          <w:rFonts w:ascii="Times New Roman" w:hAnsi="Times New Roman" w:cs="Times New Roman"/>
          <w:color w:val="000000"/>
          <w:sz w:val="24"/>
          <w:szCs w:val="24"/>
          <w:shd w:val="clear" w:color="auto" w:fill="FFFFFF"/>
        </w:rPr>
        <w:t>Figure 14</w:t>
      </w:r>
      <w:r w:rsidR="00903FDD">
        <w:fldChar w:fldCharType="end"/>
      </w:r>
      <w:r w:rsidR="00091766" w:rsidRPr="00091766">
        <w:rPr>
          <w:rFonts w:ascii="Times New Roman" w:eastAsiaTheme="minorEastAsia" w:hAnsi="Times New Roman" w:cs="Times New Roman"/>
          <w:color w:val="000000"/>
          <w:sz w:val="24"/>
          <w:szCs w:val="24"/>
          <w:shd w:val="clear" w:color="auto" w:fill="FFFFFF"/>
        </w:rPr>
        <w:t>)</w:t>
      </w:r>
      <w:r w:rsidRPr="00091766">
        <w:rPr>
          <w:rFonts w:ascii="Times New Roman" w:eastAsiaTheme="minorEastAsia" w:hAnsi="Times New Roman" w:cs="Times New Roman"/>
          <w:color w:val="000000"/>
          <w:sz w:val="24"/>
          <w:szCs w:val="24"/>
          <w:shd w:val="clear" w:color="auto" w:fill="FFFFFF"/>
        </w:rPr>
        <w:t>.</w:t>
      </w:r>
      <w:r w:rsidR="00091766" w:rsidRPr="00091766">
        <w:rPr>
          <w:rFonts w:ascii="Times New Roman" w:eastAsiaTheme="minorEastAsia" w:hAnsi="Times New Roman" w:cs="Times New Roman"/>
          <w:color w:val="000000"/>
          <w:sz w:val="24"/>
          <w:szCs w:val="24"/>
          <w:shd w:val="clear" w:color="auto" w:fill="FFFFFF"/>
        </w:rPr>
        <w:t xml:space="preserve"> </w:t>
      </w:r>
      <w:r w:rsidR="00A275E5" w:rsidRPr="00091766">
        <w:rPr>
          <w:rFonts w:ascii="Times New Roman" w:eastAsiaTheme="minorEastAsia" w:hAnsi="Times New Roman" w:cs="Times New Roman"/>
          <w:color w:val="000000"/>
          <w:sz w:val="24"/>
          <w:szCs w:val="24"/>
          <w:shd w:val="clear" w:color="auto" w:fill="FFFFFF"/>
        </w:rPr>
        <w:t>Low</w:t>
      </w:r>
      <w:r w:rsidR="00091766" w:rsidRPr="00091766">
        <w:rPr>
          <w:rFonts w:ascii="Times New Roman" w:eastAsiaTheme="minorEastAsia" w:hAnsi="Times New Roman" w:cs="Times New Roman"/>
          <w:color w:val="000000"/>
          <w:sz w:val="24"/>
          <w:szCs w:val="24"/>
          <w:shd w:val="clear" w:color="auto" w:fill="FFFFFF"/>
        </w:rPr>
        <w:t xml:space="preserve"> concentrations of pollens are observed only in the southwest coast, which is in the southwest climate </w:t>
      </w:r>
      <w:r w:rsidR="00BD3ED6" w:rsidRPr="00091766">
        <w:rPr>
          <w:rFonts w:ascii="Times New Roman" w:eastAsiaTheme="minorEastAsia" w:hAnsi="Times New Roman" w:cs="Times New Roman"/>
          <w:color w:val="000000"/>
          <w:sz w:val="24"/>
          <w:szCs w:val="24"/>
          <w:shd w:val="clear" w:color="auto" w:fill="FFFFFF"/>
        </w:rPr>
        <w:t xml:space="preserve">region. </w:t>
      </w:r>
      <w:r w:rsidR="00A275E5">
        <w:rPr>
          <w:rFonts w:ascii="Times New Roman" w:eastAsiaTheme="minorEastAsia" w:hAnsi="Times New Roman" w:cs="Times New Roman"/>
          <w:color w:val="000000"/>
          <w:sz w:val="24"/>
          <w:szCs w:val="24"/>
          <w:shd w:val="clear" w:color="auto" w:fill="FFFFFF"/>
        </w:rPr>
        <w:t>Concentration of pollen is close to zero in other climate regions</w:t>
      </w:r>
    </w:p>
    <w:p w:rsidR="00F278F6" w:rsidRDefault="00154EC8"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_Ref374526417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B65093">
        <w:t xml:space="preserve">Figure </w:t>
      </w:r>
      <w:r w:rsidR="00B65093">
        <w:rPr>
          <w:noProof/>
        </w:rPr>
        <w:t>9</w:t>
      </w:r>
      <w:r>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 </w:t>
      </w:r>
      <w:r>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_Ref374526692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B65093">
        <w:t xml:space="preserve">Figure </w:t>
      </w:r>
      <w:r w:rsidR="00B65093">
        <w:rPr>
          <w:noProof/>
        </w:rPr>
        <w:t>13</w:t>
      </w:r>
      <w:r>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are time series of observed daily concentrations of birch, oak, ragweed, mugwort and grass pollen from 1994 to 2010 at UMDNJ and Cherry Hill monit</w:t>
      </w:r>
      <w:r w:rsidR="00F008BF">
        <w:rPr>
          <w:rFonts w:ascii="Times New Roman" w:hAnsi="Times New Roman" w:cs="Times New Roman"/>
          <w:color w:val="000000"/>
          <w:sz w:val="24"/>
          <w:szCs w:val="24"/>
          <w:shd w:val="clear" w:color="auto" w:fill="FFFFFF"/>
        </w:rPr>
        <w:t>oring stations in New Jersey, U</w:t>
      </w:r>
      <w:r w:rsidR="00EF1A81">
        <w:rPr>
          <w:rFonts w:ascii="Times New Roman" w:hAnsi="Times New Roman" w:cs="Times New Roman"/>
          <w:color w:val="000000"/>
          <w:sz w:val="24"/>
          <w:szCs w:val="24"/>
          <w:shd w:val="clear" w:color="auto" w:fill="FFFFFF"/>
        </w:rPr>
        <w:t>SA</w:t>
      </w:r>
      <w:r w:rsidR="00986DBC">
        <w:rPr>
          <w:rFonts w:ascii="Times New Roman" w:hAnsi="Times New Roman" w:cs="Times New Roman"/>
          <w:color w:val="000000"/>
          <w:sz w:val="24"/>
          <w:szCs w:val="24"/>
          <w:shd w:val="clear" w:color="auto" w:fill="FFFFFF"/>
        </w:rPr>
        <w:t xml:space="preserve">. The start dates of pollen of different species are varied. The pollen season ranges from early March to late October. We also discovered that the peak values often appear in the middle of the pollen seasons. </w:t>
      </w:r>
      <w:r w:rsidR="00F136B2">
        <w:rPr>
          <w:rFonts w:ascii="Times New Roman" w:hAnsi="Times New Roman" w:cs="Times New Roman"/>
          <w:color w:val="000000"/>
          <w:sz w:val="24"/>
          <w:szCs w:val="24"/>
          <w:shd w:val="clear" w:color="auto" w:fill="FFFFFF"/>
        </w:rPr>
        <w:lastRenderedPageBreak/>
        <w:fldChar w:fldCharType="begin"/>
      </w:r>
      <w:r w:rsidR="00F136B2">
        <w:rPr>
          <w:rFonts w:ascii="Times New Roman" w:hAnsi="Times New Roman" w:cs="Times New Roman"/>
          <w:color w:val="000000"/>
          <w:sz w:val="24"/>
          <w:szCs w:val="24"/>
          <w:shd w:val="clear" w:color="auto" w:fill="FFFFFF"/>
        </w:rPr>
        <w:instrText xml:space="preserve"> REF _Ref375148570 \h </w:instrText>
      </w:r>
      <w:r w:rsidR="00F136B2">
        <w:rPr>
          <w:rFonts w:ascii="Times New Roman" w:hAnsi="Times New Roman" w:cs="Times New Roman"/>
          <w:color w:val="000000"/>
          <w:sz w:val="24"/>
          <w:szCs w:val="24"/>
          <w:shd w:val="clear" w:color="auto" w:fill="FFFFFF"/>
        </w:rPr>
      </w:r>
      <w:r w:rsidR="00F136B2">
        <w:rPr>
          <w:rFonts w:ascii="Times New Roman" w:hAnsi="Times New Roman" w:cs="Times New Roman"/>
          <w:color w:val="000000"/>
          <w:sz w:val="24"/>
          <w:szCs w:val="24"/>
          <w:shd w:val="clear" w:color="auto" w:fill="FFFFFF"/>
        </w:rPr>
        <w:fldChar w:fldCharType="separate"/>
      </w:r>
      <w:r w:rsidR="00B65093" w:rsidRPr="003766D8">
        <w:rPr>
          <w:sz w:val="24"/>
          <w:szCs w:val="24"/>
        </w:rPr>
        <w:t xml:space="preserve">Figure </w:t>
      </w:r>
      <w:r w:rsidR="00B65093">
        <w:rPr>
          <w:noProof/>
          <w:sz w:val="24"/>
          <w:szCs w:val="24"/>
        </w:rPr>
        <w:t>14</w:t>
      </w:r>
      <w:r w:rsidR="00F136B2">
        <w:rPr>
          <w:rFonts w:ascii="Times New Roman" w:hAnsi="Times New Roman" w:cs="Times New Roman"/>
          <w:color w:val="000000"/>
          <w:sz w:val="24"/>
          <w:szCs w:val="24"/>
          <w:shd w:val="clear" w:color="auto" w:fill="FFFFFF"/>
        </w:rPr>
        <w:fldChar w:fldCharType="end"/>
      </w:r>
      <w:r w:rsidR="00986DBC">
        <w:rPr>
          <w:rFonts w:ascii="Times New Roman" w:hAnsi="Times New Roman" w:cs="Times New Roman"/>
          <w:color w:val="000000"/>
          <w:sz w:val="24"/>
          <w:szCs w:val="24"/>
          <w:shd w:val="clear" w:color="auto" w:fill="FFFFFF"/>
        </w:rPr>
        <w:t xml:space="preserve"> show</w:t>
      </w:r>
      <w:r w:rsidR="00EF1A81">
        <w:rPr>
          <w:rFonts w:ascii="Times New Roman" w:hAnsi="Times New Roman" w:cs="Times New Roman"/>
          <w:color w:val="000000"/>
          <w:sz w:val="24"/>
          <w:szCs w:val="24"/>
          <w:shd w:val="clear" w:color="auto" w:fill="FFFFFF"/>
        </w:rPr>
        <w:t>s</w:t>
      </w:r>
      <w:r w:rsidR="00986DBC">
        <w:rPr>
          <w:rFonts w:ascii="Times New Roman" w:hAnsi="Times New Roman" w:cs="Times New Roman"/>
          <w:color w:val="000000"/>
          <w:sz w:val="24"/>
          <w:szCs w:val="24"/>
          <w:shd w:val="clear" w:color="auto" w:fill="FFFFFF"/>
        </w:rPr>
        <w:t xml:space="preserve"> the spatial distribution of pollens of Quercus in the start </w:t>
      </w:r>
      <w:r w:rsidR="001125C6">
        <w:rPr>
          <w:rFonts w:ascii="Times New Roman" w:hAnsi="Times New Roman" w:cs="Times New Roman"/>
          <w:color w:val="000000"/>
          <w:sz w:val="24"/>
          <w:szCs w:val="24"/>
          <w:shd w:val="clear" w:color="auto" w:fill="FFFFFF"/>
        </w:rPr>
        <w:t>date (</w:t>
      </w:r>
      <w:r w:rsidR="00986DBC">
        <w:rPr>
          <w:rFonts w:ascii="Times New Roman" w:hAnsi="Times New Roman" w:cs="Times New Roman"/>
          <w:color w:val="000000"/>
          <w:sz w:val="24"/>
          <w:szCs w:val="24"/>
          <w:shd w:val="clear" w:color="auto" w:fill="FFFFFF"/>
        </w:rPr>
        <w:t>March 15</w:t>
      </w:r>
      <w:r w:rsidR="00986DBC" w:rsidRPr="00986DBC">
        <w:rPr>
          <w:rFonts w:ascii="Times New Roman" w:hAnsi="Times New Roman" w:cs="Times New Roman"/>
          <w:color w:val="000000"/>
          <w:sz w:val="24"/>
          <w:szCs w:val="24"/>
          <w:shd w:val="clear" w:color="auto" w:fill="FFFFFF"/>
          <w:vertAlign w:val="superscript"/>
        </w:rPr>
        <w:t>th</w:t>
      </w:r>
      <w:r w:rsidR="00986DBC">
        <w:rPr>
          <w:rFonts w:ascii="Times New Roman" w:hAnsi="Times New Roman" w:cs="Times New Roman"/>
          <w:color w:val="000000"/>
          <w:sz w:val="24"/>
          <w:szCs w:val="24"/>
          <w:shd w:val="clear" w:color="auto" w:fill="FFFFFF"/>
        </w:rPr>
        <w:t xml:space="preserve">) in the national wide </w:t>
      </w:r>
      <w:r w:rsidR="001125C6">
        <w:rPr>
          <w:rFonts w:ascii="Times New Roman" w:hAnsi="Times New Roman" w:cs="Times New Roman"/>
          <w:color w:val="000000"/>
          <w:sz w:val="24"/>
          <w:szCs w:val="24"/>
          <w:shd w:val="clear" w:color="auto" w:fill="FFFFFF"/>
        </w:rPr>
        <w:t>scale. The</w:t>
      </w:r>
      <w:r w:rsidR="00986DBC">
        <w:rPr>
          <w:rFonts w:ascii="Times New Roman" w:hAnsi="Times New Roman" w:cs="Times New Roman"/>
          <w:color w:val="000000"/>
          <w:sz w:val="24"/>
          <w:szCs w:val="24"/>
          <w:shd w:val="clear" w:color="auto" w:fill="FFFFFF"/>
        </w:rPr>
        <w:t xml:space="preserve"> peak value </w:t>
      </w:r>
      <w:r w:rsidR="001125C6">
        <w:rPr>
          <w:rFonts w:ascii="Times New Roman" w:hAnsi="Times New Roman" w:cs="Times New Roman"/>
          <w:color w:val="000000"/>
          <w:sz w:val="24"/>
          <w:szCs w:val="24"/>
          <w:shd w:val="clear" w:color="auto" w:fill="FFFFFF"/>
        </w:rPr>
        <w:t>observed</w:t>
      </w:r>
      <w:r w:rsidR="00986DBC">
        <w:rPr>
          <w:rFonts w:ascii="Times New Roman" w:hAnsi="Times New Roman" w:cs="Times New Roman"/>
          <w:color w:val="000000"/>
          <w:sz w:val="24"/>
          <w:szCs w:val="24"/>
          <w:shd w:val="clear" w:color="auto" w:fill="FFFFFF"/>
        </w:rPr>
        <w:t xml:space="preserve"> in the </w:t>
      </w:r>
      <w:r w:rsidR="001125C6">
        <w:rPr>
          <w:rFonts w:ascii="Times New Roman" w:hAnsi="Times New Roman" w:cs="Times New Roman"/>
          <w:color w:val="000000"/>
          <w:sz w:val="24"/>
          <w:szCs w:val="24"/>
          <w:shd w:val="clear" w:color="auto" w:fill="FFFFFF"/>
        </w:rPr>
        <w:t>figure was 4 in the southwest.</w:t>
      </w:r>
    </w:p>
    <w:p w:rsidR="00142E35" w:rsidRDefault="001125C6"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154EC8">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_Ref374890154 \h </w:instrText>
      </w:r>
      <w:r w:rsidR="00154EC8">
        <w:rPr>
          <w:rFonts w:ascii="Times New Roman" w:hAnsi="Times New Roman" w:cs="Times New Roman"/>
          <w:color w:val="000000"/>
          <w:sz w:val="24"/>
          <w:szCs w:val="24"/>
          <w:shd w:val="clear" w:color="auto" w:fill="FFFFFF"/>
        </w:rPr>
      </w:r>
      <w:r w:rsidR="00154EC8">
        <w:rPr>
          <w:rFonts w:ascii="Times New Roman" w:hAnsi="Times New Roman" w:cs="Times New Roman"/>
          <w:color w:val="000000"/>
          <w:sz w:val="24"/>
          <w:szCs w:val="24"/>
          <w:shd w:val="clear" w:color="auto" w:fill="FFFFFF"/>
        </w:rPr>
        <w:fldChar w:fldCharType="separate"/>
      </w:r>
      <w:r w:rsidR="00B65093" w:rsidRPr="0046460C">
        <w:rPr>
          <w:sz w:val="24"/>
          <w:szCs w:val="24"/>
        </w:rPr>
        <w:t xml:space="preserve">Figure </w:t>
      </w:r>
      <w:r w:rsidR="00B65093">
        <w:rPr>
          <w:noProof/>
          <w:sz w:val="24"/>
          <w:szCs w:val="24"/>
        </w:rPr>
        <w:t>15</w:t>
      </w:r>
      <w:r w:rsidR="00154EC8">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to </w:t>
      </w:r>
      <w:r w:rsidR="00154EC8">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_Ref374890171 \h </w:instrText>
      </w:r>
      <w:r w:rsidR="00154EC8">
        <w:rPr>
          <w:rFonts w:ascii="Times New Roman" w:hAnsi="Times New Roman" w:cs="Times New Roman"/>
          <w:color w:val="000000"/>
          <w:sz w:val="24"/>
          <w:szCs w:val="24"/>
          <w:shd w:val="clear" w:color="auto" w:fill="FFFFFF"/>
        </w:rPr>
      </w:r>
      <w:r w:rsidR="00154EC8">
        <w:rPr>
          <w:rFonts w:ascii="Times New Roman" w:hAnsi="Times New Roman" w:cs="Times New Roman"/>
          <w:color w:val="000000"/>
          <w:sz w:val="24"/>
          <w:szCs w:val="24"/>
          <w:shd w:val="clear" w:color="auto" w:fill="FFFFFF"/>
        </w:rPr>
        <w:fldChar w:fldCharType="separate"/>
      </w:r>
      <w:r w:rsidR="00B65093" w:rsidRPr="0046460C">
        <w:rPr>
          <w:sz w:val="24"/>
          <w:szCs w:val="24"/>
        </w:rPr>
        <w:t xml:space="preserve">Figure </w:t>
      </w:r>
      <w:r w:rsidR="00B65093">
        <w:rPr>
          <w:noProof/>
          <w:sz w:val="24"/>
          <w:szCs w:val="24"/>
        </w:rPr>
        <w:t>19</w:t>
      </w:r>
      <w:r w:rsidR="00154EC8">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summaries the cumulative probability of pollen concentration in different </w:t>
      </w:r>
      <w:r w:rsidR="00EF1A81">
        <w:rPr>
          <w:rFonts w:ascii="Times New Roman" w:hAnsi="Times New Roman" w:cs="Times New Roman"/>
          <w:color w:val="000000"/>
          <w:sz w:val="24"/>
          <w:szCs w:val="24"/>
          <w:shd w:val="clear" w:color="auto" w:fill="FFFFFF"/>
        </w:rPr>
        <w:t>climate regions</w:t>
      </w:r>
      <w:r>
        <w:rPr>
          <w:rFonts w:ascii="Times New Roman" w:hAnsi="Times New Roman" w:cs="Times New Roman"/>
          <w:color w:val="000000"/>
          <w:sz w:val="24"/>
          <w:szCs w:val="24"/>
          <w:shd w:val="clear" w:color="auto" w:fill="FFFFFF"/>
        </w:rPr>
        <w:t>. The reported peak values were 1794</w:t>
      </w:r>
      <w:r w:rsidR="004A12A3">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grai</w:t>
      </w:r>
      <w:r w:rsidR="00010504">
        <w:rPr>
          <w:rFonts w:ascii="Times New Roman" w:hAnsi="Times New Roman" w:cs="Times New Roman"/>
          <w:color w:val="000000"/>
          <w:sz w:val="24"/>
          <w:szCs w:val="24"/>
          <w:shd w:val="clear" w:color="auto" w:fill="FFFFFF"/>
        </w:rPr>
        <w:t>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Ambrosia, 1242</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w:t>
      </w:r>
      <w:r w:rsidR="00EF1A81">
        <w:rPr>
          <w:rFonts w:ascii="Times New Roman" w:hAnsi="Times New Roman" w:cs="Times New Roman"/>
          <w:color w:val="000000"/>
          <w:sz w:val="24"/>
          <w:szCs w:val="24"/>
          <w:shd w:val="clear" w:color="auto" w:fill="FFFFFF"/>
        </w:rPr>
        <w:t xml:space="preserve">for </w:t>
      </w:r>
      <w:r>
        <w:rPr>
          <w:rFonts w:ascii="Times New Roman" w:hAnsi="Times New Roman" w:cs="Times New Roman"/>
          <w:color w:val="000000"/>
          <w:sz w:val="24"/>
          <w:szCs w:val="24"/>
          <w:shd w:val="clear" w:color="auto" w:fill="FFFFFF"/>
        </w:rPr>
        <w:t>Artemisia, 1827</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Betula, 1320</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Gramineae and 1423</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w:t>
      </w:r>
      <w:r w:rsidR="007D6C2F">
        <w:rPr>
          <w:rFonts w:ascii="Times New Roman" w:hAnsi="Times New Roman" w:cs="Times New Roman"/>
          <w:color w:val="000000"/>
          <w:sz w:val="24"/>
          <w:szCs w:val="24"/>
          <w:shd w:val="clear" w:color="auto" w:fill="FFFFFF"/>
        </w:rPr>
        <w:t>Quercus</w:t>
      </w:r>
      <w:r w:rsidR="00EF1A81">
        <w:rPr>
          <w:rFonts w:ascii="Times New Roman" w:hAnsi="Times New Roman" w:cs="Times New Roman"/>
          <w:color w:val="000000"/>
          <w:sz w:val="24"/>
          <w:szCs w:val="24"/>
          <w:shd w:val="clear" w:color="auto" w:fill="FFFFFF"/>
        </w:rPr>
        <w:t>, respectively</w:t>
      </w:r>
      <w:r w:rsidR="007D6C2F">
        <w:rPr>
          <w:rFonts w:ascii="Times New Roman" w:hAnsi="Times New Roman" w:cs="Times New Roman"/>
          <w:color w:val="000000"/>
          <w:sz w:val="24"/>
          <w:szCs w:val="24"/>
          <w:shd w:val="clear" w:color="auto" w:fill="FFFFFF"/>
        </w:rPr>
        <w:t>. Different climate regions show different pollen concentrations. In the Northeast, Central and East</w:t>
      </w:r>
      <w:r w:rsidR="00EF1A81">
        <w:rPr>
          <w:rFonts w:ascii="Times New Roman" w:hAnsi="Times New Roman" w:cs="Times New Roman"/>
          <w:color w:val="000000"/>
          <w:sz w:val="24"/>
          <w:szCs w:val="24"/>
          <w:shd w:val="clear" w:color="auto" w:fill="FFFFFF"/>
        </w:rPr>
        <w:t xml:space="preserve"> North Central climate regions</w:t>
      </w:r>
      <w:r w:rsidR="007D6C2F">
        <w:rPr>
          <w:rFonts w:ascii="Times New Roman" w:hAnsi="Times New Roman" w:cs="Times New Roman"/>
          <w:color w:val="000000"/>
          <w:sz w:val="24"/>
          <w:szCs w:val="24"/>
          <w:shd w:val="clear" w:color="auto" w:fill="FFFFFF"/>
        </w:rPr>
        <w:t xml:space="preserve">, the mean concentrations of Betula and Quercus are </w:t>
      </w:r>
      <w:r w:rsidR="00EF1A81">
        <w:rPr>
          <w:rFonts w:ascii="Times New Roman" w:hAnsi="Times New Roman" w:cs="Times New Roman"/>
          <w:color w:val="000000"/>
          <w:sz w:val="24"/>
          <w:szCs w:val="24"/>
          <w:shd w:val="clear" w:color="auto" w:fill="FFFFFF"/>
        </w:rPr>
        <w:t>higher than those in other climate regions</w:t>
      </w:r>
      <w:r w:rsidR="007D6C2F">
        <w:rPr>
          <w:rFonts w:ascii="Times New Roman" w:hAnsi="Times New Roman" w:cs="Times New Roman"/>
          <w:color w:val="000000"/>
          <w:sz w:val="24"/>
          <w:szCs w:val="24"/>
          <w:shd w:val="clear" w:color="auto" w:fill="FFFFFF"/>
        </w:rPr>
        <w:t>. In the West, South and Southwest</w:t>
      </w:r>
      <w:r w:rsidR="00EF1A81">
        <w:rPr>
          <w:rFonts w:ascii="Times New Roman" w:hAnsi="Times New Roman" w:cs="Times New Roman"/>
          <w:color w:val="000000"/>
          <w:sz w:val="24"/>
          <w:szCs w:val="24"/>
          <w:shd w:val="clear" w:color="auto" w:fill="FFFFFF"/>
        </w:rPr>
        <w:t xml:space="preserve"> climate regions</w:t>
      </w:r>
      <w:r w:rsidR="007D6C2F">
        <w:rPr>
          <w:rFonts w:ascii="Times New Roman" w:hAnsi="Times New Roman" w:cs="Times New Roman"/>
          <w:color w:val="000000"/>
          <w:sz w:val="24"/>
          <w:szCs w:val="24"/>
          <w:shd w:val="clear" w:color="auto" w:fill="FFFFFF"/>
        </w:rPr>
        <w:t xml:space="preserve">, Ambrosia and Artemisia shows the </w:t>
      </w:r>
      <w:r w:rsidR="00EF1A81">
        <w:rPr>
          <w:rFonts w:ascii="Times New Roman" w:hAnsi="Times New Roman" w:cs="Times New Roman"/>
          <w:color w:val="000000"/>
          <w:sz w:val="24"/>
          <w:szCs w:val="24"/>
          <w:shd w:val="clear" w:color="auto" w:fill="FFFFFF"/>
        </w:rPr>
        <w:t>high concentrations</w:t>
      </w:r>
      <w:r w:rsidR="007D6C2F">
        <w:rPr>
          <w:rFonts w:ascii="Times New Roman" w:hAnsi="Times New Roman" w:cs="Times New Roman"/>
          <w:color w:val="000000"/>
          <w:sz w:val="24"/>
          <w:szCs w:val="24"/>
          <w:shd w:val="clear" w:color="auto" w:fill="FFFFFF"/>
        </w:rPr>
        <w:t xml:space="preserve">. </w:t>
      </w:r>
    </w:p>
    <w:p w:rsidR="00142E35" w:rsidRDefault="007D6C2F"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surface loading was calculated based on </w:t>
      </w:r>
      <w:r w:rsidR="00BC14FE">
        <w:rPr>
          <w:rFonts w:ascii="Times New Roman" w:hAnsi="Times New Roman" w:cs="Times New Roman"/>
          <w:color w:val="000000"/>
          <w:sz w:val="24"/>
          <w:szCs w:val="24"/>
          <w:shd w:val="clear" w:color="auto" w:fill="FFFFFF"/>
        </w:rPr>
        <w:t xml:space="preserve">small particle transport model and </w:t>
      </w:r>
      <w:r>
        <w:rPr>
          <w:rFonts w:ascii="Times New Roman" w:hAnsi="Times New Roman" w:cs="Times New Roman"/>
          <w:color w:val="000000"/>
          <w:sz w:val="24"/>
          <w:szCs w:val="24"/>
          <w:shd w:val="clear" w:color="auto" w:fill="FFFFFF"/>
        </w:rPr>
        <w:t xml:space="preserve">dry deposition model and Einstein-stokes equation. The key parameter is the pollen deposition </w:t>
      </w:r>
      <w:r w:rsidR="00EA040C">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which </w:t>
      </w:r>
      <w:r w:rsidR="00BC14FE">
        <w:rPr>
          <w:rFonts w:ascii="Times New Roman" w:hAnsi="Times New Roman" w:cs="Times New Roman"/>
          <w:color w:val="000000"/>
          <w:sz w:val="24"/>
          <w:szCs w:val="24"/>
          <w:shd w:val="clear" w:color="auto" w:fill="FFFFFF"/>
        </w:rPr>
        <w:t>is</w:t>
      </w:r>
      <w:r>
        <w:rPr>
          <w:rFonts w:ascii="Times New Roman" w:hAnsi="Times New Roman" w:cs="Times New Roman"/>
          <w:color w:val="000000"/>
          <w:sz w:val="24"/>
          <w:szCs w:val="24"/>
          <w:shd w:val="clear" w:color="auto" w:fill="FFFFFF"/>
        </w:rPr>
        <w:t xml:space="preserve"> 0.0909 </w:t>
      </w:r>
      <w:r w:rsidR="0032455D">
        <w:rPr>
          <w:rFonts w:ascii="Times New Roman" w:hAnsi="Times New Roman" w:cs="Times New Roman"/>
          <w:color w:val="000000"/>
          <w:sz w:val="24"/>
          <w:szCs w:val="24"/>
          <w:shd w:val="clear" w:color="auto" w:fill="FFFFFF"/>
        </w:rPr>
        <w:t>m s</w:t>
      </w:r>
      <w:r w:rsidR="0032455D">
        <w:rPr>
          <w:rFonts w:ascii="Times New Roman" w:hAnsi="Times New Roman" w:cs="Times New Roman"/>
          <w:color w:val="000000"/>
          <w:sz w:val="24"/>
          <w:szCs w:val="24"/>
          <w:shd w:val="clear" w:color="auto" w:fill="FFFFFF"/>
          <w:vertAlign w:val="superscript"/>
        </w:rPr>
        <w:t>-1</w:t>
      </w:r>
      <w:r>
        <w:rPr>
          <w:rFonts w:ascii="Times New Roman" w:hAnsi="Times New Roman" w:cs="Times New Roman"/>
          <w:color w:val="000000"/>
          <w:sz w:val="24"/>
          <w:szCs w:val="24"/>
          <w:shd w:val="clear" w:color="auto" w:fill="FFFFFF"/>
        </w:rPr>
        <w:t xml:space="preserve"> for airborne </w:t>
      </w:r>
      <w:r w:rsidR="00BC14FE">
        <w:rPr>
          <w:rFonts w:ascii="Times New Roman" w:hAnsi="Times New Roman" w:cs="Times New Roman"/>
          <w:color w:val="000000"/>
          <w:sz w:val="24"/>
          <w:szCs w:val="24"/>
          <w:shd w:val="clear" w:color="auto" w:fill="FFFFFF"/>
        </w:rPr>
        <w:t>pollen. This parameter is affected by many physical parameters which are listed in Table 3.</w:t>
      </w:r>
    </w:p>
    <w:p w:rsidR="00142E35" w:rsidRDefault="00BC14FE"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Indoor and outdoor time of human would affect </w:t>
      </w:r>
      <w:r w:rsidR="00F317AF">
        <w:rPr>
          <w:rFonts w:ascii="Times New Roman" w:hAnsi="Times New Roman" w:cs="Times New Roman"/>
          <w:color w:val="000000"/>
          <w:sz w:val="24"/>
          <w:szCs w:val="24"/>
          <w:shd w:val="clear" w:color="auto" w:fill="FFFFFF"/>
        </w:rPr>
        <w:t xml:space="preserve">the exposure scenario </w:t>
      </w:r>
      <w:r w:rsidR="00FD2A1F">
        <w:rPr>
          <w:rFonts w:ascii="Times New Roman" w:hAnsi="Times New Roman" w:cs="Times New Roman"/>
          <w:color w:val="000000"/>
          <w:sz w:val="24"/>
          <w:szCs w:val="24"/>
          <w:shd w:val="clear" w:color="auto" w:fill="FFFFFF"/>
        </w:rPr>
        <w:t>significantly</w:t>
      </w:r>
      <w:r w:rsidR="00092F12">
        <w:rPr>
          <w:rFonts w:ascii="Times New Roman" w:hAnsi="Times New Roman" w:cs="Times New Roman"/>
          <w:color w:val="000000"/>
          <w:sz w:val="24"/>
          <w:szCs w:val="24"/>
          <w:shd w:val="clear" w:color="auto" w:fill="FFFFFF"/>
        </w:rPr>
        <w:t xml:space="preserve"> </w:t>
      </w:r>
      <w:r w:rsidR="00092F12">
        <w:rPr>
          <w:rFonts w:ascii="Times New Roman" w:hAnsi="Times New Roman" w:cs="Times New Roman"/>
          <w:color w:val="000000"/>
          <w:sz w:val="24"/>
          <w:szCs w:val="24"/>
          <w:shd w:val="clear" w:color="auto" w:fill="FFFFFF"/>
        </w:rPr>
        <w:fldChar w:fldCharType="begin"/>
      </w:r>
      <w:r w:rsidR="00092F12">
        <w:rPr>
          <w:rFonts w:ascii="Times New Roman" w:hAnsi="Times New Roman" w:cs="Times New Roman"/>
          <w:color w:val="000000"/>
          <w:sz w:val="24"/>
          <w:szCs w:val="24"/>
          <w:shd w:val="clear" w:color="auto" w:fill="FFFFFF"/>
        </w:rPr>
        <w:instrText xml:space="preserve"> ADDIN EN.CITE &lt;EndNote&gt;&lt;Cite&gt;&lt;Author&gt;Fogh&lt;/Author&gt;&lt;Year&gt;2000&lt;/Year&gt;&lt;RecNum&gt;2&lt;/RecNum&gt;&lt;DisplayText&gt;(Fogh and Andersson 2000)&lt;/DisplayText&gt;&lt;record&gt;&lt;rec-number&gt;2&lt;/rec-number&gt;&lt;foreign-keys&gt;&lt;key app="EN" db-id="2dtzart979vtdiedr97v25sr9s5rt9vep9tt" timestamp="1386367475"&gt;2&lt;/key&gt;&lt;/foreign-keys&gt;&lt;ref-type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092F12">
        <w:rPr>
          <w:rFonts w:ascii="Times New Roman" w:hAnsi="Times New Roman" w:cs="Times New Roman"/>
          <w:color w:val="000000"/>
          <w:sz w:val="24"/>
          <w:szCs w:val="24"/>
          <w:shd w:val="clear" w:color="auto" w:fill="FFFFFF"/>
        </w:rPr>
        <w:fldChar w:fldCharType="separate"/>
      </w:r>
      <w:r w:rsidR="00092F12">
        <w:rPr>
          <w:rFonts w:ascii="Times New Roman" w:hAnsi="Times New Roman" w:cs="Times New Roman"/>
          <w:noProof/>
          <w:color w:val="000000"/>
          <w:sz w:val="24"/>
          <w:szCs w:val="24"/>
          <w:shd w:val="clear" w:color="auto" w:fill="FFFFFF"/>
        </w:rPr>
        <w:t>(</w:t>
      </w:r>
      <w:hyperlink w:anchor="_ENREF_9" w:tooltip="Fogh, 2000 #2" w:history="1">
        <w:r w:rsidR="00092F12">
          <w:rPr>
            <w:rFonts w:ascii="Times New Roman" w:hAnsi="Times New Roman" w:cs="Times New Roman"/>
            <w:noProof/>
            <w:color w:val="000000"/>
            <w:sz w:val="24"/>
            <w:szCs w:val="24"/>
            <w:shd w:val="clear" w:color="auto" w:fill="FFFFFF"/>
          </w:rPr>
          <w:t>Fogh and Andersson 2000</w:t>
        </w:r>
      </w:hyperlink>
      <w:r w:rsidR="00092F12">
        <w:rPr>
          <w:rFonts w:ascii="Times New Roman" w:hAnsi="Times New Roman" w:cs="Times New Roman"/>
          <w:noProof/>
          <w:color w:val="000000"/>
          <w:sz w:val="24"/>
          <w:szCs w:val="24"/>
          <w:shd w:val="clear" w:color="auto" w:fill="FFFFFF"/>
        </w:rPr>
        <w:t>)</w:t>
      </w:r>
      <w:r w:rsidR="00092F12">
        <w:rPr>
          <w:rFonts w:ascii="Times New Roman" w:hAnsi="Times New Roman" w:cs="Times New Roman"/>
          <w:color w:val="000000"/>
          <w:sz w:val="24"/>
          <w:szCs w:val="24"/>
          <w:shd w:val="clear" w:color="auto" w:fill="FFFFFF"/>
        </w:rPr>
        <w:fldChar w:fldCharType="end"/>
      </w:r>
      <w:r w:rsidRPr="00BC14FE">
        <w:rPr>
          <w:rFonts w:ascii="Times New Roman" w:hAnsi="Times New Roman" w:cs="Times New Roman"/>
          <w:color w:val="000000"/>
          <w:sz w:val="24"/>
          <w:szCs w:val="24"/>
          <w:shd w:val="clear" w:color="auto" w:fill="FFFFFF"/>
        </w:rPr>
        <w:t>.</w:t>
      </w:r>
      <w:r w:rsidR="00EF1A81">
        <w:rPr>
          <w:rFonts w:ascii="Times New Roman" w:hAnsi="Times New Roman" w:cs="Times New Roman"/>
          <w:color w:val="000000"/>
          <w:sz w:val="24"/>
          <w:szCs w:val="24"/>
          <w:shd w:val="clear" w:color="auto" w:fill="FFFFFF"/>
        </w:rPr>
        <w:t xml:space="preserve"> T</w:t>
      </w:r>
      <w:r w:rsidR="003D05F8">
        <w:rPr>
          <w:rFonts w:ascii="Times New Roman" w:hAnsi="Times New Roman" w:cs="Times New Roman"/>
          <w:color w:val="000000"/>
          <w:sz w:val="24"/>
          <w:szCs w:val="24"/>
          <w:shd w:val="clear" w:color="auto" w:fill="FFFFFF"/>
        </w:rPr>
        <w:t xml:space="preserve">he ventilation rate (Ve) is the key parameter to describe the air exchange rate of indoor scenario. High value of Ve means more convection of the indoor and outdoor air, thus the concentration of pollen </w:t>
      </w:r>
      <w:r w:rsidR="0058566B">
        <w:rPr>
          <w:rFonts w:ascii="Times New Roman" w:hAnsi="Times New Roman" w:cs="Times New Roman"/>
          <w:color w:val="000000"/>
          <w:sz w:val="24"/>
          <w:szCs w:val="24"/>
          <w:shd w:val="clear" w:color="auto" w:fill="FFFFFF"/>
        </w:rPr>
        <w:t xml:space="preserve">indoor </w:t>
      </w:r>
      <w:r w:rsidR="003D05F8">
        <w:rPr>
          <w:rFonts w:ascii="Times New Roman" w:hAnsi="Times New Roman" w:cs="Times New Roman"/>
          <w:color w:val="000000"/>
          <w:sz w:val="24"/>
          <w:szCs w:val="24"/>
          <w:shd w:val="clear" w:color="auto" w:fill="FFFFFF"/>
        </w:rPr>
        <w:t xml:space="preserve">would </w:t>
      </w:r>
      <w:r w:rsidR="0058566B">
        <w:rPr>
          <w:rFonts w:ascii="Times New Roman" w:hAnsi="Times New Roman" w:cs="Times New Roman"/>
          <w:color w:val="000000"/>
          <w:sz w:val="24"/>
          <w:szCs w:val="24"/>
          <w:shd w:val="clear" w:color="auto" w:fill="FFFFFF"/>
        </w:rPr>
        <w:t xml:space="preserve">be more close to the concentration </w:t>
      </w:r>
      <w:r w:rsidR="00DE5401">
        <w:rPr>
          <w:rFonts w:ascii="Times New Roman" w:hAnsi="Times New Roman" w:cs="Times New Roman"/>
          <w:color w:val="000000"/>
          <w:sz w:val="24"/>
          <w:szCs w:val="24"/>
          <w:shd w:val="clear" w:color="auto" w:fill="FFFFFF"/>
        </w:rPr>
        <w:t>outdoor. The</w:t>
      </w:r>
      <w:r>
        <w:rPr>
          <w:rFonts w:ascii="Times New Roman" w:hAnsi="Times New Roman" w:cs="Times New Roman"/>
          <w:color w:val="000000"/>
          <w:sz w:val="24"/>
          <w:szCs w:val="24"/>
          <w:shd w:val="clear" w:color="auto" w:fill="FFFFFF"/>
        </w:rPr>
        <w:t xml:space="preserve"> </w:t>
      </w:r>
      <w:r w:rsidR="002720F4">
        <w:rPr>
          <w:rFonts w:ascii="Times New Roman" w:hAnsi="Times New Roman" w:cs="Times New Roman"/>
          <w:color w:val="000000"/>
          <w:sz w:val="24"/>
          <w:szCs w:val="24"/>
          <w:shd w:val="clear" w:color="auto" w:fill="FFFFFF"/>
        </w:rPr>
        <w:t xml:space="preserve">outdoor concentration of pollen is normally </w:t>
      </w:r>
      <w:r w:rsidR="0058566B">
        <w:rPr>
          <w:rFonts w:ascii="Times New Roman" w:hAnsi="Times New Roman" w:cs="Times New Roman"/>
          <w:color w:val="000000"/>
          <w:sz w:val="24"/>
          <w:szCs w:val="24"/>
          <w:shd w:val="clear" w:color="auto" w:fill="FFFFFF"/>
        </w:rPr>
        <w:t>5</w:t>
      </w:r>
      <w:r w:rsidR="002720F4">
        <w:rPr>
          <w:rFonts w:ascii="Times New Roman" w:hAnsi="Times New Roman" w:cs="Times New Roman"/>
          <w:color w:val="000000"/>
          <w:sz w:val="24"/>
          <w:szCs w:val="24"/>
          <w:shd w:val="clear" w:color="auto" w:fill="FFFFFF"/>
        </w:rPr>
        <w:t xml:space="preserve">-8 times higher than </w:t>
      </w:r>
      <w:r w:rsidR="00EF1A81">
        <w:rPr>
          <w:rFonts w:ascii="Times New Roman" w:hAnsi="Times New Roman" w:cs="Times New Roman"/>
          <w:color w:val="000000"/>
          <w:sz w:val="24"/>
          <w:szCs w:val="24"/>
          <w:shd w:val="clear" w:color="auto" w:fill="FFFFFF"/>
        </w:rPr>
        <w:t xml:space="preserve">indoor </w:t>
      </w:r>
      <w:r w:rsidR="002720F4">
        <w:rPr>
          <w:rFonts w:ascii="Times New Roman" w:hAnsi="Times New Roman" w:cs="Times New Roman"/>
          <w:color w:val="000000"/>
          <w:sz w:val="24"/>
          <w:szCs w:val="24"/>
          <w:shd w:val="clear" w:color="auto" w:fill="FFFFFF"/>
        </w:rPr>
        <w:t xml:space="preserve">concentration. </w:t>
      </w:r>
      <w:r w:rsidR="005A4E93">
        <w:rPr>
          <w:rFonts w:ascii="Times New Roman" w:hAnsi="Times New Roman" w:cs="Times New Roman"/>
          <w:color w:val="000000"/>
          <w:sz w:val="24"/>
          <w:szCs w:val="24"/>
          <w:shd w:val="clear" w:color="auto" w:fill="FFFFFF"/>
        </w:rPr>
        <w:t xml:space="preserve">There are no reports </w:t>
      </w:r>
      <w:r w:rsidR="002720F4">
        <w:rPr>
          <w:rFonts w:ascii="Times New Roman" w:hAnsi="Times New Roman" w:cs="Times New Roman"/>
          <w:color w:val="000000"/>
          <w:sz w:val="24"/>
          <w:szCs w:val="24"/>
          <w:shd w:val="clear" w:color="auto" w:fill="FFFFFF"/>
        </w:rPr>
        <w:t>shows that if this prediction</w:t>
      </w:r>
      <w:r w:rsidR="005A4E93">
        <w:rPr>
          <w:rFonts w:ascii="Times New Roman" w:hAnsi="Times New Roman" w:cs="Times New Roman"/>
          <w:color w:val="000000"/>
          <w:sz w:val="24"/>
          <w:szCs w:val="24"/>
          <w:shd w:val="clear" w:color="auto" w:fill="FFFFFF"/>
        </w:rPr>
        <w:t xml:space="preserve"> about pollen concentration</w:t>
      </w:r>
      <w:r w:rsidR="002720F4">
        <w:rPr>
          <w:rFonts w:ascii="Times New Roman" w:hAnsi="Times New Roman" w:cs="Times New Roman"/>
          <w:color w:val="000000"/>
          <w:sz w:val="24"/>
          <w:szCs w:val="24"/>
          <w:shd w:val="clear" w:color="auto" w:fill="FFFFFF"/>
        </w:rPr>
        <w:t xml:space="preserve"> is </w:t>
      </w:r>
      <w:r w:rsidR="005A4E93">
        <w:rPr>
          <w:rFonts w:ascii="Times New Roman" w:hAnsi="Times New Roman" w:cs="Times New Roman"/>
          <w:color w:val="000000"/>
          <w:sz w:val="24"/>
          <w:szCs w:val="24"/>
          <w:shd w:val="clear" w:color="auto" w:fill="FFFFFF"/>
        </w:rPr>
        <w:t>valid. However, s</w:t>
      </w:r>
      <w:r w:rsidR="002720F4">
        <w:rPr>
          <w:rFonts w:ascii="Times New Roman" w:hAnsi="Times New Roman" w:cs="Times New Roman"/>
          <w:color w:val="000000"/>
          <w:sz w:val="24"/>
          <w:szCs w:val="24"/>
          <w:shd w:val="clear" w:color="auto" w:fill="FFFFFF"/>
        </w:rPr>
        <w:t>imilar methods and data are reported mainly about particulate matters (PM2.5 and PM10)</w:t>
      </w:r>
      <w:ins w:id="22" w:author="Yong" w:date="2013-12-31T12:42:00Z">
        <w:r w:rsidR="00D616C1">
          <w:rPr>
            <w:rFonts w:ascii="Times New Roman" w:hAnsi="Times New Roman" w:cs="Times New Roman"/>
            <w:color w:val="000000"/>
            <w:sz w:val="24"/>
            <w:szCs w:val="24"/>
            <w:shd w:val="clear" w:color="auto" w:fill="FFFFFF"/>
          </w:rPr>
          <w:t xml:space="preserve"> </w:t>
        </w:r>
      </w:ins>
      <w:r w:rsidR="00154EC8">
        <w:rPr>
          <w:rFonts w:ascii="Times New Roman" w:hAnsi="Times New Roman" w:cs="Times New Roman"/>
          <w:color w:val="000000"/>
          <w:sz w:val="24"/>
          <w:szCs w:val="24"/>
          <w:shd w:val="clear" w:color="auto" w:fill="FFFFFF"/>
        </w:rPr>
        <w:fldChar w:fldCharType="begin"/>
      </w:r>
      <w:r w:rsidR="00E50644">
        <w:rPr>
          <w:rFonts w:ascii="Times New Roman" w:hAnsi="Times New Roman" w:cs="Times New Roman"/>
          <w:color w:val="000000"/>
          <w:sz w:val="24"/>
          <w:szCs w:val="24"/>
          <w:shd w:val="clear" w:color="auto" w:fill="FFFFFF"/>
        </w:rPr>
        <w:instrText xml:space="preserve"> ADDIN EN.CITE &lt;EndNote&gt;&lt;Cite&gt;&lt;Author&gt;Hu&lt;/Author&gt;&lt;Year&gt;2011&lt;/Year&gt;&lt;RecNum&gt;19&lt;/RecNum&gt;&lt;DisplayText&gt;(Hu, Zhang et al. 2011)&lt;/DisplayText&gt;&lt;record&gt;&lt;rec-number&gt;19&lt;/rec-number&gt;&lt;foreign-keys&gt;&lt;key app="EN" db-id="tdz2dxda7d9zpsere5vps09wvftsz5xrwvx9"&gt;19&lt;/key&gt;&lt;/foreign-keys&gt;&lt;ref-type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154EC8">
        <w:rPr>
          <w:rFonts w:ascii="Times New Roman" w:hAnsi="Times New Roman" w:cs="Times New Roman"/>
          <w:color w:val="000000"/>
          <w:sz w:val="24"/>
          <w:szCs w:val="24"/>
          <w:shd w:val="clear" w:color="auto" w:fill="FFFFFF"/>
        </w:rPr>
        <w:fldChar w:fldCharType="separate"/>
      </w:r>
      <w:r w:rsidR="00E50644">
        <w:rPr>
          <w:rFonts w:ascii="Times New Roman" w:hAnsi="Times New Roman" w:cs="Times New Roman"/>
          <w:noProof/>
          <w:color w:val="000000"/>
          <w:sz w:val="24"/>
          <w:szCs w:val="24"/>
          <w:shd w:val="clear" w:color="auto" w:fill="FFFFFF"/>
        </w:rPr>
        <w:t>(</w:t>
      </w:r>
      <w:hyperlink w:anchor="_ENREF_11" w:tooltip="Hu, 2011 #19" w:history="1">
        <w:r w:rsidR="00092F12">
          <w:rPr>
            <w:rFonts w:ascii="Times New Roman" w:hAnsi="Times New Roman" w:cs="Times New Roman"/>
            <w:noProof/>
            <w:color w:val="000000"/>
            <w:sz w:val="24"/>
            <w:szCs w:val="24"/>
            <w:shd w:val="clear" w:color="auto" w:fill="FFFFFF"/>
          </w:rPr>
          <w:t>Hu, Zhang et al. 2011</w:t>
        </w:r>
      </w:hyperlink>
      <w:r w:rsidR="00E50644">
        <w:rPr>
          <w:rFonts w:ascii="Times New Roman" w:hAnsi="Times New Roman" w:cs="Times New Roman"/>
          <w:noProof/>
          <w:color w:val="000000"/>
          <w:sz w:val="24"/>
          <w:szCs w:val="24"/>
          <w:shd w:val="clear" w:color="auto" w:fill="FFFFFF"/>
        </w:rPr>
        <w:t>)</w:t>
      </w:r>
      <w:r w:rsidR="00154EC8">
        <w:rPr>
          <w:rFonts w:ascii="Times New Roman" w:hAnsi="Times New Roman" w:cs="Times New Roman"/>
          <w:color w:val="000000"/>
          <w:sz w:val="24"/>
          <w:szCs w:val="24"/>
          <w:shd w:val="clear" w:color="auto" w:fill="FFFFFF"/>
        </w:rPr>
        <w:fldChar w:fldCharType="end"/>
      </w:r>
      <w:r w:rsidR="002720F4">
        <w:rPr>
          <w:rFonts w:ascii="Times New Roman" w:hAnsi="Times New Roman" w:cs="Times New Roman"/>
          <w:color w:val="000000"/>
          <w:sz w:val="24"/>
          <w:szCs w:val="24"/>
          <w:shd w:val="clear" w:color="auto" w:fill="FFFFFF"/>
        </w:rPr>
        <w:t xml:space="preserve"> and pesticides (</w:t>
      </w:r>
      <w:r w:rsidR="002720F4" w:rsidRPr="00091766">
        <w:rPr>
          <w:rFonts w:ascii="Times New Roman" w:hAnsi="Times New Roman" w:cs="Times New Roman"/>
          <w:color w:val="000000"/>
          <w:sz w:val="24"/>
          <w:szCs w:val="24"/>
          <w:shd w:val="clear" w:color="auto" w:fill="FFFFFF"/>
        </w:rPr>
        <w:t>Zhang, Y., et al. (2013)).</w:t>
      </w:r>
    </w:p>
    <w:p w:rsidR="00D324FF" w:rsidRDefault="0044119F" w:rsidP="00490BF9">
      <w:pPr>
        <w:pStyle w:val="2"/>
        <w:ind w:firstLine="630"/>
      </w:pPr>
      <w:r>
        <w:lastRenderedPageBreak/>
        <w:t xml:space="preserve"> </w:t>
      </w:r>
      <w:r w:rsidR="00524BD0" w:rsidRPr="00524BD0">
        <w:t>Exposures to Pollen</w:t>
      </w:r>
    </w:p>
    <w:p w:rsidR="003623FC" w:rsidRDefault="004A12A3" w:rsidP="00FE42FB">
      <w:pPr>
        <w:pStyle w:val="a7"/>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exposures </w:t>
      </w:r>
      <w:r w:rsidR="00D557A7" w:rsidRPr="00D35B22">
        <w:rPr>
          <w:rFonts w:ascii="Times New Roman" w:hAnsi="Times New Roman" w:cs="Times New Roman"/>
          <w:color w:val="000000"/>
          <w:sz w:val="24"/>
          <w:szCs w:val="24"/>
          <w:shd w:val="clear" w:color="auto" w:fill="FFFFFF"/>
        </w:rPr>
        <w:t>in each climate region could be compared</w:t>
      </w:r>
      <w:r>
        <w:rPr>
          <w:rFonts w:ascii="Times New Roman" w:hAnsi="Times New Roman" w:cs="Times New Roman"/>
          <w:color w:val="000000"/>
          <w:sz w:val="24"/>
          <w:szCs w:val="24"/>
          <w:shd w:val="clear" w:color="auto" w:fill="FFFFFF"/>
        </w:rPr>
        <w:t xml:space="preserve"> since </w:t>
      </w:r>
      <w:r w:rsidR="00522813">
        <w:rPr>
          <w:rFonts w:ascii="Times New Roman" w:hAnsi="Times New Roman" w:cs="Times New Roman"/>
          <w:color w:val="000000"/>
          <w:sz w:val="24"/>
          <w:szCs w:val="24"/>
          <w:shd w:val="clear" w:color="auto" w:fill="FFFFFF"/>
        </w:rPr>
        <w:t>same number of virtual residents in each region is</w:t>
      </w:r>
      <w:r>
        <w:rPr>
          <w:rFonts w:ascii="Times New Roman" w:hAnsi="Times New Roman" w:cs="Times New Roman"/>
          <w:color w:val="000000"/>
          <w:sz w:val="24"/>
          <w:szCs w:val="24"/>
          <w:shd w:val="clear" w:color="auto" w:fill="FFFFFF"/>
        </w:rPr>
        <w:t xml:space="preserve"> selected to study exposures. The </w:t>
      </w:r>
      <w:r w:rsidR="00522813">
        <w:rPr>
          <w:rFonts w:ascii="Times New Roman" w:hAnsi="Times New Roman" w:cs="Times New Roman"/>
          <w:color w:val="000000"/>
          <w:sz w:val="24"/>
          <w:szCs w:val="24"/>
          <w:shd w:val="clear" w:color="auto" w:fill="FFFFFF"/>
        </w:rPr>
        <w:t>5000</w:t>
      </w:r>
      <w:r>
        <w:rPr>
          <w:rFonts w:ascii="Times New Roman" w:hAnsi="Times New Roman" w:cs="Times New Roman"/>
          <w:color w:val="000000"/>
          <w:sz w:val="24"/>
          <w:szCs w:val="24"/>
          <w:shd w:val="clear" w:color="auto" w:fill="FFFFFF"/>
        </w:rPr>
        <w:t xml:space="preserve"> residents have the same age and sex composition as the real-world demographic data</w:t>
      </w:r>
      <w:r w:rsidR="003623FC">
        <w:rPr>
          <w:rFonts w:ascii="Times New Roman" w:hAnsi="Times New Roman" w:cs="Times New Roman"/>
          <w:color w:val="000000"/>
          <w:sz w:val="24"/>
          <w:szCs w:val="24"/>
          <w:shd w:val="clear" w:color="auto" w:fill="FFFFFF"/>
        </w:rPr>
        <w:t>.</w:t>
      </w:r>
    </w:p>
    <w:p w:rsidR="00B12B19" w:rsidRDefault="00903FDD" w:rsidP="00FE42FB">
      <w:pPr>
        <w:pStyle w:val="a7"/>
        <w:spacing w:before="96" w:after="120" w:line="480" w:lineRule="auto"/>
        <w:ind w:firstLine="720"/>
        <w:rPr>
          <w:rFonts w:ascii="Times New Roman" w:hAnsi="Times New Roman" w:cs="Times New Roman"/>
          <w:color w:val="000000"/>
          <w:sz w:val="24"/>
          <w:szCs w:val="24"/>
          <w:shd w:val="clear" w:color="auto" w:fill="FFFFFF"/>
        </w:rPr>
      </w:pPr>
      <w:r>
        <w:fldChar w:fldCharType="begin"/>
      </w:r>
      <w:r>
        <w:instrText xml:space="preserve"> REF _Ref375150270 \h  \* MERGEFORMAT </w:instrText>
      </w:r>
      <w:r>
        <w:fldChar w:fldCharType="separate"/>
      </w:r>
      <w:r w:rsidR="00B65093" w:rsidRPr="00B65093">
        <w:rPr>
          <w:rFonts w:ascii="Times New Roman" w:hAnsi="Times New Roman" w:cs="Times New Roman"/>
          <w:color w:val="000000"/>
          <w:sz w:val="24"/>
          <w:szCs w:val="24"/>
          <w:shd w:val="clear" w:color="auto" w:fill="FFFFFF"/>
        </w:rPr>
        <w:t>Figure 20</w:t>
      </w:r>
      <w:r>
        <w:fldChar w:fldCharType="end"/>
      </w:r>
      <w:r w:rsidR="00D35B22">
        <w:rPr>
          <w:rFonts w:ascii="Times New Roman" w:hAnsi="Times New Roman" w:cs="Times New Roman"/>
          <w:color w:val="000000"/>
          <w:sz w:val="24"/>
          <w:szCs w:val="24"/>
          <w:shd w:val="clear" w:color="auto" w:fill="FFFFFF"/>
        </w:rPr>
        <w:t xml:space="preserve"> </w:t>
      </w:r>
      <w:r w:rsidR="000930FE">
        <w:rPr>
          <w:rFonts w:ascii="Times New Roman" w:hAnsi="Times New Roman" w:cs="Times New Roman"/>
          <w:color w:val="000000"/>
          <w:sz w:val="24"/>
          <w:szCs w:val="24"/>
          <w:shd w:val="clear" w:color="auto" w:fill="FFFFFF"/>
        </w:rPr>
        <w:t xml:space="preserve">to </w:t>
      </w:r>
      <w:r>
        <w:fldChar w:fldCharType="begin"/>
      </w:r>
      <w:r>
        <w:instrText xml:space="preserve"> REF _Ref375150284 \h  \* MERGEFORMAT </w:instrText>
      </w:r>
      <w:r>
        <w:fldChar w:fldCharType="separate"/>
      </w:r>
      <w:r w:rsidR="00B65093" w:rsidRPr="00B65093">
        <w:rPr>
          <w:rFonts w:ascii="Times New Roman" w:hAnsi="Times New Roman" w:cs="Times New Roman"/>
          <w:color w:val="000000"/>
          <w:sz w:val="24"/>
          <w:szCs w:val="24"/>
          <w:shd w:val="clear" w:color="auto" w:fill="FFFFFF"/>
        </w:rPr>
        <w:t>Figure 24</w:t>
      </w:r>
      <w:r>
        <w:fldChar w:fldCharType="end"/>
      </w:r>
      <w:r w:rsidR="00522813">
        <w:rPr>
          <w:rFonts w:ascii="Times New Roman" w:hAnsi="Times New Roman" w:cs="Times New Roman"/>
          <w:color w:val="000000"/>
          <w:sz w:val="24"/>
          <w:szCs w:val="24"/>
          <w:shd w:val="clear" w:color="auto" w:fill="FFFFFF"/>
        </w:rPr>
        <w:t xml:space="preserve"> </w:t>
      </w:r>
      <w:r w:rsidR="00524BD0" w:rsidRPr="00524BD0">
        <w:rPr>
          <w:rFonts w:ascii="Times New Roman" w:hAnsi="Times New Roman" w:cs="Times New Roman"/>
          <w:color w:val="000000"/>
          <w:sz w:val="24"/>
          <w:szCs w:val="24"/>
          <w:shd w:val="clear" w:color="auto" w:fill="FFFFFF"/>
        </w:rPr>
        <w:t xml:space="preserve">show the simulated cumulative probability of </w:t>
      </w:r>
      <w:r w:rsidR="000930FE">
        <w:rPr>
          <w:rFonts w:ascii="Times New Roman" w:hAnsi="Times New Roman" w:cs="Times New Roman"/>
          <w:color w:val="000000"/>
          <w:sz w:val="24"/>
          <w:szCs w:val="24"/>
          <w:shd w:val="clear" w:color="auto" w:fill="FFFFFF"/>
        </w:rPr>
        <w:t>resident</w:t>
      </w:r>
      <w:r w:rsidR="00524BD0" w:rsidRPr="00524BD0">
        <w:rPr>
          <w:rFonts w:ascii="Times New Roman" w:hAnsi="Times New Roman" w:cs="Times New Roman"/>
          <w:color w:val="000000"/>
          <w:sz w:val="24"/>
          <w:szCs w:val="24"/>
          <w:shd w:val="clear" w:color="auto" w:fill="FFFFFF"/>
        </w:rPr>
        <w:t xml:space="preserve">s’ daily exposures to </w:t>
      </w:r>
      <w:r w:rsidR="000930FE">
        <w:rPr>
          <w:rFonts w:ascii="Times New Roman" w:hAnsi="Times New Roman" w:cs="Times New Roman"/>
          <w:color w:val="000000"/>
          <w:sz w:val="24"/>
          <w:szCs w:val="24"/>
          <w:shd w:val="clear" w:color="auto" w:fill="FFFFFF"/>
        </w:rPr>
        <w:t>pollen</w:t>
      </w:r>
      <w:r w:rsidR="00524BD0" w:rsidRPr="00524BD0">
        <w:rPr>
          <w:rFonts w:ascii="Times New Roman" w:hAnsi="Times New Roman" w:cs="Times New Roman"/>
          <w:color w:val="000000"/>
          <w:sz w:val="24"/>
          <w:szCs w:val="24"/>
          <w:shd w:val="clear" w:color="auto" w:fill="FFFFFF"/>
        </w:rPr>
        <w:t xml:space="preserve"> </w:t>
      </w:r>
      <w:r w:rsidR="00D557A7">
        <w:rPr>
          <w:rFonts w:ascii="Times New Roman" w:hAnsi="Times New Roman" w:cs="Times New Roman"/>
          <w:color w:val="000000"/>
          <w:sz w:val="24"/>
          <w:szCs w:val="24"/>
          <w:shd w:val="clear" w:color="auto" w:fill="FFFFFF"/>
        </w:rPr>
        <w:t>under three different exposure routes.</w:t>
      </w:r>
      <w:r w:rsidR="001C5ED6">
        <w:rPr>
          <w:rFonts w:ascii="Times New Roman" w:hAnsi="Times New Roman" w:cs="Times New Roman"/>
          <w:color w:val="000000"/>
          <w:sz w:val="24"/>
          <w:szCs w:val="24"/>
          <w:shd w:val="clear" w:color="auto" w:fill="FFFFFF"/>
        </w:rPr>
        <w:t xml:space="preserve"> T</w:t>
      </w:r>
      <w:r w:rsidR="001C5ED6" w:rsidRPr="00524BD0">
        <w:rPr>
          <w:rFonts w:ascii="Times New Roman" w:hAnsi="Times New Roman" w:cs="Times New Roman"/>
          <w:color w:val="000000"/>
          <w:sz w:val="24"/>
          <w:szCs w:val="24"/>
          <w:shd w:val="clear" w:color="auto" w:fill="FFFFFF"/>
        </w:rPr>
        <w:t xml:space="preserve">he </w:t>
      </w:r>
      <w:r w:rsidR="00524BD0" w:rsidRPr="00524BD0">
        <w:rPr>
          <w:rFonts w:ascii="Times New Roman" w:hAnsi="Times New Roman" w:cs="Times New Roman"/>
          <w:color w:val="000000"/>
          <w:sz w:val="24"/>
          <w:szCs w:val="24"/>
          <w:shd w:val="clear" w:color="auto" w:fill="FFFFFF"/>
        </w:rPr>
        <w:t xml:space="preserve">medians of the daily </w:t>
      </w:r>
      <w:r w:rsidR="00522813">
        <w:rPr>
          <w:rFonts w:ascii="Times New Roman" w:hAnsi="Times New Roman" w:cs="Times New Roman"/>
          <w:color w:val="000000"/>
          <w:sz w:val="24"/>
          <w:szCs w:val="24"/>
          <w:shd w:val="clear" w:color="auto" w:fill="FFFFFF"/>
        </w:rPr>
        <w:t xml:space="preserve">total </w:t>
      </w:r>
      <w:r w:rsidR="00524BD0" w:rsidRPr="00524BD0">
        <w:rPr>
          <w:rFonts w:ascii="Times New Roman" w:hAnsi="Times New Roman" w:cs="Times New Roman"/>
          <w:color w:val="000000"/>
          <w:sz w:val="24"/>
          <w:szCs w:val="24"/>
          <w:shd w:val="clear" w:color="auto" w:fill="FFFFFF"/>
        </w:rPr>
        <w:t xml:space="preserve">exposures </w:t>
      </w:r>
      <w:r w:rsidR="00D557A7">
        <w:rPr>
          <w:rFonts w:ascii="Times New Roman" w:hAnsi="Times New Roman" w:cs="Times New Roman"/>
          <w:color w:val="000000"/>
          <w:sz w:val="24"/>
          <w:szCs w:val="24"/>
          <w:shd w:val="clear" w:color="auto" w:fill="FFFFFF"/>
        </w:rPr>
        <w:t xml:space="preserve">of </w:t>
      </w:r>
      <w:r w:rsidR="00D35B22">
        <w:rPr>
          <w:rFonts w:ascii="Times-Roman" w:hAnsi="Times-Roman" w:cs="Times-Roman"/>
          <w:color w:val="000000"/>
          <w:kern w:val="0"/>
          <w:sz w:val="24"/>
          <w:szCs w:val="24"/>
        </w:rPr>
        <w:t xml:space="preserve">ragweed (Ambrosia), mugwort (Artemisia), birch (Betula), grass (Gramineae) and oak (Quercus) </w:t>
      </w:r>
      <w:r w:rsidR="00D35B22">
        <w:rPr>
          <w:rFonts w:ascii="Times New Roman" w:hAnsi="Times New Roman" w:cs="Times New Roman"/>
          <w:color w:val="000000"/>
          <w:sz w:val="24"/>
          <w:szCs w:val="24"/>
          <w:shd w:val="clear" w:color="auto" w:fill="FFFFFF"/>
        </w:rPr>
        <w:t xml:space="preserve">are shown in </w:t>
      </w:r>
      <w:r w:rsidR="00154EC8">
        <w:rPr>
          <w:rFonts w:ascii="Times New Roman" w:hAnsi="Times New Roman" w:cs="Times New Roman"/>
          <w:color w:val="000000"/>
          <w:sz w:val="24"/>
          <w:szCs w:val="24"/>
          <w:shd w:val="clear" w:color="auto" w:fill="FFFFFF"/>
        </w:rPr>
        <w:fldChar w:fldCharType="begin"/>
      </w:r>
      <w:r w:rsidR="00D35B22">
        <w:rPr>
          <w:rFonts w:ascii="Times New Roman" w:hAnsi="Times New Roman" w:cs="Times New Roman"/>
          <w:color w:val="000000"/>
          <w:sz w:val="24"/>
          <w:szCs w:val="24"/>
          <w:shd w:val="clear" w:color="auto" w:fill="FFFFFF"/>
        </w:rPr>
        <w:instrText xml:space="preserve"> REF _Ref375150190 \h </w:instrText>
      </w:r>
      <w:r w:rsidR="00154EC8">
        <w:rPr>
          <w:rFonts w:ascii="Times New Roman" w:hAnsi="Times New Roman" w:cs="Times New Roman"/>
          <w:color w:val="000000"/>
          <w:sz w:val="24"/>
          <w:szCs w:val="24"/>
          <w:shd w:val="clear" w:color="auto" w:fill="FFFFFF"/>
        </w:rPr>
      </w:r>
      <w:r w:rsidR="00154EC8">
        <w:rPr>
          <w:rFonts w:ascii="Times New Roman" w:hAnsi="Times New Roman" w:cs="Times New Roman"/>
          <w:color w:val="000000"/>
          <w:sz w:val="24"/>
          <w:szCs w:val="24"/>
          <w:shd w:val="clear" w:color="auto" w:fill="FFFFFF"/>
        </w:rPr>
        <w:fldChar w:fldCharType="separate"/>
      </w:r>
      <w:r w:rsidR="00B65093" w:rsidRPr="000F73DC">
        <w:rPr>
          <w:rFonts w:ascii="Times New Roman" w:eastAsiaTheme="majorEastAsia" w:hAnsi="Times New Roman" w:cs="Times New Roman"/>
          <w:bCs/>
          <w:color w:val="000000"/>
          <w:sz w:val="24"/>
          <w:szCs w:val="24"/>
        </w:rPr>
        <w:t xml:space="preserve">Table </w:t>
      </w:r>
      <w:r w:rsidR="00B65093">
        <w:rPr>
          <w:rFonts w:ascii="Times New Roman" w:eastAsiaTheme="majorEastAsia" w:hAnsi="Times New Roman" w:cs="Times New Roman"/>
          <w:bCs/>
          <w:noProof/>
          <w:color w:val="000000"/>
          <w:sz w:val="24"/>
          <w:szCs w:val="24"/>
        </w:rPr>
        <w:t>3</w:t>
      </w:r>
      <w:r w:rsidR="00154EC8">
        <w:rPr>
          <w:rFonts w:ascii="Times New Roman" w:hAnsi="Times New Roman" w:cs="Times New Roman"/>
          <w:color w:val="000000"/>
          <w:sz w:val="24"/>
          <w:szCs w:val="24"/>
          <w:shd w:val="clear" w:color="auto" w:fill="FFFFFF"/>
        </w:rPr>
        <w:fldChar w:fldCharType="end"/>
      </w:r>
      <w:r w:rsidR="00D35B22">
        <w:rPr>
          <w:rFonts w:ascii="Times New Roman" w:hAnsi="Times New Roman" w:cs="Times New Roman"/>
          <w:color w:val="000000"/>
          <w:sz w:val="24"/>
          <w:szCs w:val="24"/>
          <w:shd w:val="clear" w:color="auto" w:fill="FFFFFF"/>
        </w:rPr>
        <w:t xml:space="preserve"> , </w:t>
      </w:r>
      <w:r w:rsidR="00522813">
        <w:rPr>
          <w:rFonts w:ascii="Times New Roman" w:hAnsi="Times New Roman" w:cs="Times New Roman"/>
          <w:color w:val="000000"/>
          <w:sz w:val="24"/>
          <w:szCs w:val="24"/>
          <w:shd w:val="clear" w:color="auto" w:fill="FFFFFF"/>
        </w:rPr>
        <w:t xml:space="preserve">respectively. </w:t>
      </w:r>
      <w:r w:rsidR="000321FE">
        <w:rPr>
          <w:rFonts w:ascii="Times New Roman" w:hAnsi="Times New Roman" w:cs="Times New Roman"/>
          <w:color w:val="000000"/>
          <w:sz w:val="24"/>
          <w:szCs w:val="24"/>
          <w:shd w:val="clear" w:color="auto" w:fill="FFFFFF"/>
        </w:rPr>
        <w:t xml:space="preserve">The daily </w:t>
      </w:r>
      <w:r w:rsidR="005374F9">
        <w:rPr>
          <w:rFonts w:ascii="Times New Roman" w:hAnsi="Times New Roman" w:cs="Times New Roman"/>
          <w:color w:val="000000"/>
          <w:sz w:val="24"/>
          <w:szCs w:val="24"/>
          <w:shd w:val="clear" w:color="auto" w:fill="FFFFFF"/>
        </w:rPr>
        <w:t xml:space="preserve">total </w:t>
      </w:r>
      <w:r w:rsidR="000321FE">
        <w:rPr>
          <w:rFonts w:ascii="Times New Roman" w:hAnsi="Times New Roman" w:cs="Times New Roman"/>
          <w:color w:val="000000"/>
          <w:sz w:val="24"/>
          <w:szCs w:val="24"/>
          <w:shd w:val="clear" w:color="auto" w:fill="FFFFFF"/>
        </w:rPr>
        <w:t>exposure</w:t>
      </w:r>
      <w:r w:rsidR="00B37CAA">
        <w:rPr>
          <w:rFonts w:ascii="Times New Roman" w:hAnsi="Times New Roman" w:cs="Times New Roman"/>
          <w:color w:val="000000"/>
          <w:sz w:val="24"/>
          <w:szCs w:val="24"/>
          <w:shd w:val="clear" w:color="auto" w:fill="FFFFFF"/>
        </w:rPr>
        <w:t>s</w:t>
      </w:r>
      <w:r w:rsidR="000321FE">
        <w:rPr>
          <w:rFonts w:ascii="Times New Roman" w:hAnsi="Times New Roman" w:cs="Times New Roman"/>
          <w:color w:val="000000"/>
          <w:sz w:val="24"/>
          <w:szCs w:val="24"/>
          <w:shd w:val="clear" w:color="auto" w:fill="FFFFFF"/>
        </w:rPr>
        <w:t xml:space="preserve"> to birch</w:t>
      </w:r>
      <w:r w:rsidR="00B37CAA">
        <w:rPr>
          <w:rFonts w:ascii="Times New Roman" w:hAnsi="Times New Roman" w:cs="Times New Roman"/>
          <w:color w:val="000000"/>
          <w:sz w:val="24"/>
          <w:szCs w:val="24"/>
          <w:shd w:val="clear" w:color="auto" w:fill="FFFFFF"/>
        </w:rPr>
        <w:t xml:space="preserve"> </w:t>
      </w:r>
      <w:r w:rsidR="005374F9">
        <w:rPr>
          <w:rFonts w:ascii="Times New Roman" w:hAnsi="Times New Roman" w:cs="Times New Roman"/>
          <w:color w:val="000000"/>
          <w:sz w:val="24"/>
          <w:szCs w:val="24"/>
          <w:shd w:val="clear" w:color="auto" w:fill="FFFFFF"/>
        </w:rPr>
        <w:t>(Betula)</w:t>
      </w:r>
      <w:r w:rsidR="00B37CAA">
        <w:rPr>
          <w:rFonts w:ascii="Times New Roman" w:hAnsi="Times New Roman" w:cs="Times New Roman"/>
          <w:color w:val="000000"/>
          <w:sz w:val="24"/>
          <w:szCs w:val="24"/>
          <w:shd w:val="clear" w:color="auto" w:fill="FFFFFF"/>
        </w:rPr>
        <w:t xml:space="preserve"> are</w:t>
      </w:r>
      <w:r w:rsidR="000321FE">
        <w:rPr>
          <w:rFonts w:ascii="Times New Roman" w:hAnsi="Times New Roman" w:cs="Times New Roman"/>
          <w:color w:val="000000"/>
          <w:sz w:val="24"/>
          <w:szCs w:val="24"/>
          <w:shd w:val="clear" w:color="auto" w:fill="FFFFFF"/>
        </w:rPr>
        <w:t xml:space="preserve"> relatively </w:t>
      </w:r>
      <w:r w:rsidR="005374F9">
        <w:rPr>
          <w:rFonts w:ascii="Times New Roman" w:hAnsi="Times New Roman" w:cs="Times New Roman"/>
          <w:color w:val="000000"/>
          <w:sz w:val="24"/>
          <w:szCs w:val="24"/>
          <w:shd w:val="clear" w:color="auto" w:fill="FFFFFF"/>
        </w:rPr>
        <w:t>low, from</w:t>
      </w:r>
      <w:r w:rsidR="000321FE">
        <w:rPr>
          <w:rFonts w:ascii="Times New Roman" w:hAnsi="Times New Roman" w:cs="Times New Roman"/>
          <w:color w:val="000000"/>
          <w:sz w:val="24"/>
          <w:szCs w:val="24"/>
          <w:shd w:val="clear" w:color="auto" w:fill="FFFFFF"/>
        </w:rPr>
        <w:t xml:space="preserve"> 13.45</w:t>
      </w:r>
      <w:r w:rsidR="00DA3319">
        <w:rPr>
          <w:rFonts w:ascii="Times New Roman" w:hAnsi="Times New Roman" w:cs="Times New Roman"/>
          <w:color w:val="000000"/>
          <w:sz w:val="24"/>
          <w:szCs w:val="24"/>
          <w:shd w:val="clear" w:color="auto" w:fill="FFFFFF"/>
        </w:rPr>
        <w:t xml:space="preserve"> </w:t>
      </w:r>
      <w:r w:rsidR="000321FE">
        <w:rPr>
          <w:rFonts w:ascii="Times New Roman" w:hAnsi="Times New Roman" w:cs="Times New Roman"/>
          <w:color w:val="000000"/>
          <w:sz w:val="24"/>
          <w:szCs w:val="24"/>
          <w:shd w:val="clear" w:color="auto" w:fill="FFFFFF"/>
        </w:rPr>
        <w:t xml:space="preserve">pollen/day in </w:t>
      </w:r>
      <w:proofErr w:type="spellStart"/>
      <w:r w:rsidR="005374F9">
        <w:rPr>
          <w:rFonts w:ascii="Times New Roman" w:hAnsi="Times New Roman" w:cs="Times New Roman"/>
          <w:color w:val="000000"/>
          <w:sz w:val="24"/>
          <w:szCs w:val="24"/>
          <w:shd w:val="clear" w:color="auto" w:fill="FFFFFF"/>
        </w:rPr>
        <w:t>East</w:t>
      </w:r>
      <w:r w:rsidR="00DA3319">
        <w:rPr>
          <w:rFonts w:ascii="Times New Roman" w:hAnsi="Times New Roman" w:cs="Times New Roman"/>
          <w:color w:val="000000"/>
          <w:sz w:val="24"/>
          <w:szCs w:val="24"/>
          <w:shd w:val="clear" w:color="auto" w:fill="FFFFFF"/>
        </w:rPr>
        <w:t>northc</w:t>
      </w:r>
      <w:r w:rsidR="0063725A">
        <w:rPr>
          <w:rFonts w:ascii="Times New Roman" w:hAnsi="Times New Roman" w:cs="Times New Roman"/>
          <w:color w:val="000000"/>
          <w:sz w:val="24"/>
          <w:szCs w:val="24"/>
          <w:shd w:val="clear" w:color="auto" w:fill="FFFFFF"/>
        </w:rPr>
        <w:t>entral</w:t>
      </w:r>
      <w:proofErr w:type="spellEnd"/>
      <w:r w:rsidR="00DA3319">
        <w:rPr>
          <w:rFonts w:ascii="Times New Roman" w:hAnsi="Times New Roman" w:cs="Times New Roman"/>
          <w:color w:val="000000"/>
          <w:sz w:val="24"/>
          <w:szCs w:val="24"/>
          <w:shd w:val="clear" w:color="auto" w:fill="FFFFFF"/>
        </w:rPr>
        <w:t xml:space="preserve"> Zone</w:t>
      </w:r>
      <w:r w:rsidR="0063725A">
        <w:rPr>
          <w:rFonts w:ascii="Times New Roman" w:hAnsi="Times New Roman" w:cs="Times New Roman"/>
          <w:color w:val="000000"/>
          <w:sz w:val="24"/>
          <w:szCs w:val="24"/>
          <w:shd w:val="clear" w:color="auto" w:fill="FFFFFF"/>
        </w:rPr>
        <w:t xml:space="preserve"> </w:t>
      </w:r>
      <w:proofErr w:type="gramStart"/>
      <w:r w:rsidR="000321FE">
        <w:rPr>
          <w:rFonts w:ascii="Times New Roman" w:hAnsi="Times New Roman" w:cs="Times New Roman"/>
          <w:color w:val="000000"/>
          <w:sz w:val="24"/>
          <w:szCs w:val="24"/>
          <w:shd w:val="clear" w:color="auto" w:fill="FFFFFF"/>
        </w:rPr>
        <w:t>to 45.67</w:t>
      </w:r>
      <w:r w:rsidR="005374F9">
        <w:rPr>
          <w:rFonts w:ascii="Times New Roman" w:hAnsi="Times New Roman" w:cs="Times New Roman"/>
          <w:color w:val="000000"/>
          <w:sz w:val="24"/>
          <w:szCs w:val="24"/>
          <w:shd w:val="clear" w:color="auto" w:fill="FFFFFF"/>
        </w:rPr>
        <w:t xml:space="preserve"> </w:t>
      </w:r>
      <w:r w:rsidR="000321FE">
        <w:rPr>
          <w:rFonts w:ascii="Times New Roman" w:hAnsi="Times New Roman" w:cs="Times New Roman"/>
          <w:color w:val="000000"/>
          <w:sz w:val="24"/>
          <w:szCs w:val="24"/>
          <w:shd w:val="clear" w:color="auto" w:fill="FFFFFF"/>
        </w:rPr>
        <w:t>pollen/day in</w:t>
      </w:r>
      <w:r w:rsidR="005374F9">
        <w:rPr>
          <w:rFonts w:ascii="Times New Roman" w:hAnsi="Times New Roman" w:cs="Times New Roman"/>
          <w:color w:val="000000"/>
          <w:sz w:val="24"/>
          <w:szCs w:val="24"/>
          <w:shd w:val="clear" w:color="auto" w:fill="FFFFFF"/>
        </w:rPr>
        <w:t xml:space="preserve"> Northwest</w:t>
      </w:r>
      <w:r w:rsidR="00DA3319">
        <w:rPr>
          <w:rFonts w:ascii="Times New Roman" w:hAnsi="Times New Roman" w:cs="Times New Roman"/>
          <w:color w:val="000000"/>
          <w:sz w:val="24"/>
          <w:szCs w:val="24"/>
          <w:shd w:val="clear" w:color="auto" w:fill="FFFFFF"/>
        </w:rPr>
        <w:t xml:space="preserve"> Zone</w:t>
      </w:r>
      <w:proofErr w:type="gramEnd"/>
      <w:r w:rsidR="005374F9">
        <w:rPr>
          <w:rFonts w:ascii="Times New Roman" w:hAnsi="Times New Roman" w:cs="Times New Roman"/>
          <w:color w:val="000000"/>
          <w:sz w:val="24"/>
          <w:szCs w:val="24"/>
          <w:shd w:val="clear" w:color="auto" w:fill="FFFFFF"/>
        </w:rPr>
        <w:t>. The daily total exposure</w:t>
      </w:r>
      <w:r w:rsidR="00B37CAA">
        <w:rPr>
          <w:rFonts w:ascii="Times New Roman" w:hAnsi="Times New Roman" w:cs="Times New Roman"/>
          <w:color w:val="000000"/>
          <w:sz w:val="24"/>
          <w:szCs w:val="24"/>
          <w:shd w:val="clear" w:color="auto" w:fill="FFFFFF"/>
        </w:rPr>
        <w:t>s</w:t>
      </w:r>
      <w:r w:rsidR="005374F9">
        <w:rPr>
          <w:rFonts w:ascii="Times New Roman" w:hAnsi="Times New Roman" w:cs="Times New Roman"/>
          <w:color w:val="000000"/>
          <w:sz w:val="24"/>
          <w:szCs w:val="24"/>
          <w:shd w:val="clear" w:color="auto" w:fill="FFFFFF"/>
        </w:rPr>
        <w:t xml:space="preserve"> to ragweed (Ambrosia) </w:t>
      </w:r>
      <w:r w:rsidR="00B37CAA">
        <w:rPr>
          <w:rFonts w:ascii="Times New Roman" w:hAnsi="Times New Roman" w:cs="Times New Roman"/>
          <w:color w:val="000000"/>
          <w:sz w:val="24"/>
          <w:szCs w:val="24"/>
          <w:shd w:val="clear" w:color="auto" w:fill="FFFFFF"/>
        </w:rPr>
        <w:t>are</w:t>
      </w:r>
      <w:r w:rsidR="005374F9">
        <w:rPr>
          <w:rFonts w:ascii="Times New Roman" w:hAnsi="Times New Roman" w:cs="Times New Roman"/>
          <w:color w:val="000000"/>
          <w:sz w:val="24"/>
          <w:szCs w:val="24"/>
          <w:shd w:val="clear" w:color="auto" w:fill="FFFFFF"/>
        </w:rPr>
        <w:t xml:space="preserve"> slightly higher, </w:t>
      </w:r>
      <w:proofErr w:type="gramStart"/>
      <w:r w:rsidR="005374F9">
        <w:rPr>
          <w:rFonts w:ascii="Times New Roman" w:hAnsi="Times New Roman" w:cs="Times New Roman"/>
          <w:color w:val="000000"/>
          <w:sz w:val="24"/>
          <w:szCs w:val="24"/>
          <w:shd w:val="clear" w:color="auto" w:fill="FFFFFF"/>
        </w:rPr>
        <w:t xml:space="preserve">from 33 pollen/day in Northwest </w:t>
      </w:r>
      <w:proofErr w:type="spellStart"/>
      <w:r w:rsidR="00DA3319">
        <w:rPr>
          <w:rFonts w:ascii="Times New Roman" w:hAnsi="Times New Roman" w:cs="Times New Roman"/>
          <w:color w:val="000000"/>
          <w:sz w:val="24"/>
          <w:szCs w:val="24"/>
          <w:shd w:val="clear" w:color="auto" w:fill="FFFFFF"/>
        </w:rPr>
        <w:t>Zone</w:t>
      </w:r>
      <w:r w:rsidR="005374F9">
        <w:rPr>
          <w:rFonts w:ascii="Times New Roman" w:hAnsi="Times New Roman" w:cs="Times New Roman"/>
          <w:color w:val="000000"/>
          <w:sz w:val="24"/>
          <w:szCs w:val="24"/>
          <w:shd w:val="clear" w:color="auto" w:fill="FFFFFF"/>
        </w:rPr>
        <w:t>to</w:t>
      </w:r>
      <w:proofErr w:type="spellEnd"/>
      <w:r w:rsidR="005374F9">
        <w:rPr>
          <w:rFonts w:ascii="Times New Roman" w:hAnsi="Times New Roman" w:cs="Times New Roman"/>
          <w:color w:val="000000"/>
          <w:sz w:val="24"/>
          <w:szCs w:val="24"/>
          <w:shd w:val="clear" w:color="auto" w:fill="FFFFFF"/>
        </w:rPr>
        <w:t xml:space="preserve"> 81 pollen/day in </w:t>
      </w:r>
      <w:proofErr w:type="spellStart"/>
      <w:r w:rsidR="005374F9">
        <w:rPr>
          <w:rFonts w:ascii="Times New Roman" w:hAnsi="Times New Roman" w:cs="Times New Roman"/>
          <w:color w:val="000000"/>
          <w:sz w:val="24"/>
          <w:szCs w:val="24"/>
          <w:shd w:val="clear" w:color="auto" w:fill="FFFFFF"/>
        </w:rPr>
        <w:t>Eastnorthcentral</w:t>
      </w:r>
      <w:proofErr w:type="spellEnd"/>
      <w:r w:rsidR="00DA3319">
        <w:rPr>
          <w:rFonts w:ascii="Times New Roman" w:hAnsi="Times New Roman" w:cs="Times New Roman"/>
          <w:color w:val="000000"/>
          <w:sz w:val="24"/>
          <w:szCs w:val="24"/>
          <w:shd w:val="clear" w:color="auto" w:fill="FFFFFF"/>
        </w:rPr>
        <w:t xml:space="preserve"> Zone</w:t>
      </w:r>
      <w:proofErr w:type="gramEnd"/>
      <w:r w:rsidR="005374F9">
        <w:rPr>
          <w:rFonts w:ascii="Times New Roman" w:hAnsi="Times New Roman" w:cs="Times New Roman"/>
          <w:color w:val="000000"/>
          <w:sz w:val="24"/>
          <w:szCs w:val="24"/>
          <w:shd w:val="clear" w:color="auto" w:fill="FFFFFF"/>
        </w:rPr>
        <w:t xml:space="preserve">. The daily total exposures to mugwort (Artemisia) vary with wide </w:t>
      </w:r>
      <w:r w:rsidR="00D229E4">
        <w:rPr>
          <w:rFonts w:ascii="Times New Roman" w:hAnsi="Times New Roman" w:cs="Times New Roman"/>
          <w:color w:val="000000"/>
          <w:sz w:val="24"/>
          <w:szCs w:val="24"/>
          <w:shd w:val="clear" w:color="auto" w:fill="FFFFFF"/>
        </w:rPr>
        <w:t>range</w:t>
      </w:r>
      <w:r w:rsidR="005374F9">
        <w:rPr>
          <w:rFonts w:ascii="Times New Roman" w:hAnsi="Times New Roman" w:cs="Times New Roman"/>
          <w:color w:val="000000"/>
          <w:sz w:val="24"/>
          <w:szCs w:val="24"/>
          <w:shd w:val="clear" w:color="auto" w:fill="FFFFFF"/>
        </w:rPr>
        <w:t>, from 150</w:t>
      </w:r>
      <w:r w:rsidR="00157B3C">
        <w:rPr>
          <w:rFonts w:ascii="Times New Roman" w:hAnsi="Times New Roman" w:cs="Times New Roman"/>
          <w:color w:val="000000"/>
          <w:sz w:val="24"/>
          <w:szCs w:val="24"/>
          <w:shd w:val="clear" w:color="auto" w:fill="FFFFFF"/>
        </w:rPr>
        <w:t xml:space="preserve"> pollen/day in South</w:t>
      </w:r>
      <w:r w:rsidR="00DA3319">
        <w:rPr>
          <w:rFonts w:ascii="Times New Roman" w:hAnsi="Times New Roman" w:cs="Times New Roman"/>
          <w:color w:val="000000"/>
          <w:sz w:val="24"/>
          <w:szCs w:val="24"/>
          <w:shd w:val="clear" w:color="auto" w:fill="FFFFFF"/>
        </w:rPr>
        <w:t xml:space="preserve"> Zone</w:t>
      </w:r>
      <w:r w:rsidR="00157B3C">
        <w:rPr>
          <w:rFonts w:ascii="Times New Roman" w:hAnsi="Times New Roman" w:cs="Times New Roman"/>
          <w:color w:val="000000"/>
          <w:sz w:val="24"/>
          <w:szCs w:val="24"/>
          <w:shd w:val="clear" w:color="auto" w:fill="FFFFFF"/>
        </w:rPr>
        <w:t xml:space="preserve"> </w:t>
      </w:r>
      <w:proofErr w:type="gramStart"/>
      <w:r w:rsidR="00157B3C">
        <w:rPr>
          <w:rFonts w:ascii="Times New Roman" w:hAnsi="Times New Roman" w:cs="Times New Roman"/>
          <w:color w:val="000000"/>
          <w:sz w:val="24"/>
          <w:szCs w:val="24"/>
          <w:shd w:val="clear" w:color="auto" w:fill="FFFFFF"/>
        </w:rPr>
        <w:t>to 14</w:t>
      </w:r>
      <w:r w:rsidR="005374F9">
        <w:rPr>
          <w:rFonts w:ascii="Times New Roman" w:hAnsi="Times New Roman" w:cs="Times New Roman"/>
          <w:color w:val="000000"/>
          <w:sz w:val="24"/>
          <w:szCs w:val="24"/>
          <w:shd w:val="clear" w:color="auto" w:fill="FFFFFF"/>
        </w:rPr>
        <w:t xml:space="preserve"> pollen/day in Northwest</w:t>
      </w:r>
      <w:r w:rsidR="00DA3319">
        <w:rPr>
          <w:rFonts w:ascii="Times New Roman" w:hAnsi="Times New Roman" w:cs="Times New Roman"/>
          <w:color w:val="000000"/>
          <w:sz w:val="24"/>
          <w:szCs w:val="24"/>
          <w:shd w:val="clear" w:color="auto" w:fill="FFFFFF"/>
        </w:rPr>
        <w:t xml:space="preserve"> Zone</w:t>
      </w:r>
      <w:proofErr w:type="gramEnd"/>
      <w:r w:rsidR="005374F9">
        <w:rPr>
          <w:rFonts w:ascii="Times New Roman" w:hAnsi="Times New Roman" w:cs="Times New Roman"/>
          <w:color w:val="000000"/>
          <w:sz w:val="24"/>
          <w:szCs w:val="24"/>
          <w:shd w:val="clear" w:color="auto" w:fill="FFFFFF"/>
        </w:rPr>
        <w:t xml:space="preserve">. The daily total exposures to grass are generally </w:t>
      </w:r>
      <w:r w:rsidR="00B37CAA">
        <w:rPr>
          <w:rFonts w:ascii="Times New Roman" w:hAnsi="Times New Roman" w:cs="Times New Roman"/>
          <w:color w:val="000000"/>
          <w:sz w:val="24"/>
          <w:szCs w:val="24"/>
          <w:shd w:val="clear" w:color="auto" w:fill="FFFFFF"/>
        </w:rPr>
        <w:t xml:space="preserve">low, ranging </w:t>
      </w:r>
      <w:proofErr w:type="gramStart"/>
      <w:r w:rsidR="00B37CAA">
        <w:rPr>
          <w:rFonts w:ascii="Times New Roman" w:hAnsi="Times New Roman" w:cs="Times New Roman"/>
          <w:color w:val="000000"/>
          <w:sz w:val="24"/>
          <w:szCs w:val="24"/>
          <w:shd w:val="clear" w:color="auto" w:fill="FFFFFF"/>
        </w:rPr>
        <w:t>from 21 pollen/day in Southeast</w:t>
      </w:r>
      <w:r w:rsidR="00DA3319">
        <w:rPr>
          <w:rFonts w:ascii="Times New Roman" w:hAnsi="Times New Roman" w:cs="Times New Roman"/>
          <w:color w:val="000000"/>
          <w:sz w:val="24"/>
          <w:szCs w:val="24"/>
          <w:shd w:val="clear" w:color="auto" w:fill="FFFFFF"/>
        </w:rPr>
        <w:t xml:space="preserve"> Zone</w:t>
      </w:r>
      <w:proofErr w:type="gramEnd"/>
      <w:r w:rsidR="00B37CAA">
        <w:rPr>
          <w:rFonts w:ascii="Times New Roman" w:hAnsi="Times New Roman" w:cs="Times New Roman"/>
          <w:color w:val="000000"/>
          <w:sz w:val="24"/>
          <w:szCs w:val="24"/>
          <w:shd w:val="clear" w:color="auto" w:fill="FFFFFF"/>
        </w:rPr>
        <w:t xml:space="preserve"> to 48 pollen/day in Northwest</w:t>
      </w:r>
      <w:r w:rsidR="00DA3319">
        <w:rPr>
          <w:rFonts w:ascii="Times New Roman" w:hAnsi="Times New Roman" w:cs="Times New Roman"/>
          <w:color w:val="000000"/>
          <w:sz w:val="24"/>
          <w:szCs w:val="24"/>
          <w:shd w:val="clear" w:color="auto" w:fill="FFFFFF"/>
        </w:rPr>
        <w:t xml:space="preserve"> Zone</w:t>
      </w:r>
      <w:r w:rsidR="00B37CAA">
        <w:rPr>
          <w:rFonts w:ascii="Times New Roman" w:hAnsi="Times New Roman" w:cs="Times New Roman"/>
          <w:color w:val="000000"/>
          <w:sz w:val="24"/>
          <w:szCs w:val="24"/>
          <w:shd w:val="clear" w:color="auto" w:fill="FFFFFF"/>
        </w:rPr>
        <w:t>.</w:t>
      </w:r>
      <w:r w:rsidR="005374F9">
        <w:rPr>
          <w:rFonts w:ascii="Times New Roman" w:hAnsi="Times New Roman" w:cs="Times New Roman"/>
          <w:color w:val="000000"/>
          <w:sz w:val="24"/>
          <w:szCs w:val="24"/>
          <w:shd w:val="clear" w:color="auto" w:fill="FFFFFF"/>
        </w:rPr>
        <w:t xml:space="preserve"> </w:t>
      </w:r>
      <w:r w:rsidR="00B37CAA">
        <w:rPr>
          <w:rFonts w:ascii="Times New Roman" w:hAnsi="Times New Roman" w:cs="Times New Roman"/>
          <w:color w:val="000000"/>
          <w:sz w:val="24"/>
          <w:szCs w:val="24"/>
          <w:shd w:val="clear" w:color="auto" w:fill="FFFFFF"/>
        </w:rPr>
        <w:t>However, the exposure to grass is surprisingly high in West</w:t>
      </w:r>
      <w:r w:rsidR="00DA3319">
        <w:rPr>
          <w:rFonts w:ascii="Times New Roman" w:hAnsi="Times New Roman" w:cs="Times New Roman"/>
          <w:color w:val="000000"/>
          <w:sz w:val="24"/>
          <w:szCs w:val="24"/>
          <w:shd w:val="clear" w:color="auto" w:fill="FFFFFF"/>
        </w:rPr>
        <w:t xml:space="preserve"> Zone</w:t>
      </w:r>
      <w:r w:rsidR="00B37CAA">
        <w:rPr>
          <w:rFonts w:ascii="Times New Roman" w:hAnsi="Times New Roman" w:cs="Times New Roman"/>
          <w:color w:val="000000"/>
          <w:sz w:val="24"/>
          <w:szCs w:val="24"/>
          <w:shd w:val="clear" w:color="auto" w:fill="FFFFFF"/>
        </w:rPr>
        <w:t xml:space="preserve">. For Oak, the daily total exposures </w:t>
      </w:r>
      <w:r w:rsidR="00A011F6">
        <w:rPr>
          <w:rFonts w:ascii="Times New Roman" w:hAnsi="Times New Roman" w:cs="Times New Roman"/>
          <w:color w:val="000000"/>
          <w:sz w:val="24"/>
          <w:szCs w:val="24"/>
          <w:shd w:val="clear" w:color="auto" w:fill="FFFFFF"/>
        </w:rPr>
        <w:t>range</w:t>
      </w:r>
      <w:r w:rsidR="00B37CAA">
        <w:rPr>
          <w:rFonts w:ascii="Times New Roman" w:hAnsi="Times New Roman" w:cs="Times New Roman"/>
          <w:color w:val="000000"/>
          <w:sz w:val="24"/>
          <w:szCs w:val="24"/>
          <w:shd w:val="clear" w:color="auto" w:fill="FFFFFF"/>
        </w:rPr>
        <w:t xml:space="preserve"> from 23 pollen/day in Southeast to 432 in South</w:t>
      </w:r>
      <w:r w:rsidR="00DA3319">
        <w:rPr>
          <w:rFonts w:ascii="Times New Roman" w:hAnsi="Times New Roman" w:cs="Times New Roman"/>
          <w:color w:val="000000"/>
          <w:sz w:val="24"/>
          <w:szCs w:val="24"/>
          <w:shd w:val="clear" w:color="auto" w:fill="FFFFFF"/>
        </w:rPr>
        <w:t xml:space="preserve"> Zone</w:t>
      </w:r>
      <w:r w:rsidR="00B37CAA">
        <w:rPr>
          <w:rFonts w:ascii="Times New Roman" w:hAnsi="Times New Roman" w:cs="Times New Roman"/>
          <w:color w:val="000000"/>
          <w:sz w:val="24"/>
          <w:szCs w:val="24"/>
          <w:shd w:val="clear" w:color="auto" w:fill="FFFFFF"/>
        </w:rPr>
        <w:t>.</w:t>
      </w:r>
      <w:r w:rsidR="005A09D8">
        <w:rPr>
          <w:rFonts w:ascii="Times New Roman" w:hAnsi="Times New Roman" w:cs="Times New Roman"/>
          <w:color w:val="000000"/>
          <w:sz w:val="24"/>
          <w:szCs w:val="24"/>
          <w:shd w:val="clear" w:color="auto" w:fill="FFFFFF"/>
        </w:rPr>
        <w:t xml:space="preserve"> </w:t>
      </w:r>
      <w:r w:rsidR="00B37CAA">
        <w:rPr>
          <w:rFonts w:ascii="Times New Roman" w:hAnsi="Times New Roman" w:cs="Times New Roman"/>
          <w:color w:val="000000"/>
          <w:sz w:val="24"/>
          <w:szCs w:val="24"/>
          <w:shd w:val="clear" w:color="auto" w:fill="FFFFFF"/>
        </w:rPr>
        <w:t xml:space="preserve">In </w:t>
      </w:r>
      <w:r w:rsidR="005A09D8">
        <w:rPr>
          <w:rFonts w:ascii="Times New Roman" w:hAnsi="Times New Roman" w:cs="Times New Roman"/>
          <w:color w:val="000000"/>
          <w:sz w:val="24"/>
          <w:szCs w:val="24"/>
          <w:shd w:val="clear" w:color="auto" w:fill="FFFFFF"/>
        </w:rPr>
        <w:t>general</w:t>
      </w:r>
      <w:r w:rsidR="00B37CAA">
        <w:rPr>
          <w:rFonts w:ascii="Times New Roman" w:hAnsi="Times New Roman" w:cs="Times New Roman"/>
          <w:color w:val="000000"/>
          <w:sz w:val="24"/>
          <w:szCs w:val="24"/>
          <w:shd w:val="clear" w:color="auto" w:fill="FFFFFF"/>
        </w:rPr>
        <w:t>,</w:t>
      </w:r>
      <w:r w:rsidR="005A09D8">
        <w:rPr>
          <w:rFonts w:ascii="Times New Roman" w:hAnsi="Times New Roman" w:cs="Times New Roman"/>
          <w:color w:val="000000"/>
          <w:sz w:val="24"/>
          <w:szCs w:val="24"/>
          <w:shd w:val="clear" w:color="auto" w:fill="FFFFFF"/>
        </w:rPr>
        <w:t xml:space="preserve"> </w:t>
      </w:r>
      <w:r w:rsidR="00B37CAA">
        <w:rPr>
          <w:rFonts w:ascii="Times New Roman" w:hAnsi="Times New Roman" w:cs="Times New Roman"/>
          <w:color w:val="000000"/>
          <w:sz w:val="24"/>
          <w:szCs w:val="24"/>
          <w:shd w:val="clear" w:color="auto" w:fill="FFFFFF"/>
        </w:rPr>
        <w:t>the residents in Southwest</w:t>
      </w:r>
      <w:r w:rsidR="00DA3319">
        <w:rPr>
          <w:rFonts w:ascii="Times New Roman" w:hAnsi="Times New Roman" w:cs="Times New Roman"/>
          <w:color w:val="000000"/>
          <w:sz w:val="24"/>
          <w:szCs w:val="24"/>
          <w:shd w:val="clear" w:color="auto" w:fill="FFFFFF"/>
        </w:rPr>
        <w:t xml:space="preserve"> Zone</w:t>
      </w:r>
      <w:r w:rsidR="00B37CAA">
        <w:rPr>
          <w:rFonts w:ascii="Times New Roman" w:hAnsi="Times New Roman" w:cs="Times New Roman"/>
          <w:color w:val="000000"/>
          <w:sz w:val="24"/>
          <w:szCs w:val="24"/>
          <w:shd w:val="clear" w:color="auto" w:fill="FFFFFF"/>
        </w:rPr>
        <w:t xml:space="preserve"> suffer the least pollens</w:t>
      </w:r>
      <w:r w:rsidR="00B12B19">
        <w:rPr>
          <w:rFonts w:ascii="Times New Roman" w:hAnsi="Times New Roman" w:cs="Times New Roman"/>
          <w:color w:val="000000"/>
          <w:sz w:val="24"/>
          <w:szCs w:val="24"/>
          <w:shd w:val="clear" w:color="auto" w:fill="FFFFFF"/>
        </w:rPr>
        <w:t xml:space="preserve"> </w:t>
      </w:r>
      <w:r w:rsidR="00991DFA">
        <w:rPr>
          <w:rFonts w:ascii="Times New Roman" w:hAnsi="Times New Roman" w:cs="Times New Roman"/>
          <w:color w:val="000000"/>
          <w:sz w:val="24"/>
          <w:szCs w:val="24"/>
          <w:shd w:val="clear" w:color="auto" w:fill="FFFFFF"/>
        </w:rPr>
        <w:t>(99 pollen/day)</w:t>
      </w:r>
      <w:r w:rsidR="00B37CAA">
        <w:rPr>
          <w:rFonts w:ascii="Times New Roman" w:hAnsi="Times New Roman" w:cs="Times New Roman"/>
          <w:color w:val="000000"/>
          <w:sz w:val="24"/>
          <w:szCs w:val="24"/>
          <w:shd w:val="clear" w:color="auto" w:fill="FFFFFF"/>
        </w:rPr>
        <w:t xml:space="preserve"> while </w:t>
      </w:r>
      <w:r w:rsidR="005A09D8">
        <w:rPr>
          <w:rFonts w:ascii="Times New Roman" w:hAnsi="Times New Roman" w:cs="Times New Roman"/>
          <w:color w:val="000000"/>
          <w:sz w:val="24"/>
          <w:szCs w:val="24"/>
          <w:shd w:val="clear" w:color="auto" w:fill="FFFFFF"/>
        </w:rPr>
        <w:t xml:space="preserve">residents in </w:t>
      </w:r>
      <w:r w:rsidR="00991DFA">
        <w:rPr>
          <w:rFonts w:ascii="Times New Roman" w:hAnsi="Times New Roman" w:cs="Times New Roman"/>
          <w:color w:val="000000"/>
          <w:sz w:val="24"/>
          <w:szCs w:val="24"/>
          <w:shd w:val="clear" w:color="auto" w:fill="FFFFFF"/>
        </w:rPr>
        <w:t>South</w:t>
      </w:r>
      <w:r w:rsidR="00DA3319">
        <w:rPr>
          <w:rFonts w:ascii="Times New Roman" w:hAnsi="Times New Roman" w:cs="Times New Roman"/>
          <w:color w:val="000000"/>
          <w:sz w:val="24"/>
          <w:szCs w:val="24"/>
          <w:shd w:val="clear" w:color="auto" w:fill="FFFFFF"/>
        </w:rPr>
        <w:t xml:space="preserve"> Zone </w:t>
      </w:r>
      <w:r w:rsidR="005A09D8">
        <w:rPr>
          <w:rFonts w:ascii="Times New Roman" w:hAnsi="Times New Roman" w:cs="Times New Roman"/>
          <w:color w:val="000000"/>
          <w:sz w:val="24"/>
          <w:szCs w:val="24"/>
          <w:shd w:val="clear" w:color="auto" w:fill="FFFFFF"/>
        </w:rPr>
        <w:t xml:space="preserve">suffer </w:t>
      </w:r>
      <w:r w:rsidR="00B12B19">
        <w:rPr>
          <w:rFonts w:ascii="Times New Roman" w:hAnsi="Times New Roman" w:cs="Times New Roman"/>
          <w:color w:val="000000"/>
          <w:sz w:val="24"/>
          <w:szCs w:val="24"/>
          <w:shd w:val="clear" w:color="auto" w:fill="FFFFFF"/>
        </w:rPr>
        <w:t>the most pollens (</w:t>
      </w:r>
      <w:r w:rsidR="005A09D8">
        <w:rPr>
          <w:rFonts w:ascii="Times New Roman" w:hAnsi="Times New Roman" w:cs="Times New Roman"/>
          <w:color w:val="000000"/>
          <w:sz w:val="24"/>
          <w:szCs w:val="24"/>
          <w:shd w:val="clear" w:color="auto" w:fill="FFFFFF"/>
        </w:rPr>
        <w:t>682 pollen/day</w:t>
      </w:r>
      <w:r w:rsidR="00B12B19">
        <w:rPr>
          <w:rFonts w:ascii="Times New Roman" w:hAnsi="Times New Roman" w:cs="Times New Roman"/>
          <w:color w:val="000000"/>
          <w:sz w:val="24"/>
          <w:szCs w:val="24"/>
          <w:shd w:val="clear" w:color="auto" w:fill="FFFFFF"/>
        </w:rPr>
        <w:t>).</w:t>
      </w:r>
    </w:p>
    <w:p w:rsidR="006E353F" w:rsidRPr="00F4111B" w:rsidRDefault="00B37CAA" w:rsidP="00FE42FB">
      <w:pPr>
        <w:pStyle w:val="a7"/>
        <w:spacing w:before="96" w:after="120" w:line="480" w:lineRule="auto"/>
        <w:ind w:firstLine="720"/>
        <w:rPr>
          <w:sz w:val="24"/>
          <w:szCs w:val="24"/>
        </w:rPr>
      </w:pPr>
      <w:r>
        <w:rPr>
          <w:rFonts w:ascii="Times New Roman" w:hAnsi="Times New Roman" w:cs="Times New Roman"/>
          <w:color w:val="000000"/>
          <w:sz w:val="24"/>
          <w:szCs w:val="24"/>
          <w:shd w:val="clear" w:color="auto" w:fill="FFFFFF"/>
        </w:rPr>
        <w:t xml:space="preserve"> </w:t>
      </w:r>
      <w:r w:rsidR="005374F9">
        <w:rPr>
          <w:rFonts w:ascii="Times New Roman" w:hAnsi="Times New Roman" w:cs="Times New Roman"/>
          <w:color w:val="000000"/>
          <w:sz w:val="24"/>
          <w:szCs w:val="24"/>
          <w:shd w:val="clear" w:color="auto" w:fill="FFFFFF"/>
        </w:rPr>
        <w:t>Exposure</w:t>
      </w:r>
      <w:r w:rsidR="00522813">
        <w:rPr>
          <w:rFonts w:ascii="Times New Roman" w:hAnsi="Times New Roman" w:cs="Times New Roman"/>
          <w:color w:val="000000"/>
          <w:sz w:val="24"/>
          <w:szCs w:val="24"/>
          <w:shd w:val="clear" w:color="auto" w:fill="FFFFFF"/>
        </w:rPr>
        <w:t xml:space="preserve"> data of </w:t>
      </w:r>
      <w:r w:rsidR="009B4E20">
        <w:rPr>
          <w:rFonts w:ascii="Times New Roman" w:hAnsi="Times New Roman" w:cs="Times New Roman"/>
          <w:color w:val="000000"/>
          <w:sz w:val="24"/>
          <w:szCs w:val="24"/>
          <w:shd w:val="clear" w:color="auto" w:fill="FFFFFF"/>
        </w:rPr>
        <w:t xml:space="preserve">5 different species </w:t>
      </w:r>
      <w:r w:rsidR="00522813">
        <w:rPr>
          <w:rFonts w:ascii="Times New Roman" w:hAnsi="Times New Roman" w:cs="Times New Roman"/>
          <w:color w:val="000000"/>
          <w:sz w:val="24"/>
          <w:szCs w:val="24"/>
          <w:shd w:val="clear" w:color="auto" w:fill="FFFFFF"/>
        </w:rPr>
        <w:t xml:space="preserve">in </w:t>
      </w:r>
      <w:r w:rsidR="009B4E20">
        <w:rPr>
          <w:rFonts w:ascii="Times New Roman" w:hAnsi="Times New Roman" w:cs="Times New Roman"/>
          <w:color w:val="000000"/>
          <w:sz w:val="24"/>
          <w:szCs w:val="24"/>
          <w:shd w:val="clear" w:color="auto" w:fill="FFFFFF"/>
        </w:rPr>
        <w:t>Central</w:t>
      </w:r>
      <w:r w:rsidR="00522813">
        <w:rPr>
          <w:rFonts w:ascii="Times New Roman" w:hAnsi="Times New Roman" w:cs="Times New Roman"/>
          <w:color w:val="000000"/>
          <w:sz w:val="24"/>
          <w:szCs w:val="24"/>
          <w:shd w:val="clear" w:color="auto" w:fill="FFFFFF"/>
        </w:rPr>
        <w:t xml:space="preserve"> Climate Region </w:t>
      </w:r>
      <w:r w:rsidR="009B4E20">
        <w:rPr>
          <w:rFonts w:ascii="Times New Roman" w:hAnsi="Times New Roman" w:cs="Times New Roman"/>
          <w:color w:val="000000"/>
          <w:sz w:val="24"/>
          <w:szCs w:val="24"/>
          <w:shd w:val="clear" w:color="auto" w:fill="FFFFFF"/>
        </w:rPr>
        <w:t>are</w:t>
      </w:r>
      <w:r w:rsidR="00522813">
        <w:rPr>
          <w:rFonts w:ascii="Times New Roman" w:hAnsi="Times New Roman" w:cs="Times New Roman"/>
          <w:color w:val="000000"/>
          <w:sz w:val="24"/>
          <w:szCs w:val="24"/>
          <w:shd w:val="clear" w:color="auto" w:fill="FFFFFF"/>
        </w:rPr>
        <w:t xml:space="preserve"> used to study </w:t>
      </w:r>
      <w:r w:rsidR="009B4E20">
        <w:rPr>
          <w:rFonts w:ascii="Times New Roman" w:hAnsi="Times New Roman" w:cs="Times New Roman"/>
          <w:color w:val="000000"/>
          <w:sz w:val="24"/>
          <w:szCs w:val="24"/>
          <w:shd w:val="clear" w:color="auto" w:fill="FFFFFF"/>
        </w:rPr>
        <w:t>exposures through 3 different routes (</w:t>
      </w:r>
      <w:r w:rsidR="00154EC8">
        <w:rPr>
          <w:rFonts w:ascii="Times New Roman" w:hAnsi="Times New Roman" w:cs="Times New Roman"/>
          <w:color w:val="000000"/>
          <w:sz w:val="24"/>
          <w:szCs w:val="24"/>
          <w:shd w:val="clear" w:color="auto" w:fill="FFFFFF"/>
        </w:rPr>
        <w:fldChar w:fldCharType="begin"/>
      </w:r>
      <w:r w:rsidR="009B4E20">
        <w:rPr>
          <w:rFonts w:ascii="Times New Roman" w:hAnsi="Times New Roman" w:cs="Times New Roman"/>
          <w:color w:val="000000"/>
          <w:sz w:val="24"/>
          <w:szCs w:val="24"/>
          <w:shd w:val="clear" w:color="auto" w:fill="FFFFFF"/>
        </w:rPr>
        <w:instrText xml:space="preserve"> REF _Ref375223963 \h </w:instrText>
      </w:r>
      <w:r w:rsidR="00154EC8">
        <w:rPr>
          <w:rFonts w:ascii="Times New Roman" w:hAnsi="Times New Roman" w:cs="Times New Roman"/>
          <w:color w:val="000000"/>
          <w:sz w:val="24"/>
          <w:szCs w:val="24"/>
          <w:shd w:val="clear" w:color="auto" w:fill="FFFFFF"/>
        </w:rPr>
      </w:r>
      <w:r w:rsidR="00154EC8">
        <w:rPr>
          <w:rFonts w:ascii="Times New Roman" w:hAnsi="Times New Roman" w:cs="Times New Roman"/>
          <w:color w:val="000000"/>
          <w:sz w:val="24"/>
          <w:szCs w:val="24"/>
          <w:shd w:val="clear" w:color="auto" w:fill="FFFFFF"/>
        </w:rPr>
        <w:fldChar w:fldCharType="separate"/>
      </w:r>
      <w:r w:rsidR="00B65093" w:rsidRPr="001A2206">
        <w:rPr>
          <w:rFonts w:ascii="Times New Roman" w:eastAsiaTheme="majorEastAsia" w:hAnsi="Times New Roman" w:cs="Times New Roman"/>
          <w:bCs/>
          <w:color w:val="000000"/>
          <w:sz w:val="24"/>
          <w:szCs w:val="24"/>
        </w:rPr>
        <w:t xml:space="preserve">Table </w:t>
      </w:r>
      <w:r w:rsidR="00B65093">
        <w:rPr>
          <w:rFonts w:ascii="Times New Roman" w:eastAsiaTheme="majorEastAsia" w:hAnsi="Times New Roman" w:cs="Times New Roman"/>
          <w:bCs/>
          <w:noProof/>
          <w:color w:val="000000"/>
          <w:sz w:val="24"/>
          <w:szCs w:val="24"/>
        </w:rPr>
        <w:t>4</w:t>
      </w:r>
      <w:r w:rsidR="00154EC8">
        <w:rPr>
          <w:rFonts w:ascii="Times New Roman" w:hAnsi="Times New Roman" w:cs="Times New Roman"/>
          <w:color w:val="000000"/>
          <w:sz w:val="24"/>
          <w:szCs w:val="24"/>
          <w:shd w:val="clear" w:color="auto" w:fill="FFFFFF"/>
        </w:rPr>
        <w:fldChar w:fldCharType="end"/>
      </w:r>
      <w:r w:rsidR="009B4E20">
        <w:rPr>
          <w:rFonts w:ascii="Times New Roman" w:hAnsi="Times New Roman" w:cs="Times New Roman"/>
          <w:color w:val="000000"/>
          <w:sz w:val="24"/>
          <w:szCs w:val="24"/>
          <w:shd w:val="clear" w:color="auto" w:fill="FFFFFF"/>
        </w:rPr>
        <w:t>).</w:t>
      </w:r>
      <w:r w:rsidR="00522813">
        <w:rPr>
          <w:rFonts w:ascii="Times New Roman" w:hAnsi="Times New Roman" w:cs="Times New Roman"/>
          <w:color w:val="000000"/>
          <w:sz w:val="24"/>
          <w:szCs w:val="24"/>
          <w:shd w:val="clear" w:color="auto" w:fill="FFFFFF"/>
        </w:rPr>
        <w:t xml:space="preserve">  Inhalation route are found to be the </w:t>
      </w:r>
      <w:r w:rsidR="00D229E4">
        <w:rPr>
          <w:rFonts w:ascii="Times New Roman" w:hAnsi="Times New Roman" w:cs="Times New Roman"/>
          <w:color w:val="000000"/>
          <w:sz w:val="24"/>
          <w:szCs w:val="24"/>
          <w:shd w:val="clear" w:color="auto" w:fill="FFFFFF"/>
        </w:rPr>
        <w:t xml:space="preserve">dominant </w:t>
      </w:r>
      <w:r w:rsidR="00522813">
        <w:rPr>
          <w:rFonts w:ascii="Times New Roman" w:hAnsi="Times New Roman" w:cs="Times New Roman"/>
          <w:color w:val="000000"/>
          <w:sz w:val="24"/>
          <w:szCs w:val="24"/>
          <w:shd w:val="clear" w:color="auto" w:fill="FFFFFF"/>
        </w:rPr>
        <w:t xml:space="preserve">route </w:t>
      </w:r>
      <w:r w:rsidR="00D229E4">
        <w:rPr>
          <w:rFonts w:ascii="Times New Roman" w:hAnsi="Times New Roman" w:cs="Times New Roman"/>
          <w:color w:val="000000"/>
          <w:sz w:val="24"/>
          <w:szCs w:val="24"/>
          <w:shd w:val="clear" w:color="auto" w:fill="FFFFFF"/>
        </w:rPr>
        <w:t xml:space="preserve">compared with </w:t>
      </w:r>
      <w:r w:rsidR="00522813">
        <w:rPr>
          <w:rFonts w:ascii="Times New Roman" w:hAnsi="Times New Roman" w:cs="Times New Roman"/>
          <w:color w:val="000000"/>
          <w:sz w:val="24"/>
          <w:szCs w:val="24"/>
          <w:shd w:val="clear" w:color="auto" w:fill="FFFFFF"/>
        </w:rPr>
        <w:t xml:space="preserve">the </w:t>
      </w:r>
      <w:r w:rsidR="00C83E36">
        <w:rPr>
          <w:rFonts w:ascii="Times New Roman" w:hAnsi="Times New Roman" w:cs="Times New Roman"/>
          <w:color w:val="000000"/>
          <w:sz w:val="24"/>
          <w:szCs w:val="24"/>
          <w:shd w:val="clear" w:color="auto" w:fill="FFFFFF"/>
        </w:rPr>
        <w:t>ingestion and dermal contact route, the median of inhalation exposure</w:t>
      </w:r>
      <w:r w:rsidR="009B4E20">
        <w:rPr>
          <w:rFonts w:ascii="Times New Roman" w:hAnsi="Times New Roman" w:cs="Times New Roman"/>
          <w:color w:val="000000"/>
          <w:sz w:val="24"/>
          <w:szCs w:val="24"/>
          <w:shd w:val="clear" w:color="auto" w:fill="FFFFFF"/>
        </w:rPr>
        <w:t xml:space="preserve"> to birch</w:t>
      </w:r>
      <w:r w:rsidR="00C83E36">
        <w:rPr>
          <w:rFonts w:ascii="Times New Roman" w:hAnsi="Times New Roman" w:cs="Times New Roman"/>
          <w:color w:val="000000"/>
          <w:sz w:val="24"/>
          <w:szCs w:val="24"/>
          <w:shd w:val="clear" w:color="auto" w:fill="FFFFFF"/>
        </w:rPr>
        <w:t xml:space="preserve"> is</w:t>
      </w:r>
      <w:r w:rsidR="009B4E20">
        <w:rPr>
          <w:rFonts w:ascii="Times New Roman" w:hAnsi="Times New Roman" w:cs="Times New Roman"/>
          <w:color w:val="000000"/>
          <w:sz w:val="24"/>
          <w:szCs w:val="24"/>
          <w:shd w:val="clear" w:color="auto" w:fill="FFFFFF"/>
        </w:rPr>
        <w:t xml:space="preserve"> 14.019</w:t>
      </w:r>
      <w:r w:rsidR="00AA2945">
        <w:rPr>
          <w:rFonts w:ascii="Times New Roman" w:hAnsi="Times New Roman" w:cs="Times New Roman"/>
          <w:color w:val="000000"/>
          <w:sz w:val="24"/>
          <w:szCs w:val="24"/>
          <w:shd w:val="clear" w:color="auto" w:fill="FFFFFF"/>
        </w:rPr>
        <w:t xml:space="preserve"> </w:t>
      </w:r>
      <w:r w:rsidR="009B4E20">
        <w:rPr>
          <w:rFonts w:ascii="Times New Roman" w:hAnsi="Times New Roman" w:cs="Times New Roman"/>
          <w:color w:val="000000"/>
          <w:sz w:val="24"/>
          <w:szCs w:val="24"/>
          <w:shd w:val="clear" w:color="auto" w:fill="FFFFFF"/>
        </w:rPr>
        <w:t>pollen/day</w:t>
      </w:r>
      <w:r w:rsidR="00C83E36">
        <w:rPr>
          <w:rFonts w:ascii="Times New Roman" w:hAnsi="Times New Roman" w:cs="Times New Roman"/>
          <w:color w:val="000000"/>
          <w:sz w:val="24"/>
          <w:szCs w:val="24"/>
          <w:shd w:val="clear" w:color="auto" w:fill="FFFFFF"/>
        </w:rPr>
        <w:t xml:space="preserve">, while </w:t>
      </w:r>
      <w:r w:rsidR="009B4E20">
        <w:rPr>
          <w:rFonts w:ascii="Times New Roman" w:hAnsi="Times New Roman" w:cs="Times New Roman"/>
          <w:color w:val="000000"/>
          <w:sz w:val="24"/>
          <w:szCs w:val="24"/>
          <w:shd w:val="clear" w:color="auto" w:fill="FFFFFF"/>
        </w:rPr>
        <w:t xml:space="preserve">corresponding </w:t>
      </w:r>
      <w:r w:rsidR="00C83E36">
        <w:rPr>
          <w:rFonts w:ascii="Times New Roman" w:hAnsi="Times New Roman" w:cs="Times New Roman"/>
          <w:color w:val="000000"/>
          <w:sz w:val="24"/>
          <w:szCs w:val="24"/>
          <w:shd w:val="clear" w:color="auto" w:fill="FFFFFF"/>
        </w:rPr>
        <w:t>median of exposure through ingestion and dermal contact route is</w:t>
      </w:r>
      <w:r w:rsidR="00E353A2">
        <w:rPr>
          <w:rFonts w:ascii="Times New Roman" w:hAnsi="Times New Roman" w:cs="Times New Roman"/>
          <w:color w:val="000000"/>
          <w:sz w:val="24"/>
          <w:szCs w:val="24"/>
          <w:shd w:val="clear" w:color="auto" w:fill="FFFFFF"/>
        </w:rPr>
        <w:t xml:space="preserve">, </w:t>
      </w:r>
      <w:proofErr w:type="gramStart"/>
      <w:r w:rsidR="00E353A2">
        <w:rPr>
          <w:rFonts w:ascii="Times New Roman" w:hAnsi="Times New Roman" w:cs="Times New Roman"/>
          <w:color w:val="000000"/>
          <w:sz w:val="24"/>
          <w:szCs w:val="24"/>
          <w:shd w:val="clear" w:color="auto" w:fill="FFFFFF"/>
        </w:rPr>
        <w:t>0.040</w:t>
      </w:r>
      <w:r w:rsidR="00AA2945">
        <w:rPr>
          <w:rFonts w:ascii="Times New Roman" w:hAnsi="Times New Roman" w:cs="Times New Roman"/>
          <w:color w:val="000000"/>
          <w:sz w:val="24"/>
          <w:szCs w:val="24"/>
          <w:shd w:val="clear" w:color="auto" w:fill="FFFFFF"/>
        </w:rPr>
        <w:t xml:space="preserve"> </w:t>
      </w:r>
      <w:r w:rsidR="009B4E20">
        <w:rPr>
          <w:rFonts w:ascii="Times New Roman" w:hAnsi="Times New Roman" w:cs="Times New Roman"/>
          <w:color w:val="000000"/>
          <w:sz w:val="24"/>
          <w:szCs w:val="24"/>
          <w:shd w:val="clear" w:color="auto" w:fill="FFFFFF"/>
        </w:rPr>
        <w:t>pollen/day</w:t>
      </w:r>
      <w:proofErr w:type="gramEnd"/>
      <w:r w:rsidR="009B4E20">
        <w:rPr>
          <w:rFonts w:ascii="Times New Roman" w:hAnsi="Times New Roman" w:cs="Times New Roman"/>
          <w:color w:val="000000"/>
          <w:sz w:val="24"/>
          <w:szCs w:val="24"/>
          <w:shd w:val="clear" w:color="auto" w:fill="FFFFFF"/>
        </w:rPr>
        <w:t xml:space="preserve"> </w:t>
      </w:r>
      <w:r w:rsidR="009B4E20">
        <w:rPr>
          <w:rFonts w:ascii="Times New Roman" w:hAnsi="Times New Roman" w:cs="Times New Roman"/>
          <w:color w:val="000000"/>
          <w:sz w:val="24"/>
          <w:szCs w:val="24"/>
          <w:shd w:val="clear" w:color="auto" w:fill="FFFFFF"/>
        </w:rPr>
        <w:lastRenderedPageBreak/>
        <w:t>and 0.091</w:t>
      </w:r>
      <w:r w:rsidR="00AA2945">
        <w:rPr>
          <w:rFonts w:ascii="Times New Roman" w:hAnsi="Times New Roman" w:cs="Times New Roman"/>
          <w:color w:val="000000"/>
          <w:sz w:val="24"/>
          <w:szCs w:val="24"/>
          <w:shd w:val="clear" w:color="auto" w:fill="FFFFFF"/>
        </w:rPr>
        <w:t xml:space="preserve"> </w:t>
      </w:r>
      <w:r w:rsidR="009B4E20">
        <w:rPr>
          <w:rFonts w:ascii="Times New Roman" w:hAnsi="Times New Roman" w:cs="Times New Roman"/>
          <w:color w:val="000000"/>
          <w:sz w:val="24"/>
          <w:szCs w:val="24"/>
          <w:shd w:val="clear" w:color="auto" w:fill="FFFFFF"/>
        </w:rPr>
        <w:t xml:space="preserve">pollen/day </w:t>
      </w:r>
      <w:r w:rsidR="00C83E36">
        <w:rPr>
          <w:rFonts w:ascii="Times New Roman" w:hAnsi="Times New Roman" w:cs="Times New Roman"/>
          <w:color w:val="000000"/>
          <w:sz w:val="24"/>
          <w:szCs w:val="24"/>
          <w:shd w:val="clear" w:color="auto" w:fill="FFFFFF"/>
        </w:rPr>
        <w:t>respectively.</w:t>
      </w:r>
      <w:r w:rsidR="000D25D8" w:rsidRPr="000D25D8">
        <w:rPr>
          <w:sz w:val="24"/>
          <w:szCs w:val="24"/>
        </w:rPr>
        <w:t xml:space="preserve"> </w:t>
      </w:r>
      <w:r w:rsidR="000D25D8">
        <w:rPr>
          <w:sz w:val="24"/>
          <w:szCs w:val="24"/>
        </w:rPr>
        <w:t>The exposure from inhalation is about 140 times</w:t>
      </w:r>
      <w:r w:rsidR="002A6F13">
        <w:rPr>
          <w:sz w:val="24"/>
          <w:szCs w:val="24"/>
        </w:rPr>
        <w:t xml:space="preserve"> larger</w:t>
      </w:r>
      <w:r w:rsidR="000D25D8">
        <w:rPr>
          <w:sz w:val="24"/>
          <w:szCs w:val="24"/>
        </w:rPr>
        <w:t xml:space="preserve"> than the other two routes which are based on the skin contact to </w:t>
      </w:r>
      <w:r w:rsidR="00E353A2">
        <w:rPr>
          <w:sz w:val="24"/>
          <w:szCs w:val="24"/>
        </w:rPr>
        <w:t>pollens (</w:t>
      </w:r>
      <w:r w:rsidR="00154EC8">
        <w:rPr>
          <w:sz w:val="24"/>
          <w:szCs w:val="24"/>
        </w:rPr>
        <w:fldChar w:fldCharType="begin"/>
      </w:r>
      <w:r w:rsidR="002A6F13">
        <w:rPr>
          <w:sz w:val="24"/>
          <w:szCs w:val="24"/>
        </w:rPr>
        <w:instrText xml:space="preserve"> REF _Ref375151739 \h </w:instrText>
      </w:r>
      <w:r w:rsidR="00154EC8">
        <w:rPr>
          <w:sz w:val="24"/>
          <w:szCs w:val="24"/>
        </w:rPr>
      </w:r>
      <w:r w:rsidR="00154EC8">
        <w:rPr>
          <w:sz w:val="24"/>
          <w:szCs w:val="24"/>
        </w:rPr>
        <w:fldChar w:fldCharType="separate"/>
      </w:r>
      <w:r w:rsidR="00B65093" w:rsidRPr="00970278">
        <w:rPr>
          <w:sz w:val="24"/>
          <w:szCs w:val="24"/>
        </w:rPr>
        <w:t xml:space="preserve">Figure </w:t>
      </w:r>
      <w:r w:rsidR="00B65093">
        <w:rPr>
          <w:noProof/>
          <w:sz w:val="24"/>
          <w:szCs w:val="24"/>
        </w:rPr>
        <w:t>2</w:t>
      </w:r>
      <w:r w:rsidR="00154EC8">
        <w:rPr>
          <w:sz w:val="24"/>
          <w:szCs w:val="24"/>
        </w:rPr>
        <w:fldChar w:fldCharType="end"/>
      </w:r>
      <w:r w:rsidR="002A6F13">
        <w:rPr>
          <w:sz w:val="24"/>
          <w:szCs w:val="24"/>
        </w:rPr>
        <w:t>)</w:t>
      </w:r>
      <w:r w:rsidR="000D25D8">
        <w:rPr>
          <w:sz w:val="24"/>
          <w:szCs w:val="24"/>
        </w:rPr>
        <w:t>.</w:t>
      </w:r>
    </w:p>
    <w:p w:rsidR="004C7C64" w:rsidRPr="004C7C64" w:rsidRDefault="000D7FE0" w:rsidP="003C0FB8">
      <w:pPr>
        <w:pStyle w:val="2"/>
        <w:ind w:firstLine="630"/>
      </w:pPr>
      <w:r>
        <w:t xml:space="preserve"> </w:t>
      </w:r>
      <w:r w:rsidR="004C7C64">
        <w:t>Sensitivity Analysis</w:t>
      </w:r>
      <w:r w:rsidR="002702CC" w:rsidRPr="004C7C64">
        <w:t xml:space="preserve"> </w:t>
      </w:r>
    </w:p>
    <w:p w:rsidR="00F64FB2" w:rsidRDefault="00995838"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scatter plot</w:t>
      </w:r>
      <w:r w:rsidR="00AA2945">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of t</w:t>
      </w:r>
      <w:r w:rsidR="002702CC" w:rsidRPr="000F454B">
        <w:rPr>
          <w:rFonts w:ascii="Times New Roman" w:hAnsi="Times New Roman" w:cs="Times New Roman"/>
          <w:color w:val="000000"/>
          <w:sz w:val="24"/>
          <w:szCs w:val="24"/>
          <w:shd w:val="clear" w:color="auto" w:fill="FFFFFF"/>
        </w:rPr>
        <w:t xml:space="preserve">he global sensitivity </w:t>
      </w:r>
      <w:r w:rsidR="00AA2945">
        <w:rPr>
          <w:rFonts w:ascii="Times New Roman" w:hAnsi="Times New Roman" w:cs="Times New Roman"/>
          <w:color w:val="000000"/>
          <w:sz w:val="24"/>
          <w:szCs w:val="24"/>
          <w:shd w:val="clear" w:color="auto" w:fill="FFFFFF"/>
        </w:rPr>
        <w:t xml:space="preserve">based on Morris’s design </w:t>
      </w:r>
      <w:r w:rsidR="002702CC" w:rsidRPr="000F454B">
        <w:rPr>
          <w:rFonts w:ascii="Times New Roman" w:hAnsi="Times New Roman" w:cs="Times New Roman"/>
          <w:color w:val="000000"/>
          <w:sz w:val="24"/>
          <w:szCs w:val="24"/>
          <w:shd w:val="clear" w:color="auto" w:fill="FFFFFF"/>
        </w:rPr>
        <w:t xml:space="preserve">of the simulated exposures to different </w:t>
      </w:r>
      <w:r w:rsidR="002720F4">
        <w:rPr>
          <w:rFonts w:ascii="Times New Roman" w:hAnsi="Times New Roman" w:cs="Times New Roman"/>
          <w:color w:val="000000"/>
          <w:sz w:val="24"/>
          <w:szCs w:val="24"/>
          <w:shd w:val="clear" w:color="auto" w:fill="FFFFFF"/>
        </w:rPr>
        <w:t>18</w:t>
      </w:r>
      <w:r w:rsidR="00BC1C49">
        <w:rPr>
          <w:rFonts w:ascii="Times New Roman" w:hAnsi="Times New Roman" w:cs="Times New Roman"/>
          <w:color w:val="000000"/>
          <w:sz w:val="24"/>
          <w:szCs w:val="24"/>
          <w:shd w:val="clear" w:color="auto" w:fill="FFFFFF"/>
        </w:rPr>
        <w:t xml:space="preserve"> </w:t>
      </w:r>
      <w:r w:rsidR="00696769" w:rsidRPr="000F454B">
        <w:rPr>
          <w:rFonts w:ascii="Times New Roman" w:hAnsi="Times New Roman" w:cs="Times New Roman"/>
          <w:color w:val="000000"/>
          <w:sz w:val="24"/>
          <w:szCs w:val="24"/>
          <w:shd w:val="clear" w:color="auto" w:fill="FFFFFF"/>
        </w:rPr>
        <w:t xml:space="preserve">parameters </w:t>
      </w:r>
      <w:r w:rsidR="00AA2945">
        <w:rPr>
          <w:rFonts w:ascii="Times New Roman" w:hAnsi="Times New Roman" w:cs="Times New Roman"/>
          <w:color w:val="000000"/>
          <w:sz w:val="24"/>
          <w:szCs w:val="24"/>
          <w:shd w:val="clear" w:color="auto" w:fill="FFFFFF"/>
        </w:rPr>
        <w:t>are</w:t>
      </w:r>
      <w:r w:rsidR="002702CC" w:rsidRPr="000F454B">
        <w:rPr>
          <w:rFonts w:ascii="Times New Roman" w:hAnsi="Times New Roman" w:cs="Times New Roman"/>
          <w:color w:val="000000"/>
          <w:sz w:val="24"/>
          <w:szCs w:val="24"/>
          <w:shd w:val="clear" w:color="auto" w:fill="FFFFFF"/>
        </w:rPr>
        <w:t xml:space="preserve"> illustrated in</w:t>
      </w:r>
      <w:r w:rsidR="00541D53">
        <w:rPr>
          <w:rFonts w:ascii="Times New Roman" w:hAnsi="Times New Roman" w:cs="Times New Roman"/>
          <w:color w:val="000000"/>
          <w:sz w:val="24"/>
          <w:szCs w:val="24"/>
          <w:shd w:val="clear" w:color="auto" w:fill="FFFFFF"/>
        </w:rPr>
        <w:t xml:space="preserve"> (</w:t>
      </w:r>
      <w:r w:rsidR="00154EC8">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_Ref375003229 \h </w:instrText>
      </w:r>
      <w:r w:rsidR="00154EC8">
        <w:rPr>
          <w:rFonts w:ascii="Times New Roman" w:hAnsi="Times New Roman" w:cs="Times New Roman"/>
          <w:color w:val="000000"/>
          <w:sz w:val="24"/>
          <w:szCs w:val="24"/>
          <w:shd w:val="clear" w:color="auto" w:fill="FFFFFF"/>
        </w:rPr>
      </w:r>
      <w:r w:rsidR="00154EC8">
        <w:rPr>
          <w:rFonts w:ascii="Times New Roman" w:hAnsi="Times New Roman" w:cs="Times New Roman"/>
          <w:color w:val="000000"/>
          <w:sz w:val="24"/>
          <w:szCs w:val="24"/>
          <w:shd w:val="clear" w:color="auto" w:fill="FFFFFF"/>
        </w:rPr>
        <w:fldChar w:fldCharType="separate"/>
      </w:r>
      <w:r w:rsidR="00B65093" w:rsidRPr="00624CEE">
        <w:rPr>
          <w:sz w:val="24"/>
          <w:szCs w:val="24"/>
        </w:rPr>
        <w:t xml:space="preserve">Figure </w:t>
      </w:r>
      <w:r w:rsidR="00B65093">
        <w:rPr>
          <w:noProof/>
          <w:sz w:val="24"/>
          <w:szCs w:val="24"/>
        </w:rPr>
        <w:t>25</w:t>
      </w:r>
      <w:r w:rsidR="00154EC8">
        <w:rPr>
          <w:rFonts w:ascii="Times New Roman" w:hAnsi="Times New Roman" w:cs="Times New Roman"/>
          <w:color w:val="000000"/>
          <w:sz w:val="24"/>
          <w:szCs w:val="24"/>
          <w:shd w:val="clear" w:color="auto" w:fill="FFFFFF"/>
        </w:rPr>
        <w:fldChar w:fldCharType="end"/>
      </w:r>
      <w:r w:rsidR="00541D53">
        <w:rPr>
          <w:rFonts w:ascii="Times New Roman" w:hAnsi="Times New Roman" w:cs="Times New Roman"/>
          <w:color w:val="000000"/>
          <w:sz w:val="24"/>
          <w:szCs w:val="24"/>
          <w:shd w:val="clear" w:color="auto" w:fill="FFFFFF"/>
        </w:rPr>
        <w:t>)</w:t>
      </w:r>
      <w:r w:rsidR="00D8693E">
        <w:rPr>
          <w:rFonts w:ascii="Times New Roman" w:hAnsi="Times New Roman" w:cs="Times New Roman"/>
          <w:color w:val="000000"/>
          <w:sz w:val="24"/>
          <w:szCs w:val="24"/>
          <w:shd w:val="clear" w:color="auto" w:fill="FFFFFF"/>
        </w:rPr>
        <w:t xml:space="preserve"> </w:t>
      </w:r>
      <w:r w:rsidR="00541D53">
        <w:rPr>
          <w:rFonts w:ascii="Times New Roman" w:hAnsi="Times New Roman" w:cs="Times New Roman"/>
          <w:color w:val="000000"/>
          <w:sz w:val="24"/>
          <w:szCs w:val="24"/>
          <w:shd w:val="clear" w:color="auto" w:fill="FFFFFF"/>
        </w:rPr>
        <w:t>(</w:t>
      </w:r>
      <w:r w:rsidR="00154EC8">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_Ref375003231 \h </w:instrText>
      </w:r>
      <w:r w:rsidR="00154EC8">
        <w:rPr>
          <w:rFonts w:ascii="Times New Roman" w:hAnsi="Times New Roman" w:cs="Times New Roman"/>
          <w:color w:val="000000"/>
          <w:sz w:val="24"/>
          <w:szCs w:val="24"/>
          <w:shd w:val="clear" w:color="auto" w:fill="FFFFFF"/>
        </w:rPr>
      </w:r>
      <w:r w:rsidR="00154EC8">
        <w:rPr>
          <w:rFonts w:ascii="Times New Roman" w:hAnsi="Times New Roman" w:cs="Times New Roman"/>
          <w:color w:val="000000"/>
          <w:sz w:val="24"/>
          <w:szCs w:val="24"/>
          <w:shd w:val="clear" w:color="auto" w:fill="FFFFFF"/>
        </w:rPr>
        <w:fldChar w:fldCharType="separate"/>
      </w:r>
      <w:r w:rsidR="00B65093" w:rsidRPr="00E63027">
        <w:rPr>
          <w:sz w:val="24"/>
          <w:szCs w:val="24"/>
        </w:rPr>
        <w:t xml:space="preserve">Figure </w:t>
      </w:r>
      <w:r w:rsidR="00B65093">
        <w:rPr>
          <w:noProof/>
          <w:sz w:val="24"/>
          <w:szCs w:val="24"/>
        </w:rPr>
        <w:t>26</w:t>
      </w:r>
      <w:r w:rsidR="00154EC8">
        <w:rPr>
          <w:rFonts w:ascii="Times New Roman" w:hAnsi="Times New Roman" w:cs="Times New Roman"/>
          <w:color w:val="000000"/>
          <w:sz w:val="24"/>
          <w:szCs w:val="24"/>
          <w:shd w:val="clear" w:color="auto" w:fill="FFFFFF"/>
        </w:rPr>
        <w:fldChar w:fldCharType="end"/>
      </w:r>
      <w:r w:rsidR="00541D53">
        <w:rPr>
          <w:rFonts w:ascii="Times New Roman" w:hAnsi="Times New Roman" w:cs="Times New Roman"/>
          <w:color w:val="000000"/>
          <w:sz w:val="24"/>
          <w:szCs w:val="24"/>
          <w:shd w:val="clear" w:color="auto" w:fill="FFFFFF"/>
        </w:rPr>
        <w:t>)</w:t>
      </w:r>
      <w:r w:rsidR="00696769">
        <w:rPr>
          <w:rFonts w:ascii="Times New Roman" w:hAnsi="Times New Roman" w:cs="Times New Roman"/>
          <w:color w:val="000000"/>
          <w:sz w:val="24"/>
          <w:szCs w:val="24"/>
          <w:shd w:val="clear" w:color="auto" w:fill="FFFFFF"/>
        </w:rPr>
        <w:t>, for Central Climate Region and Southeast Climate Region, respectively. Overall</w:t>
      </w:r>
      <w:r w:rsidR="002702CC" w:rsidRPr="000F454B">
        <w:rPr>
          <w:rFonts w:ascii="Times New Roman" w:hAnsi="Times New Roman" w:cs="Times New Roman"/>
          <w:color w:val="000000"/>
          <w:sz w:val="24"/>
          <w:szCs w:val="24"/>
          <w:shd w:val="clear" w:color="auto" w:fill="FFFFFF"/>
        </w:rPr>
        <w:t>, the global NSC of</w:t>
      </w:r>
      <w:r w:rsidR="00C4510A">
        <w:rPr>
          <w:rFonts w:ascii="Times New Roman" w:hAnsi="Times New Roman" w:cs="Times New Roman"/>
          <w:color w:val="000000"/>
          <w:sz w:val="24"/>
          <w:szCs w:val="24"/>
          <w:shd w:val="clear" w:color="auto" w:fill="FFFFFF"/>
        </w:rPr>
        <w:t xml:space="preserve"> all parameters varied between </w:t>
      </w:r>
      <w:r w:rsidR="002702CC" w:rsidRPr="000F454B">
        <w:rPr>
          <w:rFonts w:ascii="Times New Roman" w:hAnsi="Times New Roman" w:cs="Times New Roman"/>
          <w:color w:val="000000"/>
          <w:sz w:val="24"/>
          <w:szCs w:val="24"/>
          <w:shd w:val="clear" w:color="auto" w:fill="FFFFFF"/>
        </w:rPr>
        <w:t>0.</w:t>
      </w:r>
      <w:r w:rsidR="00C4510A">
        <w:rPr>
          <w:rFonts w:ascii="Times New Roman" w:hAnsi="Times New Roman" w:cs="Times New Roman"/>
          <w:color w:val="000000"/>
          <w:sz w:val="24"/>
          <w:szCs w:val="24"/>
          <w:shd w:val="clear" w:color="auto" w:fill="FFFFFF"/>
        </w:rPr>
        <w:t>0</w:t>
      </w:r>
      <w:r w:rsidR="002702CC" w:rsidRPr="000F454B">
        <w:rPr>
          <w:rFonts w:ascii="Times New Roman" w:hAnsi="Times New Roman" w:cs="Times New Roman"/>
          <w:color w:val="000000"/>
          <w:sz w:val="24"/>
          <w:szCs w:val="24"/>
          <w:shd w:val="clear" w:color="auto" w:fill="FFFFFF"/>
        </w:rPr>
        <w:t xml:space="preserve"> and 0.</w:t>
      </w:r>
      <w:r w:rsidR="00C4510A">
        <w:rPr>
          <w:rFonts w:ascii="Times New Roman" w:hAnsi="Times New Roman" w:cs="Times New Roman"/>
          <w:color w:val="000000"/>
          <w:sz w:val="24"/>
          <w:szCs w:val="24"/>
          <w:shd w:val="clear" w:color="auto" w:fill="FFFFFF"/>
        </w:rPr>
        <w:t>3</w:t>
      </w:r>
      <w:r w:rsidR="002702CC" w:rsidRPr="000F454B">
        <w:rPr>
          <w:rFonts w:ascii="Times New Roman" w:hAnsi="Times New Roman" w:cs="Times New Roman"/>
          <w:color w:val="000000"/>
          <w:sz w:val="24"/>
          <w:szCs w:val="24"/>
          <w:shd w:val="clear" w:color="auto" w:fill="FFFFFF"/>
        </w:rPr>
        <w:t>5,</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indicating the robustness of this</w:t>
      </w:r>
      <w:r w:rsidR="002702CC" w:rsidRPr="000F454B">
        <w:rPr>
          <w:rFonts w:ascii="Times New Roman" w:hAnsi="Times New Roman" w:cs="Times New Roman"/>
          <w:color w:val="000000"/>
          <w:sz w:val="24"/>
          <w:szCs w:val="24"/>
          <w:shd w:val="clear" w:color="auto" w:fill="FFFFFF"/>
        </w:rPr>
        <w:t xml:space="preserve"> modeling approach. Ingestion </w:t>
      </w:r>
      <w:r w:rsidR="003F2442">
        <w:rPr>
          <w:rFonts w:ascii="Times New Roman" w:hAnsi="Times New Roman" w:cs="Times New Roman"/>
          <w:color w:val="000000"/>
          <w:sz w:val="24"/>
          <w:szCs w:val="24"/>
          <w:shd w:val="clear" w:color="auto" w:fill="FFFFFF"/>
        </w:rPr>
        <w:t>exposure</w:t>
      </w:r>
      <w:r w:rsidR="0078187A">
        <w:rPr>
          <w:rFonts w:ascii="Times New Roman" w:hAnsi="Times New Roman" w:cs="Times New Roman"/>
          <w:color w:val="000000"/>
          <w:sz w:val="24"/>
          <w:szCs w:val="24"/>
          <w:shd w:val="clear" w:color="auto" w:fill="FFFFFF"/>
        </w:rPr>
        <w:t xml:space="preserve"> are shown to be</w:t>
      </w:r>
      <w:r w:rsidR="002702CC" w:rsidRPr="000F454B">
        <w:rPr>
          <w:rFonts w:ascii="Times New Roman" w:hAnsi="Times New Roman" w:cs="Times New Roman"/>
          <w:color w:val="000000"/>
          <w:sz w:val="24"/>
          <w:szCs w:val="24"/>
          <w:shd w:val="clear" w:color="auto" w:fill="FFFFFF"/>
        </w:rPr>
        <w:t xml:space="preserve"> more</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s</w:t>
      </w:r>
      <w:r w:rsidR="002702CC" w:rsidRPr="000F454B">
        <w:rPr>
          <w:rFonts w:ascii="Times New Roman" w:hAnsi="Times New Roman" w:cs="Times New Roman"/>
          <w:color w:val="000000"/>
          <w:sz w:val="24"/>
          <w:szCs w:val="24"/>
          <w:shd w:val="clear" w:color="auto" w:fill="FFFFFF"/>
        </w:rPr>
        <w:t>ensitive to parameter perturbations, with averag</w:t>
      </w:r>
      <w:r w:rsidR="008C7E0F">
        <w:rPr>
          <w:rFonts w:ascii="Times New Roman" w:hAnsi="Times New Roman" w:cs="Times New Roman"/>
          <w:color w:val="000000"/>
          <w:sz w:val="24"/>
          <w:szCs w:val="24"/>
          <w:shd w:val="clear" w:color="auto" w:fill="FFFFFF"/>
        </w:rPr>
        <w:t>e global NSC</w:t>
      </w:r>
      <w:r w:rsidR="00905993">
        <w:rPr>
          <w:rFonts w:ascii="Times New Roman" w:hAnsi="Times New Roman" w:cs="Times New Roman"/>
          <w:color w:val="000000"/>
          <w:sz w:val="24"/>
          <w:szCs w:val="24"/>
          <w:shd w:val="clear" w:color="auto" w:fill="FFFFFF"/>
        </w:rPr>
        <w:t xml:space="preserve"> of these 18 parameters</w:t>
      </w:r>
      <w:r w:rsidR="00946143">
        <w:rPr>
          <w:rFonts w:ascii="Times New Roman" w:hAnsi="Times New Roman" w:cs="Times New Roman"/>
          <w:color w:val="000000"/>
          <w:sz w:val="24"/>
          <w:szCs w:val="24"/>
          <w:shd w:val="clear" w:color="auto" w:fill="FFFFFF"/>
        </w:rPr>
        <w:t>,</w:t>
      </w:r>
      <w:r w:rsidR="0078187A" w:rsidRPr="0078187A">
        <w:rPr>
          <w:rFonts w:ascii="Times New Roman" w:hAnsi="Times New Roman" w:cs="Times New Roman"/>
          <w:color w:val="000000"/>
          <w:position w:val="-8"/>
          <w:sz w:val="24"/>
          <w:szCs w:val="24"/>
          <w:shd w:val="clear" w:color="auto" w:fill="FFFFFF"/>
        </w:rPr>
        <w:object w:dxaOrig="620" w:dyaOrig="360">
          <v:shape id="_x0000_i1042" type="#_x0000_t75" style="width:30.45pt;height:18pt" o:ole="">
            <v:imagedata r:id="rId46" o:title=""/>
          </v:shape>
          <o:OLEObject Type="Embed" ProgID="Equation.DSMT4" ShapeID="_x0000_i1042" DrawAspect="Content" ObjectID="_1451938644" r:id="rId47"/>
        </w:object>
      </w:r>
      <w:proofErr w:type="gramStart"/>
      <w:r w:rsidR="00905993">
        <w:rPr>
          <w:rFonts w:ascii="Times New Roman" w:hAnsi="Times New Roman" w:cs="Times New Roman"/>
          <w:color w:val="000000"/>
          <w:sz w:val="24"/>
          <w:szCs w:val="24"/>
          <w:shd w:val="clear" w:color="auto" w:fill="FFFFFF"/>
        </w:rPr>
        <w:t>,</w:t>
      </w:r>
      <w:proofErr w:type="gramEnd"/>
      <w:r w:rsidR="002702CC" w:rsidRPr="000F454B">
        <w:rPr>
          <w:rFonts w:ascii="Times New Roman" w:hAnsi="Times New Roman" w:cs="Times New Roman"/>
          <w:color w:val="000000"/>
          <w:sz w:val="24"/>
          <w:szCs w:val="24"/>
          <w:shd w:val="clear" w:color="auto" w:fill="FFFFFF"/>
        </w:rPr>
        <w:t xml:space="preserve"> being</w:t>
      </w:r>
      <w:r w:rsidR="0078187A">
        <w:rPr>
          <w:rFonts w:ascii="Times New Roman" w:hAnsi="Times New Roman" w:cs="Times New Roman"/>
          <w:color w:val="000000"/>
          <w:sz w:val="24"/>
          <w:szCs w:val="24"/>
          <w:shd w:val="clear" w:color="auto" w:fill="FFFFFF"/>
        </w:rPr>
        <w:t xml:space="preserve"> 0.2550 and 0.2569, respectively</w:t>
      </w:r>
      <w:r w:rsidR="0044561E">
        <w:rPr>
          <w:rFonts w:ascii="Times New Roman" w:hAnsi="Times New Roman" w:cs="Times New Roman"/>
          <w:color w:val="000000"/>
          <w:sz w:val="24"/>
          <w:szCs w:val="24"/>
          <w:shd w:val="clear" w:color="auto" w:fill="FFFFFF"/>
        </w:rPr>
        <w:t xml:space="preserve">. </w:t>
      </w:r>
      <w:r w:rsidR="002702CC" w:rsidRPr="000F454B">
        <w:rPr>
          <w:rFonts w:ascii="Times New Roman" w:hAnsi="Times New Roman" w:cs="Times New Roman"/>
          <w:color w:val="000000"/>
          <w:sz w:val="24"/>
          <w:szCs w:val="24"/>
          <w:shd w:val="clear" w:color="auto" w:fill="FFFFFF"/>
        </w:rPr>
        <w:t xml:space="preserve">Sensitive parameters </w:t>
      </w:r>
      <w:r w:rsidR="00522D6E">
        <w:rPr>
          <w:rFonts w:ascii="Times New Roman" w:hAnsi="Times New Roman" w:cs="Times New Roman"/>
          <w:color w:val="000000"/>
          <w:sz w:val="24"/>
          <w:szCs w:val="24"/>
          <w:shd w:val="clear" w:color="auto" w:fill="FFFFFF"/>
        </w:rPr>
        <w:t>in unintentional ingestion route include</w:t>
      </w:r>
      <w:r w:rsidR="002702CC" w:rsidRPr="000F454B">
        <w:rPr>
          <w:rFonts w:ascii="Times New Roman" w:hAnsi="Times New Roman" w:cs="Times New Roman"/>
          <w:color w:val="000000"/>
          <w:sz w:val="24"/>
          <w:szCs w:val="24"/>
          <w:shd w:val="clear" w:color="auto" w:fill="FFFFFF"/>
        </w:rPr>
        <w:t xml:space="preserve">: </w:t>
      </w:r>
      <w:r w:rsidR="00493306">
        <w:rPr>
          <w:rFonts w:ascii="Times New Roman" w:hAnsi="Times New Roman" w:cs="Times New Roman"/>
          <w:color w:val="000000"/>
          <w:sz w:val="24"/>
          <w:szCs w:val="24"/>
          <w:shd w:val="clear" w:color="auto" w:fill="FFFFFF"/>
        </w:rPr>
        <w:t xml:space="preserve">viscosity of </w:t>
      </w:r>
      <w:r w:rsidR="00522D6E">
        <w:rPr>
          <w:rFonts w:ascii="Times New Roman" w:hAnsi="Times New Roman" w:cs="Times New Roman"/>
          <w:color w:val="000000"/>
          <w:sz w:val="24"/>
          <w:szCs w:val="24"/>
          <w:shd w:val="clear" w:color="auto" w:fill="FFFFFF"/>
        </w:rPr>
        <w:t>air (</w:t>
      </w:r>
      <w:r w:rsidR="00A1622A">
        <w:rPr>
          <w:rFonts w:ascii="Times New Roman" w:hAnsi="Times New Roman" w:cs="Times New Roman"/>
          <w:color w:val="000000"/>
          <w:sz w:val="24"/>
          <w:szCs w:val="24"/>
          <w:shd w:val="clear" w:color="auto" w:fill="FFFFFF"/>
        </w:rPr>
        <w:t>µ</w:t>
      </w:r>
      <w:r w:rsidR="00493306">
        <w:rPr>
          <w:rFonts w:ascii="Times New Roman" w:hAnsi="Times New Roman" w:cs="Times New Roman"/>
          <w:color w:val="000000"/>
          <w:sz w:val="24"/>
          <w:szCs w:val="24"/>
          <w:shd w:val="clear" w:color="auto" w:fill="FFFFFF"/>
        </w:rPr>
        <w:t>),</w:t>
      </w:r>
      <w:r w:rsidR="00522D6E">
        <w:rPr>
          <w:rFonts w:ascii="Times New Roman" w:hAnsi="Times New Roman" w:cs="Times New Roman"/>
          <w:color w:val="000000"/>
          <w:sz w:val="24"/>
          <w:szCs w:val="24"/>
          <w:shd w:val="clear" w:color="auto" w:fill="FFFFFF"/>
        </w:rPr>
        <w:t xml:space="preserve"> </w:t>
      </w:r>
      <w:r w:rsidR="00493306">
        <w:rPr>
          <w:rFonts w:ascii="Times New Roman" w:hAnsi="Times New Roman" w:cs="Times New Roman"/>
          <w:color w:val="000000"/>
          <w:sz w:val="24"/>
          <w:szCs w:val="24"/>
          <w:shd w:val="clear" w:color="auto" w:fill="FFFFFF"/>
        </w:rPr>
        <w:t xml:space="preserve">diameter of </w:t>
      </w:r>
      <w:r w:rsidR="00522D6E">
        <w:rPr>
          <w:rFonts w:ascii="Times New Roman" w:hAnsi="Times New Roman" w:cs="Times New Roman"/>
          <w:color w:val="000000"/>
          <w:sz w:val="24"/>
          <w:szCs w:val="24"/>
          <w:shd w:val="clear" w:color="auto" w:fill="FFFFFF"/>
        </w:rPr>
        <w:t>pollen (</w:t>
      </w:r>
      <w:proofErr w:type="gramStart"/>
      <w:r w:rsidR="00493306">
        <w:rPr>
          <w:rFonts w:ascii="Times New Roman" w:hAnsi="Times New Roman" w:cs="Times New Roman"/>
          <w:color w:val="000000"/>
          <w:sz w:val="24"/>
          <w:szCs w:val="24"/>
          <w:shd w:val="clear" w:color="auto" w:fill="FFFFFF"/>
        </w:rPr>
        <w:t>D</w:t>
      </w:r>
      <w:r w:rsidR="00493306" w:rsidRPr="00522D6E">
        <w:rPr>
          <w:rFonts w:ascii="Times New Roman" w:hAnsi="Times New Roman" w:cs="Times New Roman"/>
          <w:i/>
          <w:color w:val="000000"/>
          <w:sz w:val="24"/>
          <w:szCs w:val="24"/>
          <w:shd w:val="clear" w:color="auto" w:fill="FFFFFF"/>
          <w:vertAlign w:val="subscript"/>
        </w:rPr>
        <w:t>p</w:t>
      </w:r>
      <w:proofErr w:type="gramEnd"/>
      <w:r w:rsidR="00493306">
        <w:rPr>
          <w:rFonts w:ascii="Times New Roman" w:hAnsi="Times New Roman" w:cs="Times New Roman"/>
          <w:color w:val="000000"/>
          <w:sz w:val="24"/>
          <w:szCs w:val="24"/>
          <w:shd w:val="clear" w:color="auto" w:fill="FFFFFF"/>
        </w:rPr>
        <w:t xml:space="preserve">), friction </w:t>
      </w:r>
      <w:r w:rsidR="00522D6E">
        <w:rPr>
          <w:rFonts w:ascii="Times New Roman" w:hAnsi="Times New Roman" w:cs="Times New Roman"/>
          <w:color w:val="000000"/>
          <w:sz w:val="24"/>
          <w:szCs w:val="24"/>
          <w:shd w:val="clear" w:color="auto" w:fill="FFFFFF"/>
        </w:rPr>
        <w:t>velocity (</w:t>
      </w:r>
      <w:r w:rsidR="00493306">
        <w:rPr>
          <w:rFonts w:ascii="Times New Roman" w:hAnsi="Times New Roman" w:cs="Times New Roman"/>
          <w:color w:val="000000"/>
          <w:sz w:val="24"/>
          <w:szCs w:val="24"/>
          <w:shd w:val="clear" w:color="auto" w:fill="FFFFFF"/>
        </w:rPr>
        <w:t>u*)</w:t>
      </w:r>
      <w:r w:rsidR="00DE3195" w:rsidRPr="00297704">
        <w:rPr>
          <w:rFonts w:ascii="Times New Roman" w:hAnsi="Times New Roman" w:cs="Times New Roman"/>
          <w:color w:val="000000"/>
          <w:sz w:val="24"/>
          <w:szCs w:val="24"/>
          <w:shd w:val="clear" w:color="auto" w:fill="FFFFFF"/>
        </w:rPr>
        <w:t xml:space="preserve"> </w:t>
      </w:r>
      <w:r w:rsidR="00DE3195" w:rsidRPr="00DE3195">
        <w:rPr>
          <w:rFonts w:ascii="Times New Roman" w:hAnsi="Times New Roman" w:cs="Times New Roman"/>
          <w:color w:val="000000"/>
          <w:sz w:val="24"/>
          <w:szCs w:val="24"/>
          <w:shd w:val="clear" w:color="auto" w:fill="FFFFFF"/>
        </w:rPr>
        <w:t xml:space="preserve">and </w:t>
      </w:r>
      <w:r w:rsidR="00493306">
        <w:rPr>
          <w:rFonts w:ascii="Times New Roman" w:hAnsi="Times New Roman" w:cs="Times New Roman"/>
          <w:color w:val="000000"/>
          <w:sz w:val="24"/>
          <w:szCs w:val="24"/>
          <w:shd w:val="clear" w:color="auto" w:fill="FFFFFF"/>
        </w:rPr>
        <w:t>hand surface</w:t>
      </w:r>
      <w:r w:rsidR="00A011F6">
        <w:rPr>
          <w:rFonts w:ascii="Times New Roman" w:hAnsi="Times New Roman" w:cs="Times New Roman"/>
          <w:color w:val="000000"/>
          <w:sz w:val="24"/>
          <w:szCs w:val="24"/>
          <w:shd w:val="clear" w:color="auto" w:fill="FFFFFF"/>
        </w:rPr>
        <w:t xml:space="preserve"> area</w:t>
      </w:r>
      <w:r w:rsidR="00493306">
        <w:rPr>
          <w:rFonts w:ascii="Times New Roman" w:hAnsi="Times New Roman" w:cs="Times New Roman"/>
          <w:color w:val="000000"/>
          <w:sz w:val="24"/>
          <w:szCs w:val="24"/>
          <w:shd w:val="clear" w:color="auto" w:fill="FFFFFF"/>
        </w:rPr>
        <w:t xml:space="preserve"> r</w:t>
      </w:r>
      <w:r w:rsidR="00933CD8">
        <w:rPr>
          <w:rFonts w:ascii="Times New Roman" w:hAnsi="Times New Roman" w:cs="Times New Roman"/>
          <w:color w:val="000000"/>
          <w:sz w:val="24"/>
          <w:szCs w:val="24"/>
          <w:shd w:val="clear" w:color="auto" w:fill="FFFFFF"/>
        </w:rPr>
        <w:t>atio</w:t>
      </w:r>
      <w:r w:rsidR="00DE3195" w:rsidRPr="00DE3195">
        <w:rPr>
          <w:rFonts w:ascii="Times New Roman" w:hAnsi="Times New Roman" w:cs="Times New Roman"/>
          <w:color w:val="000000"/>
          <w:sz w:val="24"/>
          <w:szCs w:val="24"/>
          <w:shd w:val="clear" w:color="auto" w:fill="FFFFFF"/>
        </w:rPr>
        <w:t xml:space="preserve"> (</w:t>
      </w:r>
      <w:r w:rsidR="00493306">
        <w:rPr>
          <w:rFonts w:ascii="Times New Roman" w:hAnsi="Times New Roman" w:cs="Times New Roman"/>
          <w:color w:val="000000"/>
          <w:sz w:val="24"/>
          <w:szCs w:val="24"/>
          <w:shd w:val="clear" w:color="auto" w:fill="FFFFFF"/>
        </w:rPr>
        <w:t>S</w:t>
      </w:r>
      <w:r w:rsidR="00493306" w:rsidRPr="00522D6E">
        <w:rPr>
          <w:rFonts w:ascii="Times New Roman" w:hAnsi="Times New Roman" w:cs="Times New Roman"/>
          <w:i/>
          <w:color w:val="000000"/>
          <w:sz w:val="24"/>
          <w:szCs w:val="24"/>
          <w:shd w:val="clear" w:color="auto" w:fill="FFFFFF"/>
          <w:vertAlign w:val="subscript"/>
        </w:rPr>
        <w:t>r</w:t>
      </w:r>
      <w:r w:rsidR="00DE3195" w:rsidRPr="00DE3195">
        <w:rPr>
          <w:rFonts w:ascii="Times New Roman" w:hAnsi="Times New Roman" w:cs="Times New Roman"/>
          <w:color w:val="000000"/>
          <w:sz w:val="24"/>
          <w:szCs w:val="24"/>
          <w:shd w:val="clear" w:color="auto" w:fill="FFFFFF"/>
        </w:rPr>
        <w:t xml:space="preserve">). </w:t>
      </w:r>
      <w:r w:rsidR="00522D6E">
        <w:rPr>
          <w:rFonts w:ascii="Times New Roman" w:hAnsi="Times New Roman" w:cs="Times New Roman"/>
          <w:color w:val="000000"/>
          <w:sz w:val="24"/>
          <w:szCs w:val="24"/>
          <w:shd w:val="clear" w:color="auto" w:fill="FFFFFF"/>
        </w:rPr>
        <w:t xml:space="preserve">Inhalation exposure is </w:t>
      </w:r>
      <w:r w:rsidR="00DE3195" w:rsidRPr="00DE3195">
        <w:rPr>
          <w:rFonts w:ascii="Times New Roman" w:hAnsi="Times New Roman" w:cs="Times New Roman"/>
          <w:color w:val="000000"/>
          <w:sz w:val="24"/>
          <w:szCs w:val="24"/>
          <w:shd w:val="clear" w:color="auto" w:fill="FFFFFF"/>
        </w:rPr>
        <w:t xml:space="preserve">less sensitive to modeling </w:t>
      </w:r>
      <w:r w:rsidR="00297704" w:rsidRPr="00DE3195">
        <w:rPr>
          <w:rFonts w:ascii="Times New Roman" w:hAnsi="Times New Roman" w:cs="Times New Roman"/>
          <w:color w:val="000000"/>
          <w:sz w:val="24"/>
          <w:szCs w:val="24"/>
          <w:shd w:val="clear" w:color="auto" w:fill="FFFFFF"/>
        </w:rPr>
        <w:t>parameters.</w:t>
      </w:r>
      <w:r w:rsidR="00522D6E">
        <w:rPr>
          <w:rFonts w:ascii="Times New Roman" w:hAnsi="Times New Roman" w:cs="Times New Roman"/>
          <w:color w:val="000000"/>
          <w:sz w:val="24"/>
          <w:szCs w:val="24"/>
          <w:shd w:val="clear" w:color="auto" w:fill="FFFFFF"/>
        </w:rPr>
        <w:t xml:space="preserve"> </w:t>
      </w:r>
      <w:r w:rsidR="00DE3195" w:rsidRPr="00DE3195">
        <w:rPr>
          <w:rFonts w:ascii="Times New Roman" w:hAnsi="Times New Roman" w:cs="Times New Roman"/>
          <w:color w:val="000000"/>
          <w:sz w:val="24"/>
          <w:szCs w:val="24"/>
          <w:shd w:val="clear" w:color="auto" w:fill="FFFFFF"/>
        </w:rPr>
        <w:t>T</w:t>
      </w:r>
      <w:r w:rsidR="00522D6E">
        <w:rPr>
          <w:rFonts w:ascii="Times New Roman" w:hAnsi="Times New Roman" w:cs="Times New Roman"/>
          <w:color w:val="000000"/>
          <w:sz w:val="24"/>
          <w:szCs w:val="24"/>
          <w:shd w:val="clear" w:color="auto" w:fill="FFFFFF"/>
        </w:rPr>
        <w:t xml:space="preserve">otal exposures have nearly the same sensitivity to the 18 parameters as the inhalation </w:t>
      </w:r>
      <w:r w:rsidR="00BC428D">
        <w:rPr>
          <w:rFonts w:ascii="Times New Roman" w:hAnsi="Times New Roman" w:cs="Times New Roman"/>
          <w:color w:val="000000"/>
          <w:sz w:val="24"/>
          <w:szCs w:val="24"/>
          <w:shd w:val="clear" w:color="auto" w:fill="FFFFFF"/>
        </w:rPr>
        <w:t>exposure. This</w:t>
      </w:r>
      <w:r w:rsidR="00522D6E">
        <w:rPr>
          <w:rFonts w:ascii="Times New Roman" w:hAnsi="Times New Roman" w:cs="Times New Roman"/>
          <w:color w:val="000000"/>
          <w:sz w:val="24"/>
          <w:szCs w:val="24"/>
          <w:shd w:val="clear" w:color="auto" w:fill="FFFFFF"/>
        </w:rPr>
        <w:t xml:space="preserve"> is caused by </w:t>
      </w:r>
      <w:r w:rsidR="00BC1C49">
        <w:rPr>
          <w:rFonts w:ascii="Times New Roman" w:hAnsi="Times New Roman" w:cs="Times New Roman"/>
          <w:color w:val="000000"/>
          <w:sz w:val="24"/>
          <w:szCs w:val="24"/>
          <w:shd w:val="clear" w:color="auto" w:fill="FFFFFF"/>
        </w:rPr>
        <w:t xml:space="preserve">the fact </w:t>
      </w:r>
      <w:r w:rsidR="000E2F65">
        <w:rPr>
          <w:rFonts w:ascii="Times New Roman" w:hAnsi="Times New Roman" w:cs="Times New Roman"/>
          <w:color w:val="000000"/>
          <w:sz w:val="24"/>
          <w:szCs w:val="24"/>
          <w:shd w:val="clear" w:color="auto" w:fill="FFFFFF"/>
        </w:rPr>
        <w:t xml:space="preserve">that </w:t>
      </w:r>
      <w:r w:rsidR="000E2F65">
        <w:rPr>
          <w:sz w:val="24"/>
          <w:szCs w:val="24"/>
        </w:rPr>
        <w:t>exposure from inhalation is much higher than the other two routes which are based on the skin contact to pollens</w:t>
      </w:r>
    </w:p>
    <w:p w:rsidR="00594975" w:rsidRDefault="00F64FB2"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F64FB2">
        <w:rPr>
          <w:rFonts w:ascii="Times New Roman" w:hAnsi="Times New Roman" w:cs="Times New Roman"/>
          <w:color w:val="000000"/>
          <w:sz w:val="24"/>
          <w:szCs w:val="24"/>
          <w:shd w:val="clear" w:color="auto" w:fill="FFFFFF"/>
        </w:rPr>
        <w:t xml:space="preserve">High interaction and nonlinearity effects among parameters were found </w:t>
      </w:r>
      <w:r w:rsidR="008D02A0">
        <w:rPr>
          <w:rFonts w:ascii="Times New Roman" w:hAnsi="Times New Roman" w:cs="Times New Roman"/>
          <w:color w:val="000000"/>
          <w:sz w:val="24"/>
          <w:szCs w:val="24"/>
          <w:shd w:val="clear" w:color="auto" w:fill="FFFFFF"/>
        </w:rPr>
        <w:t xml:space="preserve">in dermal contact and ingestion routes </w:t>
      </w:r>
      <w:r w:rsidRPr="00F64FB2">
        <w:rPr>
          <w:rFonts w:ascii="Times New Roman" w:hAnsi="Times New Roman" w:cs="Times New Roman"/>
          <w:color w:val="000000"/>
          <w:sz w:val="24"/>
          <w:szCs w:val="24"/>
          <w:shd w:val="clear" w:color="auto" w:fill="FFFFFF"/>
        </w:rPr>
        <w:t xml:space="preserve">for </w:t>
      </w:r>
      <w:r w:rsidR="00582296">
        <w:rPr>
          <w:rFonts w:ascii="Times New Roman" w:hAnsi="Times New Roman" w:cs="Times New Roman"/>
          <w:color w:val="000000"/>
          <w:sz w:val="24"/>
          <w:szCs w:val="24"/>
          <w:shd w:val="clear" w:color="auto" w:fill="FFFFFF"/>
        </w:rPr>
        <w:t xml:space="preserve">pollen </w:t>
      </w:r>
      <w:r w:rsidRPr="00F64FB2">
        <w:rPr>
          <w:rFonts w:ascii="Times New Roman" w:hAnsi="Times New Roman" w:cs="Times New Roman"/>
          <w:color w:val="000000"/>
          <w:sz w:val="24"/>
          <w:szCs w:val="24"/>
          <w:shd w:val="clear" w:color="auto" w:fill="FFFFFF"/>
        </w:rPr>
        <w:t>exposures</w:t>
      </w:r>
      <w:r w:rsidR="008C6F56">
        <w:rPr>
          <w:rFonts w:ascii="Times New Roman" w:hAnsi="Times New Roman" w:cs="Times New Roman"/>
          <w:color w:val="000000"/>
          <w:sz w:val="24"/>
          <w:szCs w:val="24"/>
          <w:shd w:val="clear" w:color="auto" w:fill="FFFFFF"/>
        </w:rPr>
        <w:t>.</w:t>
      </w:r>
      <w:r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A</w:t>
      </w:r>
      <w:r w:rsidRPr="00F64FB2">
        <w:rPr>
          <w:rFonts w:ascii="Times New Roman" w:hAnsi="Times New Roman" w:cs="Times New Roman"/>
          <w:color w:val="000000"/>
          <w:sz w:val="24"/>
          <w:szCs w:val="24"/>
          <w:shd w:val="clear" w:color="auto" w:fill="FFFFFF"/>
        </w:rPr>
        <w:t xml:space="preserve">verage interaction effects </w:t>
      </w:r>
      <w:r w:rsidR="00BC428D" w:rsidRPr="00BC428D">
        <w:rPr>
          <w:rFonts w:ascii="Times New Roman" w:hAnsi="Times New Roman" w:cs="Times New Roman"/>
          <w:color w:val="000000"/>
          <w:position w:val="-6"/>
          <w:sz w:val="24"/>
          <w:szCs w:val="24"/>
          <w:shd w:val="clear" w:color="auto" w:fill="FFFFFF"/>
        </w:rPr>
        <w:object w:dxaOrig="520" w:dyaOrig="340">
          <v:shape id="_x0000_i1043" type="#_x0000_t75" style="width:26.3pt;height:17.1pt" o:ole="">
            <v:imagedata r:id="rId48" o:title=""/>
          </v:shape>
          <o:OLEObject Type="Embed" ProgID="Equation.DSMT4" ShapeID="_x0000_i1043" DrawAspect="Content" ObjectID="_1451938645" r:id="rId49"/>
        </w:object>
      </w:r>
      <w:r w:rsidR="009D321B">
        <w:rPr>
          <w:rFonts w:ascii="Times New Roman" w:hAnsi="Times New Roman" w:cs="Times New Roman"/>
          <w:color w:val="000000"/>
          <w:sz w:val="24"/>
          <w:szCs w:val="24"/>
          <w:shd w:val="clear" w:color="auto" w:fill="FFFFFF"/>
        </w:rPr>
        <w:t xml:space="preserve">were </w:t>
      </w:r>
      <w:r w:rsidR="008D02A0">
        <w:rPr>
          <w:rFonts w:ascii="Times New Roman" w:hAnsi="Times New Roman" w:cs="Times New Roman"/>
          <w:color w:val="000000"/>
          <w:sz w:val="24"/>
          <w:szCs w:val="24"/>
          <w:shd w:val="clear" w:color="auto" w:fill="FFFFFF"/>
        </w:rPr>
        <w:t>0</w:t>
      </w:r>
      <w:r w:rsidR="008C6F56">
        <w:rPr>
          <w:rFonts w:ascii="Times New Roman" w:hAnsi="Times New Roman" w:cs="Times New Roman"/>
          <w:color w:val="000000"/>
          <w:sz w:val="24"/>
          <w:szCs w:val="24"/>
          <w:shd w:val="clear" w:color="auto" w:fill="FFFFFF"/>
        </w:rPr>
        <w:t>.3</w:t>
      </w:r>
      <w:r w:rsidR="002964E0">
        <w:rPr>
          <w:rFonts w:ascii="Times New Roman" w:hAnsi="Times New Roman" w:cs="Times New Roman"/>
          <w:color w:val="000000"/>
          <w:sz w:val="24"/>
          <w:szCs w:val="24"/>
          <w:shd w:val="clear" w:color="auto" w:fill="FFFFFF"/>
        </w:rPr>
        <w:t>007</w:t>
      </w:r>
      <w:r w:rsidR="008D02A0">
        <w:rPr>
          <w:rFonts w:ascii="Times New Roman" w:hAnsi="Times New Roman" w:cs="Times New Roman"/>
          <w:color w:val="000000"/>
          <w:sz w:val="24"/>
          <w:szCs w:val="24"/>
          <w:shd w:val="clear" w:color="auto" w:fill="FFFFFF"/>
        </w:rPr>
        <w:t xml:space="preserve"> and 0.</w:t>
      </w:r>
      <w:r w:rsidR="002964E0">
        <w:rPr>
          <w:rFonts w:ascii="Times New Roman" w:hAnsi="Times New Roman" w:cs="Times New Roman"/>
          <w:color w:val="000000"/>
          <w:sz w:val="24"/>
          <w:szCs w:val="24"/>
          <w:shd w:val="clear" w:color="auto" w:fill="FFFFFF"/>
        </w:rPr>
        <w:t>5690</w:t>
      </w:r>
      <w:r w:rsidR="00860276">
        <w:rPr>
          <w:rFonts w:ascii="Times New Roman" w:hAnsi="Times New Roman" w:cs="Times New Roman"/>
          <w:color w:val="000000"/>
          <w:sz w:val="24"/>
          <w:szCs w:val="24"/>
          <w:shd w:val="clear" w:color="auto" w:fill="FFFFFF"/>
        </w:rPr>
        <w:t>,</w:t>
      </w:r>
      <w:r w:rsidR="00860276" w:rsidRPr="00F64FB2">
        <w:rPr>
          <w:rFonts w:ascii="Times New Roman" w:hAnsi="Times New Roman" w:cs="Times New Roman"/>
          <w:color w:val="000000"/>
          <w:sz w:val="24"/>
          <w:szCs w:val="24"/>
          <w:shd w:val="clear" w:color="auto" w:fill="FFFFFF"/>
        </w:rPr>
        <w:t xml:space="preserve"> </w:t>
      </w:r>
      <w:r w:rsidR="002964E0">
        <w:rPr>
          <w:rFonts w:ascii="Times New Roman" w:hAnsi="Times New Roman" w:cs="Times New Roman"/>
          <w:color w:val="000000"/>
          <w:sz w:val="24"/>
          <w:szCs w:val="24"/>
          <w:shd w:val="clear" w:color="auto" w:fill="FFFFFF"/>
        </w:rPr>
        <w:t xml:space="preserve">in </w:t>
      </w:r>
      <w:r w:rsidR="00F83F3D">
        <w:rPr>
          <w:rFonts w:ascii="Times New Roman" w:hAnsi="Times New Roman" w:cs="Times New Roman"/>
          <w:color w:val="000000"/>
          <w:sz w:val="24"/>
          <w:szCs w:val="24"/>
          <w:shd w:val="clear" w:color="auto" w:fill="FFFFFF"/>
        </w:rPr>
        <w:t>C</w:t>
      </w:r>
      <w:r w:rsidR="002964E0">
        <w:rPr>
          <w:rFonts w:ascii="Times New Roman" w:hAnsi="Times New Roman" w:cs="Times New Roman"/>
          <w:color w:val="000000"/>
          <w:sz w:val="24"/>
          <w:szCs w:val="24"/>
          <w:shd w:val="clear" w:color="auto" w:fill="FFFFFF"/>
        </w:rPr>
        <w:t xml:space="preserve">entral </w:t>
      </w:r>
      <w:r w:rsidR="00F83F3D">
        <w:rPr>
          <w:rFonts w:ascii="Times New Roman" w:hAnsi="Times New Roman" w:cs="Times New Roman"/>
          <w:color w:val="000000"/>
          <w:sz w:val="24"/>
          <w:szCs w:val="24"/>
          <w:shd w:val="clear" w:color="auto" w:fill="FFFFFF"/>
        </w:rPr>
        <w:t xml:space="preserve">and Southeast </w:t>
      </w:r>
      <w:r w:rsidR="002964E0">
        <w:rPr>
          <w:rFonts w:ascii="Times New Roman" w:hAnsi="Times New Roman" w:cs="Times New Roman"/>
          <w:color w:val="000000"/>
          <w:sz w:val="24"/>
          <w:szCs w:val="24"/>
          <w:shd w:val="clear" w:color="auto" w:fill="FFFFFF"/>
        </w:rPr>
        <w:t xml:space="preserve">climate region </w:t>
      </w:r>
      <w:r w:rsidR="00860276" w:rsidRPr="00F64FB2">
        <w:rPr>
          <w:rFonts w:ascii="Times New Roman" w:hAnsi="Times New Roman" w:cs="Times New Roman"/>
          <w:color w:val="000000"/>
          <w:sz w:val="24"/>
          <w:szCs w:val="24"/>
          <w:shd w:val="clear" w:color="auto" w:fill="FFFFFF"/>
        </w:rPr>
        <w:t>respectively</w:t>
      </w:r>
      <w:r w:rsidRPr="00F64FB2">
        <w:rPr>
          <w:rFonts w:ascii="Times New Roman" w:hAnsi="Times New Roman" w:cs="Times New Roman"/>
          <w:color w:val="000000"/>
          <w:sz w:val="24"/>
          <w:szCs w:val="24"/>
          <w:shd w:val="clear" w:color="auto" w:fill="FFFFFF"/>
        </w:rPr>
        <w:t xml:space="preserve">. Parameters with high interaction and nonlinearity </w:t>
      </w:r>
      <w:r w:rsidR="008D02A0" w:rsidRPr="00F64FB2">
        <w:rPr>
          <w:rFonts w:ascii="Times New Roman" w:hAnsi="Times New Roman" w:cs="Times New Roman"/>
          <w:color w:val="000000"/>
          <w:sz w:val="24"/>
          <w:szCs w:val="24"/>
          <w:shd w:val="clear" w:color="auto" w:fill="FFFFFF"/>
        </w:rPr>
        <w:t>effects included</w:t>
      </w:r>
      <w:r w:rsidRPr="00F64FB2">
        <w:rPr>
          <w:rFonts w:ascii="Times New Roman" w:hAnsi="Times New Roman" w:cs="Times New Roman"/>
          <w:color w:val="000000"/>
          <w:sz w:val="24"/>
          <w:szCs w:val="24"/>
          <w:shd w:val="clear" w:color="auto" w:fill="FFFFFF"/>
        </w:rPr>
        <w:t xml:space="preserve"> </w:t>
      </w:r>
      <w:r w:rsidR="00860276">
        <w:rPr>
          <w:rFonts w:ascii="Times New Roman" w:hAnsi="Times New Roman" w:cs="Times New Roman"/>
          <w:color w:val="000000"/>
          <w:sz w:val="24"/>
          <w:szCs w:val="24"/>
          <w:shd w:val="clear" w:color="auto" w:fill="FFFFFF"/>
        </w:rPr>
        <w:t>friction velocity (</w:t>
      </w:r>
      <w:r w:rsidR="008C6F56">
        <w:rPr>
          <w:rFonts w:ascii="Times New Roman" w:hAnsi="Times New Roman" w:cs="Times New Roman" w:hint="eastAsia"/>
          <w:color w:val="000000"/>
          <w:sz w:val="24"/>
          <w:szCs w:val="24"/>
          <w:shd w:val="clear" w:color="auto" w:fill="FFFFFF"/>
        </w:rPr>
        <w:t>u</w:t>
      </w:r>
      <w:r w:rsidR="008C6F56">
        <w:rPr>
          <w:rFonts w:ascii="Times New Roman" w:hAnsi="Times New Roman" w:cs="Times New Roman"/>
          <w:color w:val="000000"/>
          <w:sz w:val="24"/>
          <w:szCs w:val="24"/>
          <w:shd w:val="clear" w:color="auto" w:fill="FFFFFF"/>
        </w:rPr>
        <w:t>*</w:t>
      </w:r>
      <w:r w:rsidR="008C6F56" w:rsidRPr="00860276">
        <w:rPr>
          <w:rFonts w:ascii="Times New Roman" w:hAnsi="Times New Roman" w:cs="Times New Roman"/>
          <w:color w:val="000000"/>
          <w:sz w:val="24"/>
          <w:szCs w:val="24"/>
          <w:shd w:val="clear" w:color="auto" w:fill="FFFFFF"/>
        </w:rPr>
        <w:t>)</w:t>
      </w:r>
      <w:r w:rsidR="008C6F56">
        <w:rPr>
          <w:rFonts w:ascii="Times New Roman" w:hAnsi="Times New Roman" w:cs="Times New Roman"/>
          <w:color w:val="000000"/>
          <w:sz w:val="24"/>
          <w:szCs w:val="24"/>
          <w:shd w:val="clear" w:color="auto" w:fill="FFFFFF"/>
        </w:rPr>
        <w:t>, viscosity of air</w:t>
      </w:r>
      <w:r w:rsidRPr="00F64FB2">
        <w:rPr>
          <w:rFonts w:ascii="Times New Roman" w:hAnsi="Times New Roman" w:cs="Times New Roman"/>
          <w:color w:val="000000"/>
          <w:sz w:val="24"/>
          <w:szCs w:val="24"/>
          <w:shd w:val="clear" w:color="auto" w:fill="FFFFFF"/>
        </w:rPr>
        <w:t xml:space="preserve"> (</w:t>
      </w:r>
      <w:r w:rsidR="00A1622A">
        <w:rPr>
          <w:rFonts w:ascii="Times New Roman" w:hAnsi="Times New Roman" w:cs="Times New Roman"/>
          <w:color w:val="000000"/>
          <w:sz w:val="24"/>
          <w:szCs w:val="24"/>
          <w:shd w:val="clear" w:color="auto" w:fill="FFFFFF"/>
        </w:rPr>
        <w:t>µ</w:t>
      </w:r>
      <w:r w:rsidRPr="00F64FB2">
        <w:rPr>
          <w:rFonts w:ascii="Times New Roman" w:hAnsi="Times New Roman" w:cs="Times New Roman"/>
          <w:color w:val="000000"/>
          <w:sz w:val="24"/>
          <w:szCs w:val="24"/>
          <w:shd w:val="clear" w:color="auto" w:fill="FFFFFF"/>
        </w:rPr>
        <w:t xml:space="preserve">), low interaction </w:t>
      </w:r>
      <w:r>
        <w:rPr>
          <w:rFonts w:ascii="Times New Roman" w:hAnsi="Times New Roman" w:cs="Times New Roman"/>
          <w:color w:val="000000"/>
          <w:sz w:val="24"/>
          <w:szCs w:val="24"/>
          <w:shd w:val="clear" w:color="auto" w:fill="FFFFFF"/>
        </w:rPr>
        <w:t>e</w:t>
      </w:r>
      <w:r w:rsidRPr="00F64FB2">
        <w:rPr>
          <w:rFonts w:ascii="Times New Roman" w:hAnsi="Times New Roman" w:cs="Times New Roman"/>
          <w:color w:val="000000"/>
          <w:sz w:val="24"/>
          <w:szCs w:val="24"/>
          <w:shd w:val="clear" w:color="auto" w:fill="FFFFFF"/>
        </w:rPr>
        <w:t>ffects were found for exposure parameters</w:t>
      </w:r>
      <w:r w:rsidR="008D02A0">
        <w:rPr>
          <w:rFonts w:ascii="Times New Roman" w:hAnsi="Times New Roman" w:cs="Times New Roman"/>
          <w:color w:val="000000"/>
          <w:sz w:val="24"/>
          <w:szCs w:val="24"/>
          <w:shd w:val="clear" w:color="auto" w:fill="FFFFFF"/>
        </w:rPr>
        <w:t xml:space="preserve"> in inhalation route</w:t>
      </w:r>
      <w:r w:rsidRPr="00F64FB2">
        <w:rPr>
          <w:rFonts w:ascii="Times New Roman" w:hAnsi="Times New Roman" w:cs="Times New Roman"/>
          <w:color w:val="000000"/>
          <w:sz w:val="24"/>
          <w:szCs w:val="24"/>
          <w:shd w:val="clear" w:color="auto" w:fill="FFFFFF"/>
        </w:rPr>
        <w:t xml:space="preserve">. </w:t>
      </w:r>
      <w:r w:rsidR="002964E0">
        <w:rPr>
          <w:rFonts w:ascii="Times New Roman" w:hAnsi="Times New Roman" w:cs="Times New Roman"/>
          <w:color w:val="000000"/>
          <w:sz w:val="24"/>
          <w:szCs w:val="24"/>
          <w:shd w:val="clear" w:color="auto" w:fill="FFFFFF"/>
        </w:rPr>
        <w:t>However, parameter density of air (</w:t>
      </w:r>
      <w:r w:rsidR="002964E0" w:rsidRPr="002964E0">
        <w:rPr>
          <w:rFonts w:ascii="Times New Roman" w:hAnsi="Times New Roman" w:cs="Times New Roman"/>
          <w:color w:val="000000"/>
          <w:sz w:val="24"/>
          <w:szCs w:val="24"/>
          <w:shd w:val="clear" w:color="auto" w:fill="FFFFFF"/>
        </w:rPr>
        <w:t>P</w:t>
      </w:r>
      <w:r w:rsidR="002964E0" w:rsidRPr="002964E0">
        <w:rPr>
          <w:rFonts w:ascii="Times New Roman" w:hAnsi="Times New Roman" w:cs="Times New Roman"/>
          <w:i/>
          <w:color w:val="000000"/>
          <w:sz w:val="24"/>
          <w:szCs w:val="24"/>
          <w:shd w:val="clear" w:color="auto" w:fill="FFFFFF"/>
          <w:vertAlign w:val="subscript"/>
        </w:rPr>
        <w:t>a</w:t>
      </w:r>
      <w:r w:rsidR="002964E0" w:rsidRPr="002964E0">
        <w:rPr>
          <w:rFonts w:ascii="Times New Roman" w:hAnsi="Times New Roman" w:cs="Times New Roman"/>
          <w:color w:val="000000"/>
          <w:sz w:val="24"/>
          <w:szCs w:val="24"/>
          <w:shd w:val="clear" w:color="auto" w:fill="FFFFFF"/>
        </w:rPr>
        <w:t>)</w:t>
      </w:r>
      <w:r w:rsidR="002964E0">
        <w:rPr>
          <w:rFonts w:ascii="Times New Roman" w:hAnsi="Times New Roman" w:cs="Times New Roman"/>
          <w:color w:val="000000"/>
          <w:sz w:val="24"/>
          <w:szCs w:val="24"/>
          <w:shd w:val="clear" w:color="auto" w:fill="FFFFFF"/>
        </w:rPr>
        <w:t xml:space="preserve"> show</w:t>
      </w:r>
      <w:r w:rsidR="009D321B">
        <w:rPr>
          <w:rFonts w:ascii="Times New Roman" w:hAnsi="Times New Roman" w:cs="Times New Roman"/>
          <w:color w:val="000000"/>
          <w:sz w:val="24"/>
          <w:szCs w:val="24"/>
          <w:shd w:val="clear" w:color="auto" w:fill="FFFFFF"/>
        </w:rPr>
        <w:t>ed</w:t>
      </w:r>
      <w:r w:rsidR="002964E0">
        <w:rPr>
          <w:rFonts w:ascii="Times New Roman" w:hAnsi="Times New Roman" w:cs="Times New Roman"/>
          <w:color w:val="000000"/>
          <w:sz w:val="24"/>
          <w:szCs w:val="24"/>
          <w:shd w:val="clear" w:color="auto" w:fill="FFFFFF"/>
        </w:rPr>
        <w:t xml:space="preserve"> an extraordinary </w:t>
      </w:r>
      <w:r w:rsidR="002964E0">
        <w:rPr>
          <w:rFonts w:ascii="Times New Roman" w:hAnsi="Times New Roman" w:cs="Times New Roman"/>
          <w:color w:val="000000"/>
          <w:sz w:val="24"/>
          <w:szCs w:val="24"/>
          <w:shd w:val="clear" w:color="auto" w:fill="FFFFFF"/>
        </w:rPr>
        <w:lastRenderedPageBreak/>
        <w:t>high value, with 0.3648 and 0.3631 in NSC data of Central and Southeast climate region.</w:t>
      </w:r>
      <w:r w:rsidR="002964E0" w:rsidRPr="002964E0">
        <w:rPr>
          <w:rFonts w:ascii="Times New Roman" w:hAnsi="Times New Roman" w:cs="Times New Roman"/>
          <w:color w:val="000000"/>
          <w:sz w:val="24"/>
          <w:szCs w:val="24"/>
          <w:shd w:val="clear" w:color="auto" w:fill="FFFFFF"/>
        </w:rPr>
        <w:t xml:space="preserve"> </w:t>
      </w:r>
      <w:r w:rsidR="002964E0">
        <w:rPr>
          <w:rFonts w:ascii="Times New Roman" w:hAnsi="Times New Roman" w:cs="Times New Roman"/>
          <w:color w:val="000000"/>
          <w:sz w:val="24"/>
          <w:szCs w:val="24"/>
          <w:shd w:val="clear" w:color="auto" w:fill="FFFFFF"/>
        </w:rPr>
        <w:t>As we discussed above, the NSC values</w:t>
      </w:r>
      <w:r w:rsidR="00594975">
        <w:rPr>
          <w:rFonts w:ascii="Times New Roman" w:hAnsi="Times New Roman" w:cs="Times New Roman"/>
          <w:color w:val="000000"/>
          <w:sz w:val="24"/>
          <w:szCs w:val="24"/>
          <w:shd w:val="clear" w:color="auto" w:fill="FFFFFF"/>
        </w:rPr>
        <w:t xml:space="preserve"> in different </w:t>
      </w:r>
      <w:r w:rsidR="000B20B4">
        <w:rPr>
          <w:rFonts w:ascii="Times New Roman" w:hAnsi="Times New Roman" w:cs="Times New Roman"/>
          <w:color w:val="000000"/>
          <w:sz w:val="24"/>
          <w:szCs w:val="24"/>
          <w:shd w:val="clear" w:color="auto" w:fill="FFFFFF"/>
        </w:rPr>
        <w:t>region (</w:t>
      </w:r>
      <w:r w:rsidR="00782A09">
        <w:rPr>
          <w:rFonts w:ascii="Times New Roman" w:hAnsi="Times New Roman" w:cs="Times New Roman"/>
          <w:color w:val="000000"/>
          <w:sz w:val="24"/>
          <w:szCs w:val="24"/>
          <w:shd w:val="clear" w:color="auto" w:fill="FFFFFF"/>
        </w:rPr>
        <w:fldChar w:fldCharType="begin"/>
      </w:r>
      <w:r w:rsidR="00782A09">
        <w:rPr>
          <w:rFonts w:ascii="Times New Roman" w:hAnsi="Times New Roman" w:cs="Times New Roman"/>
          <w:color w:val="000000"/>
          <w:sz w:val="24"/>
          <w:szCs w:val="24"/>
          <w:shd w:val="clear" w:color="auto" w:fill="FFFFFF"/>
        </w:rPr>
        <w:instrText xml:space="preserve"> REF _Ref375003229 \h </w:instrText>
      </w:r>
      <w:r w:rsidR="00782A09">
        <w:rPr>
          <w:rFonts w:ascii="Times New Roman" w:hAnsi="Times New Roman" w:cs="Times New Roman"/>
          <w:color w:val="000000"/>
          <w:sz w:val="24"/>
          <w:szCs w:val="24"/>
          <w:shd w:val="clear" w:color="auto" w:fill="FFFFFF"/>
        </w:rPr>
      </w:r>
      <w:r w:rsidR="00782A09">
        <w:rPr>
          <w:rFonts w:ascii="Times New Roman" w:hAnsi="Times New Roman" w:cs="Times New Roman"/>
          <w:color w:val="000000"/>
          <w:sz w:val="24"/>
          <w:szCs w:val="24"/>
          <w:shd w:val="clear" w:color="auto" w:fill="FFFFFF"/>
        </w:rPr>
        <w:fldChar w:fldCharType="separate"/>
      </w:r>
      <w:r w:rsidR="00782A09" w:rsidRPr="00624CEE">
        <w:rPr>
          <w:sz w:val="24"/>
          <w:szCs w:val="24"/>
        </w:rPr>
        <w:t xml:space="preserve">Figure </w:t>
      </w:r>
      <w:r w:rsidR="00782A09">
        <w:rPr>
          <w:noProof/>
          <w:sz w:val="24"/>
          <w:szCs w:val="24"/>
        </w:rPr>
        <w:t>25</w:t>
      </w:r>
      <w:r w:rsidR="00782A09">
        <w:rPr>
          <w:rFonts w:ascii="Times New Roman" w:hAnsi="Times New Roman" w:cs="Times New Roman"/>
          <w:color w:val="000000"/>
          <w:sz w:val="24"/>
          <w:szCs w:val="24"/>
          <w:shd w:val="clear" w:color="auto" w:fill="FFFFFF"/>
        </w:rPr>
        <w:fldChar w:fldCharType="end"/>
      </w:r>
      <w:r w:rsidR="002410C2">
        <w:rPr>
          <w:rFonts w:ascii="Times New Roman" w:hAnsi="Times New Roman" w:cs="Times New Roman"/>
          <w:color w:val="000000"/>
          <w:sz w:val="24"/>
          <w:szCs w:val="24"/>
          <w:shd w:val="clear" w:color="auto" w:fill="FFFFFF"/>
        </w:rPr>
        <w:t xml:space="preserve"> </w:t>
      </w:r>
      <w:r w:rsidR="00782A09">
        <w:rPr>
          <w:rFonts w:ascii="Times New Roman" w:hAnsi="Times New Roman" w:cs="Times New Roman"/>
          <w:color w:val="000000"/>
          <w:sz w:val="24"/>
          <w:szCs w:val="24"/>
          <w:shd w:val="clear" w:color="auto" w:fill="FFFFFF"/>
        </w:rPr>
        <w:fldChar w:fldCharType="begin"/>
      </w:r>
      <w:r w:rsidR="00782A09">
        <w:rPr>
          <w:rFonts w:ascii="Times New Roman" w:hAnsi="Times New Roman" w:cs="Times New Roman"/>
          <w:color w:val="000000"/>
          <w:sz w:val="24"/>
          <w:szCs w:val="24"/>
          <w:shd w:val="clear" w:color="auto" w:fill="FFFFFF"/>
        </w:rPr>
        <w:instrText xml:space="preserve"> REF _Ref375003231 \h </w:instrText>
      </w:r>
      <w:r w:rsidR="00782A09">
        <w:rPr>
          <w:rFonts w:ascii="Times New Roman" w:hAnsi="Times New Roman" w:cs="Times New Roman"/>
          <w:color w:val="000000"/>
          <w:sz w:val="24"/>
          <w:szCs w:val="24"/>
          <w:shd w:val="clear" w:color="auto" w:fill="FFFFFF"/>
        </w:rPr>
      </w:r>
      <w:r w:rsidR="00782A09">
        <w:rPr>
          <w:rFonts w:ascii="Times New Roman" w:hAnsi="Times New Roman" w:cs="Times New Roman"/>
          <w:color w:val="000000"/>
          <w:sz w:val="24"/>
          <w:szCs w:val="24"/>
          <w:shd w:val="clear" w:color="auto" w:fill="FFFFFF"/>
        </w:rPr>
        <w:fldChar w:fldCharType="separate"/>
      </w:r>
      <w:r w:rsidR="00782A09" w:rsidRPr="00E63027">
        <w:rPr>
          <w:sz w:val="24"/>
          <w:szCs w:val="24"/>
        </w:rPr>
        <w:t xml:space="preserve">Figure </w:t>
      </w:r>
      <w:r w:rsidR="00782A09">
        <w:rPr>
          <w:noProof/>
          <w:sz w:val="24"/>
          <w:szCs w:val="24"/>
        </w:rPr>
        <w:t>26</w:t>
      </w:r>
      <w:r w:rsidR="00782A09">
        <w:rPr>
          <w:rFonts w:ascii="Times New Roman" w:hAnsi="Times New Roman" w:cs="Times New Roman"/>
          <w:color w:val="000000"/>
          <w:sz w:val="24"/>
          <w:szCs w:val="24"/>
          <w:shd w:val="clear" w:color="auto" w:fill="FFFFFF"/>
        </w:rPr>
        <w:fldChar w:fldCharType="end"/>
      </w:r>
      <w:r w:rsidR="00720EA4">
        <w:rPr>
          <w:rFonts w:ascii="Times New Roman" w:hAnsi="Times New Roman" w:cs="Times New Roman"/>
          <w:color w:val="000000"/>
          <w:sz w:val="24"/>
          <w:szCs w:val="24"/>
          <w:shd w:val="clear" w:color="auto" w:fill="FFFFFF"/>
        </w:rPr>
        <w:t>)</w:t>
      </w:r>
      <w:r w:rsidR="00594975">
        <w:rPr>
          <w:rFonts w:ascii="Times New Roman" w:hAnsi="Times New Roman" w:cs="Times New Roman"/>
          <w:color w:val="000000"/>
          <w:sz w:val="24"/>
          <w:szCs w:val="24"/>
          <w:shd w:val="clear" w:color="auto" w:fill="FFFFFF"/>
        </w:rPr>
        <w:t xml:space="preserve"> are slightly different. This could be explained as the effect of the </w:t>
      </w:r>
      <w:r w:rsidR="002964E0">
        <w:rPr>
          <w:rFonts w:ascii="Times New Roman" w:hAnsi="Times New Roman" w:cs="Times New Roman"/>
          <w:color w:val="000000"/>
          <w:sz w:val="24"/>
          <w:szCs w:val="24"/>
          <w:shd w:val="clear" w:color="auto" w:fill="FFFFFF"/>
        </w:rPr>
        <w:t>different age and sex composition of the demographic data in different climate</w:t>
      </w:r>
      <w:r w:rsidR="00594975">
        <w:rPr>
          <w:rFonts w:ascii="Times New Roman" w:hAnsi="Times New Roman" w:cs="Times New Roman"/>
          <w:color w:val="000000"/>
          <w:sz w:val="24"/>
          <w:szCs w:val="24"/>
          <w:shd w:val="clear" w:color="auto" w:fill="FFFFFF"/>
        </w:rPr>
        <w:t xml:space="preserve"> </w:t>
      </w:r>
      <w:r w:rsidR="00934264">
        <w:rPr>
          <w:rFonts w:ascii="Times New Roman" w:hAnsi="Times New Roman" w:cs="Times New Roman"/>
          <w:color w:val="000000"/>
          <w:sz w:val="24"/>
          <w:szCs w:val="24"/>
          <w:shd w:val="clear" w:color="auto" w:fill="FFFFFF"/>
        </w:rPr>
        <w:t>regions, since these are the only changing parameters in the process</w:t>
      </w:r>
      <w:r w:rsidR="00594975">
        <w:rPr>
          <w:rFonts w:ascii="Times New Roman" w:hAnsi="Times New Roman" w:cs="Times New Roman"/>
          <w:color w:val="000000"/>
          <w:sz w:val="24"/>
          <w:szCs w:val="24"/>
          <w:shd w:val="clear" w:color="auto" w:fill="FFFFFF"/>
        </w:rPr>
        <w:t xml:space="preserve">. </w:t>
      </w:r>
    </w:p>
    <w:p w:rsidR="00142E35" w:rsidRDefault="00D53711" w:rsidP="00F136B2">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D53711">
        <w:rPr>
          <w:rFonts w:ascii="Times New Roman" w:hAnsi="Times New Roman" w:cs="Times New Roman"/>
          <w:color w:val="000000"/>
          <w:sz w:val="24"/>
          <w:szCs w:val="24"/>
          <w:shd w:val="clear" w:color="auto" w:fill="FFFFFF"/>
        </w:rPr>
        <w:t>Uncertainties in sensitive and interactive input parameters</w:t>
      </w:r>
      <w:r>
        <w:rPr>
          <w:rFonts w:ascii="Times New Roman" w:hAnsi="Times New Roman" w:cs="Times New Roman"/>
          <w:color w:val="000000"/>
          <w:sz w:val="24"/>
          <w:szCs w:val="24"/>
          <w:shd w:val="clear" w:color="auto" w:fill="FFFFFF"/>
        </w:rPr>
        <w:t xml:space="preserve"> </w:t>
      </w:r>
      <w:r w:rsidR="00A011F6">
        <w:rPr>
          <w:rFonts w:ascii="Times New Roman" w:hAnsi="Times New Roman" w:cs="Times New Roman"/>
          <w:color w:val="000000"/>
          <w:sz w:val="24"/>
          <w:szCs w:val="24"/>
          <w:shd w:val="clear" w:color="auto" w:fill="FFFFFF"/>
        </w:rPr>
        <w:t xml:space="preserve">would </w:t>
      </w:r>
      <w:r w:rsidRPr="00D53711">
        <w:rPr>
          <w:rFonts w:ascii="Times New Roman" w:hAnsi="Times New Roman" w:cs="Times New Roman"/>
          <w:color w:val="000000"/>
          <w:sz w:val="24"/>
          <w:szCs w:val="24"/>
          <w:shd w:val="clear" w:color="auto" w:fill="FFFFFF"/>
        </w:rPr>
        <w:t>result in large deviations of model predictions. Parameters</w:t>
      </w:r>
      <w:r>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derived from large population studies</w:t>
      </w:r>
      <w:r w:rsidR="00154EC8">
        <w:rPr>
          <w:rFonts w:ascii="Times New Roman" w:hAnsi="Times New Roman" w:cs="Times New Roman"/>
          <w:color w:val="000000"/>
          <w:sz w:val="24"/>
          <w:szCs w:val="24"/>
          <w:shd w:val="clear" w:color="auto" w:fill="FFFFFF"/>
        </w:rPr>
        <w:fldChar w:fldCharType="begin"/>
      </w:r>
      <w:r w:rsidR="00092F12">
        <w:rPr>
          <w:rFonts w:ascii="Times New Roman" w:hAnsi="Times New Roman" w:cs="Times New Roman"/>
          <w:color w:val="000000"/>
          <w:sz w:val="24"/>
          <w:szCs w:val="24"/>
          <w:shd w:val="clear" w:color="auto" w:fill="FFFFFF"/>
        </w:rPr>
        <w:instrText xml:space="preserve"> ADDIN EN.CITE &lt;EndNote&gt;&lt;Cite&gt;&lt;Author&gt;U.S. Environmental Protection Agency&lt;/Author&gt;&lt;Year&gt;2010&lt;/Year&gt;&lt;RecNum&gt;5&lt;/RecNum&gt;&lt;DisplayText&gt;(U.S. Environmental Protection Agency 2010)&lt;/DisplayText&gt;&lt;record&gt;&lt;rec-number&gt;5&lt;/rec-number&gt;&lt;foreign-keys&gt;&lt;key app="EN" db-id="2dtzart979vtdiedr97v25sr9s5rt9vep9tt" timestamp="1386367713"&gt;5&lt;/key&gt;&lt;/foreign-keys&gt;&lt;ref-type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154EC8">
        <w:rPr>
          <w:rFonts w:ascii="Times New Roman" w:hAnsi="Times New Roman" w:cs="Times New Roman"/>
          <w:color w:val="000000"/>
          <w:sz w:val="24"/>
          <w:szCs w:val="24"/>
          <w:shd w:val="clear" w:color="auto" w:fill="FFFFFF"/>
        </w:rPr>
        <w:fldChar w:fldCharType="separate"/>
      </w:r>
      <w:r w:rsidR="00A011F6">
        <w:rPr>
          <w:rFonts w:ascii="Times New Roman" w:hAnsi="Times New Roman" w:cs="Times New Roman"/>
          <w:noProof/>
          <w:color w:val="000000"/>
          <w:sz w:val="24"/>
          <w:szCs w:val="24"/>
          <w:shd w:val="clear" w:color="auto" w:fill="FFFFFF"/>
        </w:rPr>
        <w:t>(</w:t>
      </w:r>
      <w:hyperlink w:anchor="_ENREF_20" w:tooltip="U.S. Environmental Protection Agency, 2010 #5" w:history="1">
        <w:r w:rsidR="00092F12">
          <w:rPr>
            <w:rFonts w:ascii="Times New Roman" w:hAnsi="Times New Roman" w:cs="Times New Roman"/>
            <w:noProof/>
            <w:color w:val="000000"/>
            <w:sz w:val="24"/>
            <w:szCs w:val="24"/>
            <w:shd w:val="clear" w:color="auto" w:fill="FFFFFF"/>
          </w:rPr>
          <w:t>U.S. Environmental Protection Agency 2010</w:t>
        </w:r>
      </w:hyperlink>
      <w:r w:rsidR="00A011F6">
        <w:rPr>
          <w:rFonts w:ascii="Times New Roman" w:hAnsi="Times New Roman" w:cs="Times New Roman"/>
          <w:noProof/>
          <w:color w:val="000000"/>
          <w:sz w:val="24"/>
          <w:szCs w:val="24"/>
          <w:shd w:val="clear" w:color="auto" w:fill="FFFFFF"/>
        </w:rPr>
        <w:t>)</w:t>
      </w:r>
      <w:r w:rsidR="00154EC8">
        <w:rPr>
          <w:rFonts w:ascii="Times New Roman" w:hAnsi="Times New Roman" w:cs="Times New Roman"/>
          <w:color w:val="000000"/>
          <w:sz w:val="24"/>
          <w:szCs w:val="24"/>
          <w:shd w:val="clear" w:color="auto" w:fill="FFFFFF"/>
        </w:rPr>
        <w:fldChar w:fldCharType="end"/>
      </w:r>
      <w:r w:rsidRPr="00D53711">
        <w:rPr>
          <w:rFonts w:ascii="Times New Roman" w:hAnsi="Times New Roman" w:cs="Times New Roman"/>
          <w:color w:val="000000"/>
          <w:sz w:val="24"/>
          <w:szCs w:val="24"/>
          <w:shd w:val="clear" w:color="auto" w:fill="FFFFFF"/>
        </w:rPr>
        <w:t>, such as distribution of</w:t>
      </w:r>
      <w:r>
        <w:rPr>
          <w:rFonts w:ascii="Times New Roman" w:hAnsi="Times New Roman" w:cs="Times New Roman"/>
          <w:color w:val="000000"/>
          <w:sz w:val="24"/>
          <w:szCs w:val="24"/>
          <w:shd w:val="clear" w:color="auto" w:fill="FFFFFF"/>
        </w:rPr>
        <w:t xml:space="preserve"> </w:t>
      </w:r>
      <w:r w:rsidR="00A011F6">
        <w:rPr>
          <w:rFonts w:ascii="Times New Roman" w:hAnsi="Times New Roman" w:cs="Times New Roman"/>
          <w:color w:val="000000"/>
          <w:sz w:val="24"/>
          <w:szCs w:val="24"/>
          <w:shd w:val="clear" w:color="auto" w:fill="FFFFFF"/>
        </w:rPr>
        <w:t>inhalation rate (</w:t>
      </w:r>
      <w:proofErr w:type="spellStart"/>
      <w:r w:rsidR="00A011F6">
        <w:rPr>
          <w:rFonts w:ascii="Times New Roman" w:hAnsi="Times New Roman" w:cs="Times New Roman"/>
          <w:color w:val="000000"/>
          <w:sz w:val="24"/>
          <w:szCs w:val="24"/>
          <w:shd w:val="clear" w:color="auto" w:fill="FFFFFF"/>
        </w:rPr>
        <w:t>Ih</w:t>
      </w:r>
      <w:r w:rsidR="00A011F6" w:rsidRPr="00A011F6">
        <w:rPr>
          <w:rFonts w:ascii="Times New Roman" w:hAnsi="Times New Roman" w:cs="Times New Roman"/>
          <w:i/>
          <w:color w:val="000000"/>
          <w:sz w:val="24"/>
          <w:szCs w:val="24"/>
          <w:shd w:val="clear" w:color="auto" w:fill="FFFFFF"/>
          <w:vertAlign w:val="subscript"/>
        </w:rPr>
        <w:t>f</w:t>
      </w:r>
      <w:proofErr w:type="spellEnd"/>
      <w:r w:rsidR="00A011F6">
        <w:rPr>
          <w:rFonts w:ascii="Times New Roman" w:hAnsi="Times New Roman" w:cs="Times New Roman"/>
          <w:color w:val="000000"/>
          <w:sz w:val="24"/>
          <w:szCs w:val="24"/>
          <w:shd w:val="clear" w:color="auto" w:fill="FFFFFF"/>
        </w:rPr>
        <w:t xml:space="preserve">, </w:t>
      </w:r>
      <w:proofErr w:type="spellStart"/>
      <w:r w:rsidR="00A011F6">
        <w:rPr>
          <w:rFonts w:ascii="Times New Roman" w:hAnsi="Times New Roman" w:cs="Times New Roman"/>
          <w:color w:val="000000"/>
          <w:sz w:val="24"/>
          <w:szCs w:val="24"/>
          <w:shd w:val="clear" w:color="auto" w:fill="FFFFFF"/>
        </w:rPr>
        <w:t>In</w:t>
      </w:r>
      <w:r w:rsidR="00A011F6" w:rsidRPr="00A011F6">
        <w:rPr>
          <w:rFonts w:ascii="Times New Roman" w:hAnsi="Times New Roman" w:cs="Times New Roman"/>
          <w:i/>
          <w:color w:val="000000"/>
          <w:sz w:val="24"/>
          <w:szCs w:val="24"/>
          <w:shd w:val="clear" w:color="auto" w:fill="FFFFFF"/>
          <w:vertAlign w:val="subscript"/>
        </w:rPr>
        <w:t>m</w:t>
      </w:r>
      <w:proofErr w:type="spellEnd"/>
      <w:r w:rsidR="00A011F6">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hand surface</w:t>
      </w:r>
      <w:r>
        <w:rPr>
          <w:rFonts w:ascii="Times New Roman" w:hAnsi="Times New Roman" w:cs="Times New Roman"/>
          <w:color w:val="000000"/>
          <w:sz w:val="24"/>
          <w:szCs w:val="24"/>
          <w:shd w:val="clear" w:color="auto" w:fill="FFFFFF"/>
        </w:rPr>
        <w:t xml:space="preserve"> </w:t>
      </w:r>
      <w:r w:rsidR="00A011F6">
        <w:rPr>
          <w:rFonts w:ascii="Times New Roman" w:hAnsi="Times New Roman" w:cs="Times New Roman"/>
          <w:color w:val="000000"/>
          <w:sz w:val="24"/>
          <w:szCs w:val="24"/>
          <w:shd w:val="clear" w:color="auto" w:fill="FFFFFF"/>
        </w:rPr>
        <w:t>area ratio(S</w:t>
      </w:r>
      <w:r w:rsidR="00A011F6" w:rsidRPr="00A011F6">
        <w:rPr>
          <w:rFonts w:ascii="Times New Roman" w:hAnsi="Times New Roman" w:cs="Times New Roman"/>
          <w:i/>
          <w:color w:val="000000"/>
          <w:sz w:val="24"/>
          <w:szCs w:val="24"/>
          <w:shd w:val="clear" w:color="auto" w:fill="FFFFFF"/>
          <w:vertAlign w:val="subscript"/>
        </w:rPr>
        <w:t>r</w:t>
      </w:r>
      <w:r w:rsidR="00A011F6">
        <w:rPr>
          <w:rFonts w:ascii="Times New Roman" w:hAnsi="Times New Roman" w:cs="Times New Roman"/>
          <w:color w:val="000000"/>
          <w:sz w:val="24"/>
          <w:szCs w:val="24"/>
          <w:shd w:val="clear" w:color="auto" w:fill="FFFFFF"/>
        </w:rPr>
        <w:t>)</w:t>
      </w:r>
      <w:r w:rsidRPr="00D53711">
        <w:rPr>
          <w:rFonts w:ascii="Times New Roman" w:hAnsi="Times New Roman" w:cs="Times New Roman"/>
          <w:color w:val="000000"/>
          <w:sz w:val="24"/>
          <w:szCs w:val="24"/>
          <w:shd w:val="clear" w:color="auto" w:fill="FFFFFF"/>
        </w:rPr>
        <w:t xml:space="preserve">, are </w:t>
      </w:r>
      <w:r w:rsidR="00A011F6">
        <w:rPr>
          <w:rFonts w:ascii="Times New Roman" w:hAnsi="Times New Roman" w:cs="Times New Roman"/>
          <w:color w:val="000000"/>
          <w:sz w:val="24"/>
          <w:szCs w:val="24"/>
          <w:shd w:val="clear" w:color="auto" w:fill="FFFFFF"/>
        </w:rPr>
        <w:t>supposed</w:t>
      </w:r>
      <w:r w:rsidRPr="00D53711">
        <w:rPr>
          <w:rFonts w:ascii="Times New Roman" w:hAnsi="Times New Roman" w:cs="Times New Roman"/>
          <w:color w:val="000000"/>
          <w:sz w:val="24"/>
          <w:szCs w:val="24"/>
          <w:shd w:val="clear" w:color="auto" w:fill="FFFFFF"/>
        </w:rPr>
        <w:t xml:space="preserve"> to bear lower uncertainties. </w:t>
      </w:r>
      <w:r w:rsidR="00B86C22">
        <w:rPr>
          <w:rFonts w:ascii="Times New Roman" w:hAnsi="Times New Roman" w:cs="Times New Roman"/>
          <w:color w:val="000000"/>
          <w:sz w:val="24"/>
          <w:szCs w:val="24"/>
          <w:shd w:val="clear" w:color="auto" w:fill="FFFFFF"/>
        </w:rPr>
        <w:t xml:space="preserve">Distribution of hand to mouth touch frequency </w:t>
      </w:r>
      <w:r w:rsidR="00B86C22" w:rsidRPr="00D53711">
        <w:rPr>
          <w:rFonts w:ascii="Times New Roman" w:hAnsi="Times New Roman" w:cs="Times New Roman"/>
          <w:color w:val="000000"/>
          <w:sz w:val="24"/>
          <w:szCs w:val="24"/>
          <w:shd w:val="clear" w:color="auto" w:fill="FFFFFF"/>
        </w:rPr>
        <w:t>(</w:t>
      </w:r>
      <w:proofErr w:type="spellStart"/>
      <w:r w:rsidR="00B86C22">
        <w:rPr>
          <w:rFonts w:ascii="Times New Roman" w:hAnsi="Times New Roman" w:cs="Times New Roman"/>
          <w:color w:val="000000"/>
          <w:sz w:val="24"/>
          <w:szCs w:val="24"/>
          <w:shd w:val="clear" w:color="auto" w:fill="FFFFFF"/>
        </w:rPr>
        <w:t>F</w:t>
      </w:r>
      <w:r w:rsidR="00B86C22" w:rsidRPr="00A011F6">
        <w:rPr>
          <w:rFonts w:ascii="Times New Roman" w:hAnsi="Times New Roman" w:cs="Times New Roman"/>
          <w:i/>
          <w:color w:val="000000"/>
          <w:sz w:val="24"/>
          <w:szCs w:val="24"/>
          <w:shd w:val="clear" w:color="auto" w:fill="FFFFFF"/>
          <w:vertAlign w:val="subscript"/>
        </w:rPr>
        <w:t>r</w:t>
      </w:r>
      <w:proofErr w:type="spellEnd"/>
      <w:r w:rsidR="00B86C22" w:rsidRPr="00D53711">
        <w:rPr>
          <w:rFonts w:ascii="Times New Roman" w:hAnsi="Times New Roman" w:cs="Times New Roman"/>
          <w:color w:val="000000"/>
          <w:sz w:val="24"/>
          <w:szCs w:val="24"/>
          <w:shd w:val="clear" w:color="auto" w:fill="FFFFFF"/>
        </w:rPr>
        <w:t>)</w:t>
      </w:r>
      <w:r w:rsidR="00B86C22">
        <w:rPr>
          <w:rFonts w:ascii="Times New Roman" w:hAnsi="Times New Roman" w:cs="Times New Roman"/>
          <w:color w:val="000000"/>
          <w:sz w:val="24"/>
          <w:szCs w:val="24"/>
          <w:shd w:val="clear" w:color="auto" w:fill="FFFFFF"/>
        </w:rPr>
        <w:t xml:space="preserve"> is derived medium size of population, which </w:t>
      </w:r>
      <w:proofErr w:type="gramStart"/>
      <w:r w:rsidR="00B86C22">
        <w:rPr>
          <w:rFonts w:ascii="Times New Roman" w:hAnsi="Times New Roman" w:cs="Times New Roman"/>
          <w:color w:val="000000"/>
          <w:sz w:val="24"/>
          <w:szCs w:val="24"/>
          <w:shd w:val="clear" w:color="auto" w:fill="FFFFFF"/>
        </w:rPr>
        <w:t>are</w:t>
      </w:r>
      <w:proofErr w:type="gramEnd"/>
      <w:r w:rsidR="00B86C22">
        <w:rPr>
          <w:rFonts w:ascii="Times New Roman" w:hAnsi="Times New Roman" w:cs="Times New Roman"/>
          <w:color w:val="000000"/>
          <w:sz w:val="24"/>
          <w:szCs w:val="24"/>
          <w:shd w:val="clear" w:color="auto" w:fill="FFFFFF"/>
        </w:rPr>
        <w:t xml:space="preserve"> supposed to bear medium uncertainties. </w:t>
      </w:r>
      <w:r w:rsidRPr="00D53711">
        <w:rPr>
          <w:rFonts w:ascii="Times New Roman" w:hAnsi="Times New Roman" w:cs="Times New Roman"/>
          <w:color w:val="000000"/>
          <w:sz w:val="24"/>
          <w:szCs w:val="24"/>
          <w:shd w:val="clear" w:color="auto" w:fill="FFFFFF"/>
        </w:rPr>
        <w:t>High</w:t>
      </w:r>
      <w:r>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uncertainties are expected</w:t>
      </w:r>
      <w:r w:rsidR="00A011F6">
        <w:rPr>
          <w:rFonts w:ascii="Times New Roman" w:hAnsi="Times New Roman" w:cs="Times New Roman"/>
          <w:color w:val="000000"/>
          <w:sz w:val="24"/>
          <w:szCs w:val="24"/>
          <w:shd w:val="clear" w:color="auto" w:fill="FFFFFF"/>
        </w:rPr>
        <w:t xml:space="preserve"> for sensitive parameters: </w:t>
      </w:r>
      <w:proofErr w:type="spellStart"/>
      <w:r w:rsidR="00D330C1">
        <w:rPr>
          <w:rFonts w:ascii="Times New Roman" w:hAnsi="Times New Roman" w:cs="Times New Roman"/>
          <w:color w:val="000000"/>
          <w:sz w:val="24"/>
          <w:szCs w:val="24"/>
          <w:shd w:val="clear" w:color="auto" w:fill="FFFFFF"/>
        </w:rPr>
        <w:t>L</w:t>
      </w:r>
      <w:r w:rsidR="00D330C1" w:rsidRPr="00D330C1">
        <w:rPr>
          <w:rFonts w:ascii="Times New Roman" w:hAnsi="Times New Roman" w:cs="Times New Roman"/>
          <w:i/>
          <w:color w:val="000000"/>
          <w:sz w:val="24"/>
          <w:szCs w:val="24"/>
          <w:shd w:val="clear" w:color="auto" w:fill="FFFFFF"/>
          <w:vertAlign w:val="subscript"/>
        </w:rPr>
        <w:t>r</w:t>
      </w:r>
      <w:proofErr w:type="spellEnd"/>
      <w:r w:rsidR="00A011F6">
        <w:rPr>
          <w:rFonts w:ascii="Times New Roman" w:hAnsi="Times New Roman" w:cs="Times New Roman"/>
          <w:color w:val="000000"/>
          <w:sz w:val="24"/>
          <w:szCs w:val="24"/>
          <w:shd w:val="clear" w:color="auto" w:fill="FFFFFF"/>
        </w:rPr>
        <w:t xml:space="preserve"> NSC</w:t>
      </w:r>
      <w:r>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 0.</w:t>
      </w:r>
      <w:r w:rsidR="00D330C1">
        <w:rPr>
          <w:rFonts w:ascii="Times New Roman" w:hAnsi="Times New Roman" w:cs="Times New Roman"/>
          <w:color w:val="000000"/>
          <w:sz w:val="24"/>
          <w:szCs w:val="24"/>
          <w:shd w:val="clear" w:color="auto" w:fill="FFFFFF"/>
        </w:rPr>
        <w:t>0475</w:t>
      </w:r>
      <w:r w:rsidRPr="00D53711">
        <w:rPr>
          <w:rFonts w:ascii="Times New Roman" w:hAnsi="Times New Roman" w:cs="Times New Roman"/>
          <w:color w:val="000000"/>
          <w:sz w:val="24"/>
          <w:szCs w:val="24"/>
          <w:shd w:val="clear" w:color="auto" w:fill="FFFFFF"/>
        </w:rPr>
        <w:t xml:space="preserve">; </w:t>
      </w:r>
      <w:proofErr w:type="spellStart"/>
      <w:proofErr w:type="gramStart"/>
      <w:r w:rsidR="00D330C1">
        <w:rPr>
          <w:rFonts w:ascii="Times New Roman" w:hAnsi="Times New Roman" w:cs="Times New Roman"/>
          <w:color w:val="000000"/>
          <w:sz w:val="24"/>
          <w:szCs w:val="24"/>
          <w:shd w:val="clear" w:color="auto" w:fill="FFFFFF"/>
        </w:rPr>
        <w:t>V</w:t>
      </w:r>
      <w:r w:rsidR="00D330C1" w:rsidRPr="00D330C1">
        <w:rPr>
          <w:rFonts w:ascii="Times New Roman" w:hAnsi="Times New Roman" w:cs="Times New Roman"/>
          <w:i/>
          <w:color w:val="000000"/>
          <w:sz w:val="24"/>
          <w:szCs w:val="24"/>
          <w:shd w:val="clear" w:color="auto" w:fill="FFFFFF"/>
          <w:vertAlign w:val="subscript"/>
        </w:rPr>
        <w:t>d</w:t>
      </w:r>
      <w:proofErr w:type="spellEnd"/>
      <w:proofErr w:type="gramEnd"/>
      <w:r w:rsidR="00D330C1">
        <w:rPr>
          <w:rFonts w:ascii="Times New Roman" w:hAnsi="Times New Roman" w:cs="Times New Roman"/>
          <w:color w:val="000000"/>
          <w:sz w:val="24"/>
          <w:szCs w:val="24"/>
          <w:shd w:val="clear" w:color="auto" w:fill="FFFFFF"/>
        </w:rPr>
        <w:t xml:space="preserve">, </w:t>
      </w:r>
      <w:r w:rsidR="00A011F6">
        <w:rPr>
          <w:rFonts w:ascii="Times New Roman" w:hAnsi="Times New Roman" w:cs="Times New Roman"/>
          <w:color w:val="000000"/>
          <w:sz w:val="24"/>
          <w:szCs w:val="24"/>
          <w:shd w:val="clear" w:color="auto" w:fill="FFFFFF"/>
        </w:rPr>
        <w:t>NSC =</w:t>
      </w:r>
      <w:r w:rsidR="00BD2C7F">
        <w:rPr>
          <w:rFonts w:ascii="Times New Roman" w:hAnsi="Times New Roman" w:cs="Times New Roman"/>
          <w:color w:val="000000"/>
          <w:sz w:val="24"/>
          <w:szCs w:val="24"/>
          <w:shd w:val="clear" w:color="auto" w:fill="FFFFFF"/>
        </w:rPr>
        <w:t>0.0614, and</w:t>
      </w:r>
      <w:r>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 xml:space="preserve">interactive </w:t>
      </w:r>
      <w:r w:rsidR="00D330C1" w:rsidRPr="00D53711">
        <w:rPr>
          <w:rFonts w:ascii="Times New Roman" w:hAnsi="Times New Roman" w:cs="Times New Roman"/>
          <w:color w:val="000000"/>
          <w:sz w:val="24"/>
          <w:szCs w:val="24"/>
          <w:shd w:val="clear" w:color="auto" w:fill="FFFFFF"/>
        </w:rPr>
        <w:t>parameters</w:t>
      </w:r>
      <w:r w:rsidR="00D330C1">
        <w:rPr>
          <w:rFonts w:ascii="Times New Roman" w:hAnsi="Times New Roman" w:cs="Times New Roman"/>
          <w:color w:val="000000"/>
          <w:sz w:val="24"/>
          <w:szCs w:val="24"/>
          <w:shd w:val="clear" w:color="auto" w:fill="FFFFFF"/>
        </w:rPr>
        <w:t>: u*, STD =0.3109</w:t>
      </w:r>
      <w:r w:rsidRPr="00D53711">
        <w:rPr>
          <w:rFonts w:ascii="Times New Roman" w:hAnsi="Times New Roman" w:cs="Times New Roman"/>
          <w:color w:val="000000"/>
          <w:sz w:val="24"/>
          <w:szCs w:val="24"/>
          <w:shd w:val="clear" w:color="auto" w:fill="FFFFFF"/>
        </w:rPr>
        <w:t>;</w:t>
      </w:r>
      <w:r w:rsidR="00D330C1">
        <w:rPr>
          <w:rFonts w:ascii="Times New Roman" w:hAnsi="Times New Roman" w:cs="Times New Roman"/>
          <w:color w:val="000000"/>
          <w:sz w:val="24"/>
          <w:szCs w:val="24"/>
          <w:shd w:val="clear" w:color="auto" w:fill="FFFFFF"/>
        </w:rPr>
        <w:t xml:space="preserve"> </w:t>
      </w:r>
      <w:proofErr w:type="spellStart"/>
      <w:r w:rsidR="00D330C1">
        <w:rPr>
          <w:rFonts w:ascii="Times New Roman" w:hAnsi="Times New Roman" w:cs="Times New Roman"/>
          <w:color w:val="000000"/>
          <w:sz w:val="24"/>
          <w:szCs w:val="24"/>
          <w:shd w:val="clear" w:color="auto" w:fill="FFFFFF"/>
        </w:rPr>
        <w:t>L</w:t>
      </w:r>
      <w:r w:rsidR="00D330C1" w:rsidRPr="00D330C1">
        <w:rPr>
          <w:rFonts w:ascii="Times New Roman" w:hAnsi="Times New Roman" w:cs="Times New Roman"/>
          <w:i/>
          <w:color w:val="000000"/>
          <w:sz w:val="24"/>
          <w:szCs w:val="24"/>
          <w:shd w:val="clear" w:color="auto" w:fill="FFFFFF"/>
          <w:vertAlign w:val="subscript"/>
        </w:rPr>
        <w:t>r</w:t>
      </w:r>
      <w:proofErr w:type="spellEnd"/>
      <w:r w:rsidRPr="00D53711">
        <w:rPr>
          <w:rFonts w:ascii="Times New Roman" w:hAnsi="Times New Roman" w:cs="Times New Roman"/>
          <w:color w:val="000000"/>
          <w:sz w:val="24"/>
          <w:szCs w:val="24"/>
          <w:shd w:val="clear" w:color="auto" w:fill="FFFFFF"/>
        </w:rPr>
        <w:t>, STD =</w:t>
      </w:r>
      <w:r w:rsidR="00D330C1">
        <w:rPr>
          <w:rFonts w:ascii="Times New Roman" w:hAnsi="Times New Roman" w:cs="Times New Roman"/>
          <w:color w:val="000000"/>
          <w:sz w:val="24"/>
          <w:szCs w:val="24"/>
          <w:shd w:val="clear" w:color="auto" w:fill="FFFFFF"/>
        </w:rPr>
        <w:t xml:space="preserve"> 0.3181</w:t>
      </w:r>
      <w:r w:rsidRPr="00D53711">
        <w:rPr>
          <w:rFonts w:ascii="Times New Roman" w:hAnsi="Times New Roman" w:cs="Times New Roman"/>
          <w:color w:val="000000"/>
          <w:sz w:val="24"/>
          <w:szCs w:val="24"/>
          <w:shd w:val="clear" w:color="auto" w:fill="FFFFFF"/>
        </w:rPr>
        <w:t xml:space="preserve">; and, </w:t>
      </w:r>
      <w:proofErr w:type="spellStart"/>
      <w:r w:rsidR="00BD2C7F">
        <w:rPr>
          <w:rFonts w:ascii="Times New Roman" w:hAnsi="Times New Roman" w:cs="Times New Roman"/>
          <w:color w:val="000000"/>
          <w:sz w:val="24"/>
          <w:szCs w:val="24"/>
          <w:shd w:val="clear" w:color="auto" w:fill="FFFFFF"/>
        </w:rPr>
        <w:t>V</w:t>
      </w:r>
      <w:r w:rsidR="00BD2C7F" w:rsidRPr="00BD2C7F">
        <w:rPr>
          <w:rFonts w:ascii="Times New Roman" w:hAnsi="Times New Roman" w:cs="Times New Roman"/>
          <w:i/>
          <w:color w:val="000000"/>
          <w:sz w:val="24"/>
          <w:szCs w:val="24"/>
          <w:shd w:val="clear" w:color="auto" w:fill="FFFFFF"/>
          <w:vertAlign w:val="subscript"/>
        </w:rPr>
        <w:t>d</w:t>
      </w:r>
      <w:proofErr w:type="spellEnd"/>
      <w:r w:rsidR="00BD2C7F">
        <w:rPr>
          <w:rFonts w:ascii="Times New Roman" w:hAnsi="Times New Roman" w:cs="Times New Roman"/>
          <w:i/>
          <w:color w:val="000000"/>
          <w:sz w:val="24"/>
          <w:szCs w:val="24"/>
          <w:shd w:val="clear" w:color="auto" w:fill="FFFFFF"/>
          <w:vertAlign w:val="subscript"/>
        </w:rPr>
        <w:t>,</w:t>
      </w:r>
      <w:r w:rsidR="00BD2C7F">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 xml:space="preserve">STD = </w:t>
      </w:r>
      <w:r w:rsidR="00BD2C7F">
        <w:rPr>
          <w:rFonts w:ascii="Times New Roman" w:hAnsi="Times New Roman" w:cs="Times New Roman"/>
          <w:color w:val="000000"/>
          <w:sz w:val="24"/>
          <w:szCs w:val="24"/>
          <w:shd w:val="clear" w:color="auto" w:fill="FFFFFF"/>
        </w:rPr>
        <w:t>0.03</w:t>
      </w:r>
      <w:r w:rsidRPr="00D53711">
        <w:rPr>
          <w:rFonts w:ascii="Times New Roman" w:hAnsi="Times New Roman" w:cs="Times New Roman"/>
          <w:color w:val="000000"/>
          <w:sz w:val="24"/>
          <w:szCs w:val="24"/>
          <w:shd w:val="clear" w:color="auto" w:fill="FFFFFF"/>
        </w:rPr>
        <w:t>5</w:t>
      </w:r>
      <w:r w:rsidR="00BD2C7F">
        <w:rPr>
          <w:rFonts w:ascii="Times New Roman" w:hAnsi="Times New Roman" w:cs="Times New Roman"/>
          <w:color w:val="000000"/>
          <w:sz w:val="24"/>
          <w:szCs w:val="24"/>
          <w:shd w:val="clear" w:color="auto" w:fill="FFFFFF"/>
        </w:rPr>
        <w:t>61</w:t>
      </w:r>
      <w:r w:rsidRPr="00D53711">
        <w:rPr>
          <w:rFonts w:ascii="Times New Roman" w:hAnsi="Times New Roman" w:cs="Times New Roman"/>
          <w:color w:val="000000"/>
          <w:sz w:val="24"/>
          <w:szCs w:val="24"/>
          <w:shd w:val="clear" w:color="auto" w:fill="FFFFFF"/>
        </w:rPr>
        <w:t>.</w:t>
      </w:r>
    </w:p>
    <w:p w:rsidR="00E46833" w:rsidRPr="00C53C90" w:rsidRDefault="00860276" w:rsidP="00FE42FB">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w:t>
      </w:r>
      <w:r w:rsidR="00216644" w:rsidRPr="00216644">
        <w:rPr>
          <w:rFonts w:ascii="Times New Roman" w:hAnsi="Times New Roman" w:cs="Times New Roman"/>
          <w:color w:val="000000"/>
          <w:sz w:val="24"/>
          <w:szCs w:val="24"/>
          <w:shd w:val="clear" w:color="auto" w:fill="FFFFFF"/>
        </w:rPr>
        <w:t xml:space="preserve"> </w:t>
      </w:r>
      <w:r w:rsidR="002B466E">
        <w:rPr>
          <w:rFonts w:ascii="Times New Roman" w:hAnsi="Times New Roman" w:cs="Times New Roman"/>
          <w:color w:val="000000"/>
          <w:sz w:val="24"/>
          <w:szCs w:val="24"/>
          <w:shd w:val="clear" w:color="auto" w:fill="FFFFFF"/>
        </w:rPr>
        <w:t>dermal loading</w:t>
      </w:r>
      <w:r w:rsidR="00216644" w:rsidRPr="00216644">
        <w:rPr>
          <w:rFonts w:ascii="Times New Roman" w:hAnsi="Times New Roman" w:cs="Times New Roman"/>
          <w:color w:val="000000"/>
          <w:sz w:val="24"/>
          <w:szCs w:val="24"/>
          <w:shd w:val="clear" w:color="auto" w:fill="FFFFFF"/>
        </w:rPr>
        <w:t xml:space="preserve"> rate coefficients depend on surface </w:t>
      </w:r>
      <w:r w:rsidR="00905993" w:rsidRPr="00216644">
        <w:rPr>
          <w:rFonts w:ascii="Times New Roman" w:hAnsi="Times New Roman" w:cs="Times New Roman"/>
          <w:color w:val="000000"/>
          <w:sz w:val="24"/>
          <w:szCs w:val="24"/>
          <w:shd w:val="clear" w:color="auto" w:fill="FFFFFF"/>
        </w:rPr>
        <w:t>characteristics</w:t>
      </w:r>
      <w:r w:rsidR="00905993">
        <w:rPr>
          <w:rFonts w:ascii="Times New Roman" w:hAnsi="Times New Roman" w:cs="Times New Roman"/>
          <w:color w:val="000000"/>
          <w:sz w:val="24"/>
          <w:szCs w:val="24"/>
          <w:shd w:val="clear" w:color="auto" w:fill="FFFFFF"/>
        </w:rPr>
        <w:t xml:space="preserve"> (</w:t>
      </w:r>
      <w:r w:rsidR="00305BD5">
        <w:rPr>
          <w:rFonts w:ascii="Times New Roman" w:hAnsi="Times New Roman" w:cs="Times New Roman"/>
          <w:color w:val="000000"/>
          <w:sz w:val="24"/>
          <w:szCs w:val="24"/>
          <w:shd w:val="clear" w:color="auto" w:fill="FFFFFF"/>
        </w:rPr>
        <w:t>dry or wet)</w:t>
      </w:r>
      <w:r w:rsidR="00216644" w:rsidRPr="00216644">
        <w:rPr>
          <w:rFonts w:ascii="Times New Roman" w:hAnsi="Times New Roman" w:cs="Times New Roman"/>
          <w:color w:val="000000"/>
          <w:sz w:val="24"/>
          <w:szCs w:val="24"/>
          <w:shd w:val="clear" w:color="auto" w:fill="FFFFFF"/>
        </w:rPr>
        <w:t xml:space="preserve">, temperatures </w:t>
      </w:r>
      <w:r w:rsidR="009A51C2" w:rsidRPr="00216644">
        <w:rPr>
          <w:rFonts w:ascii="Times New Roman" w:hAnsi="Times New Roman" w:cs="Times New Roman"/>
          <w:color w:val="000000"/>
          <w:sz w:val="24"/>
          <w:szCs w:val="24"/>
          <w:shd w:val="clear" w:color="auto" w:fill="FFFFFF"/>
        </w:rPr>
        <w:t>and</w:t>
      </w:r>
      <w:r w:rsidR="009A51C2">
        <w:rPr>
          <w:rFonts w:ascii="Times New Roman" w:hAnsi="Times New Roman" w:cs="Times New Roman"/>
          <w:color w:val="000000"/>
          <w:sz w:val="24"/>
          <w:szCs w:val="24"/>
          <w:shd w:val="clear" w:color="auto" w:fill="FFFFFF"/>
        </w:rPr>
        <w:t>. physical transport effects</w:t>
      </w:r>
      <w:r w:rsidR="009F5849">
        <w:rPr>
          <w:rFonts w:ascii="Times New Roman" w:hAnsi="Times New Roman" w:cs="Times New Roman"/>
          <w:color w:val="000000"/>
          <w:sz w:val="24"/>
          <w:szCs w:val="24"/>
          <w:shd w:val="clear" w:color="auto" w:fill="FFFFFF"/>
        </w:rPr>
        <w:t xml:space="preserve">. The ventilation rate depends on temperatures and physical transport effects. </w:t>
      </w:r>
      <w:r w:rsidR="00216644" w:rsidRPr="00216644">
        <w:rPr>
          <w:rFonts w:ascii="Times New Roman" w:hAnsi="Times New Roman" w:cs="Times New Roman"/>
          <w:color w:val="000000"/>
          <w:sz w:val="24"/>
          <w:szCs w:val="24"/>
          <w:shd w:val="clear" w:color="auto" w:fill="FFFFFF"/>
        </w:rPr>
        <w:t xml:space="preserve">Data on these dependencies are extremely limited for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deposition and </w:t>
      </w:r>
      <w:r>
        <w:rPr>
          <w:rFonts w:ascii="Times New Roman" w:hAnsi="Times New Roman" w:cs="Times New Roman"/>
          <w:color w:val="000000"/>
          <w:sz w:val="24"/>
          <w:szCs w:val="24"/>
          <w:shd w:val="clear" w:color="auto" w:fill="FFFFFF"/>
        </w:rPr>
        <w:t xml:space="preserve">ventilation. </w:t>
      </w:r>
      <w:r w:rsidR="00216644" w:rsidRPr="00216644">
        <w:rPr>
          <w:rFonts w:ascii="Times New Roman" w:hAnsi="Times New Roman" w:cs="Times New Roman"/>
          <w:color w:val="000000"/>
          <w:sz w:val="24"/>
          <w:szCs w:val="24"/>
          <w:shd w:val="clear" w:color="auto" w:fill="FFFFFF"/>
        </w:rPr>
        <w:t xml:space="preserve">The values of </w:t>
      </w:r>
      <w:proofErr w:type="spellStart"/>
      <w:r w:rsidR="00A22EE7">
        <w:rPr>
          <w:rFonts w:ascii="Times New Roman" w:hAnsi="Times New Roman" w:cs="Times New Roman"/>
          <w:color w:val="000000"/>
          <w:sz w:val="24"/>
          <w:szCs w:val="24"/>
          <w:shd w:val="clear" w:color="auto" w:fill="FFFFFF"/>
        </w:rPr>
        <w:t>V</w:t>
      </w:r>
      <w:r w:rsidR="00A22EE7" w:rsidRPr="00BC428D">
        <w:rPr>
          <w:rFonts w:ascii="Times New Roman" w:hAnsi="Times New Roman" w:cs="Times New Roman"/>
          <w:i/>
          <w:color w:val="000000"/>
          <w:sz w:val="24"/>
          <w:szCs w:val="24"/>
          <w:shd w:val="clear" w:color="auto" w:fill="FFFFFF"/>
          <w:vertAlign w:val="subscript"/>
        </w:rPr>
        <w:t>d</w:t>
      </w:r>
      <w:proofErr w:type="spellEnd"/>
      <w:r w:rsidR="00216644" w:rsidRPr="00216644">
        <w:rPr>
          <w:rFonts w:ascii="Times New Roman" w:hAnsi="Times New Roman" w:cs="Times New Roman"/>
          <w:color w:val="000000"/>
          <w:sz w:val="24"/>
          <w:szCs w:val="24"/>
          <w:shd w:val="clear" w:color="auto" w:fill="FFFFFF"/>
        </w:rPr>
        <w:t xml:space="preserve"> and </w:t>
      </w:r>
      <w:r w:rsidR="00A22EE7">
        <w:rPr>
          <w:rFonts w:ascii="Times New Roman" w:hAnsi="Times New Roman" w:cs="Times New Roman"/>
          <w:color w:val="000000"/>
          <w:sz w:val="24"/>
          <w:szCs w:val="24"/>
          <w:shd w:val="clear" w:color="auto" w:fill="FFFFFF"/>
        </w:rPr>
        <w:t>u*</w:t>
      </w:r>
      <w:r w:rsidR="00216644" w:rsidRPr="00216644">
        <w:rPr>
          <w:rFonts w:ascii="Times New Roman" w:hAnsi="Times New Roman" w:cs="Times New Roman"/>
          <w:color w:val="000000"/>
          <w:sz w:val="24"/>
          <w:szCs w:val="24"/>
          <w:shd w:val="clear" w:color="auto" w:fill="FFFFFF"/>
        </w:rPr>
        <w:t xml:space="preserve"> used in the current study were derived from references </w:t>
      </w:r>
      <w:r w:rsidR="00154EC8">
        <w:rPr>
          <w:rFonts w:ascii="Times New Roman" w:hAnsi="Times New Roman" w:cs="Times New Roman"/>
          <w:color w:val="000000"/>
          <w:sz w:val="24"/>
          <w:szCs w:val="24"/>
          <w:shd w:val="clear" w:color="auto" w:fill="FFFFFF"/>
        </w:rPr>
        <w:fldChar w:fldCharType="begin"/>
      </w:r>
      <w:r w:rsidR="00BC428D">
        <w:rPr>
          <w:rFonts w:ascii="Times New Roman" w:hAnsi="Times New Roman" w:cs="Times New Roman"/>
          <w:color w:val="000000"/>
          <w:sz w:val="24"/>
          <w:szCs w:val="24"/>
          <w:shd w:val="clear" w:color="auto" w:fill="FFFFFF"/>
        </w:rPr>
        <w:instrText xml:space="preserve"> ADDIN EN.CITE &lt;EndNote&gt;&lt;Cite&gt;&lt;Author&gt;Hu&lt;/Author&gt;&lt;Year&gt;2011&lt;/Year&gt;&lt;RecNum&gt;19&lt;/RecNum&gt;&lt;DisplayText&gt;(Hu, Zhang et al. 2011)&lt;/DisplayText&gt;&lt;record&gt;&lt;rec-number&gt;19&lt;/rec-number&gt;&lt;foreign-keys&gt;&lt;key app="EN" db-id="tdz2dxda7d9zpsere5vps09wvftsz5xrwvx9"&gt;19&lt;/key&gt;&lt;/foreign-keys&gt;&lt;ref-type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154EC8">
        <w:rPr>
          <w:rFonts w:ascii="Times New Roman" w:hAnsi="Times New Roman" w:cs="Times New Roman"/>
          <w:color w:val="000000"/>
          <w:sz w:val="24"/>
          <w:szCs w:val="24"/>
          <w:shd w:val="clear" w:color="auto" w:fill="FFFFFF"/>
        </w:rPr>
        <w:fldChar w:fldCharType="separate"/>
      </w:r>
      <w:r w:rsidR="00BC428D">
        <w:rPr>
          <w:rFonts w:ascii="Times New Roman" w:hAnsi="Times New Roman" w:cs="Times New Roman"/>
          <w:noProof/>
          <w:color w:val="000000"/>
          <w:sz w:val="24"/>
          <w:szCs w:val="24"/>
          <w:shd w:val="clear" w:color="auto" w:fill="FFFFFF"/>
        </w:rPr>
        <w:t>(</w:t>
      </w:r>
      <w:hyperlink w:anchor="_ENREF_11" w:tooltip="Hu, 2011 #19" w:history="1">
        <w:r w:rsidR="00092F12">
          <w:rPr>
            <w:rFonts w:ascii="Times New Roman" w:hAnsi="Times New Roman" w:cs="Times New Roman"/>
            <w:noProof/>
            <w:color w:val="000000"/>
            <w:sz w:val="24"/>
            <w:szCs w:val="24"/>
            <w:shd w:val="clear" w:color="auto" w:fill="FFFFFF"/>
          </w:rPr>
          <w:t>Hu, Zhang et al. 2011</w:t>
        </w:r>
      </w:hyperlink>
      <w:r w:rsidR="00BC428D">
        <w:rPr>
          <w:rFonts w:ascii="Times New Roman" w:hAnsi="Times New Roman" w:cs="Times New Roman"/>
          <w:noProof/>
          <w:color w:val="000000"/>
          <w:sz w:val="24"/>
          <w:szCs w:val="24"/>
          <w:shd w:val="clear" w:color="auto" w:fill="FFFFFF"/>
        </w:rPr>
        <w:t>)</w:t>
      </w:r>
      <w:r w:rsidR="00154EC8">
        <w:rPr>
          <w:rFonts w:ascii="Times New Roman" w:hAnsi="Times New Roman" w:cs="Times New Roman"/>
          <w:color w:val="000000"/>
          <w:sz w:val="24"/>
          <w:szCs w:val="24"/>
          <w:shd w:val="clear" w:color="auto" w:fill="FFFFFF"/>
        </w:rPr>
        <w:fldChar w:fldCharType="end"/>
      </w:r>
      <w:r w:rsidR="00BC428D">
        <w:rPr>
          <w:rFonts w:ascii="Times New Roman" w:hAnsi="Times New Roman" w:cs="Times New Roman"/>
          <w:color w:val="000000"/>
          <w:sz w:val="24"/>
          <w:szCs w:val="24"/>
          <w:shd w:val="clear" w:color="auto" w:fill="FFFFFF"/>
        </w:rPr>
        <w:t xml:space="preserve"> </w:t>
      </w:r>
      <w:r w:rsidR="00A1622A">
        <w:rPr>
          <w:rFonts w:ascii="Times New Roman" w:hAnsi="Times New Roman" w:cs="Times New Roman"/>
          <w:color w:val="000000"/>
          <w:sz w:val="24"/>
          <w:szCs w:val="24"/>
          <w:shd w:val="clear" w:color="auto" w:fill="FFFFFF"/>
        </w:rPr>
        <w:t xml:space="preserve"> </w:t>
      </w:r>
      <w:r w:rsidR="00216644" w:rsidRPr="00216644">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particulate matter and small</w:t>
      </w:r>
      <w:r w:rsidR="00216644" w:rsidRPr="00216644">
        <w:rPr>
          <w:rFonts w:ascii="Times New Roman" w:hAnsi="Times New Roman" w:cs="Times New Roman"/>
          <w:color w:val="000000"/>
          <w:sz w:val="24"/>
          <w:szCs w:val="24"/>
          <w:shd w:val="clear" w:color="auto" w:fill="FFFFFF"/>
        </w:rPr>
        <w:t xml:space="preserve"> particles</w:t>
      </w:r>
      <w:r w:rsidR="005D6292">
        <w:rPr>
          <w:rFonts w:ascii="Times New Roman" w:hAnsi="Times New Roman" w:cs="Times New Roman"/>
          <w:color w:val="000000"/>
          <w:sz w:val="24"/>
          <w:szCs w:val="24"/>
          <w:shd w:val="clear" w:color="auto" w:fill="FFFFFF"/>
        </w:rPr>
        <w:t>.</w:t>
      </w:r>
      <w:r w:rsidR="00216644" w:rsidRPr="00216644">
        <w:rPr>
          <w:rFonts w:ascii="Times New Roman" w:hAnsi="Times New Roman" w:cs="Times New Roman"/>
          <w:color w:val="000000"/>
          <w:sz w:val="24"/>
          <w:szCs w:val="24"/>
          <w:shd w:val="clear" w:color="auto" w:fill="FFFFFF"/>
        </w:rPr>
        <w:t xml:space="preserve"> Widely different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 xml:space="preserve">dermal contact effect </w:t>
      </w:r>
      <w:r w:rsidR="00216644" w:rsidRPr="00216644">
        <w:rPr>
          <w:rFonts w:ascii="Times New Roman" w:hAnsi="Times New Roman" w:cs="Times New Roman"/>
          <w:color w:val="000000"/>
          <w:sz w:val="24"/>
          <w:szCs w:val="24"/>
          <w:shd w:val="clear" w:color="auto" w:fill="FFFFFF"/>
        </w:rPr>
        <w:t xml:space="preserve">due to hand touch </w:t>
      </w:r>
      <w:r w:rsidRPr="00216644">
        <w:rPr>
          <w:rFonts w:ascii="Times New Roman" w:hAnsi="Times New Roman" w:cs="Times New Roman"/>
          <w:color w:val="000000"/>
          <w:sz w:val="24"/>
          <w:szCs w:val="24"/>
          <w:shd w:val="clear" w:color="auto" w:fill="FFFFFF"/>
        </w:rPr>
        <w:t xml:space="preserve">have </w:t>
      </w:r>
      <w:r>
        <w:rPr>
          <w:rFonts w:ascii="Times New Roman" w:hAnsi="Times New Roman" w:cs="Times New Roman"/>
          <w:color w:val="000000"/>
          <w:sz w:val="24"/>
          <w:szCs w:val="24"/>
          <w:shd w:val="clear" w:color="auto" w:fill="FFFFFF"/>
        </w:rPr>
        <w:t>been</w:t>
      </w:r>
      <w:r w:rsidR="00216644" w:rsidRPr="00216644">
        <w:rPr>
          <w:rFonts w:ascii="Times New Roman" w:hAnsi="Times New Roman" w:cs="Times New Roman"/>
          <w:color w:val="000000"/>
          <w:sz w:val="24"/>
          <w:szCs w:val="24"/>
          <w:shd w:val="clear" w:color="auto" w:fill="FFFFFF"/>
        </w:rPr>
        <w:t xml:space="preserve"> reported in the </w:t>
      </w:r>
      <w:r w:rsidR="00A22EE7" w:rsidRPr="00216644">
        <w:rPr>
          <w:rFonts w:ascii="Times New Roman" w:hAnsi="Times New Roman" w:cs="Times New Roman"/>
          <w:color w:val="000000"/>
          <w:sz w:val="24"/>
          <w:szCs w:val="24"/>
          <w:shd w:val="clear" w:color="auto" w:fill="FFFFFF"/>
        </w:rPr>
        <w:t>literature</w:t>
      </w:r>
      <w:del w:id="23" w:author="Yong" w:date="2013-12-31T13:12:00Z">
        <w:r w:rsidR="00A22EE7" w:rsidDel="009D321B">
          <w:rPr>
            <w:rFonts w:ascii="Times New Roman" w:hAnsi="Times New Roman" w:cs="Times New Roman"/>
            <w:color w:val="000000"/>
            <w:sz w:val="24"/>
            <w:szCs w:val="24"/>
            <w:shd w:val="clear" w:color="auto" w:fill="FFFFFF"/>
          </w:rPr>
          <w:delText>s</w:delText>
        </w:r>
      </w:del>
      <w:ins w:id="24" w:author="Yong" w:date="2013-12-31T13:12:00Z">
        <w:r w:rsidR="009D321B">
          <w:rPr>
            <w:rFonts w:ascii="Times New Roman" w:hAnsi="Times New Roman" w:cs="Times New Roman"/>
            <w:color w:val="000000"/>
            <w:sz w:val="24"/>
            <w:szCs w:val="24"/>
            <w:shd w:val="clear" w:color="auto" w:fill="FFFFFF"/>
          </w:rPr>
          <w:t xml:space="preserve"> </w:t>
        </w:r>
      </w:ins>
      <w:r w:rsidR="00154EC8">
        <w:rPr>
          <w:rFonts w:ascii="Times New Roman" w:hAnsi="Times New Roman" w:cs="Times New Roman"/>
          <w:color w:val="000000"/>
          <w:sz w:val="24"/>
          <w:szCs w:val="24"/>
          <w:shd w:val="clear" w:color="auto" w:fill="FFFFFF"/>
        </w:rPr>
        <w:fldChar w:fldCharType="begin"/>
      </w:r>
      <w:r w:rsidR="00092F12">
        <w:rPr>
          <w:rFonts w:ascii="Times New Roman" w:hAnsi="Times New Roman" w:cs="Times New Roman"/>
          <w:color w:val="000000"/>
          <w:sz w:val="24"/>
          <w:szCs w:val="24"/>
          <w:shd w:val="clear" w:color="auto" w:fill="FFFFFF"/>
        </w:rPr>
        <w:instrText xml:space="preserve"> ADDIN EN.CITE &lt;EndNote&gt;&lt;Cite&gt;&lt;Author&gt;Brożek&lt;/Author&gt;&lt;Year&gt;2010&lt;/Year&gt;&lt;RecNum&gt;24&lt;/RecNum&gt;&lt;DisplayText&gt;(Behrendt and Becker 2001, Brożek, Bousquet et al. 2010)&lt;/DisplayText&gt;&lt;record&gt;&lt;rec-number&gt;24&lt;/rec-number&gt;&lt;foreign-keys&gt;&lt;key app="EN" db-id="2dtzart979vtdiedr97v25sr9s5rt9vep9tt" timestamp="1386535186"&gt;24&lt;/key&gt;&lt;/foreign-keys&gt;&lt;ref-type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Cite&gt;&lt;Author&gt;Behrendt&lt;/Author&gt;&lt;Year&gt;2001&lt;/Year&gt;&lt;RecNum&gt;28&lt;/RecNum&gt;&lt;record&gt;&lt;rec-number&gt;28&lt;/rec-number&gt;&lt;foreign-keys&gt;&lt;key app="EN" db-id="2dtzart979vtdiedr97v25sr9s5rt9vep9tt" timestamp="1386540144"&gt;28&lt;/key&gt;&lt;/foreign-keys&gt;&lt;ref-type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dates&gt;&lt;year&gt;2001&lt;/year&gt;&lt;/dates&gt;&lt;isbn&gt;0952-7915&lt;/isbn&gt;&lt;urls&gt;&lt;/urls&gt;&lt;/record&gt;&lt;/Cite&gt;&lt;/EndNote&gt;</w:instrText>
      </w:r>
      <w:r w:rsidR="00154EC8">
        <w:rPr>
          <w:rFonts w:ascii="Times New Roman" w:hAnsi="Times New Roman" w:cs="Times New Roman"/>
          <w:color w:val="000000"/>
          <w:sz w:val="24"/>
          <w:szCs w:val="24"/>
          <w:shd w:val="clear" w:color="auto" w:fill="FFFFFF"/>
        </w:rPr>
        <w:fldChar w:fldCharType="separate"/>
      </w:r>
      <w:r w:rsidR="005C3DAE">
        <w:rPr>
          <w:rFonts w:ascii="Times New Roman" w:hAnsi="Times New Roman" w:cs="Times New Roman"/>
          <w:noProof/>
          <w:color w:val="000000"/>
          <w:sz w:val="24"/>
          <w:szCs w:val="24"/>
          <w:shd w:val="clear" w:color="auto" w:fill="FFFFFF"/>
        </w:rPr>
        <w:t>(</w:t>
      </w:r>
      <w:hyperlink w:anchor="_ENREF_2" w:tooltip="Behrendt, 2001 #28" w:history="1">
        <w:r w:rsidR="00092F12">
          <w:rPr>
            <w:rFonts w:ascii="Times New Roman" w:hAnsi="Times New Roman" w:cs="Times New Roman"/>
            <w:noProof/>
            <w:color w:val="000000"/>
            <w:sz w:val="24"/>
            <w:szCs w:val="24"/>
            <w:shd w:val="clear" w:color="auto" w:fill="FFFFFF"/>
          </w:rPr>
          <w:t>Behrendt and Becker 2001</w:t>
        </w:r>
      </w:hyperlink>
      <w:r w:rsidR="005C3DAE">
        <w:rPr>
          <w:rFonts w:ascii="Times New Roman" w:hAnsi="Times New Roman" w:cs="Times New Roman"/>
          <w:noProof/>
          <w:color w:val="000000"/>
          <w:sz w:val="24"/>
          <w:szCs w:val="24"/>
          <w:shd w:val="clear" w:color="auto" w:fill="FFFFFF"/>
        </w:rPr>
        <w:t xml:space="preserve">, </w:t>
      </w:r>
      <w:hyperlink w:anchor="_ENREF_4" w:tooltip="Brożek, 2010 #24" w:history="1">
        <w:r w:rsidR="00092F12">
          <w:rPr>
            <w:rFonts w:ascii="Times New Roman" w:hAnsi="Times New Roman" w:cs="Times New Roman"/>
            <w:noProof/>
            <w:color w:val="000000"/>
            <w:sz w:val="24"/>
            <w:szCs w:val="24"/>
            <w:shd w:val="clear" w:color="auto" w:fill="FFFFFF"/>
          </w:rPr>
          <w:t>Brożek, Bousquet et al. 2010</w:t>
        </w:r>
      </w:hyperlink>
      <w:r w:rsidR="005C3DAE">
        <w:rPr>
          <w:rFonts w:ascii="Times New Roman" w:hAnsi="Times New Roman" w:cs="Times New Roman"/>
          <w:noProof/>
          <w:color w:val="000000"/>
          <w:sz w:val="24"/>
          <w:szCs w:val="24"/>
          <w:shd w:val="clear" w:color="auto" w:fill="FFFFFF"/>
        </w:rPr>
        <w:t>)</w:t>
      </w:r>
      <w:r w:rsidR="00154EC8">
        <w:rPr>
          <w:rFonts w:ascii="Times New Roman" w:hAnsi="Times New Roman" w:cs="Times New Roman"/>
          <w:color w:val="000000"/>
          <w:sz w:val="24"/>
          <w:szCs w:val="24"/>
          <w:shd w:val="clear" w:color="auto" w:fill="FFFFFF"/>
        </w:rPr>
        <w:fldChar w:fldCharType="end"/>
      </w:r>
      <w:ins w:id="25" w:author="Yong" w:date="2013-12-31T13:12:00Z">
        <w:r w:rsidR="009D321B">
          <w:rPr>
            <w:rFonts w:ascii="Times New Roman" w:hAnsi="Times New Roman" w:cs="Times New Roman"/>
            <w:color w:val="000000"/>
            <w:sz w:val="24"/>
            <w:szCs w:val="24"/>
            <w:shd w:val="clear" w:color="auto" w:fill="FFFFFF"/>
          </w:rPr>
          <w:t>.</w:t>
        </w:r>
      </w:ins>
      <w:r w:rsidR="00A22EE7">
        <w:rPr>
          <w:rFonts w:ascii="Times New Roman" w:hAnsi="Times New Roman" w:cs="Times New Roman"/>
          <w:color w:val="000000"/>
          <w:sz w:val="24"/>
          <w:szCs w:val="24"/>
          <w:shd w:val="clear" w:color="auto" w:fill="FFFFFF"/>
        </w:rPr>
        <w:t xml:space="preserve"> </w:t>
      </w:r>
      <w:r w:rsidR="00946143" w:rsidRPr="00946143">
        <w:rPr>
          <w:rFonts w:ascii="Times New Roman" w:hAnsi="Times New Roman" w:cs="Times New Roman"/>
          <w:color w:val="000000"/>
          <w:sz w:val="24"/>
          <w:szCs w:val="24"/>
          <w:shd w:val="clear" w:color="auto" w:fill="FFFFFF"/>
        </w:rPr>
        <w:t>Further investigations to reduce the uncertainties</w:t>
      </w:r>
      <w:r w:rsidR="009B5D45">
        <w:rPr>
          <w:rFonts w:ascii="Times New Roman" w:hAnsi="Times New Roman" w:cs="Times New Roman"/>
          <w:color w:val="000000"/>
          <w:sz w:val="24"/>
          <w:szCs w:val="24"/>
          <w:shd w:val="clear" w:color="auto" w:fill="FFFFFF"/>
        </w:rPr>
        <w:t xml:space="preserve"> </w:t>
      </w:r>
      <w:r w:rsidR="00946143" w:rsidRPr="00946143">
        <w:rPr>
          <w:rFonts w:ascii="Times New Roman" w:hAnsi="Times New Roman" w:cs="Times New Roman"/>
          <w:color w:val="000000"/>
          <w:sz w:val="24"/>
          <w:szCs w:val="24"/>
          <w:shd w:val="clear" w:color="auto" w:fill="FFFFFF"/>
        </w:rPr>
        <w:t>in</w:t>
      </w:r>
      <w:r w:rsidR="009B5D45">
        <w:rPr>
          <w:rFonts w:ascii="Times New Roman" w:hAnsi="Times New Roman" w:cs="Times New Roman"/>
          <w:color w:val="000000"/>
          <w:sz w:val="24"/>
          <w:szCs w:val="24"/>
          <w:shd w:val="clear" w:color="auto" w:fill="FFFFFF"/>
        </w:rPr>
        <w:t xml:space="preserve"> </w:t>
      </w:r>
      <w:proofErr w:type="spellStart"/>
      <w:proofErr w:type="gramStart"/>
      <w:r w:rsidR="005D03EE">
        <w:rPr>
          <w:rFonts w:ascii="Times New Roman" w:hAnsi="Times New Roman" w:cs="Times New Roman"/>
          <w:color w:val="000000"/>
          <w:sz w:val="24"/>
          <w:szCs w:val="24"/>
          <w:shd w:val="clear" w:color="auto" w:fill="FFFFFF"/>
        </w:rPr>
        <w:t>V</w:t>
      </w:r>
      <w:r w:rsidR="005D03EE" w:rsidRPr="005D03EE">
        <w:rPr>
          <w:rFonts w:ascii="Times New Roman" w:hAnsi="Times New Roman" w:cs="Times New Roman"/>
          <w:i/>
          <w:color w:val="000000"/>
          <w:sz w:val="24"/>
          <w:szCs w:val="24"/>
          <w:shd w:val="clear" w:color="auto" w:fill="FFFFFF"/>
          <w:vertAlign w:val="subscript"/>
        </w:rPr>
        <w:t>d</w:t>
      </w:r>
      <w:proofErr w:type="spellEnd"/>
      <w:proofErr w:type="gramEnd"/>
      <w:r w:rsidR="005D03EE">
        <w:rPr>
          <w:rFonts w:ascii="Times New Roman" w:hAnsi="Times New Roman" w:cs="Times New Roman"/>
          <w:color w:val="000000"/>
          <w:sz w:val="24"/>
          <w:szCs w:val="24"/>
          <w:shd w:val="clear" w:color="auto" w:fill="FFFFFF"/>
        </w:rPr>
        <w:t xml:space="preserve"> and </w:t>
      </w:r>
      <w:proofErr w:type="spellStart"/>
      <w:r w:rsidR="00A011F6">
        <w:rPr>
          <w:rFonts w:ascii="Times New Roman" w:hAnsi="Times New Roman" w:cs="Times New Roman"/>
          <w:color w:val="000000"/>
          <w:sz w:val="24"/>
          <w:szCs w:val="24"/>
          <w:shd w:val="clear" w:color="auto" w:fill="FFFFFF"/>
        </w:rPr>
        <w:t>Lr</w:t>
      </w:r>
      <w:proofErr w:type="spellEnd"/>
      <w:r w:rsidR="00946143" w:rsidRPr="00946143">
        <w:rPr>
          <w:rFonts w:ascii="Times New Roman" w:hAnsi="Times New Roman" w:cs="Times New Roman"/>
          <w:color w:val="000000"/>
          <w:sz w:val="24"/>
          <w:szCs w:val="24"/>
          <w:shd w:val="clear" w:color="auto" w:fill="FFFFFF"/>
        </w:rPr>
        <w:t xml:space="preserve">, are </w:t>
      </w:r>
      <w:r w:rsidR="00261FDD">
        <w:rPr>
          <w:rFonts w:ascii="Times New Roman" w:hAnsi="Times New Roman" w:cs="Times New Roman"/>
          <w:color w:val="000000"/>
          <w:sz w:val="24"/>
          <w:szCs w:val="24"/>
          <w:shd w:val="clear" w:color="auto" w:fill="FFFFFF"/>
        </w:rPr>
        <w:t>important and crucial</w:t>
      </w:r>
      <w:r w:rsidR="00946143" w:rsidRPr="00946143">
        <w:rPr>
          <w:rFonts w:ascii="Times New Roman" w:hAnsi="Times New Roman" w:cs="Times New Roman"/>
          <w:color w:val="000000"/>
          <w:sz w:val="24"/>
          <w:szCs w:val="24"/>
          <w:shd w:val="clear" w:color="auto" w:fill="FFFFFF"/>
        </w:rPr>
        <w:t xml:space="preserve"> for accurate</w:t>
      </w:r>
      <w:r w:rsidR="00946143">
        <w:rPr>
          <w:rFonts w:ascii="Times New Roman" w:hAnsi="Times New Roman" w:cs="Times New Roman"/>
          <w:color w:val="000000"/>
          <w:sz w:val="24"/>
          <w:szCs w:val="24"/>
          <w:shd w:val="clear" w:color="auto" w:fill="FFFFFF"/>
        </w:rPr>
        <w:t xml:space="preserve"> </w:t>
      </w:r>
      <w:r w:rsidR="00946143" w:rsidRPr="00946143">
        <w:rPr>
          <w:rFonts w:ascii="Times New Roman" w:hAnsi="Times New Roman" w:cs="Times New Roman"/>
          <w:color w:val="000000"/>
          <w:sz w:val="24"/>
          <w:szCs w:val="24"/>
          <w:shd w:val="clear" w:color="auto" w:fill="FFFFFF"/>
        </w:rPr>
        <w:t xml:space="preserve">assessments of </w:t>
      </w:r>
      <w:r w:rsidR="009B5D45">
        <w:rPr>
          <w:rFonts w:ascii="Times New Roman" w:hAnsi="Times New Roman" w:cs="Times New Roman"/>
          <w:color w:val="000000"/>
          <w:sz w:val="24"/>
          <w:szCs w:val="24"/>
          <w:shd w:val="clear" w:color="auto" w:fill="FFFFFF"/>
        </w:rPr>
        <w:t>residents</w:t>
      </w:r>
      <w:ins w:id="26" w:author="Yong" w:date="2013-12-31T13:12:00Z">
        <w:r w:rsidR="009D321B">
          <w:rPr>
            <w:rFonts w:ascii="Times New Roman" w:hAnsi="Times New Roman" w:cs="Times New Roman"/>
            <w:color w:val="000000"/>
            <w:sz w:val="24"/>
            <w:szCs w:val="24"/>
            <w:shd w:val="clear" w:color="auto" w:fill="FFFFFF"/>
          </w:rPr>
          <w:t>,</w:t>
        </w:r>
      </w:ins>
      <w:r w:rsidR="00946143" w:rsidRPr="00946143">
        <w:rPr>
          <w:rFonts w:ascii="Times New Roman" w:hAnsi="Times New Roman" w:cs="Times New Roman"/>
          <w:color w:val="000000"/>
          <w:sz w:val="24"/>
          <w:szCs w:val="24"/>
          <w:shd w:val="clear" w:color="auto" w:fill="FFFFFF"/>
        </w:rPr>
        <w:t xml:space="preserve"> exposures to</w:t>
      </w:r>
      <w:r w:rsidR="00946143">
        <w:rPr>
          <w:rFonts w:ascii="Times New Roman" w:hAnsi="Times New Roman" w:cs="Times New Roman"/>
          <w:color w:val="000000"/>
          <w:sz w:val="24"/>
          <w:szCs w:val="24"/>
          <w:shd w:val="clear" w:color="auto" w:fill="FFFFFF"/>
        </w:rPr>
        <w:t xml:space="preserve"> </w:t>
      </w:r>
      <w:r w:rsidR="00261FDD">
        <w:rPr>
          <w:rFonts w:ascii="Times New Roman" w:hAnsi="Times New Roman" w:cs="Times New Roman"/>
          <w:color w:val="000000"/>
          <w:sz w:val="24"/>
          <w:szCs w:val="24"/>
          <w:shd w:val="clear" w:color="auto" w:fill="FFFFFF"/>
        </w:rPr>
        <w:t>pollens in United S</w:t>
      </w:r>
      <w:r w:rsidR="009B5D45">
        <w:rPr>
          <w:rFonts w:ascii="Times New Roman" w:hAnsi="Times New Roman" w:cs="Times New Roman"/>
          <w:color w:val="000000"/>
          <w:sz w:val="24"/>
          <w:szCs w:val="24"/>
          <w:shd w:val="clear" w:color="auto" w:fill="FFFFFF"/>
        </w:rPr>
        <w:t>tates</w:t>
      </w:r>
    </w:p>
    <w:p w:rsidR="001C5ED6" w:rsidRDefault="000E6E70" w:rsidP="009D0CDB">
      <w:pPr>
        <w:pStyle w:val="1"/>
      </w:pPr>
      <w:r>
        <w:lastRenderedPageBreak/>
        <w:t>Conclusion</w:t>
      </w:r>
    </w:p>
    <w:p w:rsidR="008C4BC2" w:rsidRDefault="008C4BC2" w:rsidP="00FE42FB">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An exposure model was developed based on physical transport knowledge, human activity data and demographical data in the current study.</w:t>
      </w:r>
    </w:p>
    <w:p w:rsidR="008C4BC2" w:rsidRDefault="008C4BC2" w:rsidP="00FE42FB">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Daily pollen concentration data in different climate zones were generated by analyzing the time series data.</w:t>
      </w:r>
    </w:p>
    <w:p w:rsidR="008C4BC2" w:rsidRDefault="008C4BC2" w:rsidP="00FE42FB">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exposures to pollen of five different kind of allergic pollen in nine climate regions are illustrated in this model.</w:t>
      </w:r>
    </w:p>
    <w:p w:rsidR="00002930" w:rsidRDefault="008C4BC2" w:rsidP="008C4BC2">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 addition,</w:t>
      </w:r>
      <w:r w:rsidRPr="001C5ED6">
        <w:rPr>
          <w:rFonts w:ascii="Times New Roman" w:hAnsi="Times New Roman" w:cs="Times New Roman"/>
          <w:color w:val="000000"/>
          <w:sz w:val="24"/>
          <w:szCs w:val="24"/>
          <w:shd w:val="clear" w:color="auto" w:fill="FFFFFF"/>
        </w:rPr>
        <w:t xml:space="preserve"> sensitivity analyses of the modeling system provide </w:t>
      </w:r>
      <w:r>
        <w:rPr>
          <w:rFonts w:ascii="Times New Roman" w:hAnsi="Times New Roman" w:cs="Times New Roman"/>
          <w:color w:val="000000"/>
          <w:sz w:val="24"/>
          <w:szCs w:val="24"/>
          <w:shd w:val="clear" w:color="auto" w:fill="FFFFFF"/>
        </w:rPr>
        <w:t xml:space="preserve">helpful </w:t>
      </w:r>
      <w:r w:rsidRPr="001C5ED6">
        <w:rPr>
          <w:rFonts w:ascii="Times New Roman" w:hAnsi="Times New Roman" w:cs="Times New Roman"/>
          <w:color w:val="000000"/>
          <w:sz w:val="24"/>
          <w:szCs w:val="24"/>
          <w:shd w:val="clear" w:color="auto" w:fill="FFFFFF"/>
        </w:rPr>
        <w:t xml:space="preserve">information for </w:t>
      </w:r>
      <w:r>
        <w:rPr>
          <w:rFonts w:ascii="Times New Roman" w:hAnsi="Times New Roman" w:cs="Times New Roman"/>
          <w:color w:val="000000"/>
          <w:sz w:val="24"/>
          <w:szCs w:val="24"/>
          <w:shd w:val="clear" w:color="auto" w:fill="FFFFFF"/>
        </w:rPr>
        <w:t xml:space="preserve">uncertainties study about physical parameters that would affect the human exposure to pollen. </w:t>
      </w:r>
    </w:p>
    <w:p w:rsidR="008C4BC2" w:rsidRPr="001C5ED6" w:rsidRDefault="008C4BC2" w:rsidP="008C4BC2">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Meanwhile, this model could</w:t>
      </w:r>
      <w:r w:rsidRPr="001C5ED6">
        <w:rPr>
          <w:rFonts w:ascii="Times New Roman" w:hAnsi="Times New Roman" w:cs="Times New Roman"/>
          <w:color w:val="000000"/>
          <w:sz w:val="24"/>
          <w:szCs w:val="24"/>
          <w:shd w:val="clear" w:color="auto" w:fill="FFFFFF"/>
        </w:rPr>
        <w:t xml:space="preserve"> be </w:t>
      </w:r>
      <w:r>
        <w:rPr>
          <w:rFonts w:ascii="Times New Roman" w:hAnsi="Times New Roman" w:cs="Times New Roman"/>
          <w:color w:val="000000"/>
          <w:sz w:val="24"/>
          <w:szCs w:val="24"/>
          <w:shd w:val="clear" w:color="auto" w:fill="FFFFFF"/>
        </w:rPr>
        <w:t xml:space="preserve">also </w:t>
      </w:r>
      <w:r w:rsidRPr="001C5ED6">
        <w:rPr>
          <w:rFonts w:ascii="Times New Roman" w:hAnsi="Times New Roman" w:cs="Times New Roman"/>
          <w:color w:val="000000"/>
          <w:sz w:val="24"/>
          <w:szCs w:val="24"/>
          <w:shd w:val="clear" w:color="auto" w:fill="FFFFFF"/>
        </w:rPr>
        <w:t>easily adapted to simulated exposure to particulate matter (PM)</w:t>
      </w:r>
      <w:r>
        <w:rPr>
          <w:rFonts w:ascii="Times New Roman" w:hAnsi="Times New Roman" w:cs="Times New Roman"/>
          <w:color w:val="000000"/>
          <w:sz w:val="24"/>
          <w:szCs w:val="24"/>
          <w:shd w:val="clear" w:color="auto" w:fill="FFFFFF"/>
        </w:rPr>
        <w:t>/</w:t>
      </w:r>
    </w:p>
    <w:p w:rsidR="00D12A6F" w:rsidRDefault="00D12A6F">
      <w:pPr>
        <w:widowControl/>
        <w:jc w:val="left"/>
        <w:rPr>
          <w:rFonts w:cs="Calibri"/>
          <w:noProof/>
          <w:sz w:val="20"/>
        </w:rPr>
      </w:pPr>
      <w:r>
        <w:br w:type="page"/>
      </w:r>
    </w:p>
    <w:p w:rsidR="00314C0A" w:rsidRDefault="00823408" w:rsidP="005E1A97">
      <w:pPr>
        <w:pStyle w:val="1"/>
      </w:pPr>
      <w:r>
        <w:lastRenderedPageBreak/>
        <w:t>Figure</w:t>
      </w:r>
    </w:p>
    <w:p w:rsidR="00E10779" w:rsidRDefault="00E10779" w:rsidP="00E10779">
      <w:pPr>
        <w:keepNext/>
      </w:pPr>
      <w:r>
        <w:rPr>
          <w:noProof/>
        </w:rPr>
        <w:drawing>
          <wp:inline distT="0" distB="0" distL="0" distR="0" wp14:anchorId="6515C161" wp14:editId="0EA88ADF">
            <wp:extent cx="5274310" cy="32347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3234788"/>
                    </a:xfrm>
                    <a:prstGeom prst="rect">
                      <a:avLst/>
                    </a:prstGeom>
                  </pic:spPr>
                </pic:pic>
              </a:graphicData>
            </a:graphic>
          </wp:inline>
        </w:drawing>
      </w:r>
    </w:p>
    <w:p w:rsidR="00E10779" w:rsidRDefault="00E10779" w:rsidP="00E10779">
      <w:pPr>
        <w:pStyle w:val="a7"/>
        <w:jc w:val="left"/>
        <w:rPr>
          <w:sz w:val="24"/>
          <w:szCs w:val="24"/>
        </w:rPr>
      </w:pPr>
      <w:bookmarkStart w:id="27" w:name="_Ref375235884"/>
      <w:r w:rsidRPr="00E10779">
        <w:rPr>
          <w:sz w:val="24"/>
          <w:szCs w:val="24"/>
        </w:rPr>
        <w:t xml:space="preserve">Figure </w:t>
      </w:r>
      <w:r w:rsidR="00154EC8" w:rsidRPr="00E10779">
        <w:rPr>
          <w:sz w:val="24"/>
          <w:szCs w:val="24"/>
        </w:rPr>
        <w:fldChar w:fldCharType="begin"/>
      </w:r>
      <w:r w:rsidRPr="00E10779">
        <w:rPr>
          <w:sz w:val="24"/>
          <w:szCs w:val="24"/>
        </w:rPr>
        <w:instrText xml:space="preserve"> SEQ Figure \* ARABIC </w:instrText>
      </w:r>
      <w:r w:rsidR="00154EC8" w:rsidRPr="00E10779">
        <w:rPr>
          <w:sz w:val="24"/>
          <w:szCs w:val="24"/>
        </w:rPr>
        <w:fldChar w:fldCharType="separate"/>
      </w:r>
      <w:r w:rsidR="00B65093">
        <w:rPr>
          <w:noProof/>
          <w:sz w:val="24"/>
          <w:szCs w:val="24"/>
        </w:rPr>
        <w:t>1</w:t>
      </w:r>
      <w:r w:rsidR="00154EC8" w:rsidRPr="00E10779">
        <w:rPr>
          <w:sz w:val="24"/>
          <w:szCs w:val="24"/>
        </w:rPr>
        <w:fldChar w:fldCharType="end"/>
      </w:r>
      <w:bookmarkEnd w:id="27"/>
      <w:r w:rsidRPr="00E10779">
        <w:rPr>
          <w:sz w:val="24"/>
          <w:szCs w:val="24"/>
        </w:rPr>
        <w:t xml:space="preserve"> </w:t>
      </w:r>
      <w:proofErr w:type="gramStart"/>
      <w:r w:rsidR="00C47BE8">
        <w:rPr>
          <w:sz w:val="24"/>
          <w:szCs w:val="24"/>
        </w:rPr>
        <w:t>The</w:t>
      </w:r>
      <w:proofErr w:type="gramEnd"/>
      <w:r w:rsidR="00C47BE8">
        <w:rPr>
          <w:sz w:val="24"/>
          <w:szCs w:val="24"/>
        </w:rPr>
        <w:t xml:space="preserve"> </w:t>
      </w:r>
      <w:r w:rsidR="00C07736" w:rsidRPr="00C07736">
        <w:rPr>
          <w:sz w:val="24"/>
          <w:szCs w:val="24"/>
        </w:rPr>
        <w:t xml:space="preserve">scheme of a sampling-based sensitivity analysis. Uncertainty </w:t>
      </w:r>
      <w:r w:rsidR="00DC36E0">
        <w:rPr>
          <w:sz w:val="24"/>
          <w:szCs w:val="24"/>
        </w:rPr>
        <w:t>would arise</w:t>
      </w:r>
      <w:r w:rsidR="00C07736" w:rsidRPr="00C07736">
        <w:rPr>
          <w:sz w:val="24"/>
          <w:szCs w:val="24"/>
        </w:rPr>
        <w:t xml:space="preserve"> from different sources—errors in the data, parameter estimation procedure, </w:t>
      </w:r>
      <w:r w:rsidR="00DC36E0">
        <w:rPr>
          <w:sz w:val="24"/>
          <w:szCs w:val="24"/>
        </w:rPr>
        <w:t xml:space="preserve">and </w:t>
      </w:r>
      <w:r w:rsidR="00C07736" w:rsidRPr="00C07736">
        <w:rPr>
          <w:sz w:val="24"/>
          <w:szCs w:val="24"/>
        </w:rPr>
        <w:t>alternative model structures—</w:t>
      </w:r>
      <w:r w:rsidR="00DC36E0">
        <w:rPr>
          <w:sz w:val="24"/>
          <w:szCs w:val="24"/>
        </w:rPr>
        <w:t xml:space="preserve">they </w:t>
      </w:r>
      <w:r w:rsidR="00C07736" w:rsidRPr="00C07736">
        <w:rPr>
          <w:sz w:val="24"/>
          <w:szCs w:val="24"/>
        </w:rPr>
        <w:t>are propagated through the model for uncertainty analysis and their relative importance is quantified via sensitivity analysis.</w:t>
      </w:r>
    </w:p>
    <w:p w:rsidR="00E10779" w:rsidRDefault="00E10779" w:rsidP="00E10779">
      <w:pPr>
        <w:rPr>
          <w:rFonts w:asciiTheme="majorHAnsi" w:eastAsia="黑体" w:hAnsiTheme="majorHAnsi" w:cstheme="majorBidi"/>
          <w:sz w:val="24"/>
          <w:szCs w:val="24"/>
        </w:rPr>
      </w:pPr>
    </w:p>
    <w:p w:rsidR="00D12A6F" w:rsidRDefault="00D12A6F">
      <w:pPr>
        <w:widowControl/>
        <w:jc w:val="left"/>
        <w:rPr>
          <w:rFonts w:asciiTheme="majorHAnsi" w:eastAsia="黑体" w:hAnsiTheme="majorHAnsi" w:cstheme="majorBidi"/>
          <w:sz w:val="24"/>
          <w:szCs w:val="24"/>
        </w:rPr>
      </w:pPr>
      <w:r>
        <w:rPr>
          <w:rFonts w:asciiTheme="majorHAnsi" w:eastAsia="黑体" w:hAnsiTheme="majorHAnsi" w:cstheme="majorBidi"/>
          <w:sz w:val="24"/>
          <w:szCs w:val="24"/>
        </w:rPr>
        <w:br w:type="page"/>
      </w:r>
    </w:p>
    <w:p w:rsidR="00970278" w:rsidRDefault="00970278" w:rsidP="00970278">
      <w:pPr>
        <w:keepNext/>
      </w:pPr>
      <w:r>
        <w:object w:dxaOrig="8158" w:dyaOrig="7031">
          <v:shape id="_x0000_i1044" type="#_x0000_t75" style="width:408.9pt;height:350.3pt" o:ole="">
            <v:imagedata r:id="rId51" o:title=""/>
          </v:shape>
          <o:OLEObject Type="Embed" ProgID="Visio.Drawing.11" ShapeID="_x0000_i1044" DrawAspect="Content" ObjectID="_1451938646" r:id="rId52"/>
        </w:object>
      </w:r>
    </w:p>
    <w:p w:rsidR="00970278" w:rsidRDefault="00970278" w:rsidP="00970278">
      <w:pPr>
        <w:pStyle w:val="a7"/>
        <w:rPr>
          <w:sz w:val="24"/>
          <w:szCs w:val="24"/>
        </w:rPr>
      </w:pPr>
      <w:bookmarkStart w:id="28" w:name="_Ref375151739"/>
      <w:r w:rsidRPr="00970278">
        <w:rPr>
          <w:sz w:val="24"/>
          <w:szCs w:val="24"/>
        </w:rPr>
        <w:t xml:space="preserve">Figure </w:t>
      </w:r>
      <w:r w:rsidR="00154EC8" w:rsidRPr="00970278">
        <w:rPr>
          <w:sz w:val="24"/>
          <w:szCs w:val="24"/>
        </w:rPr>
        <w:fldChar w:fldCharType="begin"/>
      </w:r>
      <w:r w:rsidRPr="00970278">
        <w:rPr>
          <w:sz w:val="24"/>
          <w:szCs w:val="24"/>
        </w:rPr>
        <w:instrText xml:space="preserve"> SEQ Figure \* ARABIC </w:instrText>
      </w:r>
      <w:r w:rsidR="00154EC8" w:rsidRPr="00970278">
        <w:rPr>
          <w:sz w:val="24"/>
          <w:szCs w:val="24"/>
        </w:rPr>
        <w:fldChar w:fldCharType="separate"/>
      </w:r>
      <w:r w:rsidR="00B65093">
        <w:rPr>
          <w:noProof/>
          <w:sz w:val="24"/>
          <w:szCs w:val="24"/>
        </w:rPr>
        <w:t>2</w:t>
      </w:r>
      <w:r w:rsidR="00154EC8" w:rsidRPr="00970278">
        <w:rPr>
          <w:sz w:val="24"/>
          <w:szCs w:val="24"/>
        </w:rPr>
        <w:fldChar w:fldCharType="end"/>
      </w:r>
      <w:bookmarkEnd w:id="28"/>
      <w:r w:rsidRPr="00970278">
        <w:rPr>
          <w:sz w:val="24"/>
          <w:szCs w:val="24"/>
        </w:rPr>
        <w:t xml:space="preserve"> </w:t>
      </w:r>
      <w:r w:rsidR="00C47BE8">
        <w:rPr>
          <w:sz w:val="24"/>
          <w:szCs w:val="24"/>
        </w:rPr>
        <w:t>Th</w:t>
      </w:r>
      <w:r w:rsidR="00F9527E">
        <w:rPr>
          <w:sz w:val="24"/>
          <w:szCs w:val="24"/>
        </w:rPr>
        <w:t>ree</w:t>
      </w:r>
      <w:r w:rsidR="00C47BE8" w:rsidRPr="00D31F3E">
        <w:rPr>
          <w:sz w:val="24"/>
          <w:szCs w:val="24"/>
        </w:rPr>
        <w:t xml:space="preserve"> </w:t>
      </w:r>
      <w:r w:rsidRPr="00D31F3E">
        <w:rPr>
          <w:sz w:val="24"/>
          <w:szCs w:val="24"/>
        </w:rPr>
        <w:t xml:space="preserve">different </w:t>
      </w:r>
      <w:r w:rsidR="00F278F6">
        <w:rPr>
          <w:sz w:val="24"/>
          <w:szCs w:val="24"/>
        </w:rPr>
        <w:t xml:space="preserve">exposure </w:t>
      </w:r>
      <w:r w:rsidR="00C47BE8">
        <w:rPr>
          <w:sz w:val="24"/>
          <w:szCs w:val="24"/>
        </w:rPr>
        <w:t xml:space="preserve">intake </w:t>
      </w:r>
      <w:r>
        <w:rPr>
          <w:sz w:val="24"/>
          <w:szCs w:val="24"/>
        </w:rPr>
        <w:t>routes</w:t>
      </w:r>
      <w:r w:rsidRPr="00D31F3E">
        <w:rPr>
          <w:sz w:val="24"/>
          <w:szCs w:val="24"/>
        </w:rPr>
        <w:t xml:space="preserve"> of the </w:t>
      </w:r>
      <w:r w:rsidR="00355FDD" w:rsidRPr="00D31F3E">
        <w:rPr>
          <w:sz w:val="24"/>
          <w:szCs w:val="24"/>
        </w:rPr>
        <w:t>pollen</w:t>
      </w:r>
      <w:r w:rsidR="00355FDD">
        <w:rPr>
          <w:sz w:val="24"/>
          <w:szCs w:val="24"/>
        </w:rPr>
        <w:t xml:space="preserve">. </w:t>
      </w:r>
    </w:p>
    <w:p w:rsidR="00970278" w:rsidRPr="00970278" w:rsidRDefault="00970278" w:rsidP="00970278"/>
    <w:p w:rsidR="00A41D41" w:rsidRDefault="00D12A6F">
      <w:pPr>
        <w:widowControl/>
        <w:jc w:val="left"/>
        <w:sectPr w:rsidR="00A41D41" w:rsidSect="00CF0854">
          <w:headerReference w:type="default" r:id="rId53"/>
          <w:pgSz w:w="11906" w:h="16838"/>
          <w:pgMar w:top="1440" w:right="1440" w:bottom="1440" w:left="2160" w:header="720" w:footer="720" w:gutter="0"/>
          <w:cols w:space="720"/>
          <w:docGrid w:linePitch="312"/>
        </w:sectPr>
      </w:pPr>
      <w:r>
        <w:br w:type="page"/>
      </w:r>
    </w:p>
    <w:p w:rsidR="00D12A6F" w:rsidRDefault="00D12A6F">
      <w:pPr>
        <w:widowControl/>
        <w:jc w:val="left"/>
        <w:rPr>
          <w:rFonts w:asciiTheme="majorHAnsi" w:eastAsia="黑体" w:hAnsiTheme="majorHAnsi" w:cstheme="majorBidi"/>
          <w:sz w:val="20"/>
          <w:szCs w:val="20"/>
        </w:rPr>
      </w:pPr>
    </w:p>
    <w:p w:rsidR="00742C49" w:rsidRDefault="00A93AB0" w:rsidP="00742C49">
      <w:pPr>
        <w:keepNext/>
      </w:pPr>
      <w:r>
        <w:object w:dxaOrig="9523" w:dyaOrig="4676">
          <v:shape id="_x0000_i1045" type="#_x0000_t75" style="width:482.75pt;height:236.3pt" o:ole="">
            <v:imagedata r:id="rId54" o:title=""/>
          </v:shape>
          <o:OLEObject Type="Embed" ProgID="Visio.Drawing.11" ShapeID="_x0000_i1045" DrawAspect="Content" ObjectID="_1451938647" r:id="rId55"/>
        </w:object>
      </w:r>
    </w:p>
    <w:p w:rsidR="00742C49" w:rsidRPr="005E1A97" w:rsidRDefault="00742C49" w:rsidP="00742C49">
      <w:pPr>
        <w:adjustRightInd w:val="0"/>
        <w:mirrorIndents/>
        <w:jc w:val="left"/>
        <w:rPr>
          <w:rFonts w:ascii="Times New Roman" w:hAnsi="Times New Roman" w:cs="Times New Roman"/>
          <w:color w:val="000000"/>
          <w:sz w:val="24"/>
          <w:szCs w:val="24"/>
        </w:rPr>
      </w:pPr>
      <w:bookmarkStart w:id="29" w:name="_Ref375236111"/>
      <w:r w:rsidRPr="00CB3CE1">
        <w:rPr>
          <w:rFonts w:ascii="Times New Roman" w:hAnsi="Times New Roman" w:cs="Times New Roman"/>
          <w:color w:val="000000"/>
          <w:sz w:val="24"/>
          <w:szCs w:val="24"/>
        </w:rPr>
        <w:t xml:space="preserve">Figure </w:t>
      </w:r>
      <w:r w:rsidR="00154EC8" w:rsidRPr="00CB3CE1">
        <w:rPr>
          <w:rFonts w:ascii="Times New Roman" w:hAnsi="Times New Roman" w:cs="Times New Roman"/>
          <w:color w:val="000000"/>
          <w:sz w:val="24"/>
          <w:szCs w:val="24"/>
        </w:rPr>
        <w:fldChar w:fldCharType="begin"/>
      </w:r>
      <w:r w:rsidRPr="00CB3CE1">
        <w:rPr>
          <w:rFonts w:ascii="Times New Roman" w:hAnsi="Times New Roman" w:cs="Times New Roman"/>
          <w:color w:val="000000"/>
          <w:sz w:val="24"/>
          <w:szCs w:val="24"/>
        </w:rPr>
        <w:instrText xml:space="preserve"> SEQ Figure \* ARABIC </w:instrText>
      </w:r>
      <w:r w:rsidR="00154EC8" w:rsidRPr="00CB3CE1">
        <w:rPr>
          <w:rFonts w:ascii="Times New Roman" w:hAnsi="Times New Roman" w:cs="Times New Roman"/>
          <w:color w:val="000000"/>
          <w:sz w:val="24"/>
          <w:szCs w:val="24"/>
        </w:rPr>
        <w:fldChar w:fldCharType="separate"/>
      </w:r>
      <w:r w:rsidR="00B65093">
        <w:rPr>
          <w:rFonts w:ascii="Times New Roman" w:hAnsi="Times New Roman" w:cs="Times New Roman"/>
          <w:noProof/>
          <w:color w:val="000000"/>
          <w:sz w:val="24"/>
          <w:szCs w:val="24"/>
        </w:rPr>
        <w:t>3</w:t>
      </w:r>
      <w:r w:rsidR="00154EC8" w:rsidRPr="00CB3CE1">
        <w:rPr>
          <w:rFonts w:ascii="Times New Roman" w:hAnsi="Times New Roman" w:cs="Times New Roman"/>
          <w:color w:val="000000"/>
          <w:sz w:val="24"/>
          <w:szCs w:val="24"/>
        </w:rPr>
        <w:fldChar w:fldCharType="end"/>
      </w:r>
      <w:bookmarkEnd w:id="29"/>
      <w:r w:rsidRPr="00CB3CE1">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Schematic diagram of modeling exposure</w:t>
      </w:r>
      <w:r w:rsidRPr="005E1A97">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 xml:space="preserve">to pollen in 9 climate </w:t>
      </w:r>
      <w:r>
        <w:rPr>
          <w:rFonts w:ascii="Times New Roman" w:hAnsi="Times New Roman" w:cs="Times New Roman" w:hint="eastAsia"/>
          <w:color w:val="000000"/>
          <w:sz w:val="24"/>
          <w:szCs w:val="24"/>
        </w:rPr>
        <w:t>regions</w:t>
      </w:r>
      <w:r w:rsidRPr="005E1A97">
        <w:rPr>
          <w:rFonts w:ascii="Times New Roman" w:hAnsi="Times New Roman" w:cs="Times New Roman" w:hint="eastAsia"/>
          <w:color w:val="000000"/>
          <w:sz w:val="24"/>
          <w:szCs w:val="24"/>
        </w:rPr>
        <w:t>.</w:t>
      </w:r>
      <w:r w:rsidR="00C97B2F">
        <w:rPr>
          <w:rFonts w:ascii="Times New Roman" w:hAnsi="Times New Roman" w:cs="Times New Roman" w:hint="eastAsia"/>
          <w:color w:val="000000"/>
          <w:sz w:val="24"/>
          <w:szCs w:val="24"/>
        </w:rPr>
        <w:t xml:space="preserve"> </w:t>
      </w:r>
      <w:r w:rsidR="00C97B2F" w:rsidRPr="005E1A97">
        <w:rPr>
          <w:rFonts w:ascii="Times New Roman" w:hAnsi="Times New Roman" w:cs="Times New Roman"/>
          <w:color w:val="000000"/>
          <w:sz w:val="24"/>
          <w:szCs w:val="24"/>
        </w:rPr>
        <w:t>Concentrations</w:t>
      </w:r>
      <w:r w:rsidRPr="005E1A97">
        <w:rPr>
          <w:rFonts w:ascii="Times New Roman" w:hAnsi="Times New Roman" w:cs="Times New Roman" w:hint="eastAsia"/>
          <w:color w:val="000000"/>
          <w:sz w:val="24"/>
          <w:szCs w:val="24"/>
        </w:rPr>
        <w:t xml:space="preserve"> and surface loading of pollen were simulated based on </w:t>
      </w:r>
      <w:r w:rsidR="00C47BE8">
        <w:rPr>
          <w:rFonts w:ascii="Times New Roman" w:hAnsi="Times New Roman" w:cs="Times New Roman"/>
          <w:color w:val="000000"/>
          <w:sz w:val="24"/>
          <w:szCs w:val="24"/>
        </w:rPr>
        <w:t>observed daily pollen counts from AAAAI monitoring stations</w:t>
      </w:r>
      <w:r w:rsidR="006B1976" w:rsidRPr="005E1A97">
        <w:rPr>
          <w:rFonts w:ascii="Times New Roman" w:hAnsi="Times New Roman" w:cs="Times New Roman"/>
          <w:color w:val="000000"/>
          <w:sz w:val="24"/>
          <w:szCs w:val="24"/>
        </w:rPr>
        <w:t>. Exposures</w:t>
      </w:r>
      <w:r w:rsidRPr="005E1A97">
        <w:rPr>
          <w:rFonts w:ascii="Times New Roman" w:hAnsi="Times New Roman" w:cs="Times New Roman" w:hint="eastAsia"/>
          <w:color w:val="000000"/>
          <w:sz w:val="24"/>
          <w:szCs w:val="24"/>
        </w:rPr>
        <w:t xml:space="preserve"> to pollens were simulated based on the concentration profiles and activity data of different groups by ages and sex from United States Census </w:t>
      </w:r>
      <w:r w:rsidR="006B1976" w:rsidRPr="005E1A97">
        <w:rPr>
          <w:rFonts w:ascii="Times New Roman" w:hAnsi="Times New Roman" w:cs="Times New Roman"/>
          <w:color w:val="000000"/>
          <w:sz w:val="24"/>
          <w:szCs w:val="24"/>
        </w:rPr>
        <w:t>Bureau. The</w:t>
      </w:r>
      <w:r w:rsidRPr="005E1A97">
        <w:rPr>
          <w:rFonts w:ascii="Times New Roman" w:hAnsi="Times New Roman" w:cs="Times New Roman" w:hint="eastAsia"/>
          <w:color w:val="000000"/>
          <w:sz w:val="24"/>
          <w:szCs w:val="24"/>
        </w:rPr>
        <w:t xml:space="preserve"> intake </w:t>
      </w:r>
      <w:r w:rsidR="002A4994" w:rsidRPr="005E1A97">
        <w:rPr>
          <w:rFonts w:ascii="Times New Roman" w:hAnsi="Times New Roman" w:cs="Times New Roman"/>
          <w:color w:val="000000"/>
          <w:sz w:val="24"/>
          <w:szCs w:val="24"/>
        </w:rPr>
        <w:t>dose calculated from exposure modeling is</w:t>
      </w:r>
      <w:r w:rsidRPr="005E1A97">
        <w:rPr>
          <w:rFonts w:ascii="Times New Roman" w:hAnsi="Times New Roman" w:cs="Times New Roman" w:hint="eastAsia"/>
          <w:color w:val="000000"/>
          <w:sz w:val="24"/>
          <w:szCs w:val="24"/>
        </w:rPr>
        <w:t xml:space="preserve"> then u</w:t>
      </w:r>
      <w:r w:rsidR="006B1976">
        <w:rPr>
          <w:rFonts w:ascii="Times New Roman" w:hAnsi="Times New Roman" w:cs="Times New Roman" w:hint="eastAsia"/>
          <w:color w:val="000000"/>
          <w:sz w:val="24"/>
          <w:szCs w:val="24"/>
        </w:rPr>
        <w:t>sed as input to conduct sensiti</w:t>
      </w:r>
      <w:r w:rsidRPr="005E1A97">
        <w:rPr>
          <w:rFonts w:ascii="Times New Roman" w:hAnsi="Times New Roman" w:cs="Times New Roman" w:hint="eastAsia"/>
          <w:color w:val="000000"/>
          <w:sz w:val="24"/>
          <w:szCs w:val="24"/>
        </w:rPr>
        <w:t>vity analysis.</w:t>
      </w:r>
    </w:p>
    <w:p w:rsidR="00742C49" w:rsidRPr="002A4994" w:rsidRDefault="00742C49" w:rsidP="00742C49">
      <w:pPr>
        <w:pStyle w:val="a7"/>
        <w:rPr>
          <w:sz w:val="24"/>
          <w:szCs w:val="24"/>
        </w:rPr>
      </w:pPr>
    </w:p>
    <w:p w:rsidR="00A41D41" w:rsidRDefault="00D12A6F">
      <w:pPr>
        <w:widowControl/>
        <w:jc w:val="left"/>
        <w:sectPr w:rsidR="00A41D41" w:rsidSect="00A41D41">
          <w:pgSz w:w="16838" w:h="11906" w:orient="landscape"/>
          <w:pgMar w:top="1440" w:right="1440" w:bottom="2160" w:left="1440" w:header="720" w:footer="720" w:gutter="0"/>
          <w:cols w:space="720"/>
          <w:docGrid w:linePitch="312"/>
        </w:sectPr>
      </w:pPr>
      <w:r>
        <w:br w:type="page"/>
      </w:r>
    </w:p>
    <w:p w:rsidR="00D12A6F" w:rsidRDefault="00D12A6F">
      <w:pPr>
        <w:widowControl/>
        <w:jc w:val="left"/>
        <w:rPr>
          <w:rFonts w:asciiTheme="majorHAnsi" w:eastAsia="黑体" w:hAnsiTheme="majorHAnsi" w:cstheme="majorBidi"/>
          <w:sz w:val="20"/>
          <w:szCs w:val="20"/>
        </w:rPr>
      </w:pPr>
    </w:p>
    <w:p w:rsidR="00E10779" w:rsidRDefault="00E10779" w:rsidP="00E10779">
      <w:pPr>
        <w:keepNext/>
      </w:pPr>
      <w:r>
        <w:rPr>
          <w:noProof/>
        </w:rPr>
        <w:drawing>
          <wp:inline distT="0" distB="0" distL="0" distR="0" wp14:anchorId="39E8B65B" wp14:editId="2FA897FA">
            <wp:extent cx="5274310" cy="3470211"/>
            <wp:effectExtent l="0" t="0" r="0" b="0"/>
            <wp:docPr id="4" name="图片 4" descr="http://www1.ncdc.noaa.gov/pub/data/cmb/monitoring-references/maps/us-climate-reg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1.ncdc.noaa.gov/pub/data/cmb/monitoring-references/maps/us-climate-regions.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470211"/>
                    </a:xfrm>
                    <a:prstGeom prst="rect">
                      <a:avLst/>
                    </a:prstGeom>
                    <a:noFill/>
                    <a:ln>
                      <a:noFill/>
                    </a:ln>
                  </pic:spPr>
                </pic:pic>
              </a:graphicData>
            </a:graphic>
          </wp:inline>
        </w:drawing>
      </w:r>
    </w:p>
    <w:p w:rsidR="00C02919" w:rsidRDefault="00E10779" w:rsidP="00217F27">
      <w:pPr>
        <w:pStyle w:val="a7"/>
        <w:jc w:val="left"/>
        <w:rPr>
          <w:sz w:val="24"/>
          <w:szCs w:val="24"/>
        </w:rPr>
      </w:pPr>
      <w:bookmarkStart w:id="30" w:name="_Ref374305588"/>
      <w:r w:rsidRPr="00E10779">
        <w:rPr>
          <w:sz w:val="24"/>
          <w:szCs w:val="24"/>
        </w:rPr>
        <w:t xml:space="preserve">Figure </w:t>
      </w:r>
      <w:r w:rsidR="00154EC8" w:rsidRPr="00E10779">
        <w:rPr>
          <w:sz w:val="24"/>
          <w:szCs w:val="24"/>
        </w:rPr>
        <w:fldChar w:fldCharType="begin"/>
      </w:r>
      <w:r w:rsidRPr="00E10779">
        <w:rPr>
          <w:sz w:val="24"/>
          <w:szCs w:val="24"/>
        </w:rPr>
        <w:instrText xml:space="preserve"> SEQ Figure \* ARABIC </w:instrText>
      </w:r>
      <w:r w:rsidR="00154EC8" w:rsidRPr="00E10779">
        <w:rPr>
          <w:sz w:val="24"/>
          <w:szCs w:val="24"/>
        </w:rPr>
        <w:fldChar w:fldCharType="separate"/>
      </w:r>
      <w:r w:rsidR="00B65093">
        <w:rPr>
          <w:noProof/>
          <w:sz w:val="24"/>
          <w:szCs w:val="24"/>
        </w:rPr>
        <w:t>4</w:t>
      </w:r>
      <w:r w:rsidR="00154EC8" w:rsidRPr="00E10779">
        <w:rPr>
          <w:sz w:val="24"/>
          <w:szCs w:val="24"/>
        </w:rPr>
        <w:fldChar w:fldCharType="end"/>
      </w:r>
      <w:bookmarkEnd w:id="30"/>
      <w:r w:rsidRPr="00E10779">
        <w:rPr>
          <w:sz w:val="24"/>
          <w:szCs w:val="24"/>
        </w:rPr>
        <w:t xml:space="preserve"> </w:t>
      </w:r>
      <w:r w:rsidR="00C47BE8">
        <w:rPr>
          <w:sz w:val="24"/>
          <w:szCs w:val="24"/>
        </w:rPr>
        <w:t xml:space="preserve">Nine climate regions in the contiguous United States. </w:t>
      </w:r>
      <w:r w:rsidRPr="00E10779">
        <w:rPr>
          <w:sz w:val="24"/>
          <w:szCs w:val="24"/>
        </w:rPr>
        <w:t>Through climate analysis, National Climatic Data Center scientists have identified nine climatically consistent regions within the contiguous United States which are useful for putting current climate anomalies into a historical perspective</w:t>
      </w:r>
      <w:r w:rsidR="00154EC8">
        <w:rPr>
          <w:sz w:val="24"/>
          <w:szCs w:val="24"/>
        </w:rPr>
        <w:fldChar w:fldCharType="begin"/>
      </w:r>
      <w:r w:rsidR="00092F12">
        <w:rPr>
          <w:sz w:val="24"/>
          <w:szCs w:val="24"/>
        </w:rPr>
        <w:instrText xml:space="preserve"> ADDIN EN.CITE &lt;EndNote&gt;&lt;Cite&gt;&lt;Author&gt;Karl&lt;/Author&gt;&lt;Year&gt;1984&lt;/Year&gt;&lt;RecNum&gt;34&lt;/RecNum&gt;&lt;DisplayText&gt;(Karl and Koss 1984)&lt;/DisplayText&gt;&lt;record&gt;&lt;rec-number&gt;34&lt;/rec-number&gt;&lt;foreign-keys&gt;&lt;key app="EN" db-id="2dtzart979vtdiedr97v25sr9s5rt9vep9tt" timestamp="1386773347"&gt;34&lt;/key&gt;&lt;/foreign-keys&gt;&lt;ref-type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instrText>
      </w:r>
      <w:r w:rsidR="00154EC8">
        <w:rPr>
          <w:sz w:val="24"/>
          <w:szCs w:val="24"/>
        </w:rPr>
        <w:fldChar w:fldCharType="separate"/>
      </w:r>
      <w:r w:rsidR="00613327">
        <w:rPr>
          <w:noProof/>
          <w:sz w:val="24"/>
          <w:szCs w:val="24"/>
        </w:rPr>
        <w:t>(</w:t>
      </w:r>
      <w:hyperlink w:anchor="_ENREF_12" w:tooltip="Karl, 1984 #34" w:history="1">
        <w:r w:rsidR="00092F12">
          <w:rPr>
            <w:noProof/>
            <w:sz w:val="24"/>
            <w:szCs w:val="24"/>
          </w:rPr>
          <w:t>Karl and Koss 1984</w:t>
        </w:r>
      </w:hyperlink>
      <w:r w:rsidR="00613327">
        <w:rPr>
          <w:noProof/>
          <w:sz w:val="24"/>
          <w:szCs w:val="24"/>
        </w:rPr>
        <w:t>)</w:t>
      </w:r>
      <w:r w:rsidR="00154EC8">
        <w:rPr>
          <w:sz w:val="24"/>
          <w:szCs w:val="24"/>
        </w:rPr>
        <w:fldChar w:fldCharType="end"/>
      </w:r>
    </w:p>
    <w:p w:rsidR="00606692" w:rsidRDefault="00606692" w:rsidP="00606692"/>
    <w:p w:rsidR="00D12A6F" w:rsidRDefault="00D12A6F">
      <w:pPr>
        <w:widowControl/>
        <w:jc w:val="left"/>
      </w:pPr>
      <w:r>
        <w:br w:type="page"/>
      </w:r>
    </w:p>
    <w:p w:rsidR="00241F40" w:rsidRDefault="00241F40" w:rsidP="00241F40">
      <w:pPr>
        <w:keepNext/>
      </w:pPr>
      <w:r>
        <w:rPr>
          <w:noProof/>
        </w:rPr>
        <w:lastRenderedPageBreak/>
        <w:drawing>
          <wp:inline distT="0" distB="0" distL="0" distR="0" wp14:anchorId="71DB2044" wp14:editId="7E71D7B8">
            <wp:extent cx="5274310" cy="4186484"/>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274310" cy="4186484"/>
                    </a:xfrm>
                    <a:prstGeom prst="rect">
                      <a:avLst/>
                    </a:prstGeom>
                  </pic:spPr>
                </pic:pic>
              </a:graphicData>
            </a:graphic>
          </wp:inline>
        </w:drawing>
      </w:r>
    </w:p>
    <w:p w:rsidR="00606692" w:rsidRPr="00422F5B" w:rsidRDefault="00241F40" w:rsidP="00422F5B">
      <w:pPr>
        <w:pStyle w:val="a7"/>
        <w:jc w:val="left"/>
        <w:rPr>
          <w:sz w:val="24"/>
          <w:szCs w:val="24"/>
        </w:rPr>
      </w:pPr>
      <w:bookmarkStart w:id="31" w:name="_Ref374998133"/>
      <w:r w:rsidRPr="00422F5B">
        <w:rPr>
          <w:sz w:val="24"/>
          <w:szCs w:val="24"/>
        </w:rPr>
        <w:t xml:space="preserve">Figure </w:t>
      </w:r>
      <w:r w:rsidR="00154EC8" w:rsidRPr="00422F5B">
        <w:rPr>
          <w:sz w:val="24"/>
          <w:szCs w:val="24"/>
        </w:rPr>
        <w:fldChar w:fldCharType="begin"/>
      </w:r>
      <w:r w:rsidRPr="00422F5B">
        <w:rPr>
          <w:sz w:val="24"/>
          <w:szCs w:val="24"/>
        </w:rPr>
        <w:instrText xml:space="preserve"> SEQ Figure \* ARABIC </w:instrText>
      </w:r>
      <w:r w:rsidR="00154EC8" w:rsidRPr="00422F5B">
        <w:rPr>
          <w:sz w:val="24"/>
          <w:szCs w:val="24"/>
        </w:rPr>
        <w:fldChar w:fldCharType="separate"/>
      </w:r>
      <w:r w:rsidR="00B65093">
        <w:rPr>
          <w:noProof/>
          <w:sz w:val="24"/>
          <w:szCs w:val="24"/>
        </w:rPr>
        <w:t>5</w:t>
      </w:r>
      <w:r w:rsidR="00154EC8" w:rsidRPr="00422F5B">
        <w:rPr>
          <w:sz w:val="24"/>
          <w:szCs w:val="24"/>
        </w:rPr>
        <w:fldChar w:fldCharType="end"/>
      </w:r>
      <w:bookmarkEnd w:id="31"/>
      <w:r w:rsidR="000337B5">
        <w:rPr>
          <w:sz w:val="24"/>
          <w:szCs w:val="24"/>
        </w:rPr>
        <w:t xml:space="preserve"> </w:t>
      </w:r>
      <w:r w:rsidR="00C4510A">
        <w:rPr>
          <w:sz w:val="24"/>
          <w:szCs w:val="24"/>
        </w:rPr>
        <w:t xml:space="preserve"> </w:t>
      </w:r>
      <w:r w:rsidR="00C47BE8">
        <w:rPr>
          <w:sz w:val="24"/>
          <w:szCs w:val="24"/>
        </w:rPr>
        <w:t xml:space="preserve">Locations </w:t>
      </w:r>
      <w:r w:rsidR="0000390D" w:rsidRPr="00422F5B">
        <w:rPr>
          <w:sz w:val="24"/>
          <w:szCs w:val="24"/>
        </w:rPr>
        <w:t xml:space="preserve">of </w:t>
      </w:r>
      <w:r w:rsidR="00F278F6">
        <w:rPr>
          <w:rFonts w:ascii="Times-Roman" w:hAnsi="Times-Roman" w:cs="Times-Roman"/>
          <w:color w:val="000000"/>
          <w:kern w:val="0"/>
          <w:sz w:val="24"/>
          <w:szCs w:val="24"/>
        </w:rPr>
        <w:t xml:space="preserve">the </w:t>
      </w:r>
      <w:r w:rsidR="00F278F6" w:rsidRPr="001E0661">
        <w:rPr>
          <w:rFonts w:ascii="Times-Roman" w:hAnsi="Times-Roman" w:cs="Times-Roman"/>
          <w:color w:val="000000"/>
          <w:kern w:val="0"/>
          <w:sz w:val="24"/>
          <w:szCs w:val="24"/>
        </w:rPr>
        <w:t>American Academy of Allergy Asthma and Immunology</w:t>
      </w:r>
      <w:r w:rsidR="00F278F6">
        <w:rPr>
          <w:rFonts w:ascii="Times-Roman" w:hAnsi="Times-Roman" w:cs="Times-Roman"/>
          <w:color w:val="000000"/>
          <w:kern w:val="0"/>
          <w:sz w:val="24"/>
          <w:szCs w:val="24"/>
        </w:rPr>
        <w:t xml:space="preserve"> (AAAAI)</w:t>
      </w:r>
      <w:r w:rsidR="00A47994" w:rsidRPr="00422F5B">
        <w:rPr>
          <w:sz w:val="24"/>
          <w:szCs w:val="24"/>
        </w:rPr>
        <w:t xml:space="preserve"> monitor stations </w:t>
      </w:r>
      <w:r w:rsidR="000337B5">
        <w:rPr>
          <w:sz w:val="24"/>
          <w:szCs w:val="24"/>
        </w:rPr>
        <w:t xml:space="preserve">for airborne pollen in </w:t>
      </w:r>
      <w:r w:rsidR="00C47BE8">
        <w:rPr>
          <w:sz w:val="24"/>
          <w:szCs w:val="24"/>
        </w:rPr>
        <w:t xml:space="preserve">the </w:t>
      </w:r>
      <w:r w:rsidR="000337B5">
        <w:rPr>
          <w:sz w:val="24"/>
          <w:szCs w:val="24"/>
        </w:rPr>
        <w:t>United States</w:t>
      </w:r>
      <w:r w:rsidR="00C47BE8">
        <w:rPr>
          <w:sz w:val="24"/>
          <w:szCs w:val="24"/>
        </w:rPr>
        <w:t>.</w:t>
      </w:r>
      <w:r w:rsidR="000337B5">
        <w:rPr>
          <w:sz w:val="24"/>
          <w:szCs w:val="24"/>
        </w:rPr>
        <w:t xml:space="preserve"> </w:t>
      </w:r>
      <w:r w:rsidR="00A47994" w:rsidRPr="00422F5B">
        <w:rPr>
          <w:sz w:val="24"/>
          <w:szCs w:val="24"/>
        </w:rPr>
        <w:t xml:space="preserve">Pollen counts data were obtained from </w:t>
      </w:r>
      <w:r w:rsidR="00CB70E1" w:rsidRPr="00422F5B">
        <w:rPr>
          <w:sz w:val="24"/>
          <w:szCs w:val="24"/>
        </w:rPr>
        <w:t>th</w:t>
      </w:r>
      <w:r w:rsidR="00CB70E1">
        <w:rPr>
          <w:sz w:val="24"/>
          <w:szCs w:val="24"/>
        </w:rPr>
        <w:t>e</w:t>
      </w:r>
      <w:r w:rsidR="00CB70E1" w:rsidRPr="00422F5B">
        <w:rPr>
          <w:sz w:val="24"/>
          <w:szCs w:val="24"/>
        </w:rPr>
        <w:t xml:space="preserve">se </w:t>
      </w:r>
      <w:r w:rsidR="00A47994" w:rsidRPr="00422F5B">
        <w:rPr>
          <w:sz w:val="24"/>
          <w:szCs w:val="24"/>
        </w:rPr>
        <w:t>monitor stations in each climate regions.</w:t>
      </w:r>
    </w:p>
    <w:p w:rsidR="00606692" w:rsidRDefault="00606692" w:rsidP="00606692"/>
    <w:p w:rsidR="00D12A6F" w:rsidRDefault="00D12A6F">
      <w:pPr>
        <w:widowControl/>
        <w:jc w:val="left"/>
      </w:pPr>
      <w:r>
        <w:br w:type="page"/>
      </w:r>
    </w:p>
    <w:p w:rsidR="00663970" w:rsidRDefault="00F428F0" w:rsidP="00663970">
      <w:pPr>
        <w:keepNext/>
      </w:pPr>
      <w:r>
        <w:rPr>
          <w:rFonts w:hint="eastAsia"/>
          <w:noProof/>
        </w:rPr>
        <w:lastRenderedPageBreak/>
        <w:drawing>
          <wp:inline distT="0" distB="0" distL="0" distR="0">
            <wp:extent cx="5274310" cy="259915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599154"/>
                    </a:xfrm>
                    <a:prstGeom prst="rect">
                      <a:avLst/>
                    </a:prstGeom>
                    <a:noFill/>
                    <a:ln>
                      <a:noFill/>
                    </a:ln>
                  </pic:spPr>
                </pic:pic>
              </a:graphicData>
            </a:graphic>
          </wp:inline>
        </w:drawing>
      </w:r>
    </w:p>
    <w:p w:rsidR="00676A55" w:rsidRDefault="00663970">
      <w:pPr>
        <w:widowControl/>
        <w:jc w:val="left"/>
        <w:rPr>
          <w:rFonts w:asciiTheme="majorHAnsi" w:eastAsia="黑体" w:hAnsiTheme="majorHAnsi" w:cstheme="majorBidi"/>
          <w:sz w:val="20"/>
          <w:szCs w:val="20"/>
        </w:rPr>
      </w:pPr>
      <w:r>
        <w:t xml:space="preserve">Figure </w:t>
      </w:r>
      <w:r w:rsidR="00154EC8">
        <w:fldChar w:fldCharType="begin"/>
      </w:r>
      <w:r>
        <w:instrText xml:space="preserve"> SEQ Figure \* ARABIC </w:instrText>
      </w:r>
      <w:r w:rsidR="00154EC8">
        <w:fldChar w:fldCharType="separate"/>
      </w:r>
      <w:r w:rsidR="00B65093">
        <w:rPr>
          <w:noProof/>
        </w:rPr>
        <w:t>6</w:t>
      </w:r>
      <w:r w:rsidR="00154EC8">
        <w:fldChar w:fldCharType="end"/>
      </w:r>
      <w:r>
        <w:t xml:space="preserve"> </w:t>
      </w:r>
      <w:r w:rsidR="00CB70E1">
        <w:t>I</w:t>
      </w:r>
      <w:r>
        <w:t>nhalation rate by weight of male and female, respectively.</w:t>
      </w:r>
      <w:r w:rsidR="00C47BE8">
        <w:t xml:space="preserve"> The </w:t>
      </w:r>
      <w:r>
        <w:t xml:space="preserve">data are from EFH handbook </w:t>
      </w:r>
      <w:r w:rsidR="00154EC8">
        <w:fldChar w:fldCharType="begin"/>
      </w:r>
      <w:r w:rsidR="00092F12">
        <w:instrText xml:space="preserve"> ADDIN EN.CITE &lt;EndNote&gt;&lt;Cite&gt;&lt;Author&gt;U.S. Environmental Protection Agency&lt;/Author&gt;&lt;Year&gt;2010&lt;/Year&gt;&lt;RecNum&gt;5&lt;/RecNum&gt;&lt;DisplayText&gt;(U.S. Environmental Protection Agency 2010)&lt;/DisplayText&gt;&lt;record&gt;&lt;rec-number&gt;5&lt;/rec-number&gt;&lt;foreign-keys&gt;&lt;key app="EN" db-id="2dtzart979vtdiedr97v25sr9s5rt9vep9tt" timestamp="1386367713"&gt;5&lt;/key&gt;&lt;/foreign-keys&gt;&lt;ref-type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154EC8">
        <w:fldChar w:fldCharType="separate"/>
      </w:r>
      <w:r w:rsidR="008152B4">
        <w:rPr>
          <w:noProof/>
        </w:rPr>
        <w:t>(</w:t>
      </w:r>
      <w:hyperlink w:anchor="_ENREF_20" w:tooltip="U.S. Environmental Protection Agency, 2010 #5" w:history="1">
        <w:r w:rsidR="00092F12">
          <w:rPr>
            <w:noProof/>
          </w:rPr>
          <w:t>U.S. Environmental Protection Agency 2010</w:t>
        </w:r>
      </w:hyperlink>
      <w:r w:rsidR="008152B4">
        <w:rPr>
          <w:noProof/>
        </w:rPr>
        <w:t>)</w:t>
      </w:r>
      <w:r w:rsidR="00154EC8">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years, 2-3</w:t>
      </w:r>
      <w:r w:rsidR="00C47BE8">
        <w:t xml:space="preserve"> </w:t>
      </w:r>
      <w:r>
        <w:t>years, 3-6</w:t>
      </w:r>
      <w:r w:rsidR="00C47BE8">
        <w:t xml:space="preserve"> </w:t>
      </w:r>
      <w:r>
        <w:t>years, 6-11</w:t>
      </w:r>
      <w:r w:rsidR="00C47BE8">
        <w:t xml:space="preserve"> </w:t>
      </w:r>
      <w:r>
        <w:t>years, 11-16</w:t>
      </w:r>
      <w:r w:rsidR="00C47BE8">
        <w:t xml:space="preserve"> </w:t>
      </w:r>
      <w:r>
        <w:t>years, 16-21</w:t>
      </w:r>
      <w:r w:rsidR="00C47BE8">
        <w:t xml:space="preserve"> </w:t>
      </w:r>
      <w:r>
        <w:t>years, 21-31 years, 31-41</w:t>
      </w:r>
      <w:r w:rsidR="00C47BE8">
        <w:t xml:space="preserve"> </w:t>
      </w:r>
      <w:r>
        <w:t>years, 41-51</w:t>
      </w:r>
      <w:r w:rsidR="00C47BE8">
        <w:t xml:space="preserve"> </w:t>
      </w:r>
      <w:r>
        <w:t>years, 51-61</w:t>
      </w:r>
      <w:r w:rsidR="00C47BE8">
        <w:t xml:space="preserve"> </w:t>
      </w:r>
      <w:r>
        <w:t>years, 61-71</w:t>
      </w:r>
      <w:r w:rsidR="00C47BE8">
        <w:t xml:space="preserve"> </w:t>
      </w:r>
      <w:r>
        <w:t>years, and 71-81</w:t>
      </w:r>
      <w:r w:rsidR="00C47BE8">
        <w:t xml:space="preserve"> </w:t>
      </w:r>
      <w:r>
        <w:t>years. The percentiles are from 5</w:t>
      </w:r>
      <w:r w:rsidRPr="00DE4B32">
        <w:rPr>
          <w:vertAlign w:val="superscript"/>
        </w:rPr>
        <w:t>th</w:t>
      </w:r>
      <w:r>
        <w:t xml:space="preserve"> to 95</w:t>
      </w:r>
      <w:r w:rsidRPr="00DE4B32">
        <w:rPr>
          <w:vertAlign w:val="superscript"/>
        </w:rPr>
        <w:t>th</w:t>
      </w:r>
      <w:r>
        <w:t>.</w:t>
      </w:r>
      <w:bookmarkStart w:id="32" w:name="OLE_LINK9"/>
      <w:bookmarkStart w:id="33" w:name="OLE_LINK10"/>
      <w:r w:rsidR="00480E64">
        <w:t xml:space="preserve"> (5th, 10th, 25th, 50th, 75th, 90th, 95th) </w:t>
      </w:r>
      <w:r w:rsidR="00676A55">
        <w:br w:type="page"/>
      </w:r>
    </w:p>
    <w:bookmarkEnd w:id="32"/>
    <w:bookmarkEnd w:id="33"/>
    <w:p w:rsidR="00DE4B32" w:rsidRDefault="00E914A7" w:rsidP="00DE4B32">
      <w:pPr>
        <w:keepNext/>
      </w:pPr>
      <w:r>
        <w:rPr>
          <w:rFonts w:hint="eastAsia"/>
          <w:noProof/>
        </w:rPr>
        <w:lastRenderedPageBreak/>
        <w:drawing>
          <wp:inline distT="0" distB="0" distL="0" distR="0">
            <wp:extent cx="5274310" cy="25991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599154"/>
                    </a:xfrm>
                    <a:prstGeom prst="rect">
                      <a:avLst/>
                    </a:prstGeom>
                    <a:noFill/>
                    <a:ln>
                      <a:noFill/>
                    </a:ln>
                  </pic:spPr>
                </pic:pic>
              </a:graphicData>
            </a:graphic>
          </wp:inline>
        </w:drawing>
      </w:r>
    </w:p>
    <w:p w:rsidR="00480E64" w:rsidRDefault="00DE4B32" w:rsidP="00480E64">
      <w:pPr>
        <w:widowControl/>
        <w:jc w:val="left"/>
        <w:rPr>
          <w:rFonts w:asciiTheme="majorHAnsi" w:eastAsia="黑体" w:hAnsiTheme="majorHAnsi" w:cstheme="majorBidi"/>
          <w:sz w:val="20"/>
          <w:szCs w:val="20"/>
        </w:rPr>
      </w:pPr>
      <w:bookmarkStart w:id="34" w:name="_Ref375235828"/>
      <w:r>
        <w:t xml:space="preserve">Figure </w:t>
      </w:r>
      <w:r w:rsidR="00154EC8">
        <w:fldChar w:fldCharType="begin"/>
      </w:r>
      <w:r>
        <w:instrText xml:space="preserve"> SEQ Figure \* ARABIC </w:instrText>
      </w:r>
      <w:r w:rsidR="00154EC8">
        <w:fldChar w:fldCharType="separate"/>
      </w:r>
      <w:r w:rsidR="00B65093">
        <w:rPr>
          <w:noProof/>
        </w:rPr>
        <w:t>7</w:t>
      </w:r>
      <w:r w:rsidR="00154EC8">
        <w:fldChar w:fldCharType="end"/>
      </w:r>
      <w:bookmarkEnd w:id="34"/>
      <w:r>
        <w:t xml:space="preserve"> </w:t>
      </w:r>
      <w:bookmarkStart w:id="35" w:name="OLE_LINK3"/>
      <w:bookmarkStart w:id="36" w:name="OLE_LINK4"/>
      <w:r w:rsidR="00CB70E1">
        <w:t>I</w:t>
      </w:r>
      <w:r>
        <w:t>nhalation rate of male and female, respectively.</w:t>
      </w:r>
      <w:r w:rsidR="00C47BE8">
        <w:t xml:space="preserve"> The </w:t>
      </w:r>
      <w:r>
        <w:t xml:space="preserve">data are from EFH handbook </w:t>
      </w:r>
      <w:r w:rsidR="00154EC8">
        <w:fldChar w:fldCharType="begin"/>
      </w:r>
      <w:r w:rsidR="00092F12">
        <w:instrText xml:space="preserve"> ADDIN EN.CITE &lt;EndNote&gt;&lt;Cite&gt;&lt;Author&gt;U.S. Environmental Protection Agency&lt;/Author&gt;&lt;Year&gt;2010&lt;/Year&gt;&lt;RecNum&gt;5&lt;/RecNum&gt;&lt;DisplayText&gt;(U.S. Environmental Protection Agency 2010)&lt;/DisplayText&gt;&lt;record&gt;&lt;rec-number&gt;5&lt;/rec-number&gt;&lt;foreign-keys&gt;&lt;key app="EN" db-id="2dtzart979vtdiedr97v25sr9s5rt9vep9tt" timestamp="1386367713"&gt;5&lt;/key&gt;&lt;/foreign-keys&gt;&lt;ref-type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154EC8">
        <w:fldChar w:fldCharType="separate"/>
      </w:r>
      <w:r w:rsidR="008152B4">
        <w:rPr>
          <w:noProof/>
        </w:rPr>
        <w:t>(</w:t>
      </w:r>
      <w:hyperlink w:anchor="_ENREF_20" w:tooltip="U.S. Environmental Protection Agency, 2010 #5" w:history="1">
        <w:r w:rsidR="00092F12">
          <w:rPr>
            <w:noProof/>
          </w:rPr>
          <w:t>U.S. Environmental Protection Agency 2010</w:t>
        </w:r>
      </w:hyperlink>
      <w:r w:rsidR="008152B4">
        <w:rPr>
          <w:noProof/>
        </w:rPr>
        <w:t>)</w:t>
      </w:r>
      <w:r w:rsidR="00154EC8">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w:t>
      </w:r>
      <w:r w:rsidR="003B3EA6">
        <w:t>s,</w:t>
      </w:r>
      <w:r>
        <w:t xml:space="preserve"> 2-3</w:t>
      </w:r>
      <w:r w:rsidR="00C47BE8">
        <w:t xml:space="preserve"> </w:t>
      </w:r>
      <w:r>
        <w:t>year</w:t>
      </w:r>
      <w:r w:rsidR="003B3EA6">
        <w:t>s</w:t>
      </w:r>
      <w:r>
        <w:t>, 3-6</w:t>
      </w:r>
      <w:r w:rsidR="00C47BE8">
        <w:t xml:space="preserve"> </w:t>
      </w:r>
      <w:r>
        <w:t>year</w:t>
      </w:r>
      <w:r w:rsidR="003B3EA6">
        <w:t>s</w:t>
      </w:r>
      <w:r>
        <w:t>, 6-11</w:t>
      </w:r>
      <w:r w:rsidR="00C47BE8">
        <w:t xml:space="preserve"> </w:t>
      </w:r>
      <w:r>
        <w:t>year</w:t>
      </w:r>
      <w:r w:rsidR="003B3EA6">
        <w:t>s</w:t>
      </w:r>
      <w:r>
        <w:t>, 11-16</w:t>
      </w:r>
      <w:r w:rsidR="00C47BE8">
        <w:t xml:space="preserve"> </w:t>
      </w:r>
      <w:r>
        <w:t>year</w:t>
      </w:r>
      <w:r w:rsidR="003B3EA6">
        <w:t>s</w:t>
      </w:r>
      <w:r>
        <w:t>, 16-21</w:t>
      </w:r>
      <w:r w:rsidR="00C47BE8">
        <w:t xml:space="preserve"> </w:t>
      </w:r>
      <w:r>
        <w:t>year</w:t>
      </w:r>
      <w:r w:rsidR="003B3EA6">
        <w:t>s</w:t>
      </w:r>
      <w:r>
        <w:t>, 21-31 year</w:t>
      </w:r>
      <w:r w:rsidR="003B3EA6">
        <w:t>s</w:t>
      </w:r>
      <w:r>
        <w:t>, 31-41</w:t>
      </w:r>
      <w:r w:rsidR="00C47BE8">
        <w:t xml:space="preserve"> </w:t>
      </w:r>
      <w:r>
        <w:t>year</w:t>
      </w:r>
      <w:r w:rsidR="003B3EA6">
        <w:t>s</w:t>
      </w:r>
      <w:r>
        <w:t>, 41-51</w:t>
      </w:r>
      <w:r w:rsidR="00C47BE8">
        <w:t xml:space="preserve"> </w:t>
      </w:r>
      <w:r>
        <w:t>year</w:t>
      </w:r>
      <w:r w:rsidR="003B3EA6">
        <w:t>s</w:t>
      </w:r>
      <w:r>
        <w:t>, 51-61</w:t>
      </w:r>
      <w:r w:rsidR="00C47BE8">
        <w:t xml:space="preserve"> </w:t>
      </w:r>
      <w:r>
        <w:t>year</w:t>
      </w:r>
      <w:r w:rsidR="003B3EA6">
        <w:t>s</w:t>
      </w:r>
      <w:r>
        <w:t>, 61-71</w:t>
      </w:r>
      <w:r w:rsidR="00C47BE8">
        <w:t xml:space="preserve"> </w:t>
      </w:r>
      <w:r>
        <w:t>year</w:t>
      </w:r>
      <w:r w:rsidR="003B3EA6">
        <w:t>s</w:t>
      </w:r>
      <w:r>
        <w:t>, and 71-81</w:t>
      </w:r>
      <w:r w:rsidR="00C47BE8">
        <w:t xml:space="preserve"> </w:t>
      </w:r>
      <w:r>
        <w:t>year</w:t>
      </w:r>
      <w:r w:rsidR="003B3EA6">
        <w:t>s</w:t>
      </w:r>
      <w:r>
        <w:t>.</w:t>
      </w:r>
      <w:r w:rsidR="003B3EA6">
        <w:t xml:space="preserve"> T</w:t>
      </w:r>
      <w:r>
        <w:t>he percentiles are from 5</w:t>
      </w:r>
      <w:r w:rsidRPr="00DE4B32">
        <w:rPr>
          <w:vertAlign w:val="superscript"/>
        </w:rPr>
        <w:t>th</w:t>
      </w:r>
      <w:r>
        <w:t xml:space="preserve"> to 95</w:t>
      </w:r>
      <w:r w:rsidRPr="00DE4B32">
        <w:rPr>
          <w:vertAlign w:val="superscript"/>
        </w:rPr>
        <w:t>th</w:t>
      </w:r>
      <w:r>
        <w:t>.</w:t>
      </w:r>
      <w:bookmarkEnd w:id="35"/>
      <w:bookmarkEnd w:id="36"/>
      <w:r w:rsidR="00480E64" w:rsidRPr="00480E64">
        <w:t xml:space="preserve"> </w:t>
      </w:r>
      <w:r w:rsidR="00480E64">
        <w:t xml:space="preserve">(5th, 10th, 25th, 50th, 75th, 90th, 95th) </w:t>
      </w:r>
      <w:r w:rsidR="00480E64">
        <w:br w:type="page"/>
      </w:r>
    </w:p>
    <w:p w:rsidR="00676A55" w:rsidRDefault="00676A55">
      <w:pPr>
        <w:widowControl/>
        <w:jc w:val="left"/>
        <w:rPr>
          <w:rFonts w:asciiTheme="majorHAnsi" w:eastAsia="黑体" w:hAnsiTheme="majorHAnsi" w:cstheme="majorBidi"/>
          <w:sz w:val="20"/>
          <w:szCs w:val="20"/>
        </w:rPr>
      </w:pPr>
    </w:p>
    <w:p w:rsidR="00AB65DC" w:rsidRDefault="00B00E48" w:rsidP="00AB65DC">
      <w:pPr>
        <w:keepNext/>
      </w:pPr>
      <w:r>
        <w:rPr>
          <w:rFonts w:hint="eastAsia"/>
          <w:noProof/>
        </w:rPr>
        <w:drawing>
          <wp:inline distT="0" distB="0" distL="0" distR="0">
            <wp:extent cx="5274310" cy="25991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599154"/>
                    </a:xfrm>
                    <a:prstGeom prst="rect">
                      <a:avLst/>
                    </a:prstGeom>
                    <a:noFill/>
                    <a:ln>
                      <a:noFill/>
                    </a:ln>
                  </pic:spPr>
                </pic:pic>
              </a:graphicData>
            </a:graphic>
          </wp:inline>
        </w:drawing>
      </w:r>
    </w:p>
    <w:p w:rsidR="00606692" w:rsidRPr="00E64FF3" w:rsidRDefault="00AB65DC" w:rsidP="00E64FF3">
      <w:pPr>
        <w:widowControl/>
        <w:jc w:val="left"/>
        <w:rPr>
          <w:rFonts w:asciiTheme="majorHAnsi" w:eastAsia="黑体" w:hAnsiTheme="majorHAnsi" w:cstheme="majorBidi"/>
          <w:sz w:val="20"/>
          <w:szCs w:val="20"/>
        </w:rPr>
      </w:pPr>
      <w:bookmarkStart w:id="37" w:name="_Ref375235842"/>
      <w:r>
        <w:t xml:space="preserve">Figure </w:t>
      </w:r>
      <w:r w:rsidR="00154EC8">
        <w:fldChar w:fldCharType="begin"/>
      </w:r>
      <w:r>
        <w:instrText xml:space="preserve"> SEQ Figure \* ARABIC </w:instrText>
      </w:r>
      <w:r w:rsidR="00154EC8">
        <w:fldChar w:fldCharType="separate"/>
      </w:r>
      <w:r w:rsidR="00B65093">
        <w:rPr>
          <w:noProof/>
        </w:rPr>
        <w:t>8</w:t>
      </w:r>
      <w:r w:rsidR="00154EC8">
        <w:fldChar w:fldCharType="end"/>
      </w:r>
      <w:bookmarkEnd w:id="37"/>
      <w:r w:rsidR="00D71F5B">
        <w:t xml:space="preserve"> </w:t>
      </w:r>
      <w:r w:rsidR="00CB70E1">
        <w:t>Surface area of human body</w:t>
      </w:r>
      <w:r w:rsidR="00D53AAB">
        <w:t>.</w:t>
      </w:r>
      <w:r w:rsidR="00BC4C84">
        <w:t xml:space="preserve"> </w:t>
      </w:r>
      <w:r w:rsidR="00C47BE8">
        <w:t xml:space="preserve">The </w:t>
      </w:r>
      <w:r w:rsidR="00C87432">
        <w:t xml:space="preserve">data are from EFH </w:t>
      </w:r>
      <w:r w:rsidR="00EA6160">
        <w:t xml:space="preserve">handbook </w:t>
      </w:r>
      <w:r w:rsidR="00154EC8">
        <w:fldChar w:fldCharType="begin"/>
      </w:r>
      <w:r w:rsidR="00092F12">
        <w:instrText xml:space="preserve"> ADDIN EN.CITE &lt;EndNote&gt;&lt;Cite&gt;&lt;Author&gt;U.S. Environmental Protection Agency&lt;/Author&gt;&lt;Year&gt;2010&lt;/Year&gt;&lt;RecNum&gt;5&lt;/RecNum&gt;&lt;DisplayText&gt;(U.S. Environmental Protection Agency 2010)&lt;/DisplayText&gt;&lt;record&gt;&lt;rec-number&gt;5&lt;/rec-number&gt;&lt;foreign-keys&gt;&lt;key app="EN" db-id="2dtzart979vtdiedr97v25sr9s5rt9vep9tt" timestamp="1386367713"&gt;5&lt;/key&gt;&lt;/foreign-keys&gt;&lt;ref-type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154EC8">
        <w:fldChar w:fldCharType="separate"/>
      </w:r>
      <w:r w:rsidR="008152B4">
        <w:rPr>
          <w:noProof/>
        </w:rPr>
        <w:t>(</w:t>
      </w:r>
      <w:hyperlink w:anchor="_ENREF_20" w:tooltip="U.S. Environmental Protection Agency, 2010 #5" w:history="1">
        <w:r w:rsidR="00092F12">
          <w:rPr>
            <w:noProof/>
          </w:rPr>
          <w:t>U.S. Environmental Protection Agency 2010</w:t>
        </w:r>
      </w:hyperlink>
      <w:r w:rsidR="008152B4">
        <w:rPr>
          <w:noProof/>
        </w:rPr>
        <w:t>)</w:t>
      </w:r>
      <w:r w:rsidR="00154EC8">
        <w:fldChar w:fldCharType="end"/>
      </w:r>
      <w:r w:rsidR="003B3EA6">
        <w:t>.</w:t>
      </w:r>
      <w:r w:rsidR="003B3EA6" w:rsidRPr="003B3EA6">
        <w:t xml:space="preserve"> </w:t>
      </w:r>
      <w:r w:rsidR="003B3EA6">
        <w:t>There are 17 age groups from the original data resources, for each gender. The age groups are 1-3</w:t>
      </w:r>
      <w:r w:rsidR="00C47BE8">
        <w:t xml:space="preserve"> </w:t>
      </w:r>
      <w:r w:rsidR="003B3EA6">
        <w:t>months, 3-6</w:t>
      </w:r>
      <w:r w:rsidR="00C47BE8">
        <w:t xml:space="preserve"> </w:t>
      </w:r>
      <w:r w:rsidR="003B3EA6">
        <w:t>months, 6-12</w:t>
      </w:r>
      <w:r w:rsidR="00C47BE8">
        <w:t xml:space="preserve"> </w:t>
      </w:r>
      <w:r w:rsidR="003B3EA6">
        <w:t>months, 1-2</w:t>
      </w:r>
      <w:r w:rsidR="00C47BE8">
        <w:t xml:space="preserve"> </w:t>
      </w:r>
      <w:r w:rsidR="003B3EA6">
        <w:t>years, 2-3</w:t>
      </w:r>
      <w:r w:rsidR="00C47BE8">
        <w:t xml:space="preserve"> </w:t>
      </w:r>
      <w:r w:rsidR="003B3EA6">
        <w:t>years, 3-6</w:t>
      </w:r>
      <w:r w:rsidR="00C47BE8">
        <w:t xml:space="preserve"> </w:t>
      </w:r>
      <w:r w:rsidR="003B3EA6">
        <w:t>years, 6-11</w:t>
      </w:r>
      <w:r w:rsidR="00C47BE8">
        <w:t xml:space="preserve"> </w:t>
      </w:r>
      <w:r w:rsidR="003B3EA6">
        <w:t>years, 11-16</w:t>
      </w:r>
      <w:r w:rsidR="00C47BE8">
        <w:t xml:space="preserve"> </w:t>
      </w:r>
      <w:r w:rsidR="003B3EA6">
        <w:t>years, 16-21</w:t>
      </w:r>
      <w:r w:rsidR="00C47BE8">
        <w:t xml:space="preserve"> </w:t>
      </w:r>
      <w:r w:rsidR="003B3EA6">
        <w:t>years, 21-31 years, 31-41</w:t>
      </w:r>
      <w:r w:rsidR="00C47BE8">
        <w:t xml:space="preserve"> </w:t>
      </w:r>
      <w:r w:rsidR="003B3EA6">
        <w:t>years, 41-51</w:t>
      </w:r>
      <w:r w:rsidR="00C47BE8">
        <w:t xml:space="preserve"> </w:t>
      </w:r>
      <w:r w:rsidR="003B3EA6">
        <w:t>years, 51-61</w:t>
      </w:r>
      <w:r w:rsidR="00C47BE8">
        <w:t xml:space="preserve"> </w:t>
      </w:r>
      <w:r w:rsidR="003B3EA6">
        <w:t>years, 61-71</w:t>
      </w:r>
      <w:r w:rsidR="00C47BE8">
        <w:t xml:space="preserve"> </w:t>
      </w:r>
      <w:r w:rsidR="003B3EA6">
        <w:t>years, and 71-81</w:t>
      </w:r>
      <w:r w:rsidR="00C47BE8">
        <w:t xml:space="preserve"> </w:t>
      </w:r>
      <w:r w:rsidR="003B3EA6">
        <w:t>years.81 years and older. The percentiles are from 5</w:t>
      </w:r>
      <w:r w:rsidR="003B3EA6" w:rsidRPr="00DE4B32">
        <w:rPr>
          <w:vertAlign w:val="superscript"/>
        </w:rPr>
        <w:t>th</w:t>
      </w:r>
      <w:r w:rsidR="003B3EA6">
        <w:t xml:space="preserve"> to 95</w:t>
      </w:r>
      <w:r w:rsidR="003B3EA6" w:rsidRPr="00DE4B32">
        <w:rPr>
          <w:vertAlign w:val="superscript"/>
        </w:rPr>
        <w:t>th</w:t>
      </w:r>
      <w:r w:rsidR="003B3EA6">
        <w:t>.</w:t>
      </w:r>
      <w:r w:rsidR="00E64FF3">
        <w:t xml:space="preserve"> (5th, 10th, 25th, 50th, 75th, 90th, 95th) </w:t>
      </w:r>
    </w:p>
    <w:p w:rsidR="00D12A6F" w:rsidRDefault="00D12A6F" w:rsidP="00D12A6F"/>
    <w:p w:rsidR="00D12A6F" w:rsidRDefault="00D12A6F">
      <w:pPr>
        <w:widowControl/>
        <w:jc w:val="left"/>
      </w:pPr>
      <w:r>
        <w:br w:type="page"/>
      </w:r>
    </w:p>
    <w:p w:rsidR="0057356D" w:rsidRDefault="00981AC2" w:rsidP="00C02919">
      <w:pPr>
        <w:keepNext/>
      </w:pPr>
      <w:r>
        <w:rPr>
          <w:noProof/>
        </w:rPr>
        <w:lastRenderedPageBreak/>
        <w:drawing>
          <wp:inline distT="0" distB="0" distL="0" distR="0" wp14:anchorId="72577AB6" wp14:editId="210B98FF">
            <wp:extent cx="5118735" cy="3836670"/>
            <wp:effectExtent l="0" t="0" r="5715"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217F27" w:rsidRDefault="00217F27" w:rsidP="00C02919">
      <w:pPr>
        <w:keepNext/>
      </w:pPr>
      <w:r>
        <w:rPr>
          <w:rFonts w:hint="eastAsia"/>
          <w:noProof/>
        </w:rPr>
        <w:drawing>
          <wp:inline distT="0" distB="0" distL="0" distR="0" wp14:anchorId="54F9324C" wp14:editId="770B6845">
            <wp:extent cx="5118735" cy="3836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38" w:name="_Ref374526417"/>
      <w:r>
        <w:t xml:space="preserve">Figure </w:t>
      </w:r>
      <w:r w:rsidR="00154EC8">
        <w:fldChar w:fldCharType="begin"/>
      </w:r>
      <w:r w:rsidR="00606692">
        <w:instrText xml:space="preserve"> SEQ Figure \* ARABIC </w:instrText>
      </w:r>
      <w:r w:rsidR="00154EC8">
        <w:fldChar w:fldCharType="separate"/>
      </w:r>
      <w:r w:rsidR="00B65093">
        <w:rPr>
          <w:noProof/>
        </w:rPr>
        <w:t>9</w:t>
      </w:r>
      <w:r w:rsidR="00154EC8">
        <w:rPr>
          <w:noProof/>
        </w:rPr>
        <w:fldChar w:fldCharType="end"/>
      </w:r>
      <w:bookmarkStart w:id="39" w:name="OLE_LINK5"/>
      <w:bookmarkStart w:id="40" w:name="OLE_LINK6"/>
      <w:bookmarkEnd w:id="38"/>
      <w:r w:rsidR="004D13FF">
        <w:t xml:space="preserve"> </w:t>
      </w:r>
      <w:r w:rsidR="00C47BE8">
        <w:t xml:space="preserve">Time </w:t>
      </w:r>
      <w:r w:rsidR="006610D8">
        <w:t xml:space="preserve">series of </w:t>
      </w:r>
      <w:r w:rsidR="00C47BE8">
        <w:t xml:space="preserve">observed daily </w:t>
      </w:r>
      <w:r w:rsidR="006610D8">
        <w:t>pollen concentration of</w:t>
      </w:r>
      <w:bookmarkEnd w:id="39"/>
      <w:bookmarkEnd w:id="40"/>
      <w:r w:rsidR="006610D8">
        <w:t xml:space="preserve"> Ambrosia </w:t>
      </w:r>
      <w:r w:rsidR="00C47BE8">
        <w:t xml:space="preserve">at </w:t>
      </w:r>
      <w:r w:rsidR="00442EE0">
        <w:t xml:space="preserve">Cherry </w:t>
      </w:r>
      <w:r w:rsidR="00B52609">
        <w:t>Hill (</w:t>
      </w:r>
      <w:r w:rsidR="00442EE0">
        <w:t xml:space="preserve">top) and </w:t>
      </w:r>
      <w:r w:rsidR="00FC6BC8">
        <w:t>Newark (</w:t>
      </w:r>
      <w:r w:rsidR="00442EE0">
        <w:t>Bottom)</w:t>
      </w:r>
      <w:r w:rsidR="006610D8">
        <w:t xml:space="preserve"> 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154EC8">
        <w:fldChar w:fldCharType="begin"/>
      </w:r>
      <w:r w:rsidR="00092F12">
        <w:instrText xml:space="preserve"> ADDIN EN.CITE &lt;EndNote&gt;&lt;Cite&gt;&lt;Author&gt;National Allergy Bureau&lt;/Author&gt;&lt;Year&gt;2010&lt;/Year&gt;&lt;RecNum&gt;8&lt;/RecNum&gt;&lt;DisplayText&gt;(National Allergy 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154EC8">
        <w:fldChar w:fldCharType="separate"/>
      </w:r>
      <w:r w:rsidR="008152B4">
        <w:rPr>
          <w:noProof/>
        </w:rPr>
        <w:t>(</w:t>
      </w:r>
      <w:hyperlink w:anchor="_ENREF_14" w:tooltip="National Allergy Bureau, 2010 #8" w:history="1">
        <w:r w:rsidR="00092F12">
          <w:rPr>
            <w:noProof/>
          </w:rPr>
          <w:t>National Allergy Bureau 2010</w:t>
        </w:r>
      </w:hyperlink>
      <w:r w:rsidR="008152B4">
        <w:rPr>
          <w:noProof/>
        </w:rPr>
        <w:t>)</w:t>
      </w:r>
      <w:r w:rsidR="00154EC8">
        <w:fldChar w:fldCharType="end"/>
      </w:r>
      <w:r w:rsidR="003570B1">
        <w:t>.</w:t>
      </w:r>
      <w:r w:rsidR="00C47BE8">
        <w:t xml:space="preserve"> </w:t>
      </w:r>
      <w:r w:rsidR="00D12A6F">
        <w:t xml:space="preserve"> </w:t>
      </w:r>
      <w:r w:rsidR="00D12A6F">
        <w:br w:type="page"/>
      </w:r>
    </w:p>
    <w:p w:rsidR="006610D8" w:rsidRPr="006610D8" w:rsidRDefault="007F1E56" w:rsidP="006610D8">
      <w:r>
        <w:rPr>
          <w:rFonts w:hint="eastAsia"/>
          <w:noProof/>
        </w:rPr>
        <w:lastRenderedPageBreak/>
        <w:drawing>
          <wp:inline distT="0" distB="0" distL="0" distR="0" wp14:anchorId="0BAC1708" wp14:editId="63FC3A0A">
            <wp:extent cx="5118735" cy="38366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2419F" w:rsidRDefault="004611E3" w:rsidP="00D2419F">
      <w:pPr>
        <w:keepNext/>
      </w:pPr>
      <w:r>
        <w:rPr>
          <w:rFonts w:hint="eastAsia"/>
          <w:noProof/>
        </w:rPr>
        <w:drawing>
          <wp:inline distT="0" distB="0" distL="0" distR="0" wp14:anchorId="5E4B6AF2" wp14:editId="0E52B38A">
            <wp:extent cx="5118735" cy="3836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D2419F">
      <w:pPr>
        <w:widowControl/>
        <w:jc w:val="left"/>
        <w:rPr>
          <w:rFonts w:asciiTheme="majorHAnsi" w:eastAsia="黑体" w:hAnsiTheme="majorHAnsi" w:cstheme="majorBidi"/>
          <w:sz w:val="20"/>
          <w:szCs w:val="20"/>
        </w:rPr>
      </w:pPr>
      <w:bookmarkStart w:id="41" w:name="_Ref374526485"/>
      <w:r>
        <w:t xml:space="preserve">Figure </w:t>
      </w:r>
      <w:r w:rsidR="00154EC8">
        <w:fldChar w:fldCharType="begin"/>
      </w:r>
      <w:r w:rsidR="00606692">
        <w:instrText xml:space="preserve"> SEQ Figure \* ARABIC </w:instrText>
      </w:r>
      <w:r w:rsidR="00154EC8">
        <w:fldChar w:fldCharType="separate"/>
      </w:r>
      <w:r w:rsidR="00B65093">
        <w:rPr>
          <w:noProof/>
        </w:rPr>
        <w:t>10</w:t>
      </w:r>
      <w:r w:rsidR="00154EC8">
        <w:rPr>
          <w:noProof/>
        </w:rPr>
        <w:fldChar w:fldCharType="end"/>
      </w:r>
      <w:bookmarkEnd w:id="41"/>
      <w:r w:rsidR="004D13FF">
        <w:t xml:space="preserve"> </w:t>
      </w:r>
      <w:r>
        <w:t xml:space="preserve"> </w:t>
      </w:r>
      <w:r w:rsidR="00505CC3">
        <w:t>Time series of observed daily pollen concentration of</w:t>
      </w:r>
      <w:r w:rsidR="006610D8">
        <w:t xml:space="preserve"> </w:t>
      </w:r>
      <w:r w:rsidR="003570B1">
        <w:t>Artemisia</w:t>
      </w:r>
      <w:r w:rsidR="006610D8">
        <w:t xml:space="preserve"> in </w:t>
      </w:r>
      <w:r w:rsidR="00442EE0">
        <w:t xml:space="preserve">Cherry </w:t>
      </w:r>
      <w:r w:rsidR="00586EE7">
        <w:t>Hill (</w:t>
      </w:r>
      <w:r w:rsidR="00442EE0">
        <w:t xml:space="preserve">top) and </w:t>
      </w:r>
      <w:r w:rsidR="00505CC3">
        <w:t>Newark (</w:t>
      </w:r>
      <w:r w:rsidR="00442EE0">
        <w:t xml:space="preserve">Bottom) </w:t>
      </w:r>
      <w:r w:rsidR="006610D8">
        <w:t>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154EC8">
        <w:fldChar w:fldCharType="begin"/>
      </w:r>
      <w:r w:rsidR="00092F12">
        <w:instrText xml:space="preserve"> ADDIN EN.CITE &lt;EndNote&gt;&lt;Cite&gt;&lt;Author&gt;National Allergy Bureau&lt;/Author&gt;&lt;Year&gt;2010&lt;/Year&gt;&lt;RecNum&gt;8&lt;/RecNum&gt;&lt;DisplayText&gt;(National Allergy 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154EC8">
        <w:fldChar w:fldCharType="separate"/>
      </w:r>
      <w:r w:rsidR="008152B4">
        <w:rPr>
          <w:noProof/>
        </w:rPr>
        <w:t>(</w:t>
      </w:r>
      <w:hyperlink w:anchor="_ENREF_14" w:tooltip="National Allergy Bureau, 2010 #8" w:history="1">
        <w:r w:rsidR="00092F12">
          <w:rPr>
            <w:noProof/>
          </w:rPr>
          <w:t>National Allergy Bureau 2010</w:t>
        </w:r>
      </w:hyperlink>
      <w:r w:rsidR="008152B4">
        <w:rPr>
          <w:noProof/>
        </w:rPr>
        <w:t>)</w:t>
      </w:r>
      <w:r w:rsidR="00154EC8">
        <w:fldChar w:fldCharType="end"/>
      </w:r>
      <w:r w:rsidR="00352D73">
        <w:t xml:space="preserve"> </w:t>
      </w:r>
    </w:p>
    <w:p w:rsidR="006610D8" w:rsidRPr="006610D8" w:rsidRDefault="00352D73" w:rsidP="006610D8">
      <w:r>
        <w:rPr>
          <w:rFonts w:hint="eastAsia"/>
          <w:noProof/>
        </w:rPr>
        <w:lastRenderedPageBreak/>
        <w:drawing>
          <wp:inline distT="0" distB="0" distL="0" distR="0" wp14:anchorId="15BE5EA5" wp14:editId="4341AB8B">
            <wp:extent cx="5118735" cy="3836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848FA" w:rsidRDefault="009D3410" w:rsidP="00D848FA">
      <w:pPr>
        <w:pStyle w:val="a7"/>
        <w:keepNext/>
      </w:pPr>
      <w:r>
        <w:rPr>
          <w:rFonts w:hint="eastAsia"/>
          <w:noProof/>
        </w:rPr>
        <w:drawing>
          <wp:inline distT="0" distB="0" distL="0" distR="0" wp14:anchorId="495ED7E6" wp14:editId="568D7BAE">
            <wp:extent cx="5120640" cy="3840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D848FA">
      <w:pPr>
        <w:widowControl/>
        <w:jc w:val="left"/>
        <w:rPr>
          <w:rFonts w:asciiTheme="majorHAnsi" w:eastAsia="黑体" w:hAnsiTheme="majorHAnsi" w:cstheme="majorBidi"/>
          <w:sz w:val="20"/>
          <w:szCs w:val="20"/>
        </w:rPr>
      </w:pPr>
      <w:bookmarkStart w:id="42" w:name="_Ref374526676"/>
      <w:r>
        <w:t xml:space="preserve">Figure </w:t>
      </w:r>
      <w:r w:rsidR="00154EC8">
        <w:fldChar w:fldCharType="begin"/>
      </w:r>
      <w:r w:rsidR="00606692">
        <w:instrText xml:space="preserve"> SEQ Figure \* ARABIC </w:instrText>
      </w:r>
      <w:r w:rsidR="00154EC8">
        <w:fldChar w:fldCharType="separate"/>
      </w:r>
      <w:r w:rsidR="00B65093">
        <w:rPr>
          <w:noProof/>
        </w:rPr>
        <w:t>11</w:t>
      </w:r>
      <w:r w:rsidR="00154EC8">
        <w:rPr>
          <w:noProof/>
        </w:rPr>
        <w:fldChar w:fldCharType="end"/>
      </w:r>
      <w:bookmarkEnd w:id="42"/>
      <w:r w:rsidR="006610D8" w:rsidRPr="006610D8">
        <w:t xml:space="preserve"> </w:t>
      </w:r>
      <w:r w:rsidR="004D13FF">
        <w:t xml:space="preserve"> </w:t>
      </w:r>
      <w:r w:rsidR="005E0E72">
        <w:t>Time series of observed daily pollen concentration of</w:t>
      </w:r>
      <w:r w:rsidR="006610D8">
        <w:t xml:space="preserve"> </w:t>
      </w:r>
      <w:r w:rsidR="004D13FF">
        <w:t xml:space="preserve">Betula </w:t>
      </w:r>
      <w:r w:rsidR="006610D8">
        <w:t xml:space="preserve">in </w:t>
      </w:r>
      <w:r w:rsidR="00442EE0">
        <w:t xml:space="preserve">Cherry Hill (top) and </w:t>
      </w:r>
      <w:r w:rsidR="005E0E72">
        <w:t>Newark (</w:t>
      </w:r>
      <w:r w:rsidR="00442EE0">
        <w:t>Bottom)</w:t>
      </w:r>
      <w:r w:rsidR="00683778">
        <w:t xml:space="preserve"> monitor</w:t>
      </w:r>
      <w:r w:rsidR="006610D8">
        <w:t xml:space="preserve"> station</w:t>
      </w:r>
      <w:r w:rsidR="00683778">
        <w:t>s</w:t>
      </w:r>
      <w:r w:rsidR="0008558A">
        <w:t xml:space="preserve"> which locate</w:t>
      </w:r>
      <w:r w:rsidR="006610D8">
        <w:t xml:space="preserve"> in the Northeast. The pollen data </w:t>
      </w:r>
      <w:r w:rsidR="00EE5C62">
        <w:t>are</w:t>
      </w:r>
      <w:r w:rsidR="006610D8">
        <w:t xml:space="preserve"> from National Allergy Bureau</w:t>
      </w:r>
      <w:r w:rsidR="00154EC8">
        <w:fldChar w:fldCharType="begin"/>
      </w:r>
      <w:r w:rsidR="00092F12">
        <w:instrText xml:space="preserve"> ADDIN EN.CITE &lt;EndNote&gt;&lt;Cite&gt;&lt;Author&gt;National Allergy Bureau&lt;/Author&gt;&lt;Year&gt;2010&lt;/Year&gt;&lt;RecNum&gt;8&lt;/RecNum&gt;&lt;DisplayText&gt;(National Allergy 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154EC8">
        <w:fldChar w:fldCharType="separate"/>
      </w:r>
      <w:r w:rsidR="008152B4">
        <w:rPr>
          <w:noProof/>
        </w:rPr>
        <w:t>(</w:t>
      </w:r>
      <w:hyperlink w:anchor="_ENREF_14" w:tooltip="National Allergy Bureau, 2010 #8" w:history="1">
        <w:r w:rsidR="00092F12">
          <w:rPr>
            <w:noProof/>
          </w:rPr>
          <w:t>National Allergy Bureau 2010</w:t>
        </w:r>
      </w:hyperlink>
      <w:r w:rsidR="008152B4">
        <w:rPr>
          <w:noProof/>
        </w:rPr>
        <w:t>)</w:t>
      </w:r>
      <w:r w:rsidR="00154EC8">
        <w:fldChar w:fldCharType="end"/>
      </w:r>
      <w:r w:rsidR="003570B1">
        <w:t>.</w:t>
      </w:r>
    </w:p>
    <w:p w:rsidR="006E3D3B" w:rsidRDefault="006E3D3B" w:rsidP="00C02919">
      <w:pPr>
        <w:keepNext/>
        <w:rPr>
          <w:noProof/>
        </w:rPr>
      </w:pPr>
      <w:r>
        <w:rPr>
          <w:noProof/>
        </w:rPr>
        <w:lastRenderedPageBreak/>
        <w:drawing>
          <wp:inline distT="0" distB="0" distL="0" distR="0" wp14:anchorId="0CCE95FC" wp14:editId="6C5C9ADE">
            <wp:extent cx="5118735" cy="3836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C02919" w:rsidRDefault="00C02919" w:rsidP="00C02919">
      <w:pPr>
        <w:keepNext/>
      </w:pPr>
      <w:r>
        <w:rPr>
          <w:noProof/>
        </w:rPr>
        <w:drawing>
          <wp:inline distT="0" distB="0" distL="0" distR="0" wp14:anchorId="37AE2AF0" wp14:editId="2FB20F6E">
            <wp:extent cx="5120640" cy="3840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43" w:name="_Ref374526681"/>
      <w:r>
        <w:t xml:space="preserve">Figure </w:t>
      </w:r>
      <w:r w:rsidR="00154EC8">
        <w:fldChar w:fldCharType="begin"/>
      </w:r>
      <w:r w:rsidR="00606692">
        <w:instrText xml:space="preserve"> SEQ Figure \* ARABIC </w:instrText>
      </w:r>
      <w:r w:rsidR="00154EC8">
        <w:fldChar w:fldCharType="separate"/>
      </w:r>
      <w:r w:rsidR="00B65093">
        <w:rPr>
          <w:noProof/>
        </w:rPr>
        <w:t>12</w:t>
      </w:r>
      <w:r w:rsidR="00154EC8">
        <w:rPr>
          <w:noProof/>
        </w:rPr>
        <w:fldChar w:fldCharType="end"/>
      </w:r>
      <w:bookmarkEnd w:id="43"/>
      <w:r>
        <w:t xml:space="preserve"> </w:t>
      </w:r>
      <w:r w:rsidR="002C0152">
        <w:t>Time series of observed daily pollen concentration of</w:t>
      </w:r>
      <w:r w:rsidR="002C0152">
        <w:rPr>
          <w:rFonts w:hint="eastAsia"/>
        </w:rPr>
        <w:t xml:space="preserve"> </w:t>
      </w:r>
      <w:r w:rsidR="004D13FF">
        <w:t>Gramineae</w:t>
      </w:r>
      <w:r w:rsidR="006610D8">
        <w:t xml:space="preserve"> in </w:t>
      </w:r>
      <w:r w:rsidR="00442EE0">
        <w:t>Cherry Hill (top) and Newark (Bottom)</w:t>
      </w:r>
      <w:r w:rsidR="00EE5C62">
        <w:t xml:space="preserve"> monitor</w:t>
      </w:r>
      <w:r w:rsidR="0008558A">
        <w:t xml:space="preserve"> station which locate</w:t>
      </w:r>
      <w:r w:rsidR="006610D8">
        <w:t xml:space="preserve"> in the Northeast. The pollen data </w:t>
      </w:r>
      <w:r w:rsidR="00442EE0">
        <w:t>are from</w:t>
      </w:r>
      <w:r w:rsidR="006610D8">
        <w:t xml:space="preserve"> National Allergy Bureau</w:t>
      </w:r>
      <w:r w:rsidR="00154EC8">
        <w:fldChar w:fldCharType="begin"/>
      </w:r>
      <w:r w:rsidR="00092F12">
        <w:instrText xml:space="preserve"> ADDIN EN.CITE &lt;EndNote&gt;&lt;Cite&gt;&lt;Author&gt;National Allergy Bureau&lt;/Author&gt;&lt;Year&gt;2010&lt;/Year&gt;&lt;RecNum&gt;8&lt;/RecNum&gt;&lt;DisplayText&gt;(National Allergy 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154EC8">
        <w:fldChar w:fldCharType="separate"/>
      </w:r>
      <w:r w:rsidR="008152B4">
        <w:rPr>
          <w:noProof/>
        </w:rPr>
        <w:t>(</w:t>
      </w:r>
      <w:hyperlink w:anchor="_ENREF_14" w:tooltip="National Allergy Bureau, 2010 #8" w:history="1">
        <w:r w:rsidR="00092F12">
          <w:rPr>
            <w:noProof/>
          </w:rPr>
          <w:t>National Allergy Bureau 2010</w:t>
        </w:r>
      </w:hyperlink>
      <w:r w:rsidR="008152B4">
        <w:rPr>
          <w:noProof/>
        </w:rPr>
        <w:t>)</w:t>
      </w:r>
      <w:r w:rsidR="00154EC8">
        <w:fldChar w:fldCharType="end"/>
      </w:r>
      <w:r w:rsidR="004D13FF">
        <w:t>.</w:t>
      </w:r>
      <w:r w:rsidR="004D13FF" w:rsidRPr="004D13FF">
        <w:t xml:space="preserve"> </w:t>
      </w:r>
    </w:p>
    <w:p w:rsidR="00592B65" w:rsidRDefault="007612FE" w:rsidP="00592B65">
      <w:pPr>
        <w:keepNext/>
      </w:pPr>
      <w:r>
        <w:rPr>
          <w:noProof/>
        </w:rPr>
        <w:lastRenderedPageBreak/>
        <w:drawing>
          <wp:inline distT="0" distB="0" distL="0" distR="0" wp14:anchorId="5D06CB6C" wp14:editId="68B6CD9E">
            <wp:extent cx="5118735" cy="3836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r w:rsidR="00592B65">
        <w:rPr>
          <w:noProof/>
        </w:rPr>
        <w:drawing>
          <wp:inline distT="0" distB="0" distL="0" distR="0" wp14:anchorId="47FB0901" wp14:editId="049546B4">
            <wp:extent cx="5120640" cy="3840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D314F" w:rsidRDefault="00592B65" w:rsidP="00DE28EB">
      <w:pPr>
        <w:pStyle w:val="a7"/>
      </w:pPr>
      <w:bookmarkStart w:id="44" w:name="_Ref374526692"/>
      <w:r>
        <w:t xml:space="preserve">Figure </w:t>
      </w:r>
      <w:r w:rsidR="00154EC8">
        <w:fldChar w:fldCharType="begin"/>
      </w:r>
      <w:r w:rsidR="00606692">
        <w:instrText xml:space="preserve"> SEQ Figure \* ARABIC </w:instrText>
      </w:r>
      <w:r w:rsidR="00154EC8">
        <w:fldChar w:fldCharType="separate"/>
      </w:r>
      <w:r w:rsidR="00B65093">
        <w:rPr>
          <w:noProof/>
        </w:rPr>
        <w:t>13</w:t>
      </w:r>
      <w:r w:rsidR="00154EC8">
        <w:rPr>
          <w:noProof/>
        </w:rPr>
        <w:fldChar w:fldCharType="end"/>
      </w:r>
      <w:bookmarkEnd w:id="44"/>
      <w:r w:rsidR="00442EE0">
        <w:rPr>
          <w:noProof/>
        </w:rPr>
        <w:t xml:space="preserve"> </w:t>
      </w:r>
      <w:r w:rsidR="00F86AB4">
        <w:rPr>
          <w:noProof/>
        </w:rPr>
        <w:t xml:space="preserve"> </w:t>
      </w:r>
      <w:r w:rsidR="00DE28EB">
        <w:t>Time series of observed daily pollen concentration of</w:t>
      </w:r>
      <w:r w:rsidR="006610D8">
        <w:t xml:space="preserve"> pollen concentration of Ambrosia in </w:t>
      </w:r>
      <w:r w:rsidR="00442EE0">
        <w:t xml:space="preserve">Cherry </w:t>
      </w:r>
      <w:r w:rsidR="00F86AB4">
        <w:t>Hill (</w:t>
      </w:r>
      <w:r w:rsidR="00442EE0">
        <w:t xml:space="preserve">top) and </w:t>
      </w:r>
      <w:r w:rsidR="003766D8" w:rsidRPr="003766D8">
        <w:rPr>
          <w:sz w:val="24"/>
          <w:szCs w:val="24"/>
        </w:rPr>
        <w:t>Newark</w:t>
      </w:r>
      <w:r w:rsidR="003766D8">
        <w:t xml:space="preserve"> (</w:t>
      </w:r>
      <w:r w:rsidR="00442EE0">
        <w:t>Bottom)</w:t>
      </w:r>
      <w:r w:rsidR="006610D8">
        <w:t xml:space="preserve"> monitor station</w:t>
      </w:r>
      <w:r w:rsidR="00EE5C62">
        <w:t>s</w:t>
      </w:r>
      <w:r w:rsidR="0008558A">
        <w:t xml:space="preserve"> which locate</w:t>
      </w:r>
      <w:r w:rsidR="006610D8">
        <w:t xml:space="preserve"> in the Northeast. The pollen data </w:t>
      </w:r>
      <w:r w:rsidR="00EE5C62">
        <w:t>are</w:t>
      </w:r>
      <w:r w:rsidR="006610D8">
        <w:t xml:space="preserve"> from National Allergy Bureau</w:t>
      </w:r>
      <w:r w:rsidR="00154EC8">
        <w:fldChar w:fldCharType="begin"/>
      </w:r>
      <w:r w:rsidR="00092F12">
        <w:instrText xml:space="preserve"> ADDIN EN.CITE &lt;EndNote&gt;&lt;Cite&gt;&lt;Author&gt;National Allergy Bureau&lt;/Author&gt;&lt;Year&gt;2010&lt;/Year&gt;&lt;RecNum&gt;8&lt;/RecNum&gt;&lt;DisplayText&gt;(National Allergy 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154EC8">
        <w:fldChar w:fldCharType="separate"/>
      </w:r>
      <w:r w:rsidR="00957F55">
        <w:rPr>
          <w:noProof/>
        </w:rPr>
        <w:t>(</w:t>
      </w:r>
      <w:hyperlink w:anchor="_ENREF_14" w:tooltip="National Allergy Bureau, 2010 #8" w:history="1">
        <w:r w:rsidR="00092F12">
          <w:rPr>
            <w:noProof/>
          </w:rPr>
          <w:t>National Allergy Bureau 2010</w:t>
        </w:r>
      </w:hyperlink>
      <w:r w:rsidR="00957F55">
        <w:rPr>
          <w:noProof/>
        </w:rPr>
        <w:t>)</w:t>
      </w:r>
      <w:r w:rsidR="00154EC8">
        <w:fldChar w:fldCharType="end"/>
      </w:r>
    </w:p>
    <w:p w:rsidR="00022349" w:rsidRDefault="00022349" w:rsidP="00D12A6F">
      <w:r>
        <w:rPr>
          <w:noProof/>
        </w:rPr>
        <w:lastRenderedPageBreak/>
        <w:drawing>
          <wp:inline distT="0" distB="0" distL="0" distR="0" wp14:anchorId="6DC62AF9" wp14:editId="666B8C83">
            <wp:extent cx="5274310" cy="387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cusmarch2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3876040"/>
                    </a:xfrm>
                    <a:prstGeom prst="rect">
                      <a:avLst/>
                    </a:prstGeom>
                  </pic:spPr>
                </pic:pic>
              </a:graphicData>
            </a:graphic>
          </wp:inline>
        </w:drawing>
      </w:r>
    </w:p>
    <w:p w:rsidR="00B27A15" w:rsidRDefault="00022349" w:rsidP="00022349">
      <w:pPr>
        <w:pStyle w:val="a7"/>
        <w:rPr>
          <w:sz w:val="24"/>
          <w:szCs w:val="24"/>
        </w:rPr>
      </w:pPr>
      <w:bookmarkStart w:id="45" w:name="_Ref375148570"/>
      <w:r w:rsidRPr="003766D8">
        <w:rPr>
          <w:sz w:val="24"/>
          <w:szCs w:val="24"/>
        </w:rPr>
        <w:t xml:space="preserve">Figure </w:t>
      </w:r>
      <w:r w:rsidR="00154EC8" w:rsidRPr="003766D8">
        <w:rPr>
          <w:sz w:val="24"/>
          <w:szCs w:val="24"/>
        </w:rPr>
        <w:fldChar w:fldCharType="begin"/>
      </w:r>
      <w:r w:rsidR="00606692" w:rsidRPr="003766D8">
        <w:rPr>
          <w:sz w:val="24"/>
          <w:szCs w:val="24"/>
        </w:rPr>
        <w:instrText xml:space="preserve"> SEQ Figure \* ARABIC </w:instrText>
      </w:r>
      <w:r w:rsidR="00154EC8" w:rsidRPr="003766D8">
        <w:rPr>
          <w:sz w:val="24"/>
          <w:szCs w:val="24"/>
        </w:rPr>
        <w:fldChar w:fldCharType="separate"/>
      </w:r>
      <w:r w:rsidR="00B65093">
        <w:rPr>
          <w:noProof/>
          <w:sz w:val="24"/>
          <w:szCs w:val="24"/>
        </w:rPr>
        <w:t>14</w:t>
      </w:r>
      <w:r w:rsidR="00154EC8" w:rsidRPr="003766D8">
        <w:rPr>
          <w:sz w:val="24"/>
          <w:szCs w:val="24"/>
        </w:rPr>
        <w:fldChar w:fldCharType="end"/>
      </w:r>
      <w:bookmarkEnd w:id="45"/>
      <w:r w:rsidRPr="003766D8">
        <w:rPr>
          <w:sz w:val="24"/>
          <w:szCs w:val="24"/>
        </w:rPr>
        <w:t xml:space="preserve">  Quercus Concentration </w:t>
      </w:r>
      <w:r w:rsidR="00C47BE8">
        <w:rPr>
          <w:sz w:val="24"/>
          <w:szCs w:val="24"/>
        </w:rPr>
        <w:t xml:space="preserve">in the contiguous U.S. at 12:00 (UTC) in March 22 </w:t>
      </w:r>
      <w:r w:rsidRPr="003766D8">
        <w:rPr>
          <w:sz w:val="24"/>
          <w:szCs w:val="24"/>
        </w:rPr>
        <w:t>in 2004.</w:t>
      </w:r>
      <w:r w:rsidR="007D11B5">
        <w:rPr>
          <w:sz w:val="24"/>
          <w:szCs w:val="24"/>
        </w:rPr>
        <w:t xml:space="preserve"> Low </w:t>
      </w:r>
      <w:r w:rsidR="00B27A15">
        <w:rPr>
          <w:sz w:val="24"/>
          <w:szCs w:val="24"/>
        </w:rPr>
        <w:t>concentrations of pollen are observed only in the southwest coast, which is in the southwest climate region.</w:t>
      </w:r>
      <w:r w:rsidR="007D11B5">
        <w:rPr>
          <w:sz w:val="24"/>
          <w:szCs w:val="24"/>
        </w:rPr>
        <w:t xml:space="preserve"> No </w:t>
      </w:r>
      <w:r w:rsidR="00B27A15">
        <w:rPr>
          <w:sz w:val="24"/>
          <w:szCs w:val="24"/>
        </w:rPr>
        <w:t xml:space="preserve">obvious </w:t>
      </w:r>
      <w:proofErr w:type="gramStart"/>
      <w:r w:rsidR="00B27A15">
        <w:rPr>
          <w:sz w:val="24"/>
          <w:szCs w:val="24"/>
        </w:rPr>
        <w:t>observation of pollen are</w:t>
      </w:r>
      <w:proofErr w:type="gramEnd"/>
      <w:r w:rsidR="00B27A15">
        <w:rPr>
          <w:sz w:val="24"/>
          <w:szCs w:val="24"/>
        </w:rPr>
        <w:t xml:space="preserve"> reported in other climate region.</w:t>
      </w:r>
    </w:p>
    <w:p w:rsidR="00B27A15" w:rsidRPr="00B27A15" w:rsidRDefault="00B27A15" w:rsidP="00022349">
      <w:pPr>
        <w:pStyle w:val="a7"/>
        <w:rPr>
          <w:sz w:val="24"/>
          <w:szCs w:val="24"/>
        </w:rPr>
      </w:pPr>
    </w:p>
    <w:p w:rsidR="00D12A6F" w:rsidRPr="00D12A6F" w:rsidRDefault="00D12A6F" w:rsidP="00D12A6F"/>
    <w:p w:rsidR="00D12A6F" w:rsidRDefault="00D12A6F">
      <w:pPr>
        <w:widowControl/>
        <w:jc w:val="left"/>
      </w:pPr>
      <w:r>
        <w:br w:type="page"/>
      </w:r>
    </w:p>
    <w:p w:rsidR="00B75677" w:rsidRPr="00B75677" w:rsidRDefault="00043FA3" w:rsidP="00B75677">
      <w:r>
        <w:rPr>
          <w:rFonts w:hint="eastAsia"/>
          <w:noProof/>
        </w:rPr>
        <w:lastRenderedPageBreak/>
        <w:drawing>
          <wp:inline distT="0" distB="0" distL="0" distR="0">
            <wp:extent cx="5123180" cy="38392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B75677" w:rsidRDefault="00B75677" w:rsidP="00B75677">
      <w:pPr>
        <w:pStyle w:val="a7"/>
        <w:jc w:val="left"/>
        <w:rPr>
          <w:sz w:val="24"/>
          <w:szCs w:val="24"/>
        </w:rPr>
      </w:pPr>
      <w:bookmarkStart w:id="46" w:name="_Ref374890154"/>
      <w:r w:rsidRPr="0046460C">
        <w:rPr>
          <w:sz w:val="24"/>
          <w:szCs w:val="24"/>
        </w:rPr>
        <w:t xml:space="preserve">Figure </w:t>
      </w:r>
      <w:r w:rsidR="00154EC8">
        <w:rPr>
          <w:sz w:val="24"/>
          <w:szCs w:val="24"/>
        </w:rPr>
        <w:fldChar w:fldCharType="begin"/>
      </w:r>
      <w:r w:rsidR="00624CEE">
        <w:rPr>
          <w:sz w:val="24"/>
          <w:szCs w:val="24"/>
        </w:rPr>
        <w:instrText xml:space="preserve"> SEQ Figure \* ARABIC </w:instrText>
      </w:r>
      <w:r w:rsidR="00154EC8">
        <w:rPr>
          <w:sz w:val="24"/>
          <w:szCs w:val="24"/>
        </w:rPr>
        <w:fldChar w:fldCharType="separate"/>
      </w:r>
      <w:r w:rsidR="00B65093">
        <w:rPr>
          <w:noProof/>
          <w:sz w:val="24"/>
          <w:szCs w:val="24"/>
        </w:rPr>
        <w:t>15</w:t>
      </w:r>
      <w:r w:rsidR="00154EC8">
        <w:rPr>
          <w:sz w:val="24"/>
          <w:szCs w:val="24"/>
        </w:rPr>
        <w:fldChar w:fldCharType="end"/>
      </w:r>
      <w:bookmarkEnd w:id="46"/>
      <w:r w:rsidR="0066116E">
        <w:rPr>
          <w:rFonts w:hint="eastAsia"/>
          <w:sz w:val="24"/>
          <w:szCs w:val="24"/>
        </w:rPr>
        <w:t xml:space="preserve"> </w:t>
      </w:r>
      <w:proofErr w:type="gramStart"/>
      <w:r w:rsidR="00C47BE8">
        <w:rPr>
          <w:sz w:val="24"/>
          <w:szCs w:val="24"/>
        </w:rPr>
        <w:t>T</w:t>
      </w:r>
      <w:r w:rsidR="00C47BE8" w:rsidRPr="00E339EF">
        <w:rPr>
          <w:sz w:val="24"/>
          <w:szCs w:val="24"/>
        </w:rPr>
        <w:t>he</w:t>
      </w:r>
      <w:proofErr w:type="gramEnd"/>
      <w:r w:rsidR="00C47BE8" w:rsidRPr="00E339EF">
        <w:rPr>
          <w:sz w:val="24"/>
          <w:szCs w:val="24"/>
        </w:rPr>
        <w:t xml:space="preserve"> </w:t>
      </w:r>
      <w:r w:rsidR="00C47BE8">
        <w:rPr>
          <w:sz w:val="24"/>
          <w:szCs w:val="24"/>
        </w:rPr>
        <w:t>observed</w:t>
      </w:r>
      <w:r w:rsidR="00C47BE8" w:rsidRPr="00E339EF">
        <w:rPr>
          <w:sz w:val="24"/>
          <w:szCs w:val="24"/>
        </w:rPr>
        <w:t xml:space="preserve"> </w:t>
      </w:r>
      <w:r w:rsidR="0066116E" w:rsidRPr="00E339EF">
        <w:rPr>
          <w:sz w:val="24"/>
          <w:szCs w:val="24"/>
        </w:rPr>
        <w:t xml:space="preserve">cumulative probability distributions </w:t>
      </w:r>
      <w:r w:rsidR="00D7199A" w:rsidRPr="00E339EF">
        <w:rPr>
          <w:sz w:val="24"/>
          <w:szCs w:val="24"/>
        </w:rPr>
        <w:t xml:space="preserve">of </w:t>
      </w:r>
      <w:r w:rsidR="0075003E">
        <w:rPr>
          <w:sz w:val="24"/>
          <w:szCs w:val="24"/>
        </w:rPr>
        <w:t xml:space="preserve">daily </w:t>
      </w:r>
      <w:r w:rsidR="00E339EF">
        <w:rPr>
          <w:sz w:val="24"/>
          <w:szCs w:val="24"/>
        </w:rPr>
        <w:t xml:space="preserve">pollen </w:t>
      </w:r>
      <w:r w:rsidR="0066116E" w:rsidRPr="00E339EF">
        <w:rPr>
          <w:sz w:val="24"/>
          <w:szCs w:val="24"/>
        </w:rPr>
        <w:t>concentration</w:t>
      </w:r>
      <w:r w:rsidR="0075003E">
        <w:rPr>
          <w:sz w:val="24"/>
          <w:szCs w:val="24"/>
        </w:rPr>
        <w:t xml:space="preserve"> for Ambrosia</w:t>
      </w:r>
      <w:r w:rsidR="0066116E" w:rsidRPr="00E339EF">
        <w:rPr>
          <w:sz w:val="24"/>
          <w:szCs w:val="24"/>
        </w:rPr>
        <w:t xml:space="preserve"> in the 9 nine climates </w:t>
      </w:r>
      <w:r w:rsidR="00E10779">
        <w:rPr>
          <w:sz w:val="24"/>
          <w:szCs w:val="24"/>
        </w:rPr>
        <w:t>regions</w:t>
      </w:r>
      <w:r w:rsidR="00E339EF" w:rsidRPr="00E339EF">
        <w:rPr>
          <w:sz w:val="24"/>
          <w:szCs w:val="24"/>
        </w:rPr>
        <w:t>.</w:t>
      </w:r>
    </w:p>
    <w:p w:rsidR="00B11B86" w:rsidRDefault="00B11B86" w:rsidP="00B11B86"/>
    <w:p w:rsidR="00D12A6F" w:rsidRDefault="00D12A6F">
      <w:pPr>
        <w:widowControl/>
        <w:jc w:val="left"/>
      </w:pPr>
      <w:r>
        <w:br w:type="page"/>
      </w:r>
    </w:p>
    <w:p w:rsidR="00B75677" w:rsidRDefault="00043FA3" w:rsidP="00D12A6F">
      <w:r>
        <w:rPr>
          <w:rFonts w:hint="eastAsia"/>
          <w:noProof/>
        </w:rPr>
        <w:lastRenderedPageBreak/>
        <w:drawing>
          <wp:inline distT="0" distB="0" distL="0" distR="0">
            <wp:extent cx="5123180" cy="38392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874871" w:rsidRPr="0046460C" w:rsidRDefault="00B75677" w:rsidP="00874871">
      <w:pPr>
        <w:pStyle w:val="a7"/>
        <w:jc w:val="left"/>
        <w:rPr>
          <w:sz w:val="24"/>
          <w:szCs w:val="24"/>
        </w:rPr>
      </w:pPr>
      <w:r w:rsidRPr="0046460C">
        <w:rPr>
          <w:sz w:val="24"/>
          <w:szCs w:val="24"/>
        </w:rPr>
        <w:t xml:space="preserve">Figure </w:t>
      </w:r>
      <w:r w:rsidR="00154EC8">
        <w:rPr>
          <w:sz w:val="24"/>
          <w:szCs w:val="24"/>
        </w:rPr>
        <w:fldChar w:fldCharType="begin"/>
      </w:r>
      <w:r w:rsidR="00624CEE">
        <w:rPr>
          <w:sz w:val="24"/>
          <w:szCs w:val="24"/>
        </w:rPr>
        <w:instrText xml:space="preserve"> SEQ Figure \* ARABIC </w:instrText>
      </w:r>
      <w:r w:rsidR="00154EC8">
        <w:rPr>
          <w:sz w:val="24"/>
          <w:szCs w:val="24"/>
        </w:rPr>
        <w:fldChar w:fldCharType="separate"/>
      </w:r>
      <w:r w:rsidR="00B65093">
        <w:rPr>
          <w:noProof/>
          <w:sz w:val="24"/>
          <w:szCs w:val="24"/>
        </w:rPr>
        <w:t>16</w:t>
      </w:r>
      <w:r w:rsidR="00154EC8">
        <w:rPr>
          <w:sz w:val="24"/>
          <w:szCs w:val="24"/>
        </w:rPr>
        <w:fldChar w:fldCharType="end"/>
      </w:r>
      <w:r w:rsidR="00874871">
        <w:rPr>
          <w:sz w:val="24"/>
          <w:szCs w:val="24"/>
        </w:rPr>
        <w:t xml:space="preserve"> </w:t>
      </w:r>
      <w:proofErr w:type="gramStart"/>
      <w:r w:rsidR="00C47BE8">
        <w:rPr>
          <w:sz w:val="24"/>
          <w:szCs w:val="24"/>
        </w:rPr>
        <w:t>T</w:t>
      </w:r>
      <w:r w:rsidR="00C47BE8" w:rsidRPr="00E339EF">
        <w:rPr>
          <w:sz w:val="24"/>
          <w:szCs w:val="24"/>
        </w:rPr>
        <w:t>he</w:t>
      </w:r>
      <w:proofErr w:type="gramEnd"/>
      <w:r w:rsidR="00C47BE8" w:rsidRPr="00E339EF">
        <w:rPr>
          <w:sz w:val="24"/>
          <w:szCs w:val="24"/>
        </w:rPr>
        <w:t xml:space="preserve"> </w:t>
      </w:r>
      <w:r w:rsidR="00C47BE8">
        <w:rPr>
          <w:sz w:val="24"/>
          <w:szCs w:val="24"/>
        </w:rPr>
        <w:t>observed</w:t>
      </w:r>
      <w:r w:rsidR="00C47BE8" w:rsidRPr="00E339EF">
        <w:rPr>
          <w:sz w:val="24"/>
          <w:szCs w:val="24"/>
        </w:rPr>
        <w:t xml:space="preserve"> </w:t>
      </w:r>
      <w:r w:rsidR="00874871" w:rsidRPr="00E339EF">
        <w:rPr>
          <w:sz w:val="24"/>
          <w:szCs w:val="24"/>
        </w:rPr>
        <w:t xml:space="preserve">cumulative probability distributions </w:t>
      </w:r>
      <w:r w:rsidR="00B1628D" w:rsidRPr="00E339EF">
        <w:rPr>
          <w:sz w:val="24"/>
          <w:szCs w:val="24"/>
        </w:rPr>
        <w:t xml:space="preserve">of </w:t>
      </w:r>
      <w:r w:rsidR="00A02C61">
        <w:rPr>
          <w:rFonts w:hint="eastAsia"/>
          <w:sz w:val="24"/>
          <w:szCs w:val="24"/>
        </w:rPr>
        <w:t>daily</w:t>
      </w:r>
      <w:r w:rsidR="00E339EF" w:rsidRPr="00E339EF">
        <w:rPr>
          <w:sz w:val="24"/>
          <w:szCs w:val="24"/>
        </w:rPr>
        <w:t xml:space="preserve"> pollen </w:t>
      </w:r>
      <w:r w:rsidR="00874871" w:rsidRPr="00E339EF">
        <w:rPr>
          <w:sz w:val="24"/>
          <w:szCs w:val="24"/>
        </w:rPr>
        <w:t xml:space="preserve">concentration </w:t>
      </w:r>
      <w:r w:rsidR="00A02C61">
        <w:rPr>
          <w:sz w:val="24"/>
          <w:szCs w:val="24"/>
        </w:rPr>
        <w:t xml:space="preserve">for Artemisia </w:t>
      </w:r>
      <w:r w:rsidR="00874871" w:rsidRPr="00E339EF">
        <w:rPr>
          <w:sz w:val="24"/>
          <w:szCs w:val="24"/>
        </w:rPr>
        <w:t xml:space="preserve">in the 9 climates </w:t>
      </w:r>
      <w:r w:rsidR="00B1628D">
        <w:rPr>
          <w:sz w:val="24"/>
          <w:szCs w:val="24"/>
        </w:rPr>
        <w:t>regions</w:t>
      </w:r>
      <w:r w:rsidR="00B1628D" w:rsidRPr="00E339EF">
        <w:rPr>
          <w:sz w:val="24"/>
          <w:szCs w:val="24"/>
        </w:rPr>
        <w:t>. The</w:t>
      </w:r>
      <w:r w:rsidR="00874871" w:rsidRPr="00E339EF">
        <w:rPr>
          <w:sz w:val="24"/>
          <w:szCs w:val="24"/>
        </w:rPr>
        <w:t xml:space="preserve"> concentration profile in southwest is slightly smooth than in other climate </w:t>
      </w:r>
      <w:r w:rsidR="00E10779">
        <w:rPr>
          <w:sz w:val="24"/>
          <w:szCs w:val="24"/>
        </w:rPr>
        <w:t>regions</w:t>
      </w:r>
      <w:r w:rsidR="00C47BE8">
        <w:rPr>
          <w:sz w:val="24"/>
          <w:szCs w:val="24"/>
        </w:rPr>
        <w:t>.</w:t>
      </w:r>
    </w:p>
    <w:p w:rsidR="00B75677" w:rsidRDefault="00B75677" w:rsidP="00B75677">
      <w:pPr>
        <w:pStyle w:val="a7"/>
        <w:rPr>
          <w:sz w:val="24"/>
          <w:szCs w:val="24"/>
        </w:rPr>
      </w:pPr>
    </w:p>
    <w:p w:rsidR="00D12A6F" w:rsidRDefault="00D12A6F">
      <w:pPr>
        <w:widowControl/>
        <w:jc w:val="left"/>
      </w:pPr>
      <w:r>
        <w:br w:type="page"/>
      </w:r>
    </w:p>
    <w:p w:rsidR="00B75677" w:rsidRDefault="00043FA3" w:rsidP="00D12A6F">
      <w:r>
        <w:rPr>
          <w:rFonts w:hint="eastAsia"/>
          <w:noProof/>
        </w:rPr>
        <w:lastRenderedPageBreak/>
        <w:drawing>
          <wp:inline distT="0" distB="0" distL="0" distR="0">
            <wp:extent cx="5123180" cy="38392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1133EB" w:rsidRPr="001133EB" w:rsidRDefault="00B75677" w:rsidP="00276777">
      <w:pPr>
        <w:pStyle w:val="a7"/>
        <w:jc w:val="left"/>
      </w:pPr>
      <w:r w:rsidRPr="0046460C">
        <w:rPr>
          <w:sz w:val="24"/>
          <w:szCs w:val="24"/>
        </w:rPr>
        <w:t xml:space="preserve">Figure </w:t>
      </w:r>
      <w:r w:rsidR="00154EC8">
        <w:rPr>
          <w:sz w:val="24"/>
          <w:szCs w:val="24"/>
        </w:rPr>
        <w:fldChar w:fldCharType="begin"/>
      </w:r>
      <w:r w:rsidR="00624CEE">
        <w:rPr>
          <w:sz w:val="24"/>
          <w:szCs w:val="24"/>
        </w:rPr>
        <w:instrText xml:space="preserve"> SEQ Figure \* ARABIC </w:instrText>
      </w:r>
      <w:r w:rsidR="00154EC8">
        <w:rPr>
          <w:sz w:val="24"/>
          <w:szCs w:val="24"/>
        </w:rPr>
        <w:fldChar w:fldCharType="separate"/>
      </w:r>
      <w:r w:rsidR="00B65093">
        <w:rPr>
          <w:noProof/>
          <w:sz w:val="24"/>
          <w:szCs w:val="24"/>
        </w:rPr>
        <w:t>17</w:t>
      </w:r>
      <w:r w:rsidR="00154EC8">
        <w:rPr>
          <w:sz w:val="24"/>
          <w:szCs w:val="24"/>
        </w:rPr>
        <w:fldChar w:fldCharType="end"/>
      </w:r>
      <w:r w:rsidR="00E339EF">
        <w:rPr>
          <w:sz w:val="24"/>
          <w:szCs w:val="24"/>
        </w:rPr>
        <w:t xml:space="preserve"> </w:t>
      </w:r>
      <w:proofErr w:type="gramStart"/>
      <w:r w:rsidR="00276777">
        <w:rPr>
          <w:sz w:val="24"/>
          <w:szCs w:val="24"/>
        </w:rPr>
        <w:t>T</w:t>
      </w:r>
      <w:r w:rsidR="00276777" w:rsidRPr="00E339EF">
        <w:rPr>
          <w:sz w:val="24"/>
          <w:szCs w:val="24"/>
        </w:rPr>
        <w:t>he</w:t>
      </w:r>
      <w:proofErr w:type="gramEnd"/>
      <w:r w:rsidR="00276777" w:rsidRPr="00E339EF">
        <w:rPr>
          <w:sz w:val="24"/>
          <w:szCs w:val="24"/>
        </w:rPr>
        <w:t xml:space="preserve"> </w:t>
      </w:r>
      <w:r w:rsidR="00276777">
        <w:rPr>
          <w:sz w:val="24"/>
          <w:szCs w:val="24"/>
        </w:rPr>
        <w:t>observed</w:t>
      </w:r>
      <w:r w:rsidR="00276777" w:rsidRPr="00E339EF">
        <w:rPr>
          <w:sz w:val="24"/>
          <w:szCs w:val="24"/>
        </w:rPr>
        <w:t xml:space="preserve"> cumulative probability distributions of</w:t>
      </w:r>
      <w:r w:rsidR="0032291F">
        <w:rPr>
          <w:sz w:val="24"/>
          <w:szCs w:val="24"/>
        </w:rPr>
        <w:t xml:space="preserve"> daily</w:t>
      </w:r>
      <w:r w:rsidR="00276777">
        <w:rPr>
          <w:sz w:val="24"/>
          <w:szCs w:val="24"/>
        </w:rPr>
        <w:t xml:space="preserve"> pollen</w:t>
      </w:r>
      <w:r w:rsidR="0032291F">
        <w:rPr>
          <w:sz w:val="24"/>
          <w:szCs w:val="24"/>
        </w:rPr>
        <w:t xml:space="preserve"> </w:t>
      </w:r>
      <w:r w:rsidR="00276777" w:rsidRPr="00E339EF">
        <w:rPr>
          <w:sz w:val="24"/>
          <w:szCs w:val="24"/>
        </w:rPr>
        <w:t>concentration</w:t>
      </w:r>
      <w:r w:rsidR="000343CC">
        <w:rPr>
          <w:sz w:val="24"/>
          <w:szCs w:val="24"/>
        </w:rPr>
        <w:t xml:space="preserve"> for Betula</w:t>
      </w:r>
      <w:r w:rsidR="00276777" w:rsidRPr="00E339EF">
        <w:rPr>
          <w:sz w:val="24"/>
          <w:szCs w:val="24"/>
        </w:rPr>
        <w:t xml:space="preserve"> in the 9 nine climates </w:t>
      </w:r>
      <w:r w:rsidR="00276777">
        <w:rPr>
          <w:sz w:val="24"/>
          <w:szCs w:val="24"/>
        </w:rPr>
        <w:t>regions</w:t>
      </w:r>
      <w:r w:rsidR="00276777" w:rsidRPr="00E339EF">
        <w:rPr>
          <w:sz w:val="24"/>
          <w:szCs w:val="24"/>
        </w:rPr>
        <w:t>.</w:t>
      </w:r>
    </w:p>
    <w:p w:rsidR="00D12A6F" w:rsidRDefault="00D12A6F">
      <w:pPr>
        <w:widowControl/>
        <w:jc w:val="left"/>
      </w:pPr>
      <w:r>
        <w:br w:type="page"/>
      </w:r>
    </w:p>
    <w:p w:rsidR="008B6ADB" w:rsidRDefault="00043FA3" w:rsidP="00D12A6F">
      <w:r>
        <w:rPr>
          <w:rFonts w:hint="eastAsia"/>
          <w:noProof/>
        </w:rPr>
        <w:lastRenderedPageBreak/>
        <w:drawing>
          <wp:inline distT="0" distB="0" distL="0" distR="0">
            <wp:extent cx="5123180" cy="38392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8B6ADB" w:rsidRDefault="008B6ADB" w:rsidP="008B6ADB">
      <w:pPr>
        <w:pStyle w:val="a7"/>
        <w:rPr>
          <w:sz w:val="24"/>
          <w:szCs w:val="24"/>
        </w:rPr>
      </w:pPr>
      <w:r w:rsidRPr="0046460C">
        <w:rPr>
          <w:sz w:val="24"/>
          <w:szCs w:val="24"/>
        </w:rPr>
        <w:t xml:space="preserve">Figure </w:t>
      </w:r>
      <w:r w:rsidR="00154EC8">
        <w:rPr>
          <w:sz w:val="24"/>
          <w:szCs w:val="24"/>
        </w:rPr>
        <w:fldChar w:fldCharType="begin"/>
      </w:r>
      <w:r w:rsidR="00624CEE">
        <w:rPr>
          <w:sz w:val="24"/>
          <w:szCs w:val="24"/>
        </w:rPr>
        <w:instrText xml:space="preserve"> SEQ Figure \* ARABIC </w:instrText>
      </w:r>
      <w:r w:rsidR="00154EC8">
        <w:rPr>
          <w:sz w:val="24"/>
          <w:szCs w:val="24"/>
        </w:rPr>
        <w:fldChar w:fldCharType="separate"/>
      </w:r>
      <w:r w:rsidR="00B65093">
        <w:rPr>
          <w:noProof/>
          <w:sz w:val="24"/>
          <w:szCs w:val="24"/>
        </w:rPr>
        <w:t>18</w:t>
      </w:r>
      <w:r w:rsidR="00154EC8">
        <w:rPr>
          <w:sz w:val="24"/>
          <w:szCs w:val="24"/>
        </w:rPr>
        <w:fldChar w:fldCharType="end"/>
      </w:r>
      <w:r w:rsidR="001133EB">
        <w:rPr>
          <w:sz w:val="24"/>
          <w:szCs w:val="24"/>
        </w:rPr>
        <w:t xml:space="preserve"> </w:t>
      </w:r>
      <w:proofErr w:type="gramStart"/>
      <w:r w:rsidR="00F46BE6">
        <w:rPr>
          <w:sz w:val="24"/>
          <w:szCs w:val="24"/>
        </w:rPr>
        <w:t>T</w:t>
      </w:r>
      <w:r w:rsidR="00F46BE6" w:rsidRPr="00E339EF">
        <w:rPr>
          <w:sz w:val="24"/>
          <w:szCs w:val="24"/>
        </w:rPr>
        <w:t>he</w:t>
      </w:r>
      <w:proofErr w:type="gramEnd"/>
      <w:r w:rsidR="00F46BE6" w:rsidRPr="00E339EF">
        <w:rPr>
          <w:sz w:val="24"/>
          <w:szCs w:val="24"/>
        </w:rPr>
        <w:t xml:space="preserve"> </w:t>
      </w:r>
      <w:r w:rsidR="00F46BE6">
        <w:rPr>
          <w:sz w:val="24"/>
          <w:szCs w:val="24"/>
        </w:rPr>
        <w:t>observed</w:t>
      </w:r>
      <w:r w:rsidR="00F46BE6" w:rsidRPr="00E339EF">
        <w:rPr>
          <w:sz w:val="24"/>
          <w:szCs w:val="24"/>
        </w:rPr>
        <w:t xml:space="preserve"> cumulative probability distributions of </w:t>
      </w:r>
      <w:r w:rsidR="001976B2">
        <w:rPr>
          <w:sz w:val="24"/>
          <w:szCs w:val="24"/>
        </w:rPr>
        <w:t>daily</w:t>
      </w:r>
      <w:r w:rsidR="00F46BE6">
        <w:rPr>
          <w:sz w:val="24"/>
          <w:szCs w:val="24"/>
        </w:rPr>
        <w:t xml:space="preserve"> pollen </w:t>
      </w:r>
      <w:r w:rsidR="00F46BE6" w:rsidRPr="00E339EF">
        <w:rPr>
          <w:sz w:val="24"/>
          <w:szCs w:val="24"/>
        </w:rPr>
        <w:t xml:space="preserve">concentration </w:t>
      </w:r>
      <w:r w:rsidR="001976B2">
        <w:rPr>
          <w:sz w:val="24"/>
          <w:szCs w:val="24"/>
        </w:rPr>
        <w:t xml:space="preserve">for Gramineae </w:t>
      </w:r>
      <w:r w:rsidR="00F46BE6" w:rsidRPr="00E339EF">
        <w:rPr>
          <w:sz w:val="24"/>
          <w:szCs w:val="24"/>
        </w:rPr>
        <w:t xml:space="preserve">in the 9 nine climates </w:t>
      </w:r>
      <w:r w:rsidR="00F46BE6">
        <w:rPr>
          <w:sz w:val="24"/>
          <w:szCs w:val="24"/>
        </w:rPr>
        <w:t>regions</w:t>
      </w:r>
      <w:r w:rsidR="00F46BE6" w:rsidRPr="00E339EF">
        <w:rPr>
          <w:sz w:val="24"/>
          <w:szCs w:val="24"/>
        </w:rPr>
        <w:t>.</w:t>
      </w:r>
    </w:p>
    <w:p w:rsidR="008A695D" w:rsidRPr="008A695D" w:rsidRDefault="008A695D" w:rsidP="008A695D"/>
    <w:p w:rsidR="00D12A6F" w:rsidRDefault="00D12A6F">
      <w:pPr>
        <w:widowControl/>
        <w:jc w:val="left"/>
      </w:pPr>
      <w:r>
        <w:br w:type="page"/>
      </w:r>
    </w:p>
    <w:p w:rsidR="008B6ADB" w:rsidRDefault="00043FA3" w:rsidP="008B6ADB">
      <w:pPr>
        <w:keepNext/>
      </w:pPr>
      <w:r>
        <w:rPr>
          <w:rFonts w:hint="eastAsia"/>
          <w:noProof/>
        </w:rPr>
        <w:lastRenderedPageBreak/>
        <w:drawing>
          <wp:inline distT="0" distB="0" distL="0" distR="0">
            <wp:extent cx="5123180" cy="38392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D12A6F" w:rsidRDefault="008B6ADB">
      <w:pPr>
        <w:widowControl/>
        <w:jc w:val="left"/>
        <w:rPr>
          <w:rFonts w:asciiTheme="majorHAnsi" w:eastAsia="黑体" w:hAnsiTheme="majorHAnsi" w:cstheme="majorBidi"/>
          <w:sz w:val="24"/>
          <w:szCs w:val="24"/>
        </w:rPr>
      </w:pPr>
      <w:bookmarkStart w:id="47" w:name="_Ref374890171"/>
      <w:r w:rsidRPr="0046460C">
        <w:rPr>
          <w:sz w:val="24"/>
          <w:szCs w:val="24"/>
        </w:rPr>
        <w:t xml:space="preserve">Figure </w:t>
      </w:r>
      <w:r w:rsidR="00154EC8">
        <w:rPr>
          <w:sz w:val="24"/>
          <w:szCs w:val="24"/>
        </w:rPr>
        <w:fldChar w:fldCharType="begin"/>
      </w:r>
      <w:r w:rsidR="00624CEE">
        <w:rPr>
          <w:sz w:val="24"/>
          <w:szCs w:val="24"/>
        </w:rPr>
        <w:instrText xml:space="preserve"> SEQ Figure \* ARABIC </w:instrText>
      </w:r>
      <w:r w:rsidR="00154EC8">
        <w:rPr>
          <w:sz w:val="24"/>
          <w:szCs w:val="24"/>
        </w:rPr>
        <w:fldChar w:fldCharType="separate"/>
      </w:r>
      <w:r w:rsidR="00B65093">
        <w:rPr>
          <w:noProof/>
          <w:sz w:val="24"/>
          <w:szCs w:val="24"/>
        </w:rPr>
        <w:t>19</w:t>
      </w:r>
      <w:r w:rsidR="00154EC8">
        <w:rPr>
          <w:sz w:val="24"/>
          <w:szCs w:val="24"/>
        </w:rPr>
        <w:fldChar w:fldCharType="end"/>
      </w:r>
      <w:bookmarkEnd w:id="47"/>
      <w:r w:rsidR="008A695D">
        <w:rPr>
          <w:sz w:val="24"/>
          <w:szCs w:val="24"/>
        </w:rPr>
        <w:t xml:space="preserve"> </w:t>
      </w:r>
      <w:r w:rsidR="008A695D" w:rsidRPr="00E339EF">
        <w:rPr>
          <w:sz w:val="24"/>
          <w:szCs w:val="24"/>
        </w:rPr>
        <w:t>t</w:t>
      </w:r>
      <w:r w:rsidR="00F46BE6" w:rsidRPr="00F46BE6">
        <w:rPr>
          <w:sz w:val="24"/>
          <w:szCs w:val="24"/>
        </w:rPr>
        <w:t xml:space="preserve"> </w:t>
      </w:r>
      <w:proofErr w:type="gramStart"/>
      <w:r w:rsidR="00F46BE6">
        <w:rPr>
          <w:sz w:val="24"/>
          <w:szCs w:val="24"/>
        </w:rPr>
        <w:t>T</w:t>
      </w:r>
      <w:r w:rsidR="00F46BE6" w:rsidRPr="00E339EF">
        <w:rPr>
          <w:sz w:val="24"/>
          <w:szCs w:val="24"/>
        </w:rPr>
        <w:t>he</w:t>
      </w:r>
      <w:proofErr w:type="gramEnd"/>
      <w:r w:rsidR="00F46BE6" w:rsidRPr="00E339EF">
        <w:rPr>
          <w:sz w:val="24"/>
          <w:szCs w:val="24"/>
        </w:rPr>
        <w:t xml:space="preserve"> </w:t>
      </w:r>
      <w:r w:rsidR="00F46BE6">
        <w:rPr>
          <w:sz w:val="24"/>
          <w:szCs w:val="24"/>
        </w:rPr>
        <w:t>observed</w:t>
      </w:r>
      <w:r w:rsidR="00F46BE6" w:rsidRPr="00E339EF">
        <w:rPr>
          <w:sz w:val="24"/>
          <w:szCs w:val="24"/>
        </w:rPr>
        <w:t xml:space="preserve"> cumulative probability distributions of</w:t>
      </w:r>
      <w:r w:rsidR="00AF3191">
        <w:rPr>
          <w:rFonts w:hint="eastAsia"/>
          <w:sz w:val="24"/>
          <w:szCs w:val="24"/>
        </w:rPr>
        <w:t xml:space="preserve"> </w:t>
      </w:r>
      <w:r w:rsidR="00903FDD">
        <w:rPr>
          <w:sz w:val="24"/>
          <w:szCs w:val="24"/>
        </w:rPr>
        <w:t>daily</w:t>
      </w:r>
      <w:r w:rsidR="00F46BE6">
        <w:rPr>
          <w:sz w:val="24"/>
          <w:szCs w:val="24"/>
        </w:rPr>
        <w:t xml:space="preserve"> pollen </w:t>
      </w:r>
      <w:r w:rsidR="00F46BE6" w:rsidRPr="00E339EF">
        <w:rPr>
          <w:sz w:val="24"/>
          <w:szCs w:val="24"/>
        </w:rPr>
        <w:t xml:space="preserve">concentration </w:t>
      </w:r>
      <w:r w:rsidR="00B30440">
        <w:rPr>
          <w:sz w:val="24"/>
          <w:szCs w:val="24"/>
        </w:rPr>
        <w:t xml:space="preserve">for Quercus </w:t>
      </w:r>
      <w:r w:rsidR="00F46BE6" w:rsidRPr="00E339EF">
        <w:rPr>
          <w:sz w:val="24"/>
          <w:szCs w:val="24"/>
        </w:rPr>
        <w:t xml:space="preserve">in the 9 nine climates </w:t>
      </w:r>
      <w:r w:rsidR="00F46BE6">
        <w:rPr>
          <w:sz w:val="24"/>
          <w:szCs w:val="24"/>
        </w:rPr>
        <w:t>regions</w:t>
      </w:r>
      <w:r w:rsidR="00F46BE6" w:rsidRPr="00E339EF">
        <w:rPr>
          <w:sz w:val="24"/>
          <w:szCs w:val="24"/>
        </w:rPr>
        <w:t>.</w:t>
      </w:r>
      <w:r w:rsidR="00D12A6F">
        <w:rPr>
          <w:sz w:val="24"/>
          <w:szCs w:val="24"/>
        </w:rPr>
        <w:br w:type="page"/>
      </w:r>
    </w:p>
    <w:p w:rsidR="007D3D22" w:rsidRDefault="00644229" w:rsidP="00D12A6F">
      <w:r>
        <w:rPr>
          <w:rFonts w:hint="eastAsia"/>
          <w:noProof/>
        </w:rPr>
        <w:lastRenderedPageBreak/>
        <w:drawing>
          <wp:inline distT="0" distB="0" distL="0" distR="0">
            <wp:extent cx="5123180" cy="38392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685F32" w:rsidRPr="007D3D22" w:rsidRDefault="007D3D22" w:rsidP="007D3D22">
      <w:pPr>
        <w:pStyle w:val="a7"/>
        <w:rPr>
          <w:sz w:val="24"/>
          <w:szCs w:val="24"/>
        </w:rPr>
      </w:pPr>
      <w:bookmarkStart w:id="48" w:name="_Ref375150270"/>
      <w:r w:rsidRPr="007D3D22">
        <w:rPr>
          <w:sz w:val="24"/>
          <w:szCs w:val="24"/>
        </w:rPr>
        <w:t xml:space="preserve">Figure </w:t>
      </w:r>
      <w:r w:rsidR="00154EC8" w:rsidRPr="007D3D22">
        <w:rPr>
          <w:sz w:val="24"/>
          <w:szCs w:val="24"/>
        </w:rPr>
        <w:fldChar w:fldCharType="begin"/>
      </w:r>
      <w:r w:rsidRPr="007D3D22">
        <w:rPr>
          <w:sz w:val="24"/>
          <w:szCs w:val="24"/>
        </w:rPr>
        <w:instrText xml:space="preserve"> SEQ Figure \* ARABIC </w:instrText>
      </w:r>
      <w:r w:rsidR="00154EC8" w:rsidRPr="007D3D22">
        <w:rPr>
          <w:sz w:val="24"/>
          <w:szCs w:val="24"/>
        </w:rPr>
        <w:fldChar w:fldCharType="separate"/>
      </w:r>
      <w:r w:rsidR="00B65093">
        <w:rPr>
          <w:noProof/>
          <w:sz w:val="24"/>
          <w:szCs w:val="24"/>
        </w:rPr>
        <w:t>20</w:t>
      </w:r>
      <w:r w:rsidR="00154EC8" w:rsidRPr="007D3D22">
        <w:rPr>
          <w:sz w:val="24"/>
          <w:szCs w:val="24"/>
        </w:rPr>
        <w:fldChar w:fldCharType="end"/>
      </w:r>
      <w:bookmarkEnd w:id="48"/>
      <w:r w:rsidRPr="007D3D22">
        <w:rPr>
          <w:sz w:val="24"/>
          <w:szCs w:val="24"/>
        </w:rPr>
        <w:t xml:space="preserve"> </w:t>
      </w:r>
      <w:bookmarkStart w:id="49" w:name="OLE_LINK7"/>
      <w:bookmarkStart w:id="50" w:name="OLE_LINK8"/>
      <w:proofErr w:type="gramStart"/>
      <w:r w:rsidR="00C47BE8">
        <w:rPr>
          <w:sz w:val="24"/>
          <w:szCs w:val="24"/>
        </w:rPr>
        <w:t>S</w:t>
      </w:r>
      <w:r w:rsidR="00C47BE8" w:rsidRPr="007D3D22">
        <w:rPr>
          <w:sz w:val="24"/>
          <w:szCs w:val="24"/>
        </w:rPr>
        <w:t>imulated</w:t>
      </w:r>
      <w:proofErr w:type="gramEnd"/>
      <w:r w:rsidR="00C47BE8" w:rsidRPr="007D3D22">
        <w:rPr>
          <w:sz w:val="24"/>
          <w:szCs w:val="24"/>
        </w:rPr>
        <w:t xml:space="preserve"> </w:t>
      </w:r>
      <w:r w:rsidRPr="007D3D22">
        <w:rPr>
          <w:sz w:val="24"/>
          <w:szCs w:val="24"/>
        </w:rPr>
        <w:t xml:space="preserve">cumulative probability distribution of daily exposure to </w:t>
      </w:r>
      <w:r w:rsidR="00C47BE8" w:rsidRPr="007D3D22">
        <w:rPr>
          <w:sz w:val="24"/>
          <w:szCs w:val="24"/>
        </w:rPr>
        <w:t xml:space="preserve">Ambrosia </w:t>
      </w:r>
      <w:r w:rsidRPr="007D3D22">
        <w:rPr>
          <w:sz w:val="24"/>
          <w:szCs w:val="24"/>
        </w:rPr>
        <w:t xml:space="preserve">pollen in different climate zones. Data were from simulation results of </w:t>
      </w:r>
      <w:r w:rsidR="00522813">
        <w:rPr>
          <w:sz w:val="24"/>
          <w:szCs w:val="24"/>
        </w:rPr>
        <w:t>5000</w:t>
      </w:r>
      <w:r w:rsidRPr="007D3D22">
        <w:rPr>
          <w:sz w:val="24"/>
          <w:szCs w:val="24"/>
        </w:rPr>
        <w:t xml:space="preserve"> virtual residents in each climate zones under three different exposure routes.</w:t>
      </w:r>
    </w:p>
    <w:bookmarkEnd w:id="49"/>
    <w:bookmarkEnd w:id="50"/>
    <w:p w:rsidR="00685F32" w:rsidRDefault="00685F32" w:rsidP="008B6ADB"/>
    <w:p w:rsidR="00D12A6F" w:rsidRDefault="00D12A6F">
      <w:pPr>
        <w:widowControl/>
        <w:jc w:val="left"/>
      </w:pPr>
      <w:r>
        <w:br w:type="page"/>
      </w:r>
    </w:p>
    <w:p w:rsidR="007D3D22" w:rsidRDefault="00B400D2" w:rsidP="00D12A6F">
      <w:r>
        <w:rPr>
          <w:rFonts w:hint="eastAsia"/>
          <w:noProof/>
        </w:rPr>
        <w:lastRenderedPageBreak/>
        <w:drawing>
          <wp:inline distT="0" distB="0" distL="0" distR="0">
            <wp:extent cx="5123180" cy="38392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AF3191" w:rsidRPr="007D3D22" w:rsidRDefault="007D3D22" w:rsidP="00AF3191">
      <w:pPr>
        <w:pStyle w:val="a7"/>
        <w:rPr>
          <w:sz w:val="24"/>
          <w:szCs w:val="24"/>
        </w:rPr>
      </w:pPr>
      <w:r w:rsidRPr="007D3D22">
        <w:rPr>
          <w:sz w:val="24"/>
          <w:szCs w:val="24"/>
        </w:rPr>
        <w:t xml:space="preserve">Figure </w:t>
      </w:r>
      <w:r w:rsidR="00154EC8" w:rsidRPr="007D3D22">
        <w:rPr>
          <w:sz w:val="24"/>
          <w:szCs w:val="24"/>
        </w:rPr>
        <w:fldChar w:fldCharType="begin"/>
      </w:r>
      <w:r w:rsidRPr="007D3D22">
        <w:rPr>
          <w:sz w:val="24"/>
          <w:szCs w:val="24"/>
        </w:rPr>
        <w:instrText xml:space="preserve"> SEQ Figure \* ARABIC </w:instrText>
      </w:r>
      <w:r w:rsidR="00154EC8" w:rsidRPr="007D3D22">
        <w:rPr>
          <w:sz w:val="24"/>
          <w:szCs w:val="24"/>
        </w:rPr>
        <w:fldChar w:fldCharType="separate"/>
      </w:r>
      <w:r w:rsidR="00B65093">
        <w:rPr>
          <w:noProof/>
          <w:sz w:val="24"/>
          <w:szCs w:val="24"/>
        </w:rPr>
        <w:t>21</w:t>
      </w:r>
      <w:r w:rsidR="00154EC8" w:rsidRPr="007D3D22">
        <w:rPr>
          <w:sz w:val="24"/>
          <w:szCs w:val="24"/>
        </w:rPr>
        <w:fldChar w:fldCharType="end"/>
      </w:r>
      <w:r w:rsidRPr="007D3D22">
        <w:rPr>
          <w:sz w:val="24"/>
          <w:szCs w:val="24"/>
        </w:rPr>
        <w:t xml:space="preserve"> </w:t>
      </w:r>
      <w:proofErr w:type="gramStart"/>
      <w:r w:rsidR="00AF3191">
        <w:rPr>
          <w:sz w:val="24"/>
          <w:szCs w:val="24"/>
        </w:rPr>
        <w:t>S</w:t>
      </w:r>
      <w:r w:rsidR="00AF3191" w:rsidRPr="007D3D22">
        <w:rPr>
          <w:sz w:val="24"/>
          <w:szCs w:val="24"/>
        </w:rPr>
        <w:t>imulated</w:t>
      </w:r>
      <w:proofErr w:type="gramEnd"/>
      <w:r w:rsidR="00AF3191" w:rsidRPr="007D3D22">
        <w:rPr>
          <w:sz w:val="24"/>
          <w:szCs w:val="24"/>
        </w:rPr>
        <w:t xml:space="preserve"> cumulative probability distribution of daily exposure to </w:t>
      </w:r>
      <w:r w:rsidR="00581EDE">
        <w:rPr>
          <w:rFonts w:hint="eastAsia"/>
          <w:sz w:val="24"/>
          <w:szCs w:val="24"/>
        </w:rPr>
        <w:t>Artemisia</w:t>
      </w:r>
      <w:r w:rsidR="00AF3191" w:rsidRPr="007D3D22">
        <w:rPr>
          <w:sz w:val="24"/>
          <w:szCs w:val="24"/>
        </w:rPr>
        <w:t xml:space="preserve"> pollen in different climate zones. Data were from simulation results of </w:t>
      </w:r>
      <w:r w:rsidR="00522813">
        <w:rPr>
          <w:sz w:val="24"/>
          <w:szCs w:val="24"/>
        </w:rPr>
        <w:t>5000</w:t>
      </w:r>
      <w:r w:rsidR="00AF3191" w:rsidRPr="007D3D22">
        <w:rPr>
          <w:sz w:val="24"/>
          <w:szCs w:val="24"/>
        </w:rPr>
        <w:t xml:space="preserve"> virtual residents in each climate zones under three different exposure routes.</w:t>
      </w:r>
    </w:p>
    <w:p w:rsidR="000C5B03" w:rsidRPr="00AF3191" w:rsidRDefault="000C5B03" w:rsidP="00AF3191">
      <w:pPr>
        <w:pStyle w:val="a7"/>
      </w:pPr>
    </w:p>
    <w:p w:rsidR="00D12A6F" w:rsidRDefault="00D12A6F">
      <w:pPr>
        <w:widowControl/>
        <w:jc w:val="left"/>
      </w:pPr>
      <w:r>
        <w:br w:type="page"/>
      </w:r>
    </w:p>
    <w:p w:rsidR="007D3D22" w:rsidRDefault="00E878F1" w:rsidP="00D12A6F">
      <w:r>
        <w:rPr>
          <w:rFonts w:hint="eastAsia"/>
          <w:noProof/>
        </w:rPr>
        <w:lastRenderedPageBreak/>
        <w:drawing>
          <wp:inline distT="0" distB="0" distL="0" distR="0">
            <wp:extent cx="5123180" cy="38392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581EDE" w:rsidRPr="007D3D22" w:rsidRDefault="007D3D22" w:rsidP="00581EDE">
      <w:pPr>
        <w:pStyle w:val="a7"/>
        <w:rPr>
          <w:sz w:val="24"/>
          <w:szCs w:val="24"/>
        </w:rPr>
      </w:pPr>
      <w:r w:rsidRPr="007D3D22">
        <w:rPr>
          <w:sz w:val="24"/>
          <w:szCs w:val="24"/>
        </w:rPr>
        <w:t xml:space="preserve">Figure </w:t>
      </w:r>
      <w:r w:rsidR="00154EC8" w:rsidRPr="007D3D22">
        <w:rPr>
          <w:sz w:val="24"/>
          <w:szCs w:val="24"/>
        </w:rPr>
        <w:fldChar w:fldCharType="begin"/>
      </w:r>
      <w:r w:rsidRPr="007D3D22">
        <w:rPr>
          <w:sz w:val="24"/>
          <w:szCs w:val="24"/>
        </w:rPr>
        <w:instrText xml:space="preserve"> SEQ Figure \* ARABIC </w:instrText>
      </w:r>
      <w:r w:rsidR="00154EC8" w:rsidRPr="007D3D22">
        <w:rPr>
          <w:sz w:val="24"/>
          <w:szCs w:val="24"/>
        </w:rPr>
        <w:fldChar w:fldCharType="separate"/>
      </w:r>
      <w:r w:rsidR="00B65093">
        <w:rPr>
          <w:noProof/>
          <w:sz w:val="24"/>
          <w:szCs w:val="24"/>
        </w:rPr>
        <w:t>22</w:t>
      </w:r>
      <w:r w:rsidR="00154EC8" w:rsidRPr="007D3D22">
        <w:rPr>
          <w:sz w:val="24"/>
          <w:szCs w:val="24"/>
        </w:rPr>
        <w:fldChar w:fldCharType="end"/>
      </w:r>
      <w:r w:rsidRPr="007D3D22">
        <w:rPr>
          <w:sz w:val="24"/>
          <w:szCs w:val="24"/>
        </w:rPr>
        <w:t xml:space="preserve"> </w:t>
      </w:r>
      <w:proofErr w:type="gramStart"/>
      <w:r w:rsidR="00581EDE">
        <w:rPr>
          <w:sz w:val="24"/>
          <w:szCs w:val="24"/>
        </w:rPr>
        <w:t>S</w:t>
      </w:r>
      <w:r w:rsidR="00581EDE" w:rsidRPr="007D3D22">
        <w:rPr>
          <w:sz w:val="24"/>
          <w:szCs w:val="24"/>
        </w:rPr>
        <w:t>imulated</w:t>
      </w:r>
      <w:proofErr w:type="gramEnd"/>
      <w:r w:rsidR="00581EDE" w:rsidRPr="007D3D22">
        <w:rPr>
          <w:sz w:val="24"/>
          <w:szCs w:val="24"/>
        </w:rPr>
        <w:t xml:space="preserve"> cumulative probability distribution of daily exposure to </w:t>
      </w:r>
      <w:r w:rsidR="00581EDE">
        <w:rPr>
          <w:rFonts w:hint="eastAsia"/>
          <w:sz w:val="24"/>
          <w:szCs w:val="24"/>
        </w:rPr>
        <w:t>Betula</w:t>
      </w:r>
      <w:r w:rsidR="00581EDE" w:rsidRPr="007D3D22">
        <w:rPr>
          <w:sz w:val="24"/>
          <w:szCs w:val="24"/>
        </w:rPr>
        <w:t xml:space="preserve"> pollen in different climate zones. Data were from simulation results of </w:t>
      </w:r>
      <w:r w:rsidR="00522813">
        <w:rPr>
          <w:sz w:val="24"/>
          <w:szCs w:val="24"/>
        </w:rPr>
        <w:t>5000</w:t>
      </w:r>
      <w:r w:rsidR="00581EDE" w:rsidRPr="007D3D22">
        <w:rPr>
          <w:sz w:val="24"/>
          <w:szCs w:val="24"/>
        </w:rPr>
        <w:t xml:space="preserve"> virtual residents in each climate zones under three different exposure routes.</w:t>
      </w:r>
    </w:p>
    <w:p w:rsidR="000C5B03" w:rsidRPr="00581EDE" w:rsidRDefault="000C5B03" w:rsidP="007D3D22">
      <w:pPr>
        <w:pStyle w:val="a7"/>
        <w:rPr>
          <w:sz w:val="24"/>
          <w:szCs w:val="24"/>
        </w:rPr>
      </w:pPr>
    </w:p>
    <w:p w:rsidR="00D12A6F" w:rsidRDefault="00D12A6F">
      <w:pPr>
        <w:widowControl/>
        <w:jc w:val="left"/>
        <w:rPr>
          <w:rFonts w:asciiTheme="majorHAnsi" w:eastAsia="黑体" w:hAnsiTheme="majorHAnsi" w:cstheme="majorBidi"/>
          <w:sz w:val="24"/>
          <w:szCs w:val="24"/>
        </w:rPr>
      </w:pPr>
      <w:r>
        <w:rPr>
          <w:sz w:val="24"/>
          <w:szCs w:val="24"/>
        </w:rPr>
        <w:br w:type="page"/>
      </w:r>
    </w:p>
    <w:p w:rsidR="007D3D22" w:rsidRDefault="00E96E47" w:rsidP="00D12A6F">
      <w:r>
        <w:rPr>
          <w:rFonts w:hint="eastAsia"/>
          <w:noProof/>
        </w:rPr>
        <w:lastRenderedPageBreak/>
        <w:drawing>
          <wp:inline distT="0" distB="0" distL="0" distR="0">
            <wp:extent cx="5123180" cy="38392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DA6D26" w:rsidRPr="007D3D22" w:rsidRDefault="007D3D22" w:rsidP="00DA6D26">
      <w:pPr>
        <w:pStyle w:val="a7"/>
        <w:rPr>
          <w:sz w:val="24"/>
          <w:szCs w:val="24"/>
        </w:rPr>
      </w:pPr>
      <w:r w:rsidRPr="007D3D22">
        <w:rPr>
          <w:sz w:val="24"/>
          <w:szCs w:val="24"/>
        </w:rPr>
        <w:t xml:space="preserve">Figure </w:t>
      </w:r>
      <w:r w:rsidR="00154EC8" w:rsidRPr="007D3D22">
        <w:rPr>
          <w:sz w:val="24"/>
          <w:szCs w:val="24"/>
        </w:rPr>
        <w:fldChar w:fldCharType="begin"/>
      </w:r>
      <w:r w:rsidRPr="007D3D22">
        <w:rPr>
          <w:sz w:val="24"/>
          <w:szCs w:val="24"/>
        </w:rPr>
        <w:instrText xml:space="preserve"> SEQ Figure \* ARABIC </w:instrText>
      </w:r>
      <w:r w:rsidR="00154EC8" w:rsidRPr="007D3D22">
        <w:rPr>
          <w:sz w:val="24"/>
          <w:szCs w:val="24"/>
        </w:rPr>
        <w:fldChar w:fldCharType="separate"/>
      </w:r>
      <w:r w:rsidR="00B65093">
        <w:rPr>
          <w:noProof/>
          <w:sz w:val="24"/>
          <w:szCs w:val="24"/>
        </w:rPr>
        <w:t>23</w:t>
      </w:r>
      <w:r w:rsidR="00154EC8" w:rsidRPr="007D3D22">
        <w:rPr>
          <w:sz w:val="24"/>
          <w:szCs w:val="24"/>
        </w:rPr>
        <w:fldChar w:fldCharType="end"/>
      </w:r>
      <w:r w:rsidRPr="007D3D22">
        <w:rPr>
          <w:sz w:val="24"/>
          <w:szCs w:val="24"/>
        </w:rPr>
        <w:t xml:space="preserve"> </w:t>
      </w:r>
      <w:proofErr w:type="gramStart"/>
      <w:r w:rsidR="00DA6D26">
        <w:rPr>
          <w:sz w:val="24"/>
          <w:szCs w:val="24"/>
        </w:rPr>
        <w:t>S</w:t>
      </w:r>
      <w:r w:rsidR="00DA6D26" w:rsidRPr="007D3D22">
        <w:rPr>
          <w:sz w:val="24"/>
          <w:szCs w:val="24"/>
        </w:rPr>
        <w:t>imulated</w:t>
      </w:r>
      <w:proofErr w:type="gramEnd"/>
      <w:r w:rsidR="00DA6D26" w:rsidRPr="007D3D22">
        <w:rPr>
          <w:sz w:val="24"/>
          <w:szCs w:val="24"/>
        </w:rPr>
        <w:t xml:space="preserve"> cumulative probability distribution of daily exposure to </w:t>
      </w:r>
      <w:r w:rsidR="00DA6D26">
        <w:rPr>
          <w:rFonts w:hint="eastAsia"/>
          <w:sz w:val="24"/>
          <w:szCs w:val="24"/>
        </w:rPr>
        <w:t xml:space="preserve">Gramineae </w:t>
      </w:r>
      <w:r w:rsidR="00DA6D26" w:rsidRPr="007D3D22">
        <w:rPr>
          <w:sz w:val="24"/>
          <w:szCs w:val="24"/>
        </w:rPr>
        <w:t xml:space="preserve">pollen in different climate zones. Data were from simulation results of </w:t>
      </w:r>
      <w:r w:rsidR="00522813">
        <w:rPr>
          <w:sz w:val="24"/>
          <w:szCs w:val="24"/>
        </w:rPr>
        <w:t>5000</w:t>
      </w:r>
      <w:r w:rsidR="00DA6D26" w:rsidRPr="007D3D22">
        <w:rPr>
          <w:sz w:val="24"/>
          <w:szCs w:val="24"/>
        </w:rPr>
        <w:t xml:space="preserve"> virtual residents in each climate zones under three different exposure routes.</w:t>
      </w:r>
    </w:p>
    <w:p w:rsidR="007D3D22" w:rsidRPr="00DA6D26" w:rsidRDefault="007D3D22" w:rsidP="007D3D22">
      <w:pPr>
        <w:pStyle w:val="a7"/>
        <w:rPr>
          <w:sz w:val="24"/>
          <w:szCs w:val="24"/>
        </w:rPr>
      </w:pPr>
    </w:p>
    <w:p w:rsidR="000C5B03" w:rsidRDefault="000C5B03" w:rsidP="007D3D22">
      <w:pPr>
        <w:pStyle w:val="a7"/>
      </w:pPr>
    </w:p>
    <w:p w:rsidR="00D12A6F" w:rsidRDefault="00D12A6F">
      <w:pPr>
        <w:widowControl/>
        <w:jc w:val="left"/>
      </w:pPr>
      <w:r>
        <w:br w:type="page"/>
      </w:r>
    </w:p>
    <w:p w:rsidR="007D3D22" w:rsidRDefault="00E96E47" w:rsidP="00D12A6F">
      <w:r>
        <w:rPr>
          <w:rFonts w:hint="eastAsia"/>
          <w:noProof/>
        </w:rPr>
        <w:lastRenderedPageBreak/>
        <w:drawing>
          <wp:inline distT="0" distB="0" distL="0" distR="0">
            <wp:extent cx="5123180" cy="38392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970278" w:rsidRPr="00D34262" w:rsidRDefault="007D3D22" w:rsidP="00DA6D26">
      <w:pPr>
        <w:pStyle w:val="a7"/>
        <w:rPr>
          <w:sz w:val="24"/>
          <w:szCs w:val="24"/>
        </w:rPr>
        <w:sectPr w:rsidR="00970278" w:rsidRPr="00D34262" w:rsidSect="00CF0854">
          <w:pgSz w:w="11906" w:h="16838"/>
          <w:pgMar w:top="1440" w:right="1440" w:bottom="1440" w:left="2160" w:header="720" w:footer="720" w:gutter="0"/>
          <w:cols w:space="720"/>
          <w:docGrid w:linePitch="312"/>
        </w:sectPr>
      </w:pPr>
      <w:bookmarkStart w:id="51" w:name="_Ref375150284"/>
      <w:r>
        <w:t xml:space="preserve">Figure </w:t>
      </w:r>
      <w:r w:rsidR="00154EC8">
        <w:fldChar w:fldCharType="begin"/>
      </w:r>
      <w:r>
        <w:instrText xml:space="preserve"> SEQ Figure \* ARABIC </w:instrText>
      </w:r>
      <w:r w:rsidR="00154EC8">
        <w:fldChar w:fldCharType="separate"/>
      </w:r>
      <w:r w:rsidR="00B65093">
        <w:rPr>
          <w:noProof/>
        </w:rPr>
        <w:t>24</w:t>
      </w:r>
      <w:r w:rsidR="00154EC8">
        <w:fldChar w:fldCharType="end"/>
      </w:r>
      <w:bookmarkEnd w:id="51"/>
      <w:r>
        <w:t xml:space="preserve"> </w:t>
      </w:r>
      <w:proofErr w:type="gramStart"/>
      <w:r w:rsidR="00DA6D26">
        <w:rPr>
          <w:sz w:val="24"/>
          <w:szCs w:val="24"/>
        </w:rPr>
        <w:t>S</w:t>
      </w:r>
      <w:r w:rsidR="00DA6D26" w:rsidRPr="007D3D22">
        <w:rPr>
          <w:sz w:val="24"/>
          <w:szCs w:val="24"/>
        </w:rPr>
        <w:t>imulated</w:t>
      </w:r>
      <w:proofErr w:type="gramEnd"/>
      <w:r w:rsidR="00DA6D26" w:rsidRPr="007D3D22">
        <w:rPr>
          <w:sz w:val="24"/>
          <w:szCs w:val="24"/>
        </w:rPr>
        <w:t xml:space="preserve"> cumulative probability distribution of daily exposure to </w:t>
      </w:r>
      <w:r w:rsidR="00DA6D26">
        <w:rPr>
          <w:rFonts w:hint="eastAsia"/>
          <w:sz w:val="24"/>
          <w:szCs w:val="24"/>
        </w:rPr>
        <w:t>Quercus</w:t>
      </w:r>
      <w:r w:rsidR="00DA6D26" w:rsidRPr="007D3D22">
        <w:rPr>
          <w:sz w:val="24"/>
          <w:szCs w:val="24"/>
        </w:rPr>
        <w:t xml:space="preserve"> pollen in different climate zones. Data were from simulation results of </w:t>
      </w:r>
      <w:r w:rsidR="00522813">
        <w:rPr>
          <w:sz w:val="24"/>
          <w:szCs w:val="24"/>
        </w:rPr>
        <w:t>5000</w:t>
      </w:r>
      <w:r w:rsidR="00DA6D26" w:rsidRPr="007D3D22">
        <w:rPr>
          <w:sz w:val="24"/>
          <w:szCs w:val="24"/>
        </w:rPr>
        <w:t xml:space="preserve"> virtual residents in each climate zones under t</w:t>
      </w:r>
      <w:r w:rsidR="00D34262">
        <w:rPr>
          <w:sz w:val="24"/>
          <w:szCs w:val="24"/>
        </w:rPr>
        <w:t>hree different exposure routes.</w:t>
      </w:r>
    </w:p>
    <w:p w:rsidR="00970278" w:rsidRDefault="00970278" w:rsidP="008B6ADB">
      <w:pPr>
        <w:sectPr w:rsidR="00970278" w:rsidSect="00CF0854">
          <w:pgSz w:w="16838" w:h="11906" w:orient="landscape" w:code="9"/>
          <w:pgMar w:top="1440" w:right="1440" w:bottom="2160" w:left="1440" w:header="720" w:footer="720" w:gutter="0"/>
          <w:cols w:space="720"/>
          <w:docGrid w:linePitch="312"/>
        </w:sectPr>
      </w:pPr>
    </w:p>
    <w:p w:rsidR="009B7047" w:rsidRPr="008B6ADB" w:rsidRDefault="009B7047" w:rsidP="008B6ADB"/>
    <w:p w:rsidR="00624CEE" w:rsidRDefault="00DC7775" w:rsidP="00D12A6F">
      <w:r>
        <w:rPr>
          <w:rFonts w:hint="eastAsia"/>
          <w:noProof/>
        </w:rPr>
        <w:drawing>
          <wp:inline distT="0" distB="0" distL="0" distR="0">
            <wp:extent cx="8863330" cy="437106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63330" cy="4371069"/>
                    </a:xfrm>
                    <a:prstGeom prst="rect">
                      <a:avLst/>
                    </a:prstGeom>
                    <a:noFill/>
                    <a:ln>
                      <a:noFill/>
                    </a:ln>
                  </pic:spPr>
                </pic:pic>
              </a:graphicData>
            </a:graphic>
          </wp:inline>
        </w:drawing>
      </w:r>
    </w:p>
    <w:p w:rsidR="00D12A6F" w:rsidRDefault="00624CEE">
      <w:pPr>
        <w:widowControl/>
        <w:jc w:val="left"/>
        <w:rPr>
          <w:rFonts w:asciiTheme="majorHAnsi" w:eastAsia="黑体" w:hAnsiTheme="majorHAnsi" w:cstheme="majorBidi"/>
          <w:sz w:val="24"/>
          <w:szCs w:val="24"/>
        </w:rPr>
      </w:pPr>
      <w:bookmarkStart w:id="52" w:name="_Ref375003229"/>
      <w:r w:rsidRPr="00624CEE">
        <w:rPr>
          <w:sz w:val="24"/>
          <w:szCs w:val="24"/>
        </w:rPr>
        <w:t xml:space="preserve">Figure </w:t>
      </w:r>
      <w:r w:rsidR="00154EC8" w:rsidRPr="00624CEE">
        <w:rPr>
          <w:sz w:val="24"/>
          <w:szCs w:val="24"/>
        </w:rPr>
        <w:fldChar w:fldCharType="begin"/>
      </w:r>
      <w:r w:rsidRPr="00624CEE">
        <w:rPr>
          <w:sz w:val="24"/>
          <w:szCs w:val="24"/>
        </w:rPr>
        <w:instrText xml:space="preserve"> SEQ Figure \* ARABIC </w:instrText>
      </w:r>
      <w:r w:rsidR="00154EC8" w:rsidRPr="00624CEE">
        <w:rPr>
          <w:sz w:val="24"/>
          <w:szCs w:val="24"/>
        </w:rPr>
        <w:fldChar w:fldCharType="separate"/>
      </w:r>
      <w:r w:rsidR="00B65093">
        <w:rPr>
          <w:noProof/>
          <w:sz w:val="24"/>
          <w:szCs w:val="24"/>
        </w:rPr>
        <w:t>25</w:t>
      </w:r>
      <w:r w:rsidR="00154EC8" w:rsidRPr="00624CEE">
        <w:rPr>
          <w:sz w:val="24"/>
          <w:szCs w:val="24"/>
        </w:rPr>
        <w:fldChar w:fldCharType="end"/>
      </w:r>
      <w:bookmarkEnd w:id="52"/>
      <w:r w:rsidRPr="00624CEE">
        <w:rPr>
          <w:sz w:val="24"/>
          <w:szCs w:val="24"/>
        </w:rPr>
        <w:t xml:space="preserve"> Mean and Standard Deviation of Normalized </w:t>
      </w:r>
      <w:r w:rsidR="003E70F6" w:rsidRPr="00624CEE">
        <w:rPr>
          <w:sz w:val="24"/>
          <w:szCs w:val="24"/>
        </w:rPr>
        <w:t>Sensitivity</w:t>
      </w:r>
      <w:r w:rsidRPr="00624CEE">
        <w:rPr>
          <w:sz w:val="24"/>
          <w:szCs w:val="24"/>
        </w:rPr>
        <w:t xml:space="preserve"> </w:t>
      </w:r>
      <w:r w:rsidR="00E63027" w:rsidRPr="00624CEE">
        <w:rPr>
          <w:sz w:val="24"/>
          <w:szCs w:val="24"/>
        </w:rPr>
        <w:t>Coefficient (</w:t>
      </w:r>
      <w:r w:rsidRPr="00624CEE">
        <w:rPr>
          <w:sz w:val="24"/>
          <w:szCs w:val="24"/>
        </w:rPr>
        <w:t xml:space="preserve">NSC) for population exposure in </w:t>
      </w:r>
      <w:r w:rsidR="00E63027">
        <w:rPr>
          <w:sz w:val="24"/>
          <w:szCs w:val="24"/>
        </w:rPr>
        <w:t>Central</w:t>
      </w:r>
      <w:r w:rsidR="00B004A1">
        <w:rPr>
          <w:sz w:val="24"/>
          <w:szCs w:val="24"/>
        </w:rPr>
        <w:t xml:space="preserve"> Climate Region</w:t>
      </w:r>
      <w:r w:rsidR="00E63027">
        <w:rPr>
          <w:sz w:val="24"/>
          <w:szCs w:val="24"/>
        </w:rPr>
        <w:t>(Ohio Valley)</w:t>
      </w:r>
      <w:r w:rsidR="00FD6DC2">
        <w:rPr>
          <w:sz w:val="24"/>
          <w:szCs w:val="24"/>
        </w:rPr>
        <w:t xml:space="preserve">(A) Inhalation  (B)Dermal  (C) Ingestion </w:t>
      </w:r>
      <w:r w:rsidR="004B624D">
        <w:rPr>
          <w:sz w:val="24"/>
          <w:szCs w:val="24"/>
        </w:rPr>
        <w:t xml:space="preserve"> </w:t>
      </w:r>
      <w:r w:rsidR="00FD6DC2">
        <w:rPr>
          <w:sz w:val="24"/>
          <w:szCs w:val="24"/>
        </w:rPr>
        <w:t>(D</w:t>
      </w:r>
      <w:r w:rsidRPr="00624CEE">
        <w:rPr>
          <w:sz w:val="24"/>
          <w:szCs w:val="24"/>
        </w:rPr>
        <w:t xml:space="preserve">)Total Exposures </w:t>
      </w:r>
      <w:r w:rsidRPr="00624CEE">
        <w:rPr>
          <w:rFonts w:hint="eastAsia"/>
          <w:sz w:val="24"/>
          <w:szCs w:val="24"/>
        </w:rPr>
        <w:t xml:space="preserve"> </w:t>
      </w:r>
      <w:r w:rsidR="00957EC6">
        <w:rPr>
          <w:sz w:val="24"/>
          <w:szCs w:val="24"/>
        </w:rPr>
        <w:t xml:space="preserve">The vertical dashed lines represent the NSC </w:t>
      </w:r>
      <w:r w:rsidR="00957EC6">
        <w:rPr>
          <w:sz w:val="24"/>
          <w:szCs w:val="24"/>
        </w:rPr>
        <w:lastRenderedPageBreak/>
        <w:t xml:space="preserve">values </w:t>
      </w:r>
      <w:r w:rsidR="00C9519A">
        <w:rPr>
          <w:sz w:val="24"/>
          <w:szCs w:val="24"/>
        </w:rPr>
        <w:t xml:space="preserve">of </w:t>
      </w:r>
      <w:r w:rsidR="00957EC6">
        <w:rPr>
          <w:sz w:val="24"/>
          <w:szCs w:val="24"/>
        </w:rPr>
        <w:t>0. Number in the figure are parameter IDs:</w:t>
      </w:r>
      <w:r w:rsidR="0062431B">
        <w:rPr>
          <w:sz w:val="24"/>
          <w:szCs w:val="24"/>
        </w:rPr>
        <w:t xml:space="preserve">1 u*, </w:t>
      </w:r>
      <w:r w:rsidR="003B23B4">
        <w:rPr>
          <w:sz w:val="24"/>
          <w:szCs w:val="24"/>
        </w:rPr>
        <w:t>2 k, 3</w:t>
      </w:r>
      <w:r w:rsidR="0062431B">
        <w:rPr>
          <w:sz w:val="24"/>
          <w:szCs w:val="24"/>
        </w:rPr>
        <w:t xml:space="preserve"> </w:t>
      </w:r>
      <w:r w:rsidR="003B23B4">
        <w:rPr>
          <w:sz w:val="24"/>
          <w:szCs w:val="24"/>
        </w:rPr>
        <w:t>Dp, 4</w:t>
      </w:r>
      <w:r w:rsidR="0062431B">
        <w:rPr>
          <w:sz w:val="24"/>
          <w:szCs w:val="24"/>
        </w:rPr>
        <w:t xml:space="preserve"> </w:t>
      </w:r>
      <w:r w:rsidR="003B23B4">
        <w:rPr>
          <w:sz w:val="24"/>
          <w:szCs w:val="24"/>
        </w:rPr>
        <w:t>Pp, 5</w:t>
      </w:r>
      <w:r w:rsidR="0062431B">
        <w:rPr>
          <w:sz w:val="24"/>
          <w:szCs w:val="24"/>
        </w:rPr>
        <w:t xml:space="preserve"> </w:t>
      </w:r>
      <w:r w:rsidR="003B23B4">
        <w:rPr>
          <w:sz w:val="24"/>
          <w:szCs w:val="24"/>
        </w:rPr>
        <w:t>mu, 6</w:t>
      </w:r>
      <w:r w:rsidR="0062431B" w:rsidRPr="0062431B">
        <w:rPr>
          <w:rFonts w:hint="eastAsia"/>
          <w:sz w:val="24"/>
          <w:szCs w:val="24"/>
        </w:rPr>
        <w:t>λ</w:t>
      </w:r>
      <w:r w:rsidR="003B23B4">
        <w:rPr>
          <w:sz w:val="24"/>
          <w:szCs w:val="24"/>
        </w:rPr>
        <w:t>, 7</w:t>
      </w:r>
      <w:r w:rsidR="0062431B">
        <w:rPr>
          <w:sz w:val="24"/>
          <w:szCs w:val="24"/>
        </w:rPr>
        <w:t xml:space="preserve"> Pa,</w:t>
      </w:r>
      <w:r w:rsidR="003B23B4">
        <w:rPr>
          <w:sz w:val="24"/>
          <w:szCs w:val="24"/>
        </w:rPr>
        <w:t xml:space="preserve"> 8 T, 9 Ve, 10</w:t>
      </w:r>
      <w:r w:rsidR="0062431B">
        <w:rPr>
          <w:sz w:val="24"/>
          <w:szCs w:val="24"/>
        </w:rPr>
        <w:t xml:space="preserve"> Tind, </w:t>
      </w:r>
      <w:r w:rsidR="003B23B4">
        <w:rPr>
          <w:sz w:val="24"/>
          <w:szCs w:val="24"/>
        </w:rPr>
        <w:t>11</w:t>
      </w:r>
      <w:r w:rsidR="0062431B">
        <w:rPr>
          <w:sz w:val="24"/>
          <w:szCs w:val="24"/>
        </w:rPr>
        <w:t xml:space="preserve"> </w:t>
      </w:r>
      <w:r w:rsidR="003B23B4">
        <w:rPr>
          <w:sz w:val="24"/>
          <w:szCs w:val="24"/>
        </w:rPr>
        <w:t>Tout, 12 F, 13</w:t>
      </w:r>
      <w:r w:rsidR="0062431B">
        <w:rPr>
          <w:sz w:val="24"/>
          <w:szCs w:val="24"/>
        </w:rPr>
        <w:t xml:space="preserve"> </w:t>
      </w:r>
      <w:r w:rsidR="003B23B4">
        <w:rPr>
          <w:sz w:val="24"/>
          <w:szCs w:val="24"/>
        </w:rPr>
        <w:t>Sa, 14</w:t>
      </w:r>
      <w:r w:rsidR="0062431B">
        <w:rPr>
          <w:sz w:val="24"/>
          <w:szCs w:val="24"/>
        </w:rPr>
        <w:t xml:space="preserve"> Sr, </w:t>
      </w:r>
      <w:r w:rsidR="003B23B4">
        <w:rPr>
          <w:sz w:val="24"/>
          <w:szCs w:val="24"/>
        </w:rPr>
        <w:t>15</w:t>
      </w:r>
      <w:r w:rsidR="0062431B">
        <w:rPr>
          <w:sz w:val="24"/>
          <w:szCs w:val="24"/>
        </w:rPr>
        <w:t xml:space="preserve"> </w:t>
      </w:r>
      <w:proofErr w:type="spellStart"/>
      <w:r w:rsidR="0062431B">
        <w:rPr>
          <w:sz w:val="24"/>
          <w:szCs w:val="24"/>
        </w:rPr>
        <w:t>Inf</w:t>
      </w:r>
      <w:proofErr w:type="spellEnd"/>
      <w:r w:rsidR="0062431B">
        <w:rPr>
          <w:sz w:val="24"/>
          <w:szCs w:val="24"/>
        </w:rPr>
        <w:t>, 1</w:t>
      </w:r>
      <w:r w:rsidR="003B23B4">
        <w:rPr>
          <w:sz w:val="24"/>
          <w:szCs w:val="24"/>
        </w:rPr>
        <w:t>6</w:t>
      </w:r>
      <w:r w:rsidR="0062431B">
        <w:rPr>
          <w:sz w:val="24"/>
          <w:szCs w:val="24"/>
        </w:rPr>
        <w:t xml:space="preserve"> </w:t>
      </w:r>
      <w:proofErr w:type="spellStart"/>
      <w:r w:rsidR="0062431B">
        <w:rPr>
          <w:sz w:val="24"/>
          <w:szCs w:val="24"/>
        </w:rPr>
        <w:t>Inm</w:t>
      </w:r>
      <w:proofErr w:type="spellEnd"/>
      <w:r w:rsidR="0062431B">
        <w:rPr>
          <w:sz w:val="24"/>
          <w:szCs w:val="24"/>
        </w:rPr>
        <w:t>, 1</w:t>
      </w:r>
      <w:r w:rsidR="003B23B4">
        <w:rPr>
          <w:sz w:val="24"/>
          <w:szCs w:val="24"/>
        </w:rPr>
        <w:t>7</w:t>
      </w:r>
      <w:r w:rsidR="0062431B">
        <w:rPr>
          <w:sz w:val="24"/>
          <w:szCs w:val="24"/>
        </w:rPr>
        <w:t xml:space="preserve"> </w:t>
      </w:r>
      <w:proofErr w:type="spellStart"/>
      <w:r w:rsidR="0062431B">
        <w:rPr>
          <w:sz w:val="24"/>
          <w:szCs w:val="24"/>
        </w:rPr>
        <w:t>Vd</w:t>
      </w:r>
      <w:proofErr w:type="spellEnd"/>
      <w:r w:rsidR="0062431B">
        <w:rPr>
          <w:sz w:val="24"/>
          <w:szCs w:val="24"/>
        </w:rPr>
        <w:t>, 1</w:t>
      </w:r>
      <w:r w:rsidR="003B23B4">
        <w:rPr>
          <w:sz w:val="24"/>
          <w:szCs w:val="24"/>
        </w:rPr>
        <w:t>8</w:t>
      </w:r>
      <w:r w:rsidR="0062431B">
        <w:rPr>
          <w:sz w:val="24"/>
          <w:szCs w:val="24"/>
        </w:rPr>
        <w:t xml:space="preserve"> </w:t>
      </w:r>
      <w:proofErr w:type="spellStart"/>
      <w:r w:rsidR="0062431B">
        <w:rPr>
          <w:sz w:val="24"/>
          <w:szCs w:val="24"/>
        </w:rPr>
        <w:t>Lr</w:t>
      </w:r>
      <w:proofErr w:type="spellEnd"/>
      <w:r w:rsidR="00C9519A">
        <w:rPr>
          <w:sz w:val="24"/>
          <w:szCs w:val="24"/>
        </w:rPr>
        <w:t xml:space="preserve">. </w:t>
      </w:r>
      <w:r w:rsidR="00D12A6F">
        <w:rPr>
          <w:sz w:val="24"/>
          <w:szCs w:val="24"/>
        </w:rPr>
        <w:t xml:space="preserve"> </w:t>
      </w:r>
      <w:r w:rsidR="00D12A6F">
        <w:rPr>
          <w:sz w:val="24"/>
          <w:szCs w:val="24"/>
        </w:rPr>
        <w:br w:type="page"/>
      </w:r>
    </w:p>
    <w:p w:rsidR="00E63027" w:rsidRDefault="00CB0845" w:rsidP="00D12A6F">
      <w:r>
        <w:rPr>
          <w:rFonts w:hint="eastAsia"/>
          <w:noProof/>
        </w:rPr>
        <w:lastRenderedPageBreak/>
        <w:drawing>
          <wp:inline distT="0" distB="0" distL="0" distR="0">
            <wp:extent cx="8863330" cy="437106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63330" cy="4371069"/>
                    </a:xfrm>
                    <a:prstGeom prst="rect">
                      <a:avLst/>
                    </a:prstGeom>
                    <a:noFill/>
                    <a:ln>
                      <a:noFill/>
                    </a:ln>
                  </pic:spPr>
                </pic:pic>
              </a:graphicData>
            </a:graphic>
          </wp:inline>
        </w:drawing>
      </w:r>
    </w:p>
    <w:p w:rsidR="00970278" w:rsidRPr="00676A55" w:rsidRDefault="00E63027" w:rsidP="00676A55">
      <w:pPr>
        <w:pStyle w:val="a7"/>
        <w:rPr>
          <w:sz w:val="24"/>
          <w:szCs w:val="24"/>
        </w:rPr>
        <w:sectPr w:rsidR="00970278" w:rsidRPr="00676A55" w:rsidSect="00970278">
          <w:type w:val="continuous"/>
          <w:pgSz w:w="16838" w:h="11906" w:orient="landscape" w:code="9"/>
          <w:pgMar w:top="1440" w:right="1440" w:bottom="2160" w:left="1440" w:header="720" w:footer="720" w:gutter="0"/>
          <w:cols w:space="720"/>
          <w:docGrid w:linePitch="312"/>
        </w:sectPr>
      </w:pPr>
      <w:bookmarkStart w:id="53" w:name="_Ref375003231"/>
      <w:r w:rsidRPr="00E63027">
        <w:rPr>
          <w:sz w:val="24"/>
          <w:szCs w:val="24"/>
        </w:rPr>
        <w:t xml:space="preserve">Figure </w:t>
      </w:r>
      <w:r w:rsidR="00154EC8" w:rsidRPr="00E63027">
        <w:rPr>
          <w:sz w:val="24"/>
          <w:szCs w:val="24"/>
        </w:rPr>
        <w:fldChar w:fldCharType="begin"/>
      </w:r>
      <w:r w:rsidRPr="00E63027">
        <w:rPr>
          <w:sz w:val="24"/>
          <w:szCs w:val="24"/>
        </w:rPr>
        <w:instrText xml:space="preserve"> SEQ Figure \* ARABIC </w:instrText>
      </w:r>
      <w:r w:rsidR="00154EC8" w:rsidRPr="00E63027">
        <w:rPr>
          <w:sz w:val="24"/>
          <w:szCs w:val="24"/>
        </w:rPr>
        <w:fldChar w:fldCharType="separate"/>
      </w:r>
      <w:r w:rsidR="00B65093">
        <w:rPr>
          <w:noProof/>
          <w:sz w:val="24"/>
          <w:szCs w:val="24"/>
        </w:rPr>
        <w:t>26</w:t>
      </w:r>
      <w:r w:rsidR="00154EC8" w:rsidRPr="00E63027">
        <w:rPr>
          <w:sz w:val="24"/>
          <w:szCs w:val="24"/>
        </w:rPr>
        <w:fldChar w:fldCharType="end"/>
      </w:r>
      <w:bookmarkEnd w:id="53"/>
      <w:r w:rsidRPr="00624CEE">
        <w:rPr>
          <w:sz w:val="24"/>
          <w:szCs w:val="24"/>
        </w:rPr>
        <w:t xml:space="preserve"> Mean and Standard Deviation of Normalized Sensitivity Coefficient (</w:t>
      </w:r>
      <w:r>
        <w:rPr>
          <w:sz w:val="24"/>
          <w:szCs w:val="24"/>
        </w:rPr>
        <w:t xml:space="preserve">NSC) </w:t>
      </w:r>
      <w:r w:rsidRPr="00624CEE">
        <w:rPr>
          <w:sz w:val="24"/>
          <w:szCs w:val="24"/>
        </w:rPr>
        <w:t>for population exposure in</w:t>
      </w:r>
      <w:r>
        <w:rPr>
          <w:sz w:val="24"/>
          <w:szCs w:val="24"/>
        </w:rPr>
        <w:t xml:space="preserve"> Southeast Climate </w:t>
      </w:r>
      <w:r w:rsidR="00970278">
        <w:rPr>
          <w:sz w:val="24"/>
          <w:szCs w:val="24"/>
        </w:rPr>
        <w:t>Region (</w:t>
      </w:r>
      <w:r>
        <w:rPr>
          <w:sz w:val="24"/>
          <w:szCs w:val="24"/>
        </w:rPr>
        <w:t>A) Inhalation  (B)Dermal  (C) Ingestion  (D</w:t>
      </w:r>
      <w:r w:rsidRPr="00624CEE">
        <w:rPr>
          <w:sz w:val="24"/>
          <w:szCs w:val="24"/>
        </w:rPr>
        <w:t>)Total Exposures</w:t>
      </w:r>
      <w:r w:rsidR="003B23B4">
        <w:rPr>
          <w:sz w:val="24"/>
          <w:szCs w:val="24"/>
        </w:rPr>
        <w:t xml:space="preserve"> The vertical dashed lines represent the NSC values OF 0. Number in the figure are parameter IDs:1 u*, 2 k, 3 Dp, 4 Pp, 5 mu, 6</w:t>
      </w:r>
      <w:r w:rsidR="003B23B4" w:rsidRPr="0062431B">
        <w:rPr>
          <w:rFonts w:hint="eastAsia"/>
          <w:sz w:val="24"/>
          <w:szCs w:val="24"/>
        </w:rPr>
        <w:t>λ</w:t>
      </w:r>
      <w:r w:rsidR="003B23B4">
        <w:rPr>
          <w:sz w:val="24"/>
          <w:szCs w:val="24"/>
        </w:rPr>
        <w:t xml:space="preserve">, 7 Pa, 8 T, 9 Ve, 10 Tind, 11 Tout, 12 F, 13 Sa, 14 Sr, 15 </w:t>
      </w:r>
      <w:proofErr w:type="spellStart"/>
      <w:r w:rsidR="003B23B4">
        <w:rPr>
          <w:sz w:val="24"/>
          <w:szCs w:val="24"/>
        </w:rPr>
        <w:t>Inf</w:t>
      </w:r>
      <w:proofErr w:type="spellEnd"/>
      <w:r w:rsidR="003B23B4">
        <w:rPr>
          <w:sz w:val="24"/>
          <w:szCs w:val="24"/>
        </w:rPr>
        <w:t xml:space="preserve">, 16 </w:t>
      </w:r>
      <w:proofErr w:type="spellStart"/>
      <w:r w:rsidR="003B23B4">
        <w:rPr>
          <w:sz w:val="24"/>
          <w:szCs w:val="24"/>
        </w:rPr>
        <w:t>Inm</w:t>
      </w:r>
      <w:proofErr w:type="spellEnd"/>
      <w:r w:rsidR="003B23B4">
        <w:rPr>
          <w:sz w:val="24"/>
          <w:szCs w:val="24"/>
        </w:rPr>
        <w:t xml:space="preserve">, 17 </w:t>
      </w:r>
      <w:proofErr w:type="spellStart"/>
      <w:r w:rsidR="003B23B4">
        <w:rPr>
          <w:sz w:val="24"/>
          <w:szCs w:val="24"/>
        </w:rPr>
        <w:t>Vd</w:t>
      </w:r>
      <w:proofErr w:type="spellEnd"/>
      <w:r w:rsidR="003B23B4">
        <w:rPr>
          <w:sz w:val="24"/>
          <w:szCs w:val="24"/>
        </w:rPr>
        <w:t xml:space="preserve">, 18 </w:t>
      </w:r>
      <w:proofErr w:type="spellStart"/>
      <w:r w:rsidR="003B23B4">
        <w:rPr>
          <w:sz w:val="24"/>
          <w:szCs w:val="24"/>
        </w:rPr>
        <w:t>Lr</w:t>
      </w:r>
      <w:proofErr w:type="spellEnd"/>
      <w:r w:rsidR="003B23B4">
        <w:rPr>
          <w:sz w:val="24"/>
          <w:szCs w:val="24"/>
        </w:rPr>
        <w:t xml:space="preserve">, </w:t>
      </w:r>
      <w:r w:rsidRPr="00624CEE">
        <w:rPr>
          <w:sz w:val="24"/>
          <w:szCs w:val="24"/>
        </w:rPr>
        <w:t xml:space="preserve"> </w:t>
      </w:r>
    </w:p>
    <w:p w:rsidR="00970278" w:rsidRDefault="00970278" w:rsidP="00B75677">
      <w:pPr>
        <w:sectPr w:rsidR="00970278" w:rsidSect="00970278">
          <w:type w:val="continuous"/>
          <w:pgSz w:w="16838" w:h="11906" w:orient="landscape" w:code="9"/>
          <w:pgMar w:top="1440" w:right="1440" w:bottom="2160" w:left="1440" w:header="720" w:footer="720" w:gutter="0"/>
          <w:cols w:space="720"/>
          <w:docGrid w:linePitch="312"/>
        </w:sectPr>
      </w:pPr>
    </w:p>
    <w:p w:rsidR="0046460C" w:rsidRDefault="00314C0A" w:rsidP="0046460C">
      <w:pPr>
        <w:pStyle w:val="1"/>
      </w:pPr>
      <w:r>
        <w:lastRenderedPageBreak/>
        <w:t>Table</w:t>
      </w:r>
    </w:p>
    <w:p w:rsidR="00981AC2" w:rsidRDefault="00981AC2" w:rsidP="00981AC2">
      <w:pPr>
        <w:pStyle w:val="a7"/>
        <w:keepNext/>
        <w:rPr>
          <w:rFonts w:ascii="Times New Roman" w:eastAsiaTheme="majorEastAsia" w:hAnsi="Times New Roman" w:cs="Times New Roman"/>
          <w:bCs/>
          <w:color w:val="000000"/>
          <w:kern w:val="0"/>
          <w:sz w:val="24"/>
          <w:szCs w:val="24"/>
        </w:rPr>
      </w:pPr>
      <w:r>
        <w:t xml:space="preserve">Table </w:t>
      </w:r>
      <w:fldSimple w:instr=" SEQ Table \* ARABIC ">
        <w:r w:rsidR="007814D3">
          <w:rPr>
            <w:noProof/>
          </w:rPr>
          <w:t>1</w:t>
        </w:r>
      </w:fldSimple>
      <w:r>
        <w:rPr>
          <w:rFonts w:hint="eastAsia"/>
        </w:rPr>
        <w:t xml:space="preserve"> </w:t>
      </w:r>
      <w:r w:rsidR="00C9519A">
        <w:rPr>
          <w:rFonts w:ascii="Times New Roman" w:eastAsiaTheme="majorEastAsia" w:hAnsi="Times New Roman" w:cs="Times New Roman"/>
          <w:bCs/>
          <w:color w:val="000000"/>
          <w:kern w:val="0"/>
          <w:sz w:val="24"/>
          <w:szCs w:val="24"/>
        </w:rPr>
        <w:t>Coordinates, elevation, main climate characteristics of the studied AAAAI pollen monitoring stations.</w:t>
      </w:r>
    </w:p>
    <w:tbl>
      <w:tblPr>
        <w:tblW w:w="0" w:type="auto"/>
        <w:tblInd w:w="93" w:type="dxa"/>
        <w:tblLayout w:type="fixed"/>
        <w:tblLook w:val="04A0" w:firstRow="1" w:lastRow="0" w:firstColumn="1" w:lastColumn="0" w:noHBand="0" w:noVBand="1"/>
      </w:tblPr>
      <w:tblGrid>
        <w:gridCol w:w="2283"/>
        <w:gridCol w:w="851"/>
        <w:gridCol w:w="850"/>
        <w:gridCol w:w="1482"/>
        <w:gridCol w:w="1899"/>
        <w:gridCol w:w="1064"/>
      </w:tblGrid>
      <w:tr w:rsidR="006E5E8E" w:rsidRPr="006E5E8E" w:rsidTr="006E5E8E">
        <w:trPr>
          <w:trHeight w:val="288"/>
        </w:trPr>
        <w:tc>
          <w:tcPr>
            <w:tcW w:w="2283" w:type="dxa"/>
            <w:tcBorders>
              <w:top w:val="single" w:sz="4" w:space="0" w:color="000000"/>
              <w:left w:val="nil"/>
              <w:bottom w:val="single" w:sz="4" w:space="0" w:color="000000"/>
              <w:right w:val="nil"/>
            </w:tcBorders>
            <w:shd w:val="clear" w:color="auto" w:fill="auto"/>
            <w:noWrap/>
            <w:vAlign w:val="bottom"/>
            <w:hideMark/>
          </w:tcPr>
          <w:p w:rsidR="006E5E8E" w:rsidRPr="006E5E8E" w:rsidRDefault="006E5E8E" w:rsidP="006E5E8E">
            <w:pPr>
              <w:widowControl/>
              <w:jc w:val="left"/>
              <w:rPr>
                <w:rFonts w:ascii="宋体" w:eastAsia="宋体" w:hAnsi="宋体" w:cs="宋体"/>
                <w:b/>
                <w:bCs/>
                <w:color w:val="000000"/>
                <w:kern w:val="0"/>
                <w:sz w:val="22"/>
              </w:rPr>
            </w:pPr>
            <w:r w:rsidRPr="006E5E8E">
              <w:rPr>
                <w:rFonts w:ascii="宋体" w:eastAsia="宋体" w:hAnsi="宋体" w:cs="宋体" w:hint="eastAsia"/>
                <w:b/>
                <w:bCs/>
                <w:color w:val="000000"/>
                <w:kern w:val="0"/>
                <w:sz w:val="22"/>
              </w:rPr>
              <w:t>Station Name</w:t>
            </w:r>
          </w:p>
        </w:tc>
        <w:tc>
          <w:tcPr>
            <w:tcW w:w="851" w:type="dxa"/>
            <w:tcBorders>
              <w:top w:val="single" w:sz="4" w:space="0" w:color="000000"/>
              <w:left w:val="nil"/>
              <w:bottom w:val="single" w:sz="4" w:space="0" w:color="000000"/>
              <w:right w:val="nil"/>
            </w:tcBorders>
            <w:shd w:val="clear" w:color="auto" w:fill="auto"/>
            <w:noWrap/>
            <w:hideMark/>
          </w:tcPr>
          <w:p w:rsidR="006E5E8E" w:rsidRPr="006E5E8E" w:rsidRDefault="006E5E8E" w:rsidP="006E5E8E">
            <w:pPr>
              <w:widowControl/>
              <w:jc w:val="left"/>
              <w:rPr>
                <w:rFonts w:ascii="宋体" w:eastAsia="宋体" w:hAnsi="宋体" w:cs="宋体"/>
                <w:b/>
                <w:bCs/>
                <w:color w:val="000000"/>
                <w:kern w:val="0"/>
                <w:sz w:val="22"/>
              </w:rPr>
            </w:pPr>
            <w:proofErr w:type="spellStart"/>
            <w:r w:rsidRPr="006E5E8E">
              <w:rPr>
                <w:rFonts w:ascii="宋体" w:eastAsia="宋体" w:hAnsi="宋体" w:cs="宋体" w:hint="eastAsia"/>
                <w:b/>
                <w:bCs/>
                <w:color w:val="000000"/>
                <w:kern w:val="0"/>
                <w:sz w:val="22"/>
              </w:rPr>
              <w:t>Lat</w:t>
            </w:r>
            <w:proofErr w:type="spellEnd"/>
            <w:r w:rsidRPr="006E5E8E">
              <w:rPr>
                <w:rFonts w:ascii="宋体" w:eastAsia="宋体" w:hAnsi="宋体" w:cs="宋体" w:hint="eastAsia"/>
                <w:b/>
                <w:bCs/>
                <w:color w:val="000000"/>
                <w:kern w:val="0"/>
                <w:sz w:val="22"/>
              </w:rPr>
              <w:t xml:space="preserve"> (N)</w:t>
            </w:r>
          </w:p>
        </w:tc>
        <w:tc>
          <w:tcPr>
            <w:tcW w:w="850" w:type="dxa"/>
            <w:tcBorders>
              <w:top w:val="single" w:sz="4" w:space="0" w:color="000000"/>
              <w:left w:val="nil"/>
              <w:bottom w:val="single" w:sz="4" w:space="0" w:color="000000"/>
              <w:right w:val="nil"/>
            </w:tcBorders>
            <w:shd w:val="clear" w:color="auto" w:fill="auto"/>
            <w:noWrap/>
            <w:vAlign w:val="bottom"/>
            <w:hideMark/>
          </w:tcPr>
          <w:p w:rsidR="006E5E8E" w:rsidRPr="006E5E8E" w:rsidRDefault="006E5E8E" w:rsidP="006E5E8E">
            <w:pPr>
              <w:widowControl/>
              <w:jc w:val="left"/>
              <w:rPr>
                <w:rFonts w:ascii="宋体" w:eastAsia="宋体" w:hAnsi="宋体" w:cs="宋体"/>
                <w:b/>
                <w:bCs/>
                <w:color w:val="000000"/>
                <w:kern w:val="0"/>
                <w:sz w:val="22"/>
              </w:rPr>
            </w:pPr>
            <w:r w:rsidRPr="006E5E8E">
              <w:rPr>
                <w:rFonts w:ascii="宋体" w:eastAsia="宋体" w:hAnsi="宋体" w:cs="宋体" w:hint="eastAsia"/>
                <w:b/>
                <w:bCs/>
                <w:color w:val="000000"/>
                <w:kern w:val="0"/>
                <w:sz w:val="22"/>
              </w:rPr>
              <w:t>Lon (W)</w:t>
            </w:r>
          </w:p>
        </w:tc>
        <w:tc>
          <w:tcPr>
            <w:tcW w:w="1482" w:type="dxa"/>
            <w:tcBorders>
              <w:top w:val="single" w:sz="4" w:space="0" w:color="000000"/>
              <w:left w:val="nil"/>
              <w:bottom w:val="single" w:sz="4" w:space="0" w:color="000000"/>
              <w:right w:val="nil"/>
            </w:tcBorders>
            <w:shd w:val="clear" w:color="auto" w:fill="auto"/>
            <w:noWrap/>
            <w:vAlign w:val="bottom"/>
            <w:hideMark/>
          </w:tcPr>
          <w:p w:rsidR="006E5E8E" w:rsidRPr="006E5E8E" w:rsidRDefault="006E5E8E" w:rsidP="006E5E8E">
            <w:pPr>
              <w:widowControl/>
              <w:jc w:val="right"/>
              <w:rPr>
                <w:rFonts w:ascii="宋体" w:eastAsia="宋体" w:hAnsi="宋体" w:cs="宋体"/>
                <w:b/>
                <w:bCs/>
                <w:color w:val="000000"/>
                <w:kern w:val="0"/>
                <w:sz w:val="22"/>
              </w:rPr>
            </w:pPr>
            <w:r w:rsidRPr="006E5E8E">
              <w:rPr>
                <w:rFonts w:ascii="宋体" w:eastAsia="宋体" w:hAnsi="宋体" w:cs="宋体" w:hint="eastAsia"/>
                <w:b/>
                <w:bCs/>
                <w:color w:val="000000"/>
                <w:kern w:val="0"/>
                <w:sz w:val="22"/>
              </w:rPr>
              <w:t>Elevation</w:t>
            </w:r>
          </w:p>
        </w:tc>
        <w:tc>
          <w:tcPr>
            <w:tcW w:w="1899" w:type="dxa"/>
            <w:tcBorders>
              <w:top w:val="single" w:sz="4" w:space="0" w:color="000000"/>
              <w:left w:val="nil"/>
              <w:bottom w:val="single" w:sz="4" w:space="0" w:color="000000"/>
              <w:right w:val="nil"/>
            </w:tcBorders>
            <w:shd w:val="clear" w:color="auto" w:fill="auto"/>
            <w:noWrap/>
            <w:vAlign w:val="bottom"/>
            <w:hideMark/>
          </w:tcPr>
          <w:p w:rsidR="006E5E8E" w:rsidRPr="006E5E8E" w:rsidRDefault="006E5E8E" w:rsidP="006E5E8E">
            <w:pPr>
              <w:widowControl/>
              <w:jc w:val="right"/>
              <w:rPr>
                <w:rFonts w:ascii="宋体" w:eastAsia="宋体" w:hAnsi="宋体" w:cs="宋体"/>
                <w:b/>
                <w:bCs/>
                <w:color w:val="000000"/>
                <w:kern w:val="0"/>
                <w:sz w:val="22"/>
              </w:rPr>
            </w:pPr>
            <w:r w:rsidRPr="006E5E8E">
              <w:rPr>
                <w:rFonts w:ascii="宋体" w:eastAsia="宋体" w:hAnsi="宋体" w:cs="宋体" w:hint="eastAsia"/>
                <w:b/>
                <w:bCs/>
                <w:color w:val="000000"/>
                <w:kern w:val="0"/>
                <w:sz w:val="22"/>
              </w:rPr>
              <w:t>Climate Region</w:t>
            </w:r>
          </w:p>
        </w:tc>
        <w:tc>
          <w:tcPr>
            <w:tcW w:w="1064" w:type="dxa"/>
            <w:tcBorders>
              <w:top w:val="single" w:sz="4" w:space="0" w:color="000000"/>
              <w:left w:val="nil"/>
              <w:bottom w:val="single" w:sz="4" w:space="0" w:color="000000"/>
              <w:right w:val="nil"/>
            </w:tcBorders>
            <w:shd w:val="clear" w:color="auto" w:fill="auto"/>
            <w:noWrap/>
            <w:vAlign w:val="bottom"/>
            <w:hideMark/>
          </w:tcPr>
          <w:p w:rsidR="006E5E8E" w:rsidRPr="006E5E8E" w:rsidRDefault="006E5E8E" w:rsidP="006E5E8E">
            <w:pPr>
              <w:widowControl/>
              <w:jc w:val="left"/>
              <w:rPr>
                <w:rFonts w:ascii="宋体" w:eastAsia="宋体" w:hAnsi="宋体" w:cs="宋体"/>
                <w:b/>
                <w:bCs/>
                <w:color w:val="000000"/>
                <w:kern w:val="0"/>
                <w:sz w:val="22"/>
              </w:rPr>
            </w:pPr>
            <w:r w:rsidRPr="006E5E8E">
              <w:rPr>
                <w:rFonts w:ascii="宋体" w:eastAsia="宋体" w:hAnsi="宋体" w:cs="宋体" w:hint="eastAsia"/>
                <w:b/>
                <w:bCs/>
                <w:color w:val="000000"/>
                <w:kern w:val="0"/>
                <w:sz w:val="22"/>
              </w:rPr>
              <w:t>Mean Temp</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Corpus Christi, TX</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27.8</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97.4</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22.21</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Tampa, FL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28.06</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82.43</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22.73</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Tallahassee, FL</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30.44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84.28</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62</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19.67</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Georgetown, TX</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30.64</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96.31</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91</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19.48</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College Station, TX</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30.64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97.76</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269</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20.31</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Waco, TX</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31.51</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97.2</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185</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19.44</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Dallas, TX </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33.04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96.83</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207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19.29</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Scottsdale, AZ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33.49</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111.92</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377</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23.98</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Orange, CA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33.78</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117.86</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53</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17.93</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Atlanta, GA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33.97</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84.55</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366</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16.83</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Santa Barbara, CA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34.44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119.76</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57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14.86</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Huntsville, AL</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34.73</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86.59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191</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16.26</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Little Rock, AR</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34.75</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92.39</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115</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17.28</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Charlotte, NC</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35.3</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80.75</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229</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16.02</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Fort Smith, AR</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35.35</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94.39</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186</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16.49</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Oklahoma City, OK</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35.61</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97.6</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340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15.90</w:t>
            </w:r>
          </w:p>
        </w:tc>
      </w:tr>
      <w:tr w:rsidR="006E5E8E" w:rsidRPr="006E5E8E" w:rsidTr="006E5E8E">
        <w:trPr>
          <w:trHeight w:val="288"/>
        </w:trPr>
        <w:tc>
          <w:tcPr>
            <w:tcW w:w="2283" w:type="dxa"/>
            <w:tcBorders>
              <w:top w:val="nil"/>
              <w:left w:val="nil"/>
              <w:bottom w:val="single" w:sz="4" w:space="0" w:color="000000"/>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Los Alamos, NM</w:t>
            </w:r>
          </w:p>
        </w:tc>
        <w:tc>
          <w:tcPr>
            <w:tcW w:w="851" w:type="dxa"/>
            <w:tcBorders>
              <w:top w:val="nil"/>
              <w:left w:val="nil"/>
              <w:bottom w:val="single" w:sz="4" w:space="0" w:color="000000"/>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35.88</w:t>
            </w:r>
          </w:p>
        </w:tc>
        <w:tc>
          <w:tcPr>
            <w:tcW w:w="850" w:type="dxa"/>
            <w:tcBorders>
              <w:top w:val="nil"/>
              <w:left w:val="nil"/>
              <w:bottom w:val="single" w:sz="4" w:space="0" w:color="000000"/>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106.32</w:t>
            </w:r>
          </w:p>
        </w:tc>
        <w:tc>
          <w:tcPr>
            <w:tcW w:w="1482" w:type="dxa"/>
            <w:tcBorders>
              <w:top w:val="nil"/>
              <w:left w:val="nil"/>
              <w:bottom w:val="single" w:sz="4" w:space="0" w:color="000000"/>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2227</w:t>
            </w:r>
          </w:p>
        </w:tc>
        <w:tc>
          <w:tcPr>
            <w:tcW w:w="1899" w:type="dxa"/>
            <w:tcBorders>
              <w:top w:val="nil"/>
              <w:left w:val="nil"/>
              <w:bottom w:val="single" w:sz="4" w:space="0" w:color="000000"/>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Southwest</w:t>
            </w:r>
          </w:p>
        </w:tc>
        <w:tc>
          <w:tcPr>
            <w:tcW w:w="1064" w:type="dxa"/>
            <w:tcBorders>
              <w:top w:val="nil"/>
              <w:left w:val="nil"/>
              <w:bottom w:val="single" w:sz="4" w:space="0" w:color="000000"/>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11.80</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Knoxville, TN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35.95</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84.01</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305</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15.01</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Tulsa 1, OK</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36.03</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95.87</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207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16.17</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Durham, NC</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36.05</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78.9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15.71</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Las Vegas, NV</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36.17</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115.15</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620</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20.93</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San Jose 2, CA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37.31</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121.97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47</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15.69</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San Jose 2, CA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37.33</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121.94</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35</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15.69</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Pleasanton, CA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37.69</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121.91</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14.18</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Lexington, KY</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38.04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84.5</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299</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13.11</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Roseville, CA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38.76</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121.27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57</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16.96</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Colorado Springs 2, CO</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38.87</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104.82</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1867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9.75</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Colorado Springs 1, </w:t>
            </w:r>
            <w:r w:rsidRPr="006E5E8E">
              <w:rPr>
                <w:rFonts w:ascii="宋体" w:eastAsia="宋体" w:hAnsi="宋体" w:cs="宋体" w:hint="eastAsia"/>
                <w:color w:val="000000"/>
                <w:kern w:val="0"/>
                <w:sz w:val="22"/>
              </w:rPr>
              <w:lastRenderedPageBreak/>
              <w:t>CO</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lastRenderedPageBreak/>
              <w:t>38.87</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104.8</w:t>
            </w:r>
            <w:r w:rsidRPr="006E5E8E">
              <w:rPr>
                <w:rFonts w:ascii="宋体" w:eastAsia="宋体" w:hAnsi="宋体" w:cs="宋体" w:hint="eastAsia"/>
                <w:color w:val="000000"/>
                <w:kern w:val="0"/>
                <w:sz w:val="22"/>
              </w:rPr>
              <w:lastRenderedPageBreak/>
              <w:t>3</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lastRenderedPageBreak/>
              <w:t>1868</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9.64</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lastRenderedPageBreak/>
              <w:t xml:space="preserve"> Kansas City, MO</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39.08</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94.58</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288</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13.91</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Baltimore, MD</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39.37</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76.47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36</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13.33</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Reno, NV</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39.56</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119.77</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1382</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12.08</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New Castle, DE</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39.66</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75.57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13.46</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Indianapolis, IN</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39.91</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86.2</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254</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11.98</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York, PA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39.94</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74.91</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12.72</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Cherry Hill, NJ</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39.94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76.71</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195</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13.04</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Philadelphia, PA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39.96</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75.16</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13.46</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Pittsburgh, PA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40.47</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79.95</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287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11.20</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Newark, NJ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40.74</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74.19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43</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13.02</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Lincoln, NE</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40.82</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96.64</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371</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 North 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11.03</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Armonk, NY</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41.13</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73.73</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187</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11.09</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Omaha, NE</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41.14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95.97</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305</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 North 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10.95</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Waterbury, CT</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41.55</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73.07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140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11.83</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Chicago, IL </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41.91</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87.77</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189</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11.03</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Olean, NY</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42.09</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78.43</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433</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7.30</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Erie, PA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42.1</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80.13</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215</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10.12</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Salem, MA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42.5</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70.92</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42</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10.90</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St. Clair Shores, MI</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42.51</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82.9</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180</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East North 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9.82</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Twin Falls, ID</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42.58</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114.46</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1124</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10.23</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Chelmsford, MA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42.6</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71.35</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10.01</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Albany, NY</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42.68</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73.77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72</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9.41</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London, ON, Canada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42.99</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81.25</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250</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8.34</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Waukesha, WI</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43.02</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88.24</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270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East North Central</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9.60</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Madison, WI </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43.08</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89.43</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263</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East North 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8.66</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Niagara Falls, ON , Canada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43.09</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79.09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188</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9.27</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Rochester, NY</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43.1</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77.58</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148</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9.33</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proofErr w:type="spellStart"/>
            <w:r w:rsidRPr="006E5E8E">
              <w:rPr>
                <w:rFonts w:ascii="宋体" w:eastAsia="宋体" w:hAnsi="宋体" w:cs="宋体" w:hint="eastAsia"/>
                <w:color w:val="000000"/>
                <w:kern w:val="0"/>
                <w:sz w:val="22"/>
              </w:rPr>
              <w:t>LaCrosse</w:t>
            </w:r>
            <w:proofErr w:type="spellEnd"/>
            <w:r w:rsidRPr="006E5E8E">
              <w:rPr>
                <w:rFonts w:ascii="宋体" w:eastAsia="宋体" w:hAnsi="宋体" w:cs="宋体" w:hint="eastAsia"/>
                <w:color w:val="000000"/>
                <w:kern w:val="0"/>
                <w:sz w:val="22"/>
              </w:rPr>
              <w:t xml:space="preserve">, WI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43.88</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91.19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216</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East North Central</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8.96</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Eugene, OR</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44.04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123.09</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129</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11.35</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Vancouver, WA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45.62</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122.5</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89</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12.25</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Fargo, ND</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46.84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96.87</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277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 North 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5.89</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Seattle, WA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47.66</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122.29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11.94</w:t>
            </w:r>
          </w:p>
        </w:tc>
      </w:tr>
    </w:tbl>
    <w:p w:rsidR="006E5E8E" w:rsidRPr="006E5E8E" w:rsidRDefault="006E5E8E" w:rsidP="006E5E8E"/>
    <w:p w:rsidR="00D54482" w:rsidRDefault="00D54482" w:rsidP="00D54482"/>
    <w:p w:rsidR="00624CEE" w:rsidRDefault="00624CEE" w:rsidP="00D54482">
      <w:pPr>
        <w:sectPr w:rsidR="00624CEE" w:rsidSect="00970278">
          <w:pgSz w:w="11906" w:h="16838" w:code="9"/>
          <w:pgMar w:top="1440" w:right="2160" w:bottom="1440" w:left="1440" w:header="720" w:footer="720" w:gutter="0"/>
          <w:cols w:space="720"/>
          <w:docGrid w:linePitch="312"/>
        </w:sectPr>
      </w:pPr>
    </w:p>
    <w:p w:rsidR="007F0728" w:rsidRPr="00451F66" w:rsidRDefault="001A4919" w:rsidP="00682E05">
      <w:pPr>
        <w:rPr>
          <w:rFonts w:ascii="Times New Roman" w:eastAsiaTheme="majorEastAsia" w:hAnsi="Times New Roman" w:cs="Times New Roman"/>
          <w:bCs/>
          <w:color w:val="000000"/>
          <w:sz w:val="24"/>
          <w:szCs w:val="24"/>
        </w:rPr>
      </w:pPr>
      <w:r w:rsidRPr="001A4919">
        <w:rPr>
          <w:rFonts w:ascii="Times New Roman" w:eastAsiaTheme="majorEastAsia" w:hAnsi="Times New Roman" w:cs="Times New Roman"/>
          <w:bCs/>
          <w:color w:val="000000"/>
          <w:sz w:val="24"/>
          <w:szCs w:val="24"/>
        </w:rPr>
        <w:lastRenderedPageBreak/>
        <w:t xml:space="preserve">Table </w:t>
      </w:r>
      <w:r w:rsidR="00154EC8">
        <w:rPr>
          <w:rFonts w:ascii="Times New Roman" w:eastAsiaTheme="majorEastAsia" w:hAnsi="Times New Roman" w:cs="Times New Roman"/>
          <w:bCs/>
          <w:color w:val="000000"/>
          <w:sz w:val="24"/>
          <w:szCs w:val="24"/>
        </w:rPr>
        <w:fldChar w:fldCharType="begin"/>
      </w:r>
      <w:r w:rsidR="001A2206">
        <w:rPr>
          <w:rFonts w:ascii="Times New Roman" w:eastAsiaTheme="majorEastAsia" w:hAnsi="Times New Roman" w:cs="Times New Roman"/>
          <w:bCs/>
          <w:color w:val="000000"/>
          <w:sz w:val="24"/>
          <w:szCs w:val="24"/>
        </w:rPr>
        <w:instrText xml:space="preserve"> SEQ Table \* ARABIC </w:instrText>
      </w:r>
      <w:r w:rsidR="00154EC8">
        <w:rPr>
          <w:rFonts w:ascii="Times New Roman" w:eastAsiaTheme="majorEastAsia" w:hAnsi="Times New Roman" w:cs="Times New Roman"/>
          <w:bCs/>
          <w:color w:val="000000"/>
          <w:sz w:val="24"/>
          <w:szCs w:val="24"/>
        </w:rPr>
        <w:fldChar w:fldCharType="separate"/>
      </w:r>
      <w:r w:rsidR="007814D3">
        <w:rPr>
          <w:rFonts w:ascii="Times New Roman" w:eastAsiaTheme="majorEastAsia" w:hAnsi="Times New Roman" w:cs="Times New Roman"/>
          <w:bCs/>
          <w:noProof/>
          <w:color w:val="000000"/>
          <w:sz w:val="24"/>
          <w:szCs w:val="24"/>
        </w:rPr>
        <w:t>2</w:t>
      </w:r>
      <w:r w:rsidR="00154EC8">
        <w:rPr>
          <w:rFonts w:ascii="Times New Roman" w:eastAsiaTheme="majorEastAsia" w:hAnsi="Times New Roman" w:cs="Times New Roman"/>
          <w:bCs/>
          <w:color w:val="000000"/>
          <w:sz w:val="24"/>
          <w:szCs w:val="24"/>
        </w:rPr>
        <w:fldChar w:fldCharType="end"/>
      </w:r>
      <w:r w:rsidRPr="001A4919">
        <w:rPr>
          <w:rFonts w:ascii="Times New Roman" w:eastAsiaTheme="majorEastAsia" w:hAnsi="Times New Roman" w:cs="Times New Roman"/>
          <w:bCs/>
          <w:color w:val="000000"/>
          <w:sz w:val="24"/>
          <w:szCs w:val="24"/>
        </w:rPr>
        <w:t xml:space="preserve"> Parameters for calculating population exposure to pollen in 9 different climate regions in United </w:t>
      </w:r>
      <w:r w:rsidR="00493AF4" w:rsidRPr="001A4919">
        <w:rPr>
          <w:rFonts w:ascii="Times New Roman" w:eastAsiaTheme="majorEastAsia" w:hAnsi="Times New Roman" w:cs="Times New Roman"/>
          <w:bCs/>
          <w:color w:val="000000"/>
          <w:sz w:val="24"/>
          <w:szCs w:val="24"/>
        </w:rPr>
        <w:t>States. These</w:t>
      </w:r>
      <w:r w:rsidRPr="001A4919">
        <w:rPr>
          <w:rFonts w:ascii="Times New Roman" w:eastAsiaTheme="majorEastAsia" w:hAnsi="Times New Roman" w:cs="Times New Roman"/>
          <w:bCs/>
          <w:color w:val="000000"/>
          <w:sz w:val="24"/>
          <w:szCs w:val="24"/>
        </w:rPr>
        <w:t xml:space="preserve"> parameters we</w:t>
      </w:r>
      <w:r w:rsidR="00204845">
        <w:rPr>
          <w:rFonts w:ascii="Times New Roman" w:eastAsiaTheme="majorEastAsia" w:hAnsi="Times New Roman" w:cs="Times New Roman"/>
          <w:bCs/>
          <w:color w:val="000000"/>
          <w:sz w:val="24"/>
          <w:szCs w:val="24"/>
        </w:rPr>
        <w:t>re listed either as fixed value</w:t>
      </w:r>
      <w:r w:rsidR="00204845" w:rsidRPr="001A4919">
        <w:rPr>
          <w:rFonts w:ascii="Times New Roman" w:eastAsiaTheme="majorEastAsia" w:hAnsi="Times New Roman" w:cs="Times New Roman"/>
          <w:bCs/>
          <w:color w:val="000000"/>
          <w:sz w:val="24"/>
          <w:szCs w:val="24"/>
        </w:rPr>
        <w:t>s, known</w:t>
      </w:r>
      <w:r w:rsidRPr="001A4919">
        <w:rPr>
          <w:rFonts w:ascii="Times New Roman" w:eastAsiaTheme="majorEastAsia" w:hAnsi="Times New Roman" w:cs="Times New Roman"/>
          <w:bCs/>
          <w:color w:val="000000"/>
          <w:sz w:val="24"/>
          <w:szCs w:val="24"/>
        </w:rPr>
        <w:t xml:space="preserve"> </w:t>
      </w:r>
      <w:r w:rsidR="00204845" w:rsidRPr="001A4919">
        <w:rPr>
          <w:rFonts w:ascii="Times New Roman" w:eastAsiaTheme="majorEastAsia" w:hAnsi="Times New Roman" w:cs="Times New Roman"/>
          <w:bCs/>
          <w:color w:val="000000"/>
          <w:sz w:val="24"/>
          <w:szCs w:val="24"/>
        </w:rPr>
        <w:t>distributions</w:t>
      </w:r>
      <w:r w:rsidRPr="001A4919">
        <w:rPr>
          <w:rFonts w:ascii="Times New Roman" w:eastAsiaTheme="majorEastAsia" w:hAnsi="Times New Roman" w:cs="Times New Roman"/>
          <w:bCs/>
          <w:color w:val="000000"/>
          <w:sz w:val="24"/>
          <w:szCs w:val="24"/>
        </w:rPr>
        <w:t xml:space="preserve"> or </w:t>
      </w:r>
      <w:r w:rsidR="00204845" w:rsidRPr="001A4919">
        <w:rPr>
          <w:rFonts w:ascii="Times New Roman" w:eastAsiaTheme="majorEastAsia" w:hAnsi="Times New Roman" w:cs="Times New Roman"/>
          <w:bCs/>
          <w:color w:val="000000"/>
          <w:sz w:val="24"/>
          <w:szCs w:val="24"/>
        </w:rPr>
        <w:t>unknown</w:t>
      </w:r>
      <w:r w:rsidRPr="001A4919">
        <w:rPr>
          <w:rFonts w:ascii="Times New Roman" w:eastAsiaTheme="majorEastAsia" w:hAnsi="Times New Roman" w:cs="Times New Roman"/>
          <w:bCs/>
          <w:color w:val="000000"/>
          <w:sz w:val="24"/>
          <w:szCs w:val="24"/>
        </w:rPr>
        <w:t xml:space="preserve"> empirical distribution derived from the literatures.</w:t>
      </w:r>
      <w:r w:rsidR="007F0728">
        <w:br/>
      </w:r>
    </w:p>
    <w:tbl>
      <w:tblPr>
        <w:tblW w:w="0" w:type="auto"/>
        <w:tblInd w:w="93" w:type="dxa"/>
        <w:tblLook w:val="04A0" w:firstRow="1" w:lastRow="0" w:firstColumn="1" w:lastColumn="0" w:noHBand="0" w:noVBand="1"/>
      </w:tblPr>
      <w:tblGrid>
        <w:gridCol w:w="656"/>
        <w:gridCol w:w="5386"/>
        <w:gridCol w:w="438"/>
        <w:gridCol w:w="1547"/>
        <w:gridCol w:w="1214"/>
        <w:gridCol w:w="1206"/>
      </w:tblGrid>
      <w:tr w:rsidR="007F0728" w:rsidRPr="007F0728" w:rsidTr="00673367">
        <w:trPr>
          <w:trHeight w:val="288"/>
        </w:trPr>
        <w:tc>
          <w:tcPr>
            <w:tcW w:w="0" w:type="auto"/>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p>
        </w:tc>
        <w:tc>
          <w:tcPr>
            <w:tcW w:w="0" w:type="auto"/>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Parameter</w:t>
            </w:r>
          </w:p>
        </w:tc>
        <w:tc>
          <w:tcPr>
            <w:tcW w:w="0" w:type="auto"/>
            <w:tcBorders>
              <w:top w:val="single" w:sz="4" w:space="0" w:color="000000"/>
              <w:left w:val="nil"/>
              <w:bottom w:val="single" w:sz="4" w:space="0" w:color="000000"/>
              <w:right w:val="nil"/>
            </w:tcBorders>
            <w:shd w:val="clear" w:color="auto" w:fill="auto"/>
            <w:noWrap/>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ID</w:t>
            </w:r>
          </w:p>
        </w:tc>
        <w:tc>
          <w:tcPr>
            <w:tcW w:w="0" w:type="auto"/>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 xml:space="preserve">Distribution </w:t>
            </w:r>
          </w:p>
        </w:tc>
        <w:tc>
          <w:tcPr>
            <w:tcW w:w="0" w:type="auto"/>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Mean(STD)</w:t>
            </w:r>
          </w:p>
        </w:tc>
        <w:tc>
          <w:tcPr>
            <w:tcW w:w="0" w:type="auto"/>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Range</w:t>
            </w:r>
          </w:p>
        </w:tc>
      </w:tr>
      <w:tr w:rsidR="007F0728" w:rsidRPr="007F0728" w:rsidTr="00673367">
        <w:trPr>
          <w:trHeight w:val="288"/>
        </w:trPr>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friction velocity(m/s)</w:t>
            </w:r>
          </w:p>
        </w:tc>
        <w:tc>
          <w:tcPr>
            <w:tcW w:w="0" w:type="auto"/>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1.17</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673367">
        <w:trPr>
          <w:trHeight w:val="288"/>
        </w:trPr>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k</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von </w:t>
            </w:r>
            <w:proofErr w:type="spellStart"/>
            <w:r w:rsidRPr="007F0728">
              <w:rPr>
                <w:rFonts w:ascii="宋体" w:eastAsia="宋体" w:hAnsi="宋体" w:cs="宋体" w:hint="eastAsia"/>
                <w:color w:val="000000"/>
                <w:kern w:val="0"/>
                <w:sz w:val="22"/>
              </w:rPr>
              <w:t>karman</w:t>
            </w:r>
            <w:proofErr w:type="spellEnd"/>
            <w:r w:rsidRPr="007F0728">
              <w:rPr>
                <w:rFonts w:ascii="宋体" w:eastAsia="宋体" w:hAnsi="宋体" w:cs="宋体" w:hint="eastAsia"/>
                <w:color w:val="000000"/>
                <w:kern w:val="0"/>
                <w:sz w:val="22"/>
              </w:rPr>
              <w:t xml:space="preserve"> constant(dimensionless)</w:t>
            </w:r>
          </w:p>
        </w:tc>
        <w:tc>
          <w:tcPr>
            <w:tcW w:w="0" w:type="auto"/>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2</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0.41</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673367">
        <w:trPr>
          <w:trHeight w:val="288"/>
        </w:trPr>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Dp</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diameter of pollen(m)</w:t>
            </w:r>
          </w:p>
        </w:tc>
        <w:tc>
          <w:tcPr>
            <w:tcW w:w="0" w:type="auto"/>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3</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2.00E-05</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673367">
        <w:trPr>
          <w:trHeight w:val="288"/>
        </w:trPr>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Pp</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density of pollen(kg/m3)</w:t>
            </w:r>
          </w:p>
        </w:tc>
        <w:tc>
          <w:tcPr>
            <w:tcW w:w="0" w:type="auto"/>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4</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840</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673367">
        <w:trPr>
          <w:trHeight w:val="288"/>
        </w:trPr>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mu</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viscosity of air (m/s)</w:t>
            </w:r>
          </w:p>
        </w:tc>
        <w:tc>
          <w:tcPr>
            <w:tcW w:w="0" w:type="auto"/>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5</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1.81E-05</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673367">
        <w:trPr>
          <w:trHeight w:val="288"/>
        </w:trPr>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λ</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mean free path of air molecules(m)</w:t>
            </w:r>
          </w:p>
        </w:tc>
        <w:tc>
          <w:tcPr>
            <w:tcW w:w="0" w:type="auto"/>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6</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6.80E-08</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673367">
        <w:trPr>
          <w:trHeight w:val="288"/>
        </w:trPr>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Pa</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density of air(kg/m3)</w:t>
            </w:r>
          </w:p>
        </w:tc>
        <w:tc>
          <w:tcPr>
            <w:tcW w:w="0" w:type="auto"/>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7</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1.145</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673367">
        <w:trPr>
          <w:trHeight w:val="288"/>
        </w:trPr>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T </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temperature(k)</w:t>
            </w:r>
          </w:p>
        </w:tc>
        <w:tc>
          <w:tcPr>
            <w:tcW w:w="0" w:type="auto"/>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8</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range</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298</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283-310</w:t>
            </w:r>
          </w:p>
        </w:tc>
      </w:tr>
      <w:tr w:rsidR="007F0728" w:rsidRPr="007F0728" w:rsidTr="00673367">
        <w:trPr>
          <w:trHeight w:val="288"/>
        </w:trPr>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Ve</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ventilation rate(dimensionless)</w:t>
            </w:r>
          </w:p>
        </w:tc>
        <w:tc>
          <w:tcPr>
            <w:tcW w:w="0" w:type="auto"/>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9</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range</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1.2</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0.5-2</w:t>
            </w:r>
          </w:p>
        </w:tc>
      </w:tr>
      <w:tr w:rsidR="007F0728" w:rsidRPr="007F0728" w:rsidTr="00673367">
        <w:trPr>
          <w:trHeight w:val="288"/>
        </w:trPr>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Tind</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indoor time(min)</w:t>
            </w:r>
          </w:p>
        </w:tc>
        <w:tc>
          <w:tcPr>
            <w:tcW w:w="0" w:type="auto"/>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10</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norm</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1279(21)</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673367">
        <w:trPr>
          <w:trHeight w:val="288"/>
        </w:trPr>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Tout</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outdoor time(min)</w:t>
            </w:r>
          </w:p>
        </w:tc>
        <w:tc>
          <w:tcPr>
            <w:tcW w:w="0" w:type="auto"/>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11</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norm</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174(4)</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673367">
        <w:trPr>
          <w:trHeight w:val="288"/>
        </w:trPr>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F</w:t>
            </w:r>
            <w:r w:rsidR="00280D7D">
              <w:rPr>
                <w:rFonts w:ascii="宋体" w:eastAsia="宋体" w:hAnsi="宋体" w:cs="宋体"/>
                <w:color w:val="000000"/>
                <w:kern w:val="0"/>
                <w:sz w:val="22"/>
              </w:rPr>
              <w:t>r</w:t>
            </w:r>
            <w:proofErr w:type="spellEnd"/>
          </w:p>
        </w:tc>
        <w:tc>
          <w:tcPr>
            <w:tcW w:w="0" w:type="auto"/>
            <w:tcBorders>
              <w:top w:val="nil"/>
              <w:left w:val="nil"/>
              <w:bottom w:val="nil"/>
              <w:right w:val="nil"/>
            </w:tcBorders>
            <w:shd w:val="clear" w:color="auto" w:fill="auto"/>
            <w:noWrap/>
            <w:vAlign w:val="bottom"/>
            <w:hideMark/>
          </w:tcPr>
          <w:p w:rsidR="007F0728" w:rsidRPr="007F0728" w:rsidRDefault="007F0728" w:rsidP="00280D7D">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hand </w:t>
            </w:r>
            <w:r w:rsidR="00280D7D">
              <w:rPr>
                <w:rFonts w:ascii="宋体" w:eastAsia="宋体" w:hAnsi="宋体" w:cs="宋体"/>
                <w:color w:val="000000"/>
                <w:kern w:val="0"/>
                <w:sz w:val="22"/>
              </w:rPr>
              <w:t>contact with mouth</w:t>
            </w:r>
            <w:r w:rsidRPr="007F0728">
              <w:rPr>
                <w:rFonts w:ascii="宋体" w:eastAsia="宋体" w:hAnsi="宋体" w:cs="宋体" w:hint="eastAsia"/>
                <w:color w:val="000000"/>
                <w:kern w:val="0"/>
                <w:sz w:val="22"/>
              </w:rPr>
              <w:t xml:space="preserve"> frequency</w:t>
            </w:r>
          </w:p>
        </w:tc>
        <w:tc>
          <w:tcPr>
            <w:tcW w:w="0" w:type="auto"/>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12</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empirical</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30</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3-65</w:t>
            </w:r>
          </w:p>
        </w:tc>
      </w:tr>
      <w:tr w:rsidR="007F0728" w:rsidRPr="007F0728" w:rsidTr="00673367">
        <w:trPr>
          <w:trHeight w:val="288"/>
        </w:trPr>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Sa</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human surface area(m2)</w:t>
            </w:r>
          </w:p>
        </w:tc>
        <w:tc>
          <w:tcPr>
            <w:tcW w:w="0" w:type="auto"/>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13</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lognorm</w:t>
            </w:r>
            <w:proofErr w:type="spellEnd"/>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1.76</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0.41-2.51</w:t>
            </w:r>
          </w:p>
        </w:tc>
      </w:tr>
      <w:tr w:rsidR="007F0728" w:rsidRPr="007F0728" w:rsidTr="00673367">
        <w:trPr>
          <w:trHeight w:val="288"/>
        </w:trPr>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Sr</w:t>
            </w:r>
          </w:p>
        </w:tc>
        <w:tc>
          <w:tcPr>
            <w:tcW w:w="0" w:type="auto"/>
            <w:tcBorders>
              <w:top w:val="nil"/>
              <w:left w:val="nil"/>
              <w:bottom w:val="nil"/>
              <w:right w:val="nil"/>
            </w:tcBorders>
            <w:shd w:val="clear" w:color="auto" w:fill="auto"/>
            <w:noWrap/>
            <w:vAlign w:val="bottom"/>
            <w:hideMark/>
          </w:tcPr>
          <w:p w:rsidR="007F0728" w:rsidRPr="007F0728" w:rsidRDefault="007F0728" w:rsidP="00280D7D">
            <w:pPr>
              <w:widowControl/>
              <w:jc w:val="left"/>
              <w:rPr>
                <w:rFonts w:ascii="宋体" w:eastAsia="宋体" w:hAnsi="宋体" w:cs="宋体"/>
                <w:color w:val="000000"/>
                <w:kern w:val="0"/>
                <w:sz w:val="22"/>
              </w:rPr>
            </w:pPr>
            <w:proofErr w:type="gramStart"/>
            <w:r w:rsidRPr="007F0728">
              <w:rPr>
                <w:rFonts w:ascii="宋体" w:eastAsia="宋体" w:hAnsi="宋体" w:cs="宋体" w:hint="eastAsia"/>
                <w:color w:val="000000"/>
                <w:kern w:val="0"/>
                <w:sz w:val="22"/>
              </w:rPr>
              <w:t>hand</w:t>
            </w:r>
            <w:proofErr w:type="gramEnd"/>
            <w:r w:rsidRPr="007F0728">
              <w:rPr>
                <w:rFonts w:ascii="宋体" w:eastAsia="宋体" w:hAnsi="宋体" w:cs="宋体" w:hint="eastAsia"/>
                <w:color w:val="000000"/>
                <w:kern w:val="0"/>
                <w:sz w:val="22"/>
              </w:rPr>
              <w:t xml:space="preserve"> surface </w:t>
            </w:r>
            <w:r w:rsidR="00A011F6">
              <w:rPr>
                <w:rFonts w:ascii="宋体" w:eastAsia="宋体" w:hAnsi="宋体" w:cs="宋体"/>
                <w:color w:val="000000"/>
                <w:kern w:val="0"/>
                <w:sz w:val="22"/>
              </w:rPr>
              <w:t xml:space="preserve">area </w:t>
            </w:r>
            <w:r w:rsidRPr="007F0728">
              <w:rPr>
                <w:rFonts w:ascii="宋体" w:eastAsia="宋体" w:hAnsi="宋体" w:cs="宋体" w:hint="eastAsia"/>
                <w:color w:val="000000"/>
                <w:kern w:val="0"/>
                <w:sz w:val="22"/>
              </w:rPr>
              <w:t>ra</w:t>
            </w:r>
            <w:r w:rsidR="00280D7D">
              <w:rPr>
                <w:rFonts w:ascii="宋体" w:eastAsia="宋体" w:hAnsi="宋体" w:cs="宋体"/>
                <w:color w:val="000000"/>
                <w:kern w:val="0"/>
                <w:sz w:val="22"/>
              </w:rPr>
              <w:t>tio</w:t>
            </w:r>
            <w:r w:rsidRPr="007F0728">
              <w:rPr>
                <w:rFonts w:ascii="宋体" w:eastAsia="宋体" w:hAnsi="宋体" w:cs="宋体" w:hint="eastAsia"/>
                <w:color w:val="000000"/>
                <w:kern w:val="0"/>
                <w:sz w:val="22"/>
              </w:rPr>
              <w:t>(%)</w:t>
            </w:r>
          </w:p>
        </w:tc>
        <w:tc>
          <w:tcPr>
            <w:tcW w:w="0" w:type="auto"/>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14</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lognorm</w:t>
            </w:r>
            <w:proofErr w:type="spellEnd"/>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5.3</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4.8-5.6</w:t>
            </w:r>
          </w:p>
        </w:tc>
      </w:tr>
      <w:tr w:rsidR="007F0728" w:rsidRPr="007F0728" w:rsidTr="00673367">
        <w:trPr>
          <w:trHeight w:val="288"/>
        </w:trPr>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Ihf</w:t>
            </w:r>
            <w:proofErr w:type="spellEnd"/>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female inhalation rate (m3/day)</w:t>
            </w:r>
          </w:p>
        </w:tc>
        <w:tc>
          <w:tcPr>
            <w:tcW w:w="0" w:type="auto"/>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15</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uniform</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1.33</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0.19-1.91</w:t>
            </w:r>
          </w:p>
        </w:tc>
      </w:tr>
      <w:tr w:rsidR="007F0728" w:rsidRPr="007F0728" w:rsidTr="00673367">
        <w:trPr>
          <w:trHeight w:val="288"/>
        </w:trPr>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Ihm</w:t>
            </w:r>
            <w:proofErr w:type="spellEnd"/>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male inhalation rate(m3/day)</w:t>
            </w:r>
          </w:p>
        </w:tc>
        <w:tc>
          <w:tcPr>
            <w:tcW w:w="0" w:type="auto"/>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16</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uniform</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1.45</w:t>
            </w:r>
          </w:p>
        </w:tc>
        <w:tc>
          <w:tcPr>
            <w:tcW w:w="0" w:type="auto"/>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0.20-1.50</w:t>
            </w:r>
          </w:p>
        </w:tc>
      </w:tr>
      <w:tr w:rsidR="007F0728" w:rsidRPr="007F0728" w:rsidTr="00673367">
        <w:trPr>
          <w:trHeight w:val="288"/>
        </w:trPr>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Vd</w:t>
            </w:r>
            <w:proofErr w:type="spellEnd"/>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indoor ventilation rate(dimensionless)</w:t>
            </w:r>
          </w:p>
        </w:tc>
        <w:tc>
          <w:tcPr>
            <w:tcW w:w="0" w:type="auto"/>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17</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empirical </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1.75</w:t>
            </w:r>
          </w:p>
        </w:tc>
        <w:tc>
          <w:tcPr>
            <w:tcW w:w="0" w:type="auto"/>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673367">
        <w:trPr>
          <w:trHeight w:val="288"/>
        </w:trPr>
        <w:tc>
          <w:tcPr>
            <w:tcW w:w="0" w:type="auto"/>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proofErr w:type="spellStart"/>
            <w:r w:rsidRPr="007F0728">
              <w:rPr>
                <w:rFonts w:ascii="宋体" w:eastAsia="宋体" w:hAnsi="宋体" w:cs="宋体" w:hint="eastAsia"/>
                <w:color w:val="000000"/>
                <w:kern w:val="0"/>
                <w:sz w:val="22"/>
              </w:rPr>
              <w:t>Lr</w:t>
            </w:r>
            <w:proofErr w:type="spellEnd"/>
          </w:p>
        </w:tc>
        <w:tc>
          <w:tcPr>
            <w:tcW w:w="0" w:type="auto"/>
            <w:tcBorders>
              <w:top w:val="nil"/>
              <w:left w:val="nil"/>
              <w:bottom w:val="single" w:sz="4" w:space="0" w:color="000000"/>
              <w:right w:val="nil"/>
            </w:tcBorders>
            <w:shd w:val="clear" w:color="auto" w:fill="auto"/>
            <w:noWrap/>
            <w:vAlign w:val="bottom"/>
            <w:hideMark/>
          </w:tcPr>
          <w:p w:rsidR="007F0728" w:rsidRPr="007F0728" w:rsidRDefault="00673367" w:rsidP="007F0728">
            <w:pPr>
              <w:widowControl/>
              <w:jc w:val="left"/>
              <w:rPr>
                <w:rFonts w:ascii="宋体" w:eastAsia="宋体" w:hAnsi="宋体" w:cs="宋体"/>
                <w:color w:val="000000"/>
                <w:kern w:val="0"/>
                <w:sz w:val="22"/>
              </w:rPr>
            </w:pPr>
            <w:r>
              <w:rPr>
                <w:rFonts w:ascii="宋体" w:eastAsia="宋体" w:hAnsi="宋体" w:cs="宋体"/>
                <w:color w:val="000000"/>
                <w:kern w:val="0"/>
                <w:sz w:val="22"/>
              </w:rPr>
              <w:t xml:space="preserve">Efficiency of adherence to skin </w:t>
            </w:r>
            <w:r w:rsidR="007F0728" w:rsidRPr="007F0728">
              <w:rPr>
                <w:rFonts w:ascii="宋体" w:eastAsia="宋体" w:hAnsi="宋体" w:cs="宋体" w:hint="eastAsia"/>
                <w:color w:val="000000"/>
                <w:kern w:val="0"/>
                <w:sz w:val="22"/>
              </w:rPr>
              <w:t>(dimensionless)</w:t>
            </w:r>
          </w:p>
        </w:tc>
        <w:tc>
          <w:tcPr>
            <w:tcW w:w="0" w:type="auto"/>
            <w:tcBorders>
              <w:top w:val="nil"/>
              <w:left w:val="nil"/>
              <w:bottom w:val="single" w:sz="4" w:space="0" w:color="000000"/>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18</w:t>
            </w:r>
          </w:p>
        </w:tc>
        <w:tc>
          <w:tcPr>
            <w:tcW w:w="0" w:type="auto"/>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empirical</w:t>
            </w:r>
          </w:p>
        </w:tc>
        <w:tc>
          <w:tcPr>
            <w:tcW w:w="0" w:type="auto"/>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0.0001</w:t>
            </w:r>
          </w:p>
        </w:tc>
        <w:tc>
          <w:tcPr>
            <w:tcW w:w="0" w:type="auto"/>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p>
        </w:tc>
      </w:tr>
      <w:tr w:rsidR="00F2117A" w:rsidRPr="007F0728" w:rsidTr="00673367">
        <w:trPr>
          <w:trHeight w:val="288"/>
        </w:trPr>
        <w:tc>
          <w:tcPr>
            <w:tcW w:w="0" w:type="auto"/>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color w:val="000000"/>
                <w:kern w:val="0"/>
                <w:sz w:val="22"/>
              </w:rPr>
            </w:pPr>
          </w:p>
        </w:tc>
        <w:tc>
          <w:tcPr>
            <w:tcW w:w="0" w:type="auto"/>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color w:val="000000"/>
                <w:kern w:val="0"/>
                <w:sz w:val="22"/>
              </w:rPr>
            </w:pPr>
          </w:p>
        </w:tc>
        <w:tc>
          <w:tcPr>
            <w:tcW w:w="0" w:type="auto"/>
            <w:tcBorders>
              <w:top w:val="nil"/>
              <w:left w:val="nil"/>
              <w:bottom w:val="single" w:sz="4" w:space="0" w:color="000000"/>
              <w:right w:val="nil"/>
            </w:tcBorders>
            <w:shd w:val="clear" w:color="auto" w:fill="auto"/>
            <w:noWrap/>
          </w:tcPr>
          <w:p w:rsidR="00F2117A" w:rsidRPr="007F0728" w:rsidRDefault="00F2117A" w:rsidP="007F0728">
            <w:pPr>
              <w:widowControl/>
              <w:jc w:val="left"/>
              <w:rPr>
                <w:rFonts w:ascii="宋体" w:eastAsia="宋体" w:hAnsi="宋体" w:cs="宋体"/>
                <w:color w:val="000000"/>
                <w:kern w:val="0"/>
                <w:sz w:val="22"/>
              </w:rPr>
            </w:pPr>
          </w:p>
        </w:tc>
        <w:tc>
          <w:tcPr>
            <w:tcW w:w="0" w:type="auto"/>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color w:val="000000"/>
                <w:kern w:val="0"/>
                <w:sz w:val="22"/>
              </w:rPr>
            </w:pPr>
          </w:p>
        </w:tc>
        <w:tc>
          <w:tcPr>
            <w:tcW w:w="0" w:type="auto"/>
            <w:tcBorders>
              <w:top w:val="nil"/>
              <w:left w:val="nil"/>
              <w:bottom w:val="single" w:sz="4" w:space="0" w:color="000000"/>
              <w:right w:val="nil"/>
            </w:tcBorders>
            <w:shd w:val="clear" w:color="auto" w:fill="auto"/>
            <w:noWrap/>
            <w:vAlign w:val="bottom"/>
          </w:tcPr>
          <w:p w:rsidR="00F2117A" w:rsidRPr="007F0728" w:rsidRDefault="00F2117A" w:rsidP="007F0728">
            <w:pPr>
              <w:widowControl/>
              <w:jc w:val="right"/>
              <w:rPr>
                <w:rFonts w:ascii="宋体" w:eastAsia="宋体" w:hAnsi="宋体" w:cs="宋体"/>
                <w:color w:val="000000"/>
                <w:kern w:val="0"/>
                <w:sz w:val="22"/>
              </w:rPr>
            </w:pPr>
          </w:p>
        </w:tc>
        <w:tc>
          <w:tcPr>
            <w:tcW w:w="0" w:type="auto"/>
            <w:tcBorders>
              <w:top w:val="nil"/>
              <w:left w:val="nil"/>
              <w:bottom w:val="single" w:sz="4" w:space="0" w:color="000000"/>
              <w:right w:val="nil"/>
            </w:tcBorders>
            <w:shd w:val="clear" w:color="auto" w:fill="auto"/>
            <w:noWrap/>
            <w:vAlign w:val="bottom"/>
          </w:tcPr>
          <w:p w:rsidR="00F2117A" w:rsidRPr="007F0728" w:rsidRDefault="00F2117A" w:rsidP="007F0728">
            <w:pPr>
              <w:widowControl/>
              <w:jc w:val="right"/>
              <w:rPr>
                <w:rFonts w:ascii="宋体" w:eastAsia="宋体" w:hAnsi="宋体" w:cs="宋体"/>
                <w:color w:val="000000"/>
                <w:kern w:val="0"/>
                <w:sz w:val="22"/>
              </w:rPr>
            </w:pPr>
          </w:p>
        </w:tc>
      </w:tr>
    </w:tbl>
    <w:p w:rsidR="00F2117A" w:rsidRPr="00597CEE" w:rsidRDefault="00F2117A" w:rsidP="00682E05">
      <w:pPr>
        <w:sectPr w:rsidR="00F2117A" w:rsidRPr="00597CEE" w:rsidSect="00CF0854">
          <w:pgSz w:w="16838" w:h="11906" w:orient="landscape" w:code="9"/>
          <w:pgMar w:top="1440" w:right="1440" w:bottom="2160" w:left="1440" w:header="720" w:footer="720" w:gutter="0"/>
          <w:cols w:space="720"/>
          <w:docGrid w:linePitch="312"/>
        </w:sectPr>
      </w:pPr>
    </w:p>
    <w:p w:rsidR="000F73DC" w:rsidRPr="000F73DC" w:rsidRDefault="000F73DC" w:rsidP="000F73DC">
      <w:pPr>
        <w:pStyle w:val="a7"/>
        <w:keepNext/>
        <w:rPr>
          <w:rFonts w:ascii="Times New Roman" w:eastAsiaTheme="majorEastAsia" w:hAnsi="Times New Roman" w:cs="Times New Roman"/>
          <w:bCs/>
          <w:color w:val="000000"/>
          <w:sz w:val="24"/>
          <w:szCs w:val="24"/>
        </w:rPr>
      </w:pPr>
      <w:bookmarkStart w:id="54" w:name="_Ref375150190"/>
      <w:r w:rsidRPr="000F73DC">
        <w:rPr>
          <w:rFonts w:ascii="Times New Roman" w:eastAsiaTheme="majorEastAsia" w:hAnsi="Times New Roman" w:cs="Times New Roman"/>
          <w:bCs/>
          <w:color w:val="000000"/>
          <w:sz w:val="24"/>
          <w:szCs w:val="24"/>
        </w:rPr>
        <w:lastRenderedPageBreak/>
        <w:t xml:space="preserve">Table </w:t>
      </w:r>
      <w:r w:rsidR="00154EC8">
        <w:rPr>
          <w:rFonts w:ascii="Times New Roman" w:eastAsiaTheme="majorEastAsia" w:hAnsi="Times New Roman" w:cs="Times New Roman"/>
          <w:bCs/>
          <w:color w:val="000000"/>
          <w:sz w:val="24"/>
          <w:szCs w:val="24"/>
        </w:rPr>
        <w:fldChar w:fldCharType="begin"/>
      </w:r>
      <w:r w:rsidR="001A2206">
        <w:rPr>
          <w:rFonts w:ascii="Times New Roman" w:eastAsiaTheme="majorEastAsia" w:hAnsi="Times New Roman" w:cs="Times New Roman"/>
          <w:bCs/>
          <w:color w:val="000000"/>
          <w:sz w:val="24"/>
          <w:szCs w:val="24"/>
        </w:rPr>
        <w:instrText xml:space="preserve"> SEQ Table \* ARABIC </w:instrText>
      </w:r>
      <w:r w:rsidR="00154EC8">
        <w:rPr>
          <w:rFonts w:ascii="Times New Roman" w:eastAsiaTheme="majorEastAsia" w:hAnsi="Times New Roman" w:cs="Times New Roman"/>
          <w:bCs/>
          <w:color w:val="000000"/>
          <w:sz w:val="24"/>
          <w:szCs w:val="24"/>
        </w:rPr>
        <w:fldChar w:fldCharType="separate"/>
      </w:r>
      <w:r w:rsidR="007814D3">
        <w:rPr>
          <w:rFonts w:ascii="Times New Roman" w:eastAsiaTheme="majorEastAsia" w:hAnsi="Times New Roman" w:cs="Times New Roman"/>
          <w:bCs/>
          <w:noProof/>
          <w:color w:val="000000"/>
          <w:sz w:val="24"/>
          <w:szCs w:val="24"/>
        </w:rPr>
        <w:t>3</w:t>
      </w:r>
      <w:r w:rsidR="00154EC8">
        <w:rPr>
          <w:rFonts w:ascii="Times New Roman" w:eastAsiaTheme="majorEastAsia" w:hAnsi="Times New Roman" w:cs="Times New Roman"/>
          <w:bCs/>
          <w:color w:val="000000"/>
          <w:sz w:val="24"/>
          <w:szCs w:val="24"/>
        </w:rPr>
        <w:fldChar w:fldCharType="end"/>
      </w:r>
      <w:bookmarkEnd w:id="54"/>
      <w:r w:rsidRPr="000F73DC">
        <w:rPr>
          <w:rFonts w:ascii="Times New Roman" w:eastAsiaTheme="majorEastAsia" w:hAnsi="Times New Roman" w:cs="Times New Roman" w:hint="eastAsia"/>
          <w:bCs/>
          <w:color w:val="000000"/>
          <w:sz w:val="24"/>
          <w:szCs w:val="24"/>
        </w:rPr>
        <w:t xml:space="preserve"> </w:t>
      </w:r>
      <w:r w:rsidRPr="000F73DC">
        <w:rPr>
          <w:rFonts w:ascii="Times New Roman" w:eastAsiaTheme="majorEastAsia" w:hAnsi="Times New Roman" w:cs="Times New Roman"/>
          <w:bCs/>
          <w:color w:val="000000"/>
          <w:sz w:val="24"/>
          <w:szCs w:val="24"/>
        </w:rPr>
        <w:t>Median</w:t>
      </w:r>
      <w:r w:rsidR="007814D3">
        <w:rPr>
          <w:rFonts w:ascii="Times New Roman" w:eastAsiaTheme="majorEastAsia" w:hAnsi="Times New Roman" w:cs="Times New Roman" w:hint="eastAsia"/>
          <w:bCs/>
          <w:color w:val="000000"/>
          <w:sz w:val="24"/>
          <w:szCs w:val="24"/>
        </w:rPr>
        <w:t xml:space="preserve"> and Range</w:t>
      </w:r>
      <w:r w:rsidRPr="000F73DC">
        <w:rPr>
          <w:rFonts w:ascii="Times New Roman" w:eastAsiaTheme="majorEastAsia" w:hAnsi="Times New Roman" w:cs="Times New Roman"/>
          <w:bCs/>
          <w:color w:val="000000"/>
          <w:sz w:val="24"/>
          <w:szCs w:val="24"/>
        </w:rPr>
        <w:t xml:space="preserve"> of the Total Exposure Values in 9 Climate </w:t>
      </w:r>
      <w:r w:rsidR="007F3A03" w:rsidRPr="000F73DC">
        <w:rPr>
          <w:rFonts w:ascii="Times New Roman" w:eastAsiaTheme="majorEastAsia" w:hAnsi="Times New Roman" w:cs="Times New Roman"/>
          <w:bCs/>
          <w:color w:val="000000"/>
          <w:sz w:val="24"/>
          <w:szCs w:val="24"/>
        </w:rPr>
        <w:t xml:space="preserve">Regions </w:t>
      </w:r>
      <w:proofErr w:type="gramStart"/>
      <w:r w:rsidR="007F3A03" w:rsidRPr="000F73DC">
        <w:rPr>
          <w:rFonts w:ascii="Times New Roman" w:eastAsiaTheme="majorEastAsia" w:hAnsi="Times New Roman" w:cs="Times New Roman"/>
          <w:bCs/>
          <w:color w:val="000000"/>
          <w:sz w:val="24"/>
          <w:szCs w:val="24"/>
        </w:rPr>
        <w:t>(</w:t>
      </w:r>
      <w:r w:rsidR="00BC3699">
        <w:rPr>
          <w:rFonts w:ascii="Times New Roman" w:eastAsiaTheme="majorEastAsia" w:hAnsi="Times New Roman" w:cs="Times New Roman"/>
          <w:bCs/>
          <w:color w:val="000000"/>
          <w:sz w:val="24"/>
          <w:szCs w:val="24"/>
        </w:rPr>
        <w:t xml:space="preserve"> </w:t>
      </w:r>
      <w:r w:rsidR="007814D3">
        <w:rPr>
          <w:rFonts w:ascii="Times New Roman" w:eastAsiaTheme="majorEastAsia" w:hAnsi="Times New Roman" w:cs="Times New Roman" w:hint="eastAsia"/>
          <w:bCs/>
          <w:color w:val="000000"/>
          <w:sz w:val="24"/>
          <w:szCs w:val="24"/>
        </w:rPr>
        <w:t>Pollen</w:t>
      </w:r>
      <w:proofErr w:type="gramEnd"/>
      <w:r w:rsidR="00BC3699">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w:t>
      </w:r>
      <w:r w:rsidR="00BC3699">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Day</w:t>
      </w:r>
      <w:r w:rsidR="00BC3699">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w:t>
      </w:r>
    </w:p>
    <w:tbl>
      <w:tblPr>
        <w:tblW w:w="14000" w:type="dxa"/>
        <w:tblInd w:w="93" w:type="dxa"/>
        <w:tblLook w:val="04A0" w:firstRow="1" w:lastRow="0" w:firstColumn="1" w:lastColumn="0" w:noHBand="0" w:noVBand="1"/>
      </w:tblPr>
      <w:tblGrid>
        <w:gridCol w:w="2480"/>
        <w:gridCol w:w="2480"/>
        <w:gridCol w:w="1580"/>
        <w:gridCol w:w="2240"/>
        <w:gridCol w:w="1520"/>
        <w:gridCol w:w="2680"/>
        <w:gridCol w:w="1020"/>
      </w:tblGrid>
      <w:tr w:rsidR="001377C7" w:rsidRPr="001377C7" w:rsidTr="001377C7">
        <w:trPr>
          <w:trHeight w:val="288"/>
        </w:trPr>
        <w:tc>
          <w:tcPr>
            <w:tcW w:w="2480" w:type="dxa"/>
            <w:tcBorders>
              <w:top w:val="single" w:sz="4" w:space="0" w:color="000000"/>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left"/>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Species</w:t>
            </w:r>
          </w:p>
        </w:tc>
        <w:tc>
          <w:tcPr>
            <w:tcW w:w="24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left"/>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Percentile</w:t>
            </w:r>
          </w:p>
        </w:tc>
        <w:tc>
          <w:tcPr>
            <w:tcW w:w="15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Central</w:t>
            </w:r>
          </w:p>
        </w:tc>
        <w:tc>
          <w:tcPr>
            <w:tcW w:w="2240" w:type="dxa"/>
            <w:tcBorders>
              <w:top w:val="single" w:sz="4" w:space="0" w:color="000000"/>
              <w:left w:val="nil"/>
              <w:bottom w:val="single" w:sz="4" w:space="0" w:color="000000"/>
              <w:right w:val="nil"/>
            </w:tcBorders>
            <w:shd w:val="clear" w:color="auto" w:fill="auto"/>
            <w:noWrap/>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EastNorthCentral</w:t>
            </w:r>
            <w:proofErr w:type="spellEnd"/>
          </w:p>
        </w:tc>
        <w:tc>
          <w:tcPr>
            <w:tcW w:w="152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NorthEast</w:t>
            </w:r>
            <w:proofErr w:type="spellEnd"/>
          </w:p>
        </w:tc>
        <w:tc>
          <w:tcPr>
            <w:tcW w:w="26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NorthWest</w:t>
            </w:r>
            <w:proofErr w:type="spellEnd"/>
          </w:p>
        </w:tc>
        <w:tc>
          <w:tcPr>
            <w:tcW w:w="1020" w:type="dxa"/>
            <w:tcBorders>
              <w:top w:val="single" w:sz="4" w:space="0" w:color="000000"/>
              <w:left w:val="nil"/>
              <w:bottom w:val="single" w:sz="4" w:space="0" w:color="000000"/>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South</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birch (Betula)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11</w:t>
            </w:r>
          </w:p>
        </w:tc>
      </w:tr>
      <w:tr w:rsidR="001377C7" w:rsidRPr="001377C7" w:rsidTr="001377C7">
        <w:trPr>
          <w:trHeight w:val="288"/>
        </w:trPr>
        <w:tc>
          <w:tcPr>
            <w:tcW w:w="2480" w:type="dxa"/>
            <w:tcBorders>
              <w:top w:val="nil"/>
              <w:left w:val="single" w:sz="4" w:space="0" w:color="000000"/>
              <w:bottom w:val="nil"/>
              <w:right w:val="nil"/>
            </w:tcBorders>
            <w:shd w:val="clear" w:color="auto" w:fill="auto"/>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26</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45</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21</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30</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28</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77</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176</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53</w:t>
            </w:r>
          </w:p>
        </w:tc>
      </w:tr>
      <w:tr w:rsidR="001377C7" w:rsidRPr="001377C7" w:rsidTr="001377C7">
        <w:trPr>
          <w:trHeight w:val="288"/>
        </w:trPr>
        <w:tc>
          <w:tcPr>
            <w:tcW w:w="2480" w:type="dxa"/>
            <w:tcBorders>
              <w:top w:val="nil"/>
              <w:left w:val="single" w:sz="4" w:space="0" w:color="000000"/>
              <w:bottom w:val="nil"/>
              <w:right w:val="nil"/>
            </w:tcBorders>
            <w:shd w:val="clear" w:color="auto" w:fill="auto"/>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120</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79</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362</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645</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167</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ragweed (Ambrosia)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47</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74</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35</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37</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139</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264</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279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160</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159</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739</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1176</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2553</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1325</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1272</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mugwort (Artemisia)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37</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26</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35</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90</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118</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150</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359</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444</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145</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684</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2191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1246</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641</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53</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3264</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grass (Gramineae)</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33</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28</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48</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41</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100</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61</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72</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179</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128</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534</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235</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296</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1520</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4026</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oak (Quercus)</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31</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42</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57</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76</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100</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129</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48</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433</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380</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716</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682</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184</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1693</w:t>
            </w:r>
          </w:p>
        </w:tc>
      </w:tr>
      <w:tr w:rsidR="001377C7" w:rsidRPr="001377C7" w:rsidTr="001377C7">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2740</w:t>
            </w:r>
          </w:p>
        </w:tc>
        <w:tc>
          <w:tcPr>
            <w:tcW w:w="224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2049</w:t>
            </w:r>
          </w:p>
        </w:tc>
        <w:tc>
          <w:tcPr>
            <w:tcW w:w="152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5250</w:t>
            </w:r>
          </w:p>
        </w:tc>
        <w:tc>
          <w:tcPr>
            <w:tcW w:w="268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733</w:t>
            </w:r>
          </w:p>
        </w:tc>
        <w:tc>
          <w:tcPr>
            <w:tcW w:w="1020" w:type="dxa"/>
            <w:tcBorders>
              <w:top w:val="nil"/>
              <w:left w:val="nil"/>
              <w:bottom w:val="single" w:sz="4" w:space="0" w:color="000000"/>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6044</w:t>
            </w:r>
          </w:p>
        </w:tc>
      </w:tr>
      <w:tr w:rsidR="001377C7" w:rsidRPr="001377C7" w:rsidTr="001377C7">
        <w:trPr>
          <w:trHeight w:val="288"/>
        </w:trPr>
        <w:tc>
          <w:tcPr>
            <w:tcW w:w="2480" w:type="dxa"/>
            <w:tcBorders>
              <w:top w:val="single" w:sz="4" w:space="0" w:color="000000"/>
              <w:left w:val="single" w:sz="4" w:space="0" w:color="auto"/>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Species</w:t>
            </w:r>
          </w:p>
        </w:tc>
        <w:tc>
          <w:tcPr>
            <w:tcW w:w="24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Percentile</w:t>
            </w:r>
          </w:p>
        </w:tc>
        <w:tc>
          <w:tcPr>
            <w:tcW w:w="15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SouthEast</w:t>
            </w:r>
            <w:proofErr w:type="spellEnd"/>
          </w:p>
        </w:tc>
        <w:tc>
          <w:tcPr>
            <w:tcW w:w="224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SouthWest</w:t>
            </w:r>
            <w:proofErr w:type="spellEnd"/>
          </w:p>
        </w:tc>
        <w:tc>
          <w:tcPr>
            <w:tcW w:w="152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West</w:t>
            </w:r>
          </w:p>
        </w:tc>
        <w:tc>
          <w:tcPr>
            <w:tcW w:w="26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WestNorthCentral</w:t>
            </w:r>
            <w:proofErr w:type="spellEnd"/>
          </w:p>
        </w:tc>
        <w:tc>
          <w:tcPr>
            <w:tcW w:w="1020" w:type="dxa"/>
            <w:tcBorders>
              <w:top w:val="single" w:sz="4" w:space="0" w:color="000000"/>
              <w:left w:val="nil"/>
              <w:bottom w:val="single" w:sz="4" w:space="0" w:color="000000"/>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US</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birch (Betula)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20</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48</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40</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80</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125</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1517</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172</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139</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370</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ragweed (Ambrosia)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lastRenderedPageBreak/>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33</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48</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46</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185</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114</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167</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164</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901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57</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703</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936</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1074</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mugwort (Artemisia)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38</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76</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122</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94</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48</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336</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251</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531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1092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297</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1554</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1208</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grass (Gramineae)</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11</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10.8.3</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141</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42</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49</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99</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182</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314</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267</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844</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oak (Quercus)</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43</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26</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27</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36</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211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24</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79</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93</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143</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1440</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98</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237</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383</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646</w:t>
            </w:r>
          </w:p>
        </w:tc>
      </w:tr>
      <w:tr w:rsidR="001377C7" w:rsidRPr="001377C7" w:rsidTr="001377C7">
        <w:trPr>
          <w:trHeight w:val="288"/>
        </w:trPr>
        <w:tc>
          <w:tcPr>
            <w:tcW w:w="2480" w:type="dxa"/>
            <w:tcBorders>
              <w:top w:val="nil"/>
              <w:left w:val="single" w:sz="4" w:space="0" w:color="auto"/>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8564</w:t>
            </w:r>
          </w:p>
        </w:tc>
        <w:tc>
          <w:tcPr>
            <w:tcW w:w="2240" w:type="dxa"/>
            <w:tcBorders>
              <w:top w:val="nil"/>
              <w:left w:val="nil"/>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724</w:t>
            </w:r>
          </w:p>
        </w:tc>
        <w:tc>
          <w:tcPr>
            <w:tcW w:w="1520" w:type="dxa"/>
            <w:tcBorders>
              <w:top w:val="nil"/>
              <w:left w:val="nil"/>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1330</w:t>
            </w:r>
          </w:p>
        </w:tc>
        <w:tc>
          <w:tcPr>
            <w:tcW w:w="2680" w:type="dxa"/>
            <w:tcBorders>
              <w:top w:val="nil"/>
              <w:left w:val="nil"/>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2714</w:t>
            </w:r>
          </w:p>
        </w:tc>
        <w:tc>
          <w:tcPr>
            <w:tcW w:w="1020" w:type="dxa"/>
            <w:tcBorders>
              <w:top w:val="nil"/>
              <w:left w:val="nil"/>
              <w:bottom w:val="single" w:sz="4" w:space="0" w:color="auto"/>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3350</w:t>
            </w:r>
          </w:p>
        </w:tc>
      </w:tr>
    </w:tbl>
    <w:p w:rsidR="007814D3" w:rsidRDefault="007814D3" w:rsidP="00F95561">
      <w:pPr>
        <w:pStyle w:val="EndNoteCategoryHeading"/>
      </w:pPr>
      <w:r>
        <w:br w:type="page"/>
      </w:r>
    </w:p>
    <w:p w:rsidR="00F95561" w:rsidRDefault="00F95561" w:rsidP="00F95561">
      <w:pPr>
        <w:pStyle w:val="EndNoteCategoryHeading"/>
      </w:pPr>
    </w:p>
    <w:p w:rsidR="007814D3" w:rsidRPr="007814D3" w:rsidRDefault="007814D3" w:rsidP="007814D3">
      <w:pPr>
        <w:pStyle w:val="a7"/>
        <w:keepNext/>
        <w:rPr>
          <w:rFonts w:ascii="Times New Roman" w:eastAsiaTheme="majorEastAsia" w:hAnsi="Times New Roman" w:cs="Times New Roman"/>
          <w:bCs/>
          <w:color w:val="000000"/>
          <w:sz w:val="24"/>
          <w:szCs w:val="24"/>
        </w:rPr>
      </w:pPr>
      <w:r w:rsidRPr="007814D3">
        <w:rPr>
          <w:rFonts w:ascii="Times New Roman" w:eastAsiaTheme="majorEastAsia" w:hAnsi="Times New Roman" w:cs="Times New Roman"/>
          <w:bCs/>
          <w:color w:val="000000"/>
          <w:sz w:val="24"/>
          <w:szCs w:val="24"/>
        </w:rPr>
        <w:t xml:space="preserve">Table </w:t>
      </w:r>
      <w:r w:rsidRPr="007814D3">
        <w:rPr>
          <w:rFonts w:ascii="Times New Roman" w:eastAsiaTheme="majorEastAsia" w:hAnsi="Times New Roman" w:cs="Times New Roman"/>
          <w:bCs/>
          <w:color w:val="000000"/>
          <w:sz w:val="24"/>
          <w:szCs w:val="24"/>
        </w:rPr>
        <w:fldChar w:fldCharType="begin"/>
      </w:r>
      <w:r w:rsidRPr="007814D3">
        <w:rPr>
          <w:rFonts w:ascii="Times New Roman" w:eastAsiaTheme="majorEastAsia" w:hAnsi="Times New Roman" w:cs="Times New Roman"/>
          <w:bCs/>
          <w:color w:val="000000"/>
          <w:sz w:val="24"/>
          <w:szCs w:val="24"/>
        </w:rPr>
        <w:instrText xml:space="preserve"> SEQ Table \* ARABIC </w:instrText>
      </w:r>
      <w:r w:rsidRPr="007814D3">
        <w:rPr>
          <w:rFonts w:ascii="Times New Roman" w:eastAsiaTheme="majorEastAsia" w:hAnsi="Times New Roman" w:cs="Times New Roman"/>
          <w:bCs/>
          <w:color w:val="000000"/>
          <w:sz w:val="24"/>
          <w:szCs w:val="24"/>
        </w:rPr>
        <w:fldChar w:fldCharType="separate"/>
      </w:r>
      <w:r w:rsidRPr="007814D3">
        <w:rPr>
          <w:rFonts w:ascii="Times New Roman" w:eastAsiaTheme="majorEastAsia" w:hAnsi="Times New Roman" w:cs="Times New Roman"/>
          <w:bCs/>
          <w:color w:val="000000"/>
          <w:sz w:val="24"/>
          <w:szCs w:val="24"/>
        </w:rPr>
        <w:t>4</w:t>
      </w:r>
      <w:r w:rsidRPr="007814D3">
        <w:rPr>
          <w:rFonts w:ascii="Times New Roman" w:eastAsiaTheme="majorEastAsia" w:hAnsi="Times New Roman" w:cs="Times New Roman"/>
          <w:bCs/>
          <w:color w:val="000000"/>
          <w:sz w:val="24"/>
          <w:szCs w:val="24"/>
        </w:rPr>
        <w:fldChar w:fldCharType="end"/>
      </w:r>
      <w:r w:rsidRPr="007814D3">
        <w:rPr>
          <w:rFonts w:ascii="Times New Roman" w:eastAsiaTheme="majorEastAsia" w:hAnsi="Times New Roman" w:cs="Times New Roman" w:hint="eastAsia"/>
          <w:bCs/>
          <w:color w:val="000000"/>
          <w:sz w:val="24"/>
          <w:szCs w:val="24"/>
        </w:rPr>
        <w:t xml:space="preserve"> </w:t>
      </w:r>
      <w:r>
        <w:rPr>
          <w:rFonts w:ascii="Times New Roman" w:eastAsiaTheme="majorEastAsia" w:hAnsi="Times New Roman" w:cs="Times New Roman" w:hint="eastAsia"/>
          <w:bCs/>
          <w:color w:val="000000"/>
          <w:sz w:val="24"/>
          <w:szCs w:val="24"/>
        </w:rPr>
        <w:t>Mean and Standard</w:t>
      </w:r>
      <w:r>
        <w:rPr>
          <w:rFonts w:ascii="Times New Roman" w:eastAsiaTheme="majorEastAsia" w:hAnsi="Times New Roman" w:cs="Times New Roman"/>
          <w:bCs/>
          <w:color w:val="000000"/>
          <w:sz w:val="24"/>
          <w:szCs w:val="24"/>
        </w:rPr>
        <w:t xml:space="preserve"> Deviation </w:t>
      </w:r>
      <w:r w:rsidRPr="000F73DC">
        <w:rPr>
          <w:rFonts w:ascii="Times New Roman" w:eastAsiaTheme="majorEastAsia" w:hAnsi="Times New Roman" w:cs="Times New Roman"/>
          <w:bCs/>
          <w:color w:val="000000"/>
          <w:sz w:val="24"/>
          <w:szCs w:val="24"/>
        </w:rPr>
        <w:t xml:space="preserve">of the Total Exposure Values in 9 Climate Regions </w:t>
      </w:r>
      <w:proofErr w:type="gramStart"/>
      <w:r w:rsidRPr="000F73DC">
        <w:rPr>
          <w:rFonts w:ascii="Times New Roman" w:eastAsiaTheme="majorEastAsia" w:hAnsi="Times New Roman" w:cs="Times New Roman"/>
          <w:bCs/>
          <w:color w:val="000000"/>
          <w:sz w:val="24"/>
          <w:szCs w:val="24"/>
        </w:rPr>
        <w:t>(</w:t>
      </w:r>
      <w:r>
        <w:rPr>
          <w:rFonts w:ascii="Times New Roman" w:eastAsiaTheme="majorEastAsia" w:hAnsi="Times New Roman" w:cs="Times New Roman"/>
          <w:bCs/>
          <w:color w:val="000000"/>
          <w:sz w:val="24"/>
          <w:szCs w:val="24"/>
        </w:rPr>
        <w:t xml:space="preserve"> </w:t>
      </w:r>
      <w:r>
        <w:rPr>
          <w:rFonts w:ascii="Times New Roman" w:eastAsiaTheme="majorEastAsia" w:hAnsi="Times New Roman" w:cs="Times New Roman" w:hint="eastAsia"/>
          <w:bCs/>
          <w:color w:val="000000"/>
          <w:sz w:val="24"/>
          <w:szCs w:val="24"/>
        </w:rPr>
        <w:t>Pollen</w:t>
      </w:r>
      <w:proofErr w:type="gramEnd"/>
      <w:r>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w:t>
      </w:r>
      <w:r>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Day</w:t>
      </w:r>
      <w:r>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w:t>
      </w:r>
    </w:p>
    <w:tbl>
      <w:tblPr>
        <w:tblW w:w="13488" w:type="dxa"/>
        <w:tblInd w:w="93" w:type="dxa"/>
        <w:tblLook w:val="04A0" w:firstRow="1" w:lastRow="0" w:firstColumn="1" w:lastColumn="0" w:noHBand="0" w:noVBand="1"/>
      </w:tblPr>
      <w:tblGrid>
        <w:gridCol w:w="2480"/>
        <w:gridCol w:w="2480"/>
        <w:gridCol w:w="1990"/>
        <w:gridCol w:w="2240"/>
        <w:gridCol w:w="1990"/>
        <w:gridCol w:w="2680"/>
      </w:tblGrid>
      <w:tr w:rsidR="001377C7" w:rsidRPr="001377C7" w:rsidTr="001377C7">
        <w:trPr>
          <w:trHeight w:val="288"/>
        </w:trPr>
        <w:tc>
          <w:tcPr>
            <w:tcW w:w="2480" w:type="dxa"/>
            <w:tcBorders>
              <w:top w:val="single" w:sz="4" w:space="0" w:color="000000"/>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left"/>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Species</w:t>
            </w:r>
          </w:p>
        </w:tc>
        <w:tc>
          <w:tcPr>
            <w:tcW w:w="24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Central</w:t>
            </w:r>
          </w:p>
        </w:tc>
        <w:tc>
          <w:tcPr>
            <w:tcW w:w="1804" w:type="dxa"/>
            <w:tcBorders>
              <w:top w:val="single" w:sz="4" w:space="0" w:color="000000"/>
              <w:left w:val="nil"/>
              <w:bottom w:val="single" w:sz="4" w:space="0" w:color="000000"/>
              <w:right w:val="nil"/>
            </w:tcBorders>
            <w:shd w:val="clear" w:color="auto" w:fill="auto"/>
            <w:noWrap/>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EastNorthCentral</w:t>
            </w:r>
            <w:proofErr w:type="spellEnd"/>
          </w:p>
        </w:tc>
        <w:tc>
          <w:tcPr>
            <w:tcW w:w="224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NorthEast</w:t>
            </w:r>
            <w:proofErr w:type="spellEnd"/>
          </w:p>
        </w:tc>
        <w:tc>
          <w:tcPr>
            <w:tcW w:w="1804"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NorthWest</w:t>
            </w:r>
            <w:proofErr w:type="spellEnd"/>
          </w:p>
        </w:tc>
        <w:tc>
          <w:tcPr>
            <w:tcW w:w="2680" w:type="dxa"/>
            <w:tcBorders>
              <w:top w:val="single" w:sz="4" w:space="0" w:color="000000"/>
              <w:left w:val="nil"/>
              <w:bottom w:val="single" w:sz="4" w:space="0" w:color="000000"/>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South</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birch (Betula)</w:t>
            </w:r>
          </w:p>
        </w:tc>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42 (150.36)</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 (28.47)</w:t>
            </w:r>
          </w:p>
        </w:tc>
        <w:tc>
          <w:tcPr>
            <w:tcW w:w="224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91 (236.71)</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152 (245.53)</w:t>
            </w:r>
          </w:p>
        </w:tc>
        <w:tc>
          <w:tcPr>
            <w:tcW w:w="2680" w:type="dxa"/>
            <w:tcBorders>
              <w:top w:val="nil"/>
              <w:left w:val="single" w:sz="4" w:space="0" w:color="000000"/>
              <w:bottom w:val="nil"/>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47 (72.32)</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ragweed (Ambrosia)</w:t>
            </w:r>
          </w:p>
        </w:tc>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200(799.64)</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273 (587.47)</w:t>
            </w:r>
          </w:p>
        </w:tc>
        <w:tc>
          <w:tcPr>
            <w:tcW w:w="224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658 (3173.24)</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305 (1064.32)</w:t>
            </w:r>
          </w:p>
        </w:tc>
        <w:tc>
          <w:tcPr>
            <w:tcW w:w="2680" w:type="dxa"/>
            <w:tcBorders>
              <w:top w:val="nil"/>
              <w:left w:val="single" w:sz="4" w:space="0" w:color="000000"/>
              <w:bottom w:val="nil"/>
              <w:right w:val="single" w:sz="4" w:space="0" w:color="000000"/>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293 (1007.41)</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mugwort (Artemisia)</w:t>
            </w:r>
          </w:p>
        </w:tc>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527(1754.62)</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329(517 66)</w:t>
            </w:r>
          </w:p>
        </w:tc>
        <w:tc>
          <w:tcPr>
            <w:tcW w:w="224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151 (307.35)</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19 (18.64)</w:t>
            </w:r>
          </w:p>
        </w:tc>
        <w:tc>
          <w:tcPr>
            <w:tcW w:w="2680" w:type="dxa"/>
            <w:tcBorders>
              <w:top w:val="nil"/>
              <w:left w:val="single" w:sz="4" w:space="0" w:color="000000"/>
              <w:bottom w:val="nil"/>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702 (1419.49)</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grass (Gramineae)</w:t>
            </w:r>
          </w:p>
        </w:tc>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139 (431.03)</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59.63 (108.70)</w:t>
            </w:r>
          </w:p>
        </w:tc>
        <w:tc>
          <w:tcPr>
            <w:tcW w:w="224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82 (211.49)</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317 (1301.71)</w:t>
            </w:r>
          </w:p>
        </w:tc>
        <w:tc>
          <w:tcPr>
            <w:tcW w:w="2680" w:type="dxa"/>
            <w:tcBorders>
              <w:top w:val="nil"/>
              <w:left w:val="single" w:sz="4" w:space="0" w:color="000000"/>
              <w:bottom w:val="nil"/>
              <w:right w:val="single" w:sz="4" w:space="0" w:color="000000"/>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250 (680.03)</w:t>
            </w:r>
          </w:p>
        </w:tc>
      </w:tr>
      <w:tr w:rsidR="001377C7" w:rsidRPr="001377C7" w:rsidTr="001377C7">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oak (Quercus)</w:t>
            </w:r>
          </w:p>
        </w:tc>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649 (2451.03)</w:t>
            </w:r>
          </w:p>
        </w:tc>
        <w:tc>
          <w:tcPr>
            <w:tcW w:w="1804"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787 (1654.32)</w:t>
            </w:r>
          </w:p>
        </w:tc>
        <w:tc>
          <w:tcPr>
            <w:tcW w:w="224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1277 (7453.23)</w:t>
            </w:r>
          </w:p>
        </w:tc>
        <w:tc>
          <w:tcPr>
            <w:tcW w:w="1804"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173 (341.94)</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1593 (5033.45)</w:t>
            </w:r>
          </w:p>
        </w:tc>
      </w:tr>
      <w:tr w:rsidR="001377C7" w:rsidRPr="001377C7" w:rsidTr="001377C7">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left"/>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Species</w:t>
            </w:r>
          </w:p>
        </w:tc>
        <w:tc>
          <w:tcPr>
            <w:tcW w:w="248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SouthEast</w:t>
            </w:r>
            <w:proofErr w:type="spellEnd"/>
          </w:p>
        </w:tc>
        <w:tc>
          <w:tcPr>
            <w:tcW w:w="1804" w:type="dxa"/>
            <w:tcBorders>
              <w:top w:val="nil"/>
              <w:left w:val="nil"/>
              <w:bottom w:val="single" w:sz="4" w:space="0" w:color="000000"/>
              <w:right w:val="nil"/>
            </w:tcBorders>
            <w:shd w:val="clear" w:color="auto" w:fill="auto"/>
            <w:noWrap/>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SouthWest</w:t>
            </w:r>
            <w:proofErr w:type="spellEnd"/>
          </w:p>
        </w:tc>
        <w:tc>
          <w:tcPr>
            <w:tcW w:w="224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West</w:t>
            </w:r>
          </w:p>
        </w:tc>
        <w:tc>
          <w:tcPr>
            <w:tcW w:w="1804"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WestNorthCentral</w:t>
            </w:r>
            <w:proofErr w:type="spellEnd"/>
          </w:p>
        </w:tc>
        <w:tc>
          <w:tcPr>
            <w:tcW w:w="2680" w:type="dxa"/>
            <w:tcBorders>
              <w:top w:val="nil"/>
              <w:left w:val="nil"/>
              <w:bottom w:val="single" w:sz="4" w:space="0" w:color="000000"/>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US</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birch (Betula)</w:t>
            </w:r>
          </w:p>
        </w:tc>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36 (48.50)</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313 (821.64)</w:t>
            </w:r>
          </w:p>
        </w:tc>
        <w:tc>
          <w:tcPr>
            <w:tcW w:w="224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51 (115.48)</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37 (60.90)</w:t>
            </w:r>
          </w:p>
        </w:tc>
        <w:tc>
          <w:tcPr>
            <w:tcW w:w="2680" w:type="dxa"/>
            <w:tcBorders>
              <w:top w:val="nil"/>
              <w:left w:val="single" w:sz="4" w:space="0" w:color="000000"/>
              <w:bottom w:val="nil"/>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88 (317.63)</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ragweed (Ambrosia)</w:t>
            </w:r>
          </w:p>
        </w:tc>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244 (901.04)</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 (24.87)</w:t>
            </w:r>
          </w:p>
        </w:tc>
        <w:tc>
          <w:tcPr>
            <w:tcW w:w="224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158 (437.95)</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224 (793.14)</w:t>
            </w:r>
          </w:p>
        </w:tc>
        <w:tc>
          <w:tcPr>
            <w:tcW w:w="2680" w:type="dxa"/>
            <w:tcBorders>
              <w:top w:val="nil"/>
              <w:left w:val="single" w:sz="4" w:space="0" w:color="000000"/>
              <w:bottom w:val="nil"/>
              <w:right w:val="single" w:sz="4" w:space="0" w:color="000000"/>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263 (1293.42)</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mugwort (Artemisia)</w:t>
            </w:r>
          </w:p>
        </w:tc>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124 (263.33)</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227 (781.93)</w:t>
            </w:r>
          </w:p>
        </w:tc>
        <w:tc>
          <w:tcPr>
            <w:tcW w:w="224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105 (497.33)</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369 (984.45)</w:t>
            </w:r>
          </w:p>
        </w:tc>
        <w:tc>
          <w:tcPr>
            <w:tcW w:w="2680" w:type="dxa"/>
            <w:tcBorders>
              <w:top w:val="nil"/>
              <w:left w:val="single" w:sz="4" w:space="0" w:color="000000"/>
              <w:bottom w:val="nil"/>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284 (927.63)</w:t>
            </w:r>
          </w:p>
        </w:tc>
      </w:tr>
      <w:tr w:rsidR="001377C7" w:rsidRPr="001377C7" w:rsidTr="001377C7">
        <w:trPr>
          <w:trHeight w:val="300"/>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grass (Gramineae)</w:t>
            </w:r>
          </w:p>
        </w:tc>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51 (110.57)</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57 (128.50)</w:t>
            </w:r>
          </w:p>
        </w:tc>
        <w:tc>
          <w:tcPr>
            <w:tcW w:w="224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7374 (12159.43)</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69 (169.47)</w:t>
            </w:r>
          </w:p>
        </w:tc>
        <w:tc>
          <w:tcPr>
            <w:tcW w:w="2680" w:type="dxa"/>
            <w:tcBorders>
              <w:top w:val="nil"/>
              <w:left w:val="single" w:sz="4" w:space="0" w:color="000000"/>
              <w:bottom w:val="nil"/>
              <w:right w:val="single" w:sz="4" w:space="0" w:color="000000"/>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933 (4065.78)</w:t>
            </w:r>
          </w:p>
        </w:tc>
      </w:tr>
      <w:tr w:rsidR="001377C7" w:rsidRPr="001377C7" w:rsidTr="001377C7">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oak (Quercus)</w:t>
            </w:r>
          </w:p>
        </w:tc>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1856 (4998.85)</w:t>
            </w:r>
          </w:p>
        </w:tc>
        <w:tc>
          <w:tcPr>
            <w:tcW w:w="1804"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159 (430.62)</w:t>
            </w:r>
          </w:p>
        </w:tc>
        <w:tc>
          <w:tcPr>
            <w:tcW w:w="224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347 (1145.58)</w:t>
            </w:r>
          </w:p>
        </w:tc>
        <w:tc>
          <w:tcPr>
            <w:tcW w:w="1804"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604 (2294.38)</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822 (3171.56)</w:t>
            </w:r>
          </w:p>
        </w:tc>
      </w:tr>
    </w:tbl>
    <w:p w:rsidR="007814D3" w:rsidRDefault="007814D3" w:rsidP="00F95561">
      <w:pPr>
        <w:pStyle w:val="EndNoteCategoryHeading"/>
      </w:pPr>
    </w:p>
    <w:p w:rsidR="00DF7632" w:rsidRDefault="00DF7632" w:rsidP="00F95561">
      <w:pPr>
        <w:pStyle w:val="EndNoteCategoryHeading"/>
      </w:pPr>
      <w:r>
        <w:br w:type="page"/>
      </w:r>
    </w:p>
    <w:p w:rsidR="00722F1F" w:rsidRDefault="00722F1F" w:rsidP="00F95561">
      <w:pPr>
        <w:pStyle w:val="EndNoteCategoryHeading"/>
      </w:pPr>
    </w:p>
    <w:p w:rsidR="00722F1F" w:rsidRDefault="00722F1F" w:rsidP="00F95561">
      <w:pPr>
        <w:pStyle w:val="EndNoteCategoryHeading"/>
      </w:pPr>
    </w:p>
    <w:p w:rsidR="001A2206" w:rsidRPr="001A2206" w:rsidRDefault="001A2206" w:rsidP="001A2206">
      <w:pPr>
        <w:pStyle w:val="a7"/>
        <w:keepNext/>
        <w:rPr>
          <w:rFonts w:ascii="Times New Roman" w:eastAsiaTheme="majorEastAsia" w:hAnsi="Times New Roman" w:cs="Times New Roman"/>
          <w:bCs/>
          <w:color w:val="000000"/>
          <w:sz w:val="24"/>
          <w:szCs w:val="24"/>
        </w:rPr>
      </w:pPr>
      <w:bookmarkStart w:id="55" w:name="_Ref375223963"/>
      <w:r w:rsidRPr="001A2206">
        <w:rPr>
          <w:rFonts w:ascii="Times New Roman" w:eastAsiaTheme="majorEastAsia" w:hAnsi="Times New Roman" w:cs="Times New Roman"/>
          <w:bCs/>
          <w:color w:val="000000"/>
          <w:sz w:val="24"/>
          <w:szCs w:val="24"/>
        </w:rPr>
        <w:t xml:space="preserve">Table </w:t>
      </w:r>
      <w:r w:rsidR="00154EC8" w:rsidRPr="001A2206">
        <w:rPr>
          <w:rFonts w:ascii="Times New Roman" w:eastAsiaTheme="majorEastAsia" w:hAnsi="Times New Roman" w:cs="Times New Roman"/>
          <w:bCs/>
          <w:color w:val="000000"/>
          <w:sz w:val="24"/>
          <w:szCs w:val="24"/>
        </w:rPr>
        <w:fldChar w:fldCharType="begin"/>
      </w:r>
      <w:r w:rsidRPr="001A2206">
        <w:rPr>
          <w:rFonts w:ascii="Times New Roman" w:eastAsiaTheme="majorEastAsia" w:hAnsi="Times New Roman" w:cs="Times New Roman"/>
          <w:bCs/>
          <w:color w:val="000000"/>
          <w:sz w:val="24"/>
          <w:szCs w:val="24"/>
        </w:rPr>
        <w:instrText xml:space="preserve"> SEQ Table \* ARABIC </w:instrText>
      </w:r>
      <w:r w:rsidR="00154EC8" w:rsidRPr="001A2206">
        <w:rPr>
          <w:rFonts w:ascii="Times New Roman" w:eastAsiaTheme="majorEastAsia" w:hAnsi="Times New Roman" w:cs="Times New Roman"/>
          <w:bCs/>
          <w:color w:val="000000"/>
          <w:sz w:val="24"/>
          <w:szCs w:val="24"/>
        </w:rPr>
        <w:fldChar w:fldCharType="separate"/>
      </w:r>
      <w:r w:rsidR="007814D3">
        <w:rPr>
          <w:rFonts w:ascii="Times New Roman" w:eastAsiaTheme="majorEastAsia" w:hAnsi="Times New Roman" w:cs="Times New Roman"/>
          <w:bCs/>
          <w:noProof/>
          <w:color w:val="000000"/>
          <w:sz w:val="24"/>
          <w:szCs w:val="24"/>
        </w:rPr>
        <w:t>5</w:t>
      </w:r>
      <w:r w:rsidR="00154EC8" w:rsidRPr="001A2206">
        <w:rPr>
          <w:rFonts w:ascii="Times New Roman" w:eastAsiaTheme="majorEastAsia" w:hAnsi="Times New Roman" w:cs="Times New Roman"/>
          <w:bCs/>
          <w:color w:val="000000"/>
          <w:sz w:val="24"/>
          <w:szCs w:val="24"/>
        </w:rPr>
        <w:fldChar w:fldCharType="end"/>
      </w:r>
      <w:bookmarkEnd w:id="55"/>
      <w:r w:rsidRPr="001A2206">
        <w:rPr>
          <w:rFonts w:ascii="Times New Roman" w:eastAsiaTheme="majorEastAsia" w:hAnsi="Times New Roman" w:cs="Times New Roman"/>
          <w:bCs/>
          <w:color w:val="000000"/>
          <w:sz w:val="24"/>
          <w:szCs w:val="24"/>
        </w:rPr>
        <w:t xml:space="preserve"> Median of the Exposure </w:t>
      </w:r>
      <w:r>
        <w:rPr>
          <w:rFonts w:ascii="Times New Roman" w:eastAsiaTheme="majorEastAsia" w:hAnsi="Times New Roman" w:cs="Times New Roman"/>
          <w:bCs/>
          <w:color w:val="000000"/>
          <w:sz w:val="24"/>
          <w:szCs w:val="24"/>
        </w:rPr>
        <w:t xml:space="preserve">in Central Climate Region </w:t>
      </w:r>
      <w:r w:rsidRPr="001A2206">
        <w:rPr>
          <w:rFonts w:ascii="Times New Roman" w:eastAsiaTheme="majorEastAsia" w:hAnsi="Times New Roman" w:cs="Times New Roman"/>
          <w:bCs/>
          <w:color w:val="000000"/>
          <w:sz w:val="24"/>
          <w:szCs w:val="24"/>
        </w:rPr>
        <w:t xml:space="preserve">through Different Exposure </w:t>
      </w:r>
      <w:r w:rsidR="007F3A03" w:rsidRPr="001A2206">
        <w:rPr>
          <w:rFonts w:ascii="Times New Roman" w:eastAsiaTheme="majorEastAsia" w:hAnsi="Times New Roman" w:cs="Times New Roman"/>
          <w:bCs/>
          <w:color w:val="000000"/>
          <w:sz w:val="24"/>
          <w:szCs w:val="24"/>
        </w:rPr>
        <w:t xml:space="preserve">Routes </w:t>
      </w:r>
      <w:proofErr w:type="gramStart"/>
      <w:r w:rsidR="007F3A03" w:rsidRPr="001A2206">
        <w:rPr>
          <w:rFonts w:ascii="Times New Roman" w:eastAsiaTheme="majorEastAsia" w:hAnsi="Times New Roman" w:cs="Times New Roman"/>
          <w:bCs/>
          <w:color w:val="000000"/>
          <w:sz w:val="24"/>
          <w:szCs w:val="24"/>
        </w:rPr>
        <w:t>(</w:t>
      </w:r>
      <w:r w:rsidR="00BC3699">
        <w:rPr>
          <w:rFonts w:ascii="Times New Roman" w:eastAsiaTheme="majorEastAsia" w:hAnsi="Times New Roman" w:cs="Times New Roman"/>
          <w:bCs/>
          <w:color w:val="000000"/>
          <w:sz w:val="24"/>
          <w:szCs w:val="24"/>
        </w:rPr>
        <w:t xml:space="preserve"> </w:t>
      </w:r>
      <w:r w:rsidR="007814D3">
        <w:rPr>
          <w:rFonts w:ascii="Times New Roman" w:eastAsiaTheme="majorEastAsia" w:hAnsi="Times New Roman" w:cs="Times New Roman"/>
          <w:bCs/>
          <w:color w:val="000000"/>
          <w:sz w:val="24"/>
          <w:szCs w:val="24"/>
        </w:rPr>
        <w:t>Pollen</w:t>
      </w:r>
      <w:proofErr w:type="gramEnd"/>
      <w:r w:rsidR="00BC3699">
        <w:rPr>
          <w:rFonts w:ascii="Times New Roman" w:eastAsiaTheme="majorEastAsia" w:hAnsi="Times New Roman" w:cs="Times New Roman"/>
          <w:bCs/>
          <w:color w:val="000000"/>
          <w:sz w:val="24"/>
          <w:szCs w:val="24"/>
        </w:rPr>
        <w:t xml:space="preserve"> </w:t>
      </w:r>
      <w:r w:rsidRPr="001A2206">
        <w:rPr>
          <w:rFonts w:ascii="Times New Roman" w:eastAsiaTheme="majorEastAsia" w:hAnsi="Times New Roman" w:cs="Times New Roman"/>
          <w:bCs/>
          <w:color w:val="000000"/>
          <w:sz w:val="24"/>
          <w:szCs w:val="24"/>
        </w:rPr>
        <w:t>/</w:t>
      </w:r>
      <w:r w:rsidR="00BC3699">
        <w:rPr>
          <w:rFonts w:ascii="Times New Roman" w:eastAsiaTheme="majorEastAsia" w:hAnsi="Times New Roman" w:cs="Times New Roman"/>
          <w:bCs/>
          <w:color w:val="000000"/>
          <w:sz w:val="24"/>
          <w:szCs w:val="24"/>
        </w:rPr>
        <w:t xml:space="preserve"> </w:t>
      </w:r>
      <w:r w:rsidRPr="001A2206">
        <w:rPr>
          <w:rFonts w:ascii="Times New Roman" w:eastAsiaTheme="majorEastAsia" w:hAnsi="Times New Roman" w:cs="Times New Roman"/>
          <w:bCs/>
          <w:color w:val="000000"/>
          <w:sz w:val="24"/>
          <w:szCs w:val="24"/>
        </w:rPr>
        <w:t>Day</w:t>
      </w:r>
      <w:r w:rsidR="00BC3699">
        <w:rPr>
          <w:rFonts w:ascii="Times New Roman" w:eastAsiaTheme="majorEastAsia" w:hAnsi="Times New Roman" w:cs="Times New Roman"/>
          <w:bCs/>
          <w:color w:val="000000"/>
          <w:sz w:val="24"/>
          <w:szCs w:val="24"/>
        </w:rPr>
        <w:t xml:space="preserve"> </w:t>
      </w:r>
      <w:r w:rsidRPr="001A2206">
        <w:rPr>
          <w:rFonts w:ascii="Times New Roman" w:eastAsiaTheme="majorEastAsia" w:hAnsi="Times New Roman" w:cs="Times New Roman"/>
          <w:bCs/>
          <w:color w:val="000000"/>
          <w:sz w:val="24"/>
          <w:szCs w:val="24"/>
        </w:rPr>
        <w:t>)</w:t>
      </w:r>
    </w:p>
    <w:tbl>
      <w:tblPr>
        <w:tblW w:w="12980" w:type="dxa"/>
        <w:tblInd w:w="93" w:type="dxa"/>
        <w:tblLook w:val="04A0" w:firstRow="1" w:lastRow="0" w:firstColumn="1" w:lastColumn="0" w:noHBand="0" w:noVBand="1"/>
      </w:tblPr>
      <w:tblGrid>
        <w:gridCol w:w="2480"/>
        <w:gridCol w:w="2480"/>
        <w:gridCol w:w="1580"/>
        <w:gridCol w:w="2240"/>
        <w:gridCol w:w="1520"/>
        <w:gridCol w:w="2680"/>
      </w:tblGrid>
      <w:tr w:rsidR="00DF7632" w:rsidRPr="00DF7632" w:rsidTr="00DF7632">
        <w:trPr>
          <w:trHeight w:val="288"/>
        </w:trPr>
        <w:tc>
          <w:tcPr>
            <w:tcW w:w="2480" w:type="dxa"/>
            <w:tcBorders>
              <w:top w:val="single" w:sz="4" w:space="0" w:color="000000"/>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Species</w:t>
            </w:r>
          </w:p>
        </w:tc>
        <w:tc>
          <w:tcPr>
            <w:tcW w:w="2480" w:type="dxa"/>
            <w:tcBorders>
              <w:top w:val="single" w:sz="4" w:space="0" w:color="000000"/>
              <w:left w:val="nil"/>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Median or Mean</w:t>
            </w:r>
          </w:p>
        </w:tc>
        <w:tc>
          <w:tcPr>
            <w:tcW w:w="1580" w:type="dxa"/>
            <w:tcBorders>
              <w:top w:val="single" w:sz="4" w:space="0" w:color="000000"/>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Inhalation</w:t>
            </w:r>
          </w:p>
        </w:tc>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Dermal Contact</w:t>
            </w:r>
          </w:p>
        </w:tc>
        <w:tc>
          <w:tcPr>
            <w:tcW w:w="1520" w:type="dxa"/>
            <w:tcBorders>
              <w:top w:val="single" w:sz="4" w:space="0" w:color="000000"/>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Ingestion</w:t>
            </w:r>
          </w:p>
        </w:tc>
        <w:tc>
          <w:tcPr>
            <w:tcW w:w="2680" w:type="dxa"/>
            <w:tcBorders>
              <w:top w:val="single" w:sz="4" w:space="0" w:color="000000"/>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Total</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birch (Betula)</w:t>
            </w:r>
          </w:p>
        </w:tc>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Median</w:t>
            </w:r>
          </w:p>
        </w:tc>
        <w:tc>
          <w:tcPr>
            <w:tcW w:w="15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22.00</w:t>
            </w:r>
          </w:p>
        </w:tc>
        <w:tc>
          <w:tcPr>
            <w:tcW w:w="224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0.04</w:t>
            </w:r>
          </w:p>
        </w:tc>
        <w:tc>
          <w:tcPr>
            <w:tcW w:w="152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0.09</w:t>
            </w:r>
          </w:p>
        </w:tc>
        <w:tc>
          <w:tcPr>
            <w:tcW w:w="2680" w:type="dxa"/>
            <w:tcBorders>
              <w:top w:val="nil"/>
              <w:left w:val="single" w:sz="4" w:space="0" w:color="000000"/>
              <w:bottom w:val="single" w:sz="4" w:space="0" w:color="000000"/>
              <w:right w:val="single" w:sz="4" w:space="0" w:color="000000"/>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22.00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　</w:t>
            </w:r>
          </w:p>
        </w:tc>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Mean</w:t>
            </w:r>
          </w:p>
        </w:tc>
        <w:tc>
          <w:tcPr>
            <w:tcW w:w="15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88.00</w:t>
            </w:r>
          </w:p>
        </w:tc>
        <w:tc>
          <w:tcPr>
            <w:tcW w:w="224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0.00</w:t>
            </w:r>
          </w:p>
        </w:tc>
        <w:tc>
          <w:tcPr>
            <w:tcW w:w="152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0.00</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89.00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ragweed (Ambrosia)</w:t>
            </w:r>
          </w:p>
        </w:tc>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Median</w:t>
            </w:r>
          </w:p>
        </w:tc>
        <w:tc>
          <w:tcPr>
            <w:tcW w:w="15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46.00</w:t>
            </w:r>
          </w:p>
        </w:tc>
        <w:tc>
          <w:tcPr>
            <w:tcW w:w="224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0.12</w:t>
            </w:r>
          </w:p>
        </w:tc>
        <w:tc>
          <w:tcPr>
            <w:tcW w:w="152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0.27</w:t>
            </w:r>
          </w:p>
        </w:tc>
        <w:tc>
          <w:tcPr>
            <w:tcW w:w="2680" w:type="dxa"/>
            <w:tcBorders>
              <w:top w:val="nil"/>
              <w:left w:val="single" w:sz="4" w:space="0" w:color="000000"/>
              <w:bottom w:val="single" w:sz="4" w:space="0" w:color="000000"/>
              <w:right w:val="single" w:sz="4" w:space="0" w:color="000000"/>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47.00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　</w:t>
            </w:r>
          </w:p>
        </w:tc>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Mean </w:t>
            </w:r>
          </w:p>
        </w:tc>
        <w:tc>
          <w:tcPr>
            <w:tcW w:w="15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263.00</w:t>
            </w:r>
          </w:p>
        </w:tc>
        <w:tc>
          <w:tcPr>
            <w:tcW w:w="224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0.00</w:t>
            </w:r>
          </w:p>
        </w:tc>
        <w:tc>
          <w:tcPr>
            <w:tcW w:w="152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264.00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mugwort (Artemisia)</w:t>
            </w:r>
          </w:p>
        </w:tc>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Median</w:t>
            </w:r>
          </w:p>
        </w:tc>
        <w:tc>
          <w:tcPr>
            <w:tcW w:w="15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64.00</w:t>
            </w:r>
          </w:p>
        </w:tc>
        <w:tc>
          <w:tcPr>
            <w:tcW w:w="224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0.23</w:t>
            </w:r>
          </w:p>
        </w:tc>
        <w:tc>
          <w:tcPr>
            <w:tcW w:w="152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0.00</w:t>
            </w:r>
          </w:p>
        </w:tc>
        <w:tc>
          <w:tcPr>
            <w:tcW w:w="2680" w:type="dxa"/>
            <w:tcBorders>
              <w:top w:val="nil"/>
              <w:left w:val="single" w:sz="4" w:space="0" w:color="000000"/>
              <w:bottom w:val="single" w:sz="4" w:space="0" w:color="000000"/>
              <w:right w:val="single" w:sz="4" w:space="0" w:color="000000"/>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65.00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　</w:t>
            </w:r>
          </w:p>
        </w:tc>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Mean</w:t>
            </w:r>
          </w:p>
        </w:tc>
        <w:tc>
          <w:tcPr>
            <w:tcW w:w="15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284.00</w:t>
            </w:r>
          </w:p>
        </w:tc>
        <w:tc>
          <w:tcPr>
            <w:tcW w:w="224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0.00</w:t>
            </w:r>
          </w:p>
        </w:tc>
        <w:tc>
          <w:tcPr>
            <w:tcW w:w="152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285.00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grass (Gramineae)</w:t>
            </w:r>
          </w:p>
        </w:tc>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Median</w:t>
            </w:r>
          </w:p>
        </w:tc>
        <w:tc>
          <w:tcPr>
            <w:tcW w:w="15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42.00</w:t>
            </w:r>
          </w:p>
        </w:tc>
        <w:tc>
          <w:tcPr>
            <w:tcW w:w="224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0.09</w:t>
            </w:r>
          </w:p>
        </w:tc>
        <w:tc>
          <w:tcPr>
            <w:tcW w:w="152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0.19</w:t>
            </w:r>
          </w:p>
        </w:tc>
        <w:tc>
          <w:tcPr>
            <w:tcW w:w="2680" w:type="dxa"/>
            <w:tcBorders>
              <w:top w:val="nil"/>
              <w:left w:val="single" w:sz="4" w:space="0" w:color="000000"/>
              <w:bottom w:val="single" w:sz="4" w:space="0" w:color="000000"/>
              <w:right w:val="single" w:sz="4" w:space="0" w:color="000000"/>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43.00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　</w:t>
            </w:r>
          </w:p>
        </w:tc>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Mean</w:t>
            </w:r>
          </w:p>
        </w:tc>
        <w:tc>
          <w:tcPr>
            <w:tcW w:w="15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933.00</w:t>
            </w:r>
          </w:p>
        </w:tc>
        <w:tc>
          <w:tcPr>
            <w:tcW w:w="224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152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936.00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oak (Quercus)</w:t>
            </w:r>
          </w:p>
        </w:tc>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Median</w:t>
            </w:r>
          </w:p>
        </w:tc>
        <w:tc>
          <w:tcPr>
            <w:tcW w:w="15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143.00</w:t>
            </w:r>
          </w:p>
        </w:tc>
        <w:tc>
          <w:tcPr>
            <w:tcW w:w="224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0.26</w:t>
            </w:r>
          </w:p>
        </w:tc>
        <w:tc>
          <w:tcPr>
            <w:tcW w:w="152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0.59</w:t>
            </w:r>
          </w:p>
        </w:tc>
        <w:tc>
          <w:tcPr>
            <w:tcW w:w="2680" w:type="dxa"/>
            <w:tcBorders>
              <w:top w:val="nil"/>
              <w:left w:val="single" w:sz="4" w:space="0" w:color="000000"/>
              <w:bottom w:val="single" w:sz="4" w:space="0" w:color="000000"/>
              <w:right w:val="single" w:sz="4" w:space="0" w:color="000000"/>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144.00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　</w:t>
            </w:r>
          </w:p>
        </w:tc>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Mean</w:t>
            </w:r>
          </w:p>
        </w:tc>
        <w:tc>
          <w:tcPr>
            <w:tcW w:w="15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822.00</w:t>
            </w:r>
          </w:p>
        </w:tc>
        <w:tc>
          <w:tcPr>
            <w:tcW w:w="224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152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824.00</w:t>
            </w:r>
          </w:p>
        </w:tc>
      </w:tr>
    </w:tbl>
    <w:p w:rsidR="00F95561" w:rsidRDefault="00F95561" w:rsidP="00F95561">
      <w:pPr>
        <w:pStyle w:val="EndNoteCategoryHeading"/>
      </w:pPr>
    </w:p>
    <w:p w:rsidR="00F95561" w:rsidRDefault="00F95561" w:rsidP="00F95561">
      <w:pPr>
        <w:pStyle w:val="EndNoteCategoryHeading"/>
      </w:pPr>
    </w:p>
    <w:p w:rsidR="00F95561" w:rsidRDefault="00F95561" w:rsidP="00F95561">
      <w:pPr>
        <w:pStyle w:val="EndNoteCategoryHeading"/>
      </w:pPr>
    </w:p>
    <w:p w:rsidR="00EF2184" w:rsidRDefault="00EF2184">
      <w:pPr>
        <w:widowControl/>
        <w:jc w:val="left"/>
        <w:rPr>
          <w:b/>
          <w:noProof/>
        </w:rPr>
      </w:pPr>
      <w:r>
        <w:br w:type="page"/>
      </w:r>
    </w:p>
    <w:p w:rsidR="008A6BA9" w:rsidRDefault="008A6BA9" w:rsidP="00F95561">
      <w:pPr>
        <w:pStyle w:val="EndNoteCategoryHeading"/>
      </w:pPr>
    </w:p>
    <w:p w:rsidR="00F317AF" w:rsidRDefault="00F317AF" w:rsidP="00F317AF">
      <w:pPr>
        <w:pStyle w:val="a7"/>
        <w:keepNext/>
        <w:rPr>
          <w:rFonts w:ascii="Times New Roman" w:eastAsiaTheme="majorEastAsia" w:hAnsi="Times New Roman" w:cs="Times New Roman"/>
          <w:bCs/>
          <w:color w:val="000000"/>
          <w:sz w:val="24"/>
          <w:szCs w:val="24"/>
        </w:rPr>
      </w:pPr>
      <w:bookmarkStart w:id="56" w:name="_Ref375235720"/>
      <w:r w:rsidRPr="002F53E0">
        <w:rPr>
          <w:rFonts w:ascii="Times New Roman" w:eastAsiaTheme="majorEastAsia" w:hAnsi="Times New Roman" w:cs="Times New Roman"/>
          <w:bCs/>
          <w:color w:val="000000"/>
          <w:sz w:val="24"/>
          <w:szCs w:val="24"/>
        </w:rPr>
        <w:t xml:space="preserve">Table </w:t>
      </w:r>
      <w:r w:rsidR="00154EC8" w:rsidRPr="002F53E0">
        <w:rPr>
          <w:rFonts w:ascii="Times New Roman" w:eastAsiaTheme="majorEastAsia" w:hAnsi="Times New Roman" w:cs="Times New Roman"/>
          <w:bCs/>
          <w:color w:val="000000"/>
          <w:sz w:val="24"/>
          <w:szCs w:val="24"/>
        </w:rPr>
        <w:fldChar w:fldCharType="begin"/>
      </w:r>
      <w:r w:rsidR="009E606E" w:rsidRPr="002F53E0">
        <w:rPr>
          <w:rFonts w:ascii="Times New Roman" w:eastAsiaTheme="majorEastAsia" w:hAnsi="Times New Roman" w:cs="Times New Roman"/>
          <w:bCs/>
          <w:color w:val="000000"/>
          <w:sz w:val="24"/>
          <w:szCs w:val="24"/>
        </w:rPr>
        <w:instrText xml:space="preserve"> SEQ Table \* ARABIC </w:instrText>
      </w:r>
      <w:r w:rsidR="00154EC8" w:rsidRPr="002F53E0">
        <w:rPr>
          <w:rFonts w:ascii="Times New Roman" w:eastAsiaTheme="majorEastAsia" w:hAnsi="Times New Roman" w:cs="Times New Roman"/>
          <w:bCs/>
          <w:color w:val="000000"/>
          <w:sz w:val="24"/>
          <w:szCs w:val="24"/>
        </w:rPr>
        <w:fldChar w:fldCharType="separate"/>
      </w:r>
      <w:r w:rsidR="007814D3">
        <w:rPr>
          <w:rFonts w:ascii="Times New Roman" w:eastAsiaTheme="majorEastAsia" w:hAnsi="Times New Roman" w:cs="Times New Roman"/>
          <w:bCs/>
          <w:noProof/>
          <w:color w:val="000000"/>
          <w:sz w:val="24"/>
          <w:szCs w:val="24"/>
        </w:rPr>
        <w:t>6</w:t>
      </w:r>
      <w:r w:rsidR="00154EC8" w:rsidRPr="002F53E0">
        <w:rPr>
          <w:rFonts w:ascii="Times New Roman" w:eastAsiaTheme="majorEastAsia" w:hAnsi="Times New Roman" w:cs="Times New Roman"/>
          <w:bCs/>
          <w:color w:val="000000"/>
          <w:sz w:val="24"/>
          <w:szCs w:val="24"/>
        </w:rPr>
        <w:fldChar w:fldCharType="end"/>
      </w:r>
      <w:bookmarkEnd w:id="56"/>
      <w:r w:rsidR="008A6BA9">
        <w:rPr>
          <w:rFonts w:ascii="Times New Roman" w:eastAsiaTheme="majorEastAsia" w:hAnsi="Times New Roman" w:cs="Times New Roman"/>
          <w:bCs/>
          <w:color w:val="000000"/>
          <w:sz w:val="24"/>
          <w:szCs w:val="24"/>
        </w:rPr>
        <w:t xml:space="preserve"> </w:t>
      </w:r>
      <w:r w:rsidR="008A6BA9" w:rsidRPr="008A6BA9">
        <w:rPr>
          <w:rFonts w:ascii="Times New Roman" w:eastAsiaTheme="majorEastAsia" w:hAnsi="Times New Roman" w:cs="Times New Roman"/>
          <w:bCs/>
          <w:color w:val="000000"/>
          <w:sz w:val="24"/>
          <w:szCs w:val="24"/>
        </w:rPr>
        <w:t xml:space="preserve">Mean Time Spent at 3 Locations for </w:t>
      </w:r>
      <w:r w:rsidR="008A6BA9">
        <w:rPr>
          <w:rFonts w:ascii="Times New Roman" w:eastAsiaTheme="majorEastAsia" w:hAnsi="Times New Roman" w:cs="Times New Roman"/>
          <w:bCs/>
          <w:color w:val="000000"/>
          <w:sz w:val="24"/>
          <w:szCs w:val="24"/>
        </w:rPr>
        <w:t xml:space="preserve">Both CARB and National Studies </w:t>
      </w:r>
      <w:r w:rsidR="00154EC8">
        <w:rPr>
          <w:rFonts w:ascii="Times New Roman" w:eastAsiaTheme="majorEastAsia" w:hAnsi="Times New Roman" w:cs="Times New Roman"/>
          <w:bCs/>
          <w:color w:val="000000"/>
          <w:sz w:val="24"/>
          <w:szCs w:val="24"/>
        </w:rPr>
        <w:fldChar w:fldCharType="begin"/>
      </w:r>
      <w:r w:rsidR="00092F12">
        <w:rPr>
          <w:rFonts w:ascii="Times New Roman" w:eastAsiaTheme="majorEastAsia" w:hAnsi="Times New Roman" w:cs="Times New Roman"/>
          <w:bCs/>
          <w:color w:val="000000"/>
          <w:sz w:val="24"/>
          <w:szCs w:val="24"/>
        </w:rPr>
        <w:instrText xml:space="preserve"> ADDIN EN.CITE &lt;EndNote&gt;&lt;Cite&gt;&lt;Author&gt;Robinson&lt;/Author&gt;&lt;Year&gt;1991&lt;/Year&gt;&lt;RecNum&gt;23&lt;/RecNum&gt;&lt;DisplayText&gt;(Robinson and Thomas 1991, U.S. Environmental Protection Agency 2010)&lt;/DisplayText&gt;&lt;record&gt;&lt;rec-number&gt;23&lt;/rec-number&gt;&lt;foreign-keys&gt;&lt;key app="EN" db-id="tdz2dxda7d9zpsere5vps09wvftsz5xrwvx9"&gt;23&lt;/key&gt;&lt;/foreign-keys&gt;&lt;ref-type name="Report"&gt;27&lt;/ref-type&gt;&lt;contributors&gt;&lt;authors&gt;&lt;author&gt;Robinson, John P&lt;/author&gt;&lt;author&gt;Thomas, Jacob&lt;/author&gt;&lt;/authors&gt;&lt;/contributors&gt;&lt;titles&gt;&lt;title&gt;Time spent in activities, locations, and microenvironments: A California-national comparison. Project report&lt;/title&gt;&lt;/titles&gt;&lt;dates&gt;&lt;year&gt;1991&lt;/year&gt;&lt;/dates&gt;&lt;publisher&gt;General Sciences Corp., Laurel, MD (United States)&lt;/publisher&gt;&lt;urls&gt;&lt;/urls&gt;&lt;/record&gt;&lt;/Cite&gt;&lt;Cite&gt;&lt;Author&gt;U.S. Environmental Protection Agency&lt;/Author&gt;&lt;Year&gt;2010&lt;/Year&gt;&lt;RecNum&gt;5&lt;/RecNum&gt;&lt;record&gt;&lt;rec-number&gt;5&lt;/rec-number&gt;&lt;foreign-keys&gt;&lt;key app="EN" db-id="2dtzart979vtdiedr97v25sr9s5rt9vep9tt" timestamp="1386367713"&gt;5&lt;/key&gt;&lt;/foreign-keys&gt;&lt;ref-type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154EC8">
        <w:rPr>
          <w:rFonts w:ascii="Times New Roman" w:eastAsiaTheme="majorEastAsia" w:hAnsi="Times New Roman" w:cs="Times New Roman"/>
          <w:bCs/>
          <w:color w:val="000000"/>
          <w:sz w:val="24"/>
          <w:szCs w:val="24"/>
        </w:rPr>
        <w:fldChar w:fldCharType="separate"/>
      </w:r>
      <w:r w:rsidR="005C3DAE">
        <w:rPr>
          <w:rFonts w:ascii="Times New Roman" w:eastAsiaTheme="majorEastAsia" w:hAnsi="Times New Roman" w:cs="Times New Roman"/>
          <w:bCs/>
          <w:noProof/>
          <w:color w:val="000000"/>
          <w:sz w:val="24"/>
          <w:szCs w:val="24"/>
        </w:rPr>
        <w:t>(</w:t>
      </w:r>
      <w:hyperlink w:anchor="_ENREF_16" w:tooltip="Robinson, 1991 #23" w:history="1">
        <w:r w:rsidR="00092F12">
          <w:rPr>
            <w:rFonts w:ascii="Times New Roman" w:eastAsiaTheme="majorEastAsia" w:hAnsi="Times New Roman" w:cs="Times New Roman"/>
            <w:bCs/>
            <w:noProof/>
            <w:color w:val="000000"/>
            <w:sz w:val="24"/>
            <w:szCs w:val="24"/>
          </w:rPr>
          <w:t>Robinson and Thomas 1991</w:t>
        </w:r>
      </w:hyperlink>
      <w:r w:rsidR="005C3DAE">
        <w:rPr>
          <w:rFonts w:ascii="Times New Roman" w:eastAsiaTheme="majorEastAsia" w:hAnsi="Times New Roman" w:cs="Times New Roman"/>
          <w:bCs/>
          <w:noProof/>
          <w:color w:val="000000"/>
          <w:sz w:val="24"/>
          <w:szCs w:val="24"/>
        </w:rPr>
        <w:t xml:space="preserve">, </w:t>
      </w:r>
      <w:hyperlink w:anchor="_ENREF_20" w:tooltip="U.S. Environmental Protection Agency, 2010 #5" w:history="1">
        <w:r w:rsidR="00092F12">
          <w:rPr>
            <w:rFonts w:ascii="Times New Roman" w:eastAsiaTheme="majorEastAsia" w:hAnsi="Times New Roman" w:cs="Times New Roman"/>
            <w:bCs/>
            <w:noProof/>
            <w:color w:val="000000"/>
            <w:sz w:val="24"/>
            <w:szCs w:val="24"/>
          </w:rPr>
          <w:t>U.S. Environmental Protection Agency 2010</w:t>
        </w:r>
      </w:hyperlink>
      <w:r w:rsidR="005C3DAE">
        <w:rPr>
          <w:rFonts w:ascii="Times New Roman" w:eastAsiaTheme="majorEastAsia" w:hAnsi="Times New Roman" w:cs="Times New Roman"/>
          <w:bCs/>
          <w:noProof/>
          <w:color w:val="000000"/>
          <w:sz w:val="24"/>
          <w:szCs w:val="24"/>
        </w:rPr>
        <w:t>)</w:t>
      </w:r>
      <w:r w:rsidR="00154EC8">
        <w:rPr>
          <w:rFonts w:ascii="Times New Roman" w:eastAsiaTheme="majorEastAsia" w:hAnsi="Times New Roman" w:cs="Times New Roman"/>
          <w:bCs/>
          <w:color w:val="000000"/>
          <w:sz w:val="24"/>
          <w:szCs w:val="24"/>
        </w:rPr>
        <w:fldChar w:fldCharType="end"/>
      </w:r>
    </w:p>
    <w:tbl>
      <w:tblPr>
        <w:tblW w:w="8240" w:type="dxa"/>
        <w:tblCellMar>
          <w:left w:w="0" w:type="dxa"/>
          <w:right w:w="0" w:type="dxa"/>
        </w:tblCellMar>
        <w:tblLook w:val="04A0" w:firstRow="1" w:lastRow="0" w:firstColumn="1" w:lastColumn="0" w:noHBand="0" w:noVBand="1"/>
      </w:tblPr>
      <w:tblGrid>
        <w:gridCol w:w="3465"/>
        <w:gridCol w:w="1339"/>
        <w:gridCol w:w="875"/>
        <w:gridCol w:w="1686"/>
        <w:gridCol w:w="875"/>
      </w:tblGrid>
      <w:tr w:rsidR="00FC3498" w:rsidTr="00FC3498">
        <w:trPr>
          <w:trHeight w:val="300"/>
        </w:trPr>
        <w:tc>
          <w:tcPr>
            <w:tcW w:w="8240" w:type="dxa"/>
            <w:gridSpan w:val="5"/>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Mean Duration(Minutes/Day)</w:t>
            </w:r>
          </w:p>
        </w:tc>
      </w:tr>
      <w:tr w:rsidR="00FC3498" w:rsidTr="00FC3498">
        <w:trPr>
          <w:trHeight w:val="300"/>
        </w:trPr>
        <w:tc>
          <w:tcPr>
            <w:tcW w:w="0" w:type="auto"/>
            <w:tcBorders>
              <w:top w:val="nil"/>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Location Category</w:t>
            </w:r>
          </w:p>
        </w:tc>
        <w:tc>
          <w:tcPr>
            <w:tcW w:w="0" w:type="auto"/>
            <w:tcBorders>
              <w:top w:val="nil"/>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CARB</w:t>
            </w:r>
          </w:p>
        </w:tc>
        <w:tc>
          <w:tcPr>
            <w:tcW w:w="0" w:type="auto"/>
            <w:tcBorders>
              <w:top w:val="nil"/>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SE</w:t>
            </w:r>
          </w:p>
        </w:tc>
        <w:tc>
          <w:tcPr>
            <w:tcW w:w="0" w:type="auto"/>
            <w:tcBorders>
              <w:top w:val="nil"/>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National</w:t>
            </w:r>
          </w:p>
        </w:tc>
        <w:tc>
          <w:tcPr>
            <w:tcW w:w="0" w:type="auto"/>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SE</w:t>
            </w:r>
          </w:p>
        </w:tc>
      </w:tr>
      <w:tr w:rsidR="00FC3498" w:rsidTr="00FC3498">
        <w:trPr>
          <w:trHeight w:val="300"/>
        </w:trPr>
        <w:tc>
          <w:tcPr>
            <w:tcW w:w="0" w:type="auto"/>
            <w:tcBorders>
              <w:top w:val="nil"/>
              <w:left w:val="single" w:sz="4" w:space="0" w:color="000000"/>
              <w:bottom w:val="nil"/>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Indoor</w:t>
            </w:r>
          </w:p>
        </w:tc>
        <w:tc>
          <w:tcPr>
            <w:tcW w:w="0" w:type="auto"/>
            <w:tcBorders>
              <w:top w:val="nil"/>
              <w:left w:val="single" w:sz="4" w:space="0" w:color="000000"/>
              <w:bottom w:val="nil"/>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1279.0</w:t>
            </w:r>
          </w:p>
        </w:tc>
        <w:tc>
          <w:tcPr>
            <w:tcW w:w="0" w:type="auto"/>
            <w:tcBorders>
              <w:top w:val="nil"/>
              <w:left w:val="single" w:sz="4" w:space="0" w:color="000000"/>
              <w:bottom w:val="nil"/>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21.0</w:t>
            </w:r>
          </w:p>
        </w:tc>
        <w:tc>
          <w:tcPr>
            <w:tcW w:w="0" w:type="auto"/>
            <w:tcBorders>
              <w:top w:val="nil"/>
              <w:left w:val="single" w:sz="4" w:space="0" w:color="000000"/>
              <w:bottom w:val="nil"/>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1279.0</w:t>
            </w:r>
          </w:p>
        </w:tc>
        <w:tc>
          <w:tcPr>
            <w:tcW w:w="0" w:type="auto"/>
            <w:tcBorders>
              <w:top w:val="nil"/>
              <w:left w:val="single" w:sz="4" w:space="0" w:color="000000"/>
              <w:bottom w:val="nil"/>
              <w:right w:val="single" w:sz="4" w:space="0" w:color="000000"/>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21.0</w:t>
            </w:r>
          </w:p>
        </w:tc>
      </w:tr>
      <w:tr w:rsidR="00FC3498" w:rsidTr="00FC3498">
        <w:trPr>
          <w:trHeight w:val="300"/>
        </w:trPr>
        <w:tc>
          <w:tcPr>
            <w:tcW w:w="0" w:type="auto"/>
            <w:tcBorders>
              <w:top w:val="single" w:sz="4" w:space="0" w:color="000000"/>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outdoor</w:t>
            </w:r>
          </w:p>
        </w:tc>
        <w:tc>
          <w:tcPr>
            <w:tcW w:w="0" w:type="auto"/>
            <w:tcBorders>
              <w:top w:val="single" w:sz="4" w:space="0" w:color="000000"/>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74</w:t>
            </w:r>
          </w:p>
        </w:tc>
        <w:tc>
          <w:tcPr>
            <w:tcW w:w="0" w:type="auto"/>
            <w:tcBorders>
              <w:top w:val="single" w:sz="4" w:space="0" w:color="000000"/>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4</w:t>
            </w:r>
          </w:p>
        </w:tc>
        <w:tc>
          <w:tcPr>
            <w:tcW w:w="0" w:type="auto"/>
            <w:tcBorders>
              <w:top w:val="single" w:sz="4" w:space="0" w:color="000000"/>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74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4</w:t>
            </w:r>
          </w:p>
        </w:tc>
      </w:tr>
      <w:tr w:rsidR="00FC3498" w:rsidTr="00FC3498">
        <w:trPr>
          <w:trHeight w:val="300"/>
        </w:trPr>
        <w:tc>
          <w:tcPr>
            <w:tcW w:w="0" w:type="auto"/>
            <w:tcBorders>
              <w:top w:val="nil"/>
              <w:left w:val="single" w:sz="4" w:space="0" w:color="000000"/>
              <w:bottom w:val="single" w:sz="4" w:space="0" w:color="000000"/>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In-vehicle</w:t>
            </w:r>
          </w:p>
        </w:tc>
        <w:tc>
          <w:tcPr>
            <w:tcW w:w="0" w:type="auto"/>
            <w:tcBorders>
              <w:top w:val="nil"/>
              <w:left w:val="single" w:sz="4" w:space="0" w:color="000000"/>
              <w:bottom w:val="single" w:sz="4" w:space="0" w:color="000000"/>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87.0</w:t>
            </w:r>
          </w:p>
        </w:tc>
        <w:tc>
          <w:tcPr>
            <w:tcW w:w="0" w:type="auto"/>
            <w:tcBorders>
              <w:top w:val="nil"/>
              <w:left w:val="single" w:sz="4" w:space="0" w:color="000000"/>
              <w:bottom w:val="single" w:sz="4" w:space="0" w:color="000000"/>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2.0</w:t>
            </w:r>
          </w:p>
        </w:tc>
        <w:tc>
          <w:tcPr>
            <w:tcW w:w="0" w:type="auto"/>
            <w:tcBorders>
              <w:top w:val="nil"/>
              <w:left w:val="single" w:sz="4" w:space="0" w:color="000000"/>
              <w:bottom w:val="single" w:sz="4" w:space="0" w:color="000000"/>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87.0</w:t>
            </w:r>
          </w:p>
        </w:tc>
        <w:tc>
          <w:tcPr>
            <w:tcW w:w="0" w:type="auto"/>
            <w:tcBorders>
              <w:top w:val="nil"/>
              <w:left w:val="single" w:sz="4" w:space="0" w:color="000000"/>
              <w:bottom w:val="single" w:sz="4" w:space="0" w:color="000000"/>
              <w:right w:val="single" w:sz="4" w:space="0" w:color="000000"/>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2.0</w:t>
            </w:r>
          </w:p>
        </w:tc>
      </w:tr>
    </w:tbl>
    <w:p w:rsidR="00FC3498" w:rsidRPr="00FC3498" w:rsidRDefault="00FC3498" w:rsidP="00FC3498"/>
    <w:p w:rsidR="008A6BA9" w:rsidRDefault="008A6BA9" w:rsidP="008A6BA9">
      <w:pPr>
        <w:pStyle w:val="EndNoteCategoryHeading"/>
        <w:rPr>
          <w:rFonts w:ascii="Times New Roman" w:eastAsiaTheme="majorEastAsia" w:hAnsi="Times New Roman" w:cs="Times New Roman"/>
          <w:b w:val="0"/>
          <w:bCs/>
          <w:noProof w:val="0"/>
          <w:color w:val="000000"/>
          <w:sz w:val="24"/>
          <w:szCs w:val="24"/>
        </w:rPr>
      </w:pPr>
      <w:r w:rsidRPr="008A6BA9">
        <w:rPr>
          <w:rFonts w:ascii="Times New Roman" w:eastAsiaTheme="majorEastAsia" w:hAnsi="Times New Roman" w:cs="Times New Roman"/>
          <w:b w:val="0"/>
          <w:bCs/>
          <w:noProof w:val="0"/>
          <w:color w:val="000000"/>
          <w:sz w:val="24"/>
          <w:szCs w:val="24"/>
        </w:rPr>
        <w:t xml:space="preserve">SE = Standard error of mean. </w:t>
      </w:r>
    </w:p>
    <w:p w:rsidR="00B04BBF" w:rsidRDefault="00B04BBF" w:rsidP="00B04BBF">
      <w:pPr>
        <w:pStyle w:val="EndNoteCategoryHeading"/>
        <w:rPr>
          <w:rFonts w:ascii="Times New Roman" w:eastAsiaTheme="majorEastAsia" w:hAnsi="Times New Roman" w:cs="Times New Roman"/>
          <w:b w:val="0"/>
          <w:bCs/>
          <w:noProof w:val="0"/>
          <w:color w:val="000000"/>
          <w:sz w:val="24"/>
          <w:szCs w:val="24"/>
        </w:rPr>
      </w:pPr>
      <w:r>
        <w:rPr>
          <w:rFonts w:ascii="Times New Roman" w:eastAsiaTheme="majorEastAsia" w:hAnsi="Times New Roman" w:cs="Times New Roman"/>
          <w:b w:val="0"/>
          <w:bCs/>
          <w:noProof w:val="0"/>
          <w:color w:val="000000"/>
          <w:sz w:val="24"/>
          <w:szCs w:val="24"/>
        </w:rPr>
        <w:t xml:space="preserve">CARB=California Air </w:t>
      </w:r>
      <w:r w:rsidRPr="00B04BBF">
        <w:rPr>
          <w:rFonts w:ascii="Times New Roman" w:eastAsiaTheme="majorEastAsia" w:hAnsi="Times New Roman" w:cs="Times New Roman"/>
          <w:b w:val="0"/>
          <w:bCs/>
          <w:noProof w:val="0"/>
          <w:color w:val="000000"/>
          <w:sz w:val="24"/>
          <w:szCs w:val="24"/>
        </w:rPr>
        <w:t>Resources Board</w:t>
      </w:r>
    </w:p>
    <w:p w:rsidR="008A6BA9" w:rsidRDefault="008A6BA9" w:rsidP="00B04BBF">
      <w:pPr>
        <w:pStyle w:val="EndNoteCategoryHeading"/>
        <w:rPr>
          <w:rFonts w:ascii="Times New Roman" w:eastAsiaTheme="majorEastAsia" w:hAnsi="Times New Roman" w:cs="Times New Roman"/>
          <w:b w:val="0"/>
          <w:bCs/>
          <w:noProof w:val="0"/>
          <w:color w:val="000000"/>
          <w:sz w:val="24"/>
          <w:szCs w:val="24"/>
        </w:rPr>
      </w:pPr>
      <w:r w:rsidRPr="008A6BA9">
        <w:rPr>
          <w:rFonts w:ascii="Times New Roman" w:eastAsiaTheme="majorEastAsia" w:hAnsi="Times New Roman" w:cs="Times New Roman"/>
          <w:b w:val="0"/>
          <w:bCs/>
          <w:noProof w:val="0"/>
          <w:color w:val="000000"/>
          <w:sz w:val="24"/>
          <w:szCs w:val="24"/>
        </w:rPr>
        <w:t>Difference between the mean values for the CARB and national studies is not statistically significant.</w:t>
      </w:r>
    </w:p>
    <w:p w:rsidR="00F95561" w:rsidRPr="008A6BA9" w:rsidRDefault="008A6BA9" w:rsidP="008A6BA9">
      <w:pPr>
        <w:pStyle w:val="EndNoteCategoryHeading"/>
        <w:rPr>
          <w:rFonts w:ascii="Times New Roman" w:eastAsiaTheme="majorEastAsia" w:hAnsi="Times New Roman" w:cs="Times New Roman"/>
          <w:b w:val="0"/>
          <w:bCs/>
          <w:noProof w:val="0"/>
          <w:color w:val="000000"/>
          <w:sz w:val="24"/>
          <w:szCs w:val="24"/>
        </w:rPr>
      </w:pPr>
      <w:r w:rsidRPr="008A6BA9">
        <w:rPr>
          <w:rFonts w:ascii="Times New Roman" w:eastAsiaTheme="majorEastAsia" w:hAnsi="Times New Roman" w:cs="Times New Roman"/>
          <w:b w:val="0"/>
          <w:bCs/>
          <w:noProof w:val="0"/>
          <w:color w:val="000000"/>
          <w:sz w:val="24"/>
          <w:szCs w:val="24"/>
        </w:rPr>
        <w:t>Difference between the mean values for the CARB and national studies is statistically significant at the 0.05 level.</w:t>
      </w:r>
    </w:p>
    <w:p w:rsidR="00F95561" w:rsidRDefault="00F95561" w:rsidP="00F95561">
      <w:pPr>
        <w:pStyle w:val="EndNoteCategoryHeading"/>
      </w:pPr>
    </w:p>
    <w:p w:rsidR="00F95561" w:rsidRDefault="00F95561" w:rsidP="00F95561">
      <w:pPr>
        <w:pStyle w:val="EndNoteCategoryHeading"/>
      </w:pPr>
    </w:p>
    <w:p w:rsidR="00F95561" w:rsidRDefault="00F95561" w:rsidP="00F95561">
      <w:pPr>
        <w:pStyle w:val="EndNoteCategoryHeading"/>
      </w:pPr>
    </w:p>
    <w:p w:rsidR="00F95561" w:rsidRDefault="00F95561" w:rsidP="00F95561">
      <w:pPr>
        <w:pStyle w:val="EndNoteCategoryHeading"/>
      </w:pPr>
    </w:p>
    <w:p w:rsidR="00F95561" w:rsidRDefault="00F95561" w:rsidP="00F95561">
      <w:pPr>
        <w:pStyle w:val="EndNoteCategoryHeading"/>
      </w:pPr>
    </w:p>
    <w:p w:rsidR="00F95561" w:rsidRDefault="00F95561" w:rsidP="00F95561">
      <w:pPr>
        <w:pStyle w:val="EndNoteCategoryHeading"/>
      </w:pPr>
    </w:p>
    <w:p w:rsidR="00BB6DB6" w:rsidRDefault="00BB6DB6" w:rsidP="00BB6DB6">
      <w:pPr>
        <w:pStyle w:val="a7"/>
        <w:keepNext/>
        <w:rPr>
          <w:rFonts w:ascii="Cambria Math" w:eastAsiaTheme="minorEastAsia" w:hAnsi="Cambria Math" w:cstheme="minorBidi"/>
          <w:b/>
          <w:noProof/>
          <w:sz w:val="21"/>
          <w:szCs w:val="22"/>
        </w:rPr>
      </w:pPr>
    </w:p>
    <w:p w:rsidR="00F95561" w:rsidRPr="00F95561" w:rsidRDefault="00F95561" w:rsidP="00F95561"/>
    <w:p w:rsidR="00F95561" w:rsidRPr="00F95561" w:rsidRDefault="00F95561" w:rsidP="00F95561"/>
    <w:p w:rsidR="00F2117A" w:rsidRDefault="00F2117A" w:rsidP="00613327">
      <w:pPr>
        <w:pStyle w:val="EndNoteCategoryHeading"/>
        <w:sectPr w:rsidR="00F2117A" w:rsidSect="00F2117A">
          <w:pgSz w:w="16838" w:h="11906" w:orient="landscape" w:code="9"/>
          <w:pgMar w:top="2160" w:right="1440" w:bottom="1440" w:left="1440" w:header="720" w:footer="720" w:gutter="0"/>
          <w:cols w:space="720"/>
          <w:docGrid w:linePitch="312"/>
        </w:sectPr>
      </w:pPr>
    </w:p>
    <w:p w:rsidR="00F2117A" w:rsidRDefault="00F2117A" w:rsidP="00613327">
      <w:pPr>
        <w:pStyle w:val="EndNoteCategoryHeading"/>
      </w:pPr>
    </w:p>
    <w:p w:rsidR="00F2117A" w:rsidRDefault="00F2117A" w:rsidP="00613327">
      <w:pPr>
        <w:pStyle w:val="EndNoteCategoryHeading"/>
      </w:pPr>
      <w:r>
        <w:br w:type="page"/>
      </w:r>
    </w:p>
    <w:p w:rsidR="00F2117A" w:rsidRDefault="00F2117A" w:rsidP="00613327">
      <w:pPr>
        <w:pStyle w:val="EndNoteCategoryHeading"/>
      </w:pPr>
    </w:p>
    <w:p w:rsidR="001675D6" w:rsidRDefault="004B59EE" w:rsidP="00613327">
      <w:pPr>
        <w:pStyle w:val="EndNoteCategoryHeading"/>
      </w:pPr>
      <w:r>
        <w:t>Reference</w:t>
      </w:r>
    </w:p>
    <w:p w:rsidR="00092F12" w:rsidRPr="00092F12" w:rsidRDefault="00154EC8" w:rsidP="00092F12">
      <w:pPr>
        <w:pStyle w:val="EndNoteBibliography"/>
        <w:spacing w:after="0"/>
      </w:pPr>
      <w:r>
        <w:rPr>
          <w:rFonts w:ascii="Cambria Math" w:hAnsi="Cambria Math" w:cstheme="minorBidi"/>
          <w:sz w:val="21"/>
        </w:rPr>
        <w:fldChar w:fldCharType="begin"/>
      </w:r>
      <w:r w:rsidR="008317E1" w:rsidRPr="00536D17">
        <w:instrText xml:space="preserve"> ADDIN EN.REFLIST </w:instrText>
      </w:r>
      <w:r>
        <w:rPr>
          <w:rFonts w:ascii="Cambria Math" w:hAnsi="Cambria Math" w:cstheme="minorBidi"/>
          <w:sz w:val="21"/>
        </w:rPr>
        <w:fldChar w:fldCharType="separate"/>
      </w:r>
      <w:bookmarkStart w:id="57" w:name="_ENREF_1"/>
      <w:r w:rsidR="00092F12" w:rsidRPr="00092F12">
        <w:t xml:space="preserve">Bateman, E., S. Hurd, P. Barnes, J. Bousquet, J. Drazen, M. FitzGerald, P. Gibson, K. Ohta, P. O'byrne and S. Pedersen (2008). "Global strategy for asthma management and prevention: GINA executive summary." </w:t>
      </w:r>
      <w:r w:rsidR="00092F12" w:rsidRPr="00092F12">
        <w:rPr>
          <w:u w:val="single"/>
        </w:rPr>
        <w:t>European Respiratory Journal</w:t>
      </w:r>
      <w:r w:rsidR="00092F12" w:rsidRPr="00092F12">
        <w:t xml:space="preserve"> </w:t>
      </w:r>
      <w:r w:rsidR="00092F12" w:rsidRPr="00092F12">
        <w:rPr>
          <w:b/>
        </w:rPr>
        <w:t>31</w:t>
      </w:r>
      <w:r w:rsidR="00092F12" w:rsidRPr="00092F12">
        <w:t>(1): 143-178.</w:t>
      </w:r>
      <w:bookmarkEnd w:id="57"/>
    </w:p>
    <w:p w:rsidR="00092F12" w:rsidRPr="00092F12" w:rsidRDefault="00092F12" w:rsidP="00092F12">
      <w:pPr>
        <w:pStyle w:val="EndNoteBibliography"/>
        <w:spacing w:after="0"/>
      </w:pPr>
      <w:bookmarkStart w:id="58" w:name="_ENREF_2"/>
      <w:r w:rsidRPr="00092F12">
        <w:t xml:space="preserve">Behrendt, H. and W.-M. Becker (2001). "Localization, release and bioavailability of pollen allergens: the influence of environmental factors." </w:t>
      </w:r>
      <w:r w:rsidRPr="00092F12">
        <w:rPr>
          <w:u w:val="single"/>
        </w:rPr>
        <w:t>Current Opinion in Immunology</w:t>
      </w:r>
      <w:r w:rsidRPr="00092F12">
        <w:t xml:space="preserve"> </w:t>
      </w:r>
      <w:r w:rsidRPr="00092F12">
        <w:rPr>
          <w:b/>
        </w:rPr>
        <w:t>13</w:t>
      </w:r>
      <w:r w:rsidRPr="00092F12">
        <w:t>(6): 709-715.</w:t>
      </w:r>
      <w:bookmarkEnd w:id="58"/>
    </w:p>
    <w:p w:rsidR="00092F12" w:rsidRPr="00092F12" w:rsidRDefault="00092F12" w:rsidP="00092F12">
      <w:pPr>
        <w:pStyle w:val="EndNoteBibliography"/>
        <w:spacing w:after="0"/>
      </w:pPr>
      <w:bookmarkStart w:id="59" w:name="_ENREF_3"/>
      <w:r w:rsidRPr="00092F12">
        <w:t xml:space="preserve">Bielory, L., K. Lyons and R. Goldberg (2012). "Climate change and allergic disease." </w:t>
      </w:r>
      <w:r w:rsidRPr="00092F12">
        <w:rPr>
          <w:u w:val="single"/>
        </w:rPr>
        <w:t>Current allergy and asthma reports</w:t>
      </w:r>
      <w:r w:rsidRPr="00092F12">
        <w:t xml:space="preserve"> </w:t>
      </w:r>
      <w:r w:rsidRPr="00092F12">
        <w:rPr>
          <w:b/>
        </w:rPr>
        <w:t>12</w:t>
      </w:r>
      <w:r w:rsidRPr="00092F12">
        <w:t>(6): 485-494.</w:t>
      </w:r>
      <w:bookmarkEnd w:id="59"/>
    </w:p>
    <w:p w:rsidR="00092F12" w:rsidRPr="00092F12" w:rsidRDefault="00092F12" w:rsidP="00092F12">
      <w:pPr>
        <w:pStyle w:val="EndNoteBibliography"/>
        <w:spacing w:after="0"/>
      </w:pPr>
      <w:bookmarkStart w:id="60" w:name="_ENREF_4"/>
      <w:r w:rsidRPr="00092F12">
        <w:t xml:space="preserve">Brożek, J. L., J. Bousquet, C. E. Baena-Cagnani, S. Bonini, G. W. Canonica, T. B. Casale, R. G. van Wijk, K. Ohta, T. Zuberbier and H. J. Schünemann (2010). "Allergic Rhinitis and its Impact on Asthma (ARIA) guidelines: 2010 revision." </w:t>
      </w:r>
      <w:r w:rsidRPr="00092F12">
        <w:rPr>
          <w:u w:val="single"/>
        </w:rPr>
        <w:t>Journal of Allergy and Clinical Immunology</w:t>
      </w:r>
      <w:r w:rsidRPr="00092F12">
        <w:t xml:space="preserve"> </w:t>
      </w:r>
      <w:r w:rsidRPr="00092F12">
        <w:rPr>
          <w:b/>
        </w:rPr>
        <w:t>126</w:t>
      </w:r>
      <w:r w:rsidRPr="00092F12">
        <w:t>(3): 466-476.</w:t>
      </w:r>
      <w:bookmarkEnd w:id="60"/>
    </w:p>
    <w:p w:rsidR="00092F12" w:rsidRPr="00092F12" w:rsidRDefault="00092F12" w:rsidP="00092F12">
      <w:pPr>
        <w:pStyle w:val="EndNoteBibliography"/>
        <w:spacing w:after="0"/>
      </w:pPr>
      <w:bookmarkStart w:id="61" w:name="_ENREF_5"/>
      <w:r w:rsidRPr="00092F12">
        <w:t>Census Bureau. U.S (2010). "Profile of General Population and Housing Characteristics: 2010  ".</w:t>
      </w:r>
      <w:bookmarkEnd w:id="61"/>
    </w:p>
    <w:p w:rsidR="00092F12" w:rsidRPr="00092F12" w:rsidRDefault="00092F12" w:rsidP="00092F12">
      <w:pPr>
        <w:pStyle w:val="EndNoteBibliography"/>
        <w:spacing w:after="0"/>
      </w:pPr>
      <w:bookmarkStart w:id="62" w:name="_ENREF_6"/>
      <w:r w:rsidRPr="00092F12">
        <w:t xml:space="preserve">Chuine, I., J. Belmonte and A. Mignot (2000). "A modelling analysis of the genetic variation of phenology between tree populations." </w:t>
      </w:r>
      <w:r w:rsidRPr="00092F12">
        <w:rPr>
          <w:u w:val="single"/>
        </w:rPr>
        <w:t>Journal of Ecology</w:t>
      </w:r>
      <w:r w:rsidRPr="00092F12">
        <w:t xml:space="preserve"> </w:t>
      </w:r>
      <w:r w:rsidRPr="00092F12">
        <w:rPr>
          <w:b/>
        </w:rPr>
        <w:t>88</w:t>
      </w:r>
      <w:r w:rsidRPr="00092F12">
        <w:t>(4): 561-570.</w:t>
      </w:r>
      <w:bookmarkEnd w:id="62"/>
    </w:p>
    <w:p w:rsidR="00092F12" w:rsidRPr="00092F12" w:rsidRDefault="00092F12" w:rsidP="00092F12">
      <w:pPr>
        <w:pStyle w:val="EndNoteBibliography"/>
        <w:spacing w:after="0"/>
      </w:pPr>
      <w:bookmarkStart w:id="63" w:name="_ENREF_7"/>
      <w:r w:rsidRPr="00092F12">
        <w:t xml:space="preserve">Cohen, S. H., J. W. Yunginger, N. Rosenberg and J. N. Fink (1979). "Acute allergic reaction after composite pollen ingestion." </w:t>
      </w:r>
      <w:r w:rsidRPr="00092F12">
        <w:rPr>
          <w:u w:val="single"/>
        </w:rPr>
        <w:t>Journal of Allergy and Clinical Immunology</w:t>
      </w:r>
      <w:r w:rsidRPr="00092F12">
        <w:t xml:space="preserve"> </w:t>
      </w:r>
      <w:r w:rsidRPr="00092F12">
        <w:rPr>
          <w:b/>
        </w:rPr>
        <w:t>64</w:t>
      </w:r>
      <w:r w:rsidRPr="00092F12">
        <w:t>(4): 270-274.</w:t>
      </w:r>
      <w:bookmarkEnd w:id="63"/>
    </w:p>
    <w:p w:rsidR="00092F12" w:rsidRPr="00092F12" w:rsidRDefault="00092F12" w:rsidP="00092F12">
      <w:pPr>
        <w:pStyle w:val="EndNoteBibliography"/>
        <w:spacing w:after="0"/>
      </w:pPr>
      <w:bookmarkStart w:id="64" w:name="_ENREF_8"/>
      <w:r w:rsidRPr="00092F12">
        <w:t xml:space="preserve">Eder, W., M. J. Ege and E. von Mutius (2006). "The asthma epidemic." </w:t>
      </w:r>
      <w:r w:rsidRPr="00092F12">
        <w:rPr>
          <w:u w:val="single"/>
        </w:rPr>
        <w:t>New England Journal of Medicine</w:t>
      </w:r>
      <w:r w:rsidRPr="00092F12">
        <w:t xml:space="preserve"> </w:t>
      </w:r>
      <w:r w:rsidRPr="00092F12">
        <w:rPr>
          <w:b/>
        </w:rPr>
        <w:t>355</w:t>
      </w:r>
      <w:r w:rsidRPr="00092F12">
        <w:t>(21): 2226-2235.</w:t>
      </w:r>
      <w:bookmarkEnd w:id="64"/>
    </w:p>
    <w:p w:rsidR="00092F12" w:rsidRPr="00092F12" w:rsidRDefault="00092F12" w:rsidP="00092F12">
      <w:pPr>
        <w:pStyle w:val="EndNoteBibliography"/>
        <w:spacing w:after="0"/>
      </w:pPr>
      <w:bookmarkStart w:id="65" w:name="_ENREF_9"/>
      <w:r w:rsidRPr="00092F12">
        <w:t xml:space="preserve">Fogh, C. L. and K. G. Andersson (2000). "Modelling of skin exposure from distributed sources." </w:t>
      </w:r>
      <w:r w:rsidRPr="00092F12">
        <w:rPr>
          <w:u w:val="single"/>
        </w:rPr>
        <w:t>Annals of Occupational Hygiene</w:t>
      </w:r>
      <w:r w:rsidRPr="00092F12">
        <w:t xml:space="preserve"> </w:t>
      </w:r>
      <w:r w:rsidRPr="00092F12">
        <w:rPr>
          <w:b/>
        </w:rPr>
        <w:t>44</w:t>
      </w:r>
      <w:r w:rsidRPr="00092F12">
        <w:t>(7): 529-532.</w:t>
      </w:r>
      <w:bookmarkEnd w:id="65"/>
    </w:p>
    <w:p w:rsidR="00092F12" w:rsidRPr="00092F12" w:rsidRDefault="00092F12" w:rsidP="00092F12">
      <w:pPr>
        <w:pStyle w:val="EndNoteBibliography"/>
        <w:spacing w:after="0"/>
      </w:pPr>
      <w:bookmarkStart w:id="66" w:name="_ENREF_10"/>
      <w:r w:rsidRPr="00092F12">
        <w:t xml:space="preserve">Gould, H. J., B. J. Sutton, A. J. Beavil, R. L. Beavil, N. McCloskey, H. A. Coker, D. Fear and L. Smurthwaite (2003). "The biology of IgE and the basis of allergic disease." </w:t>
      </w:r>
      <w:r w:rsidRPr="00092F12">
        <w:rPr>
          <w:u w:val="single"/>
        </w:rPr>
        <w:t>Annual review of immunology</w:t>
      </w:r>
      <w:r w:rsidRPr="00092F12">
        <w:t xml:space="preserve"> </w:t>
      </w:r>
      <w:r w:rsidRPr="00092F12">
        <w:rPr>
          <w:b/>
        </w:rPr>
        <w:t>21</w:t>
      </w:r>
      <w:r w:rsidRPr="00092F12">
        <w:t>(1): 579-628.</w:t>
      </w:r>
      <w:bookmarkEnd w:id="66"/>
    </w:p>
    <w:p w:rsidR="00092F12" w:rsidRPr="00092F12" w:rsidRDefault="00092F12" w:rsidP="00092F12">
      <w:pPr>
        <w:pStyle w:val="EndNoteBibliography"/>
        <w:spacing w:after="0"/>
      </w:pPr>
      <w:bookmarkStart w:id="67" w:name="_ENREF_11"/>
      <w:r w:rsidRPr="00092F12">
        <w:t xml:space="preserve">Hu, X., Y. Zhang, J. Luo, T. Wang, H. Lian and Z. Ding (2011). "Bioaccessibility and health risk of arsenic, mercury and other metals in urban street dusts from a mega-city, Nanjing, China." </w:t>
      </w:r>
      <w:r w:rsidRPr="00092F12">
        <w:rPr>
          <w:u w:val="single"/>
        </w:rPr>
        <w:t>Environmental Pollution</w:t>
      </w:r>
      <w:r w:rsidRPr="00092F12">
        <w:t xml:space="preserve"> </w:t>
      </w:r>
      <w:r w:rsidRPr="00092F12">
        <w:rPr>
          <w:b/>
        </w:rPr>
        <w:t>159</w:t>
      </w:r>
      <w:r w:rsidRPr="00092F12">
        <w:t>(5): 1215-1221.</w:t>
      </w:r>
      <w:bookmarkEnd w:id="67"/>
    </w:p>
    <w:p w:rsidR="00092F12" w:rsidRPr="00092F12" w:rsidRDefault="00092F12" w:rsidP="00092F12">
      <w:pPr>
        <w:pStyle w:val="EndNoteBibliography"/>
        <w:spacing w:after="0"/>
      </w:pPr>
      <w:bookmarkStart w:id="68" w:name="_ENREF_12"/>
      <w:r w:rsidRPr="00092F12">
        <w:t xml:space="preserve">Karl, T. and W. J. Koss (1984). </w:t>
      </w:r>
      <w:r w:rsidRPr="00092F12">
        <w:rPr>
          <w:u w:val="single"/>
        </w:rPr>
        <w:t>Regional and National Monthly, Seasonal, and Annual Temperature Weighted by Area, 1895-1983</w:t>
      </w:r>
      <w:r w:rsidRPr="00092F12">
        <w:t>, National Climatic Data Center.</w:t>
      </w:r>
      <w:bookmarkEnd w:id="68"/>
    </w:p>
    <w:p w:rsidR="00092F12" w:rsidRPr="00092F12" w:rsidRDefault="00092F12" w:rsidP="00092F12">
      <w:pPr>
        <w:pStyle w:val="EndNoteBibliography"/>
        <w:spacing w:after="0"/>
      </w:pPr>
      <w:bookmarkStart w:id="69" w:name="_ENREF_13"/>
      <w:r w:rsidRPr="00092F12">
        <w:t xml:space="preserve">Lamb, C. E., P. H. Ratner, C. E. Johnson, A. J. Ambegaonkar, A. V. Joshi, D. Day, N. Sampson and B. Eng (2006). "Economic impact of workplace productivity losses due to allergic rhinitis compared with select medical conditions in the United States from an employer perspective." </w:t>
      </w:r>
      <w:r w:rsidRPr="00092F12">
        <w:rPr>
          <w:u w:val="single"/>
        </w:rPr>
        <w:t>Current Medical Research and Opinion®</w:t>
      </w:r>
      <w:r w:rsidRPr="00092F12">
        <w:t xml:space="preserve"> </w:t>
      </w:r>
      <w:r w:rsidRPr="00092F12">
        <w:rPr>
          <w:b/>
        </w:rPr>
        <w:t>22</w:t>
      </w:r>
      <w:r w:rsidRPr="00092F12">
        <w:t>(6): 1203-1210.</w:t>
      </w:r>
      <w:bookmarkEnd w:id="69"/>
    </w:p>
    <w:p w:rsidR="00092F12" w:rsidRPr="00092F12" w:rsidRDefault="00092F12" w:rsidP="00092F12">
      <w:pPr>
        <w:pStyle w:val="EndNoteBibliography"/>
        <w:spacing w:after="0"/>
      </w:pPr>
      <w:bookmarkStart w:id="70" w:name="_ENREF_14"/>
      <w:r w:rsidRPr="00092F12">
        <w:t>National Allergy Bureau (2010). NAB Pollen Counts.</w:t>
      </w:r>
      <w:bookmarkEnd w:id="70"/>
    </w:p>
    <w:p w:rsidR="00092F12" w:rsidRPr="00092F12" w:rsidRDefault="00092F12" w:rsidP="00092F12">
      <w:pPr>
        <w:pStyle w:val="EndNoteBibliography"/>
        <w:spacing w:after="0"/>
      </w:pPr>
      <w:bookmarkStart w:id="71" w:name="_ENREF_15"/>
      <w:r w:rsidRPr="00092F12">
        <w:t xml:space="preserve">Passalacqua, G. and S. R. Durham (2007). "Allergic rhinitis and its impact on asthma update: allergen immunotherapy." </w:t>
      </w:r>
      <w:r w:rsidRPr="00092F12">
        <w:rPr>
          <w:u w:val="single"/>
        </w:rPr>
        <w:t>Journal of allergy and clinical immunology</w:t>
      </w:r>
      <w:r w:rsidRPr="00092F12">
        <w:t xml:space="preserve"> </w:t>
      </w:r>
      <w:r w:rsidRPr="00092F12">
        <w:rPr>
          <w:b/>
        </w:rPr>
        <w:t>119</w:t>
      </w:r>
      <w:r w:rsidRPr="00092F12">
        <w:t>(4): 881-891.</w:t>
      </w:r>
      <w:bookmarkEnd w:id="71"/>
    </w:p>
    <w:p w:rsidR="00092F12" w:rsidRPr="00092F12" w:rsidRDefault="00092F12" w:rsidP="00092F12">
      <w:pPr>
        <w:pStyle w:val="EndNoteBibliography"/>
        <w:spacing w:after="0"/>
      </w:pPr>
      <w:bookmarkStart w:id="72" w:name="_ENREF_16"/>
      <w:r w:rsidRPr="00092F12">
        <w:t>Robinson, J. P. and J. Thomas (1991). Time spent in activities, locations, and microenvironments: A California-national comparison. Project report, General Sciences Corp., Laurel, MD (United States).</w:t>
      </w:r>
      <w:bookmarkEnd w:id="72"/>
    </w:p>
    <w:p w:rsidR="00092F12" w:rsidRPr="00092F12" w:rsidRDefault="00092F12" w:rsidP="00092F12">
      <w:pPr>
        <w:pStyle w:val="EndNoteBibliography"/>
        <w:spacing w:after="0"/>
      </w:pPr>
      <w:bookmarkStart w:id="73" w:name="_ENREF_17"/>
      <w:r w:rsidRPr="00092F12">
        <w:t xml:space="preserve">Shea, K. M., R. T. Truckner, R. W. Weber and D. B. Peden (2008). "Climate change and allergic disease." </w:t>
      </w:r>
      <w:r w:rsidRPr="00092F12">
        <w:rPr>
          <w:u w:val="single"/>
        </w:rPr>
        <w:t>Journal of allergy and clinical immunology</w:t>
      </w:r>
      <w:r w:rsidRPr="00092F12">
        <w:t xml:space="preserve"> </w:t>
      </w:r>
      <w:r w:rsidRPr="00092F12">
        <w:rPr>
          <w:b/>
        </w:rPr>
        <w:t>122</w:t>
      </w:r>
      <w:r w:rsidRPr="00092F12">
        <w:t>(3): 443-453.</w:t>
      </w:r>
      <w:bookmarkEnd w:id="73"/>
    </w:p>
    <w:p w:rsidR="00092F12" w:rsidRPr="00092F12" w:rsidRDefault="00092F12" w:rsidP="00092F12">
      <w:pPr>
        <w:pStyle w:val="EndNoteBibliography"/>
        <w:spacing w:after="0"/>
      </w:pPr>
      <w:bookmarkStart w:id="74" w:name="_ENREF_18"/>
      <w:r w:rsidRPr="00092F12">
        <w:lastRenderedPageBreak/>
        <w:t xml:space="preserve">Singh, K., S. Axelrod and L. Bielory (2010). "The epidemiology of ocular and nasal allergy in the United States, 1988-1994." </w:t>
      </w:r>
      <w:r w:rsidRPr="00092F12">
        <w:rPr>
          <w:u w:val="single"/>
        </w:rPr>
        <w:t>Journal of Allergy and Clinical Immunology</w:t>
      </w:r>
      <w:r w:rsidRPr="00092F12">
        <w:t xml:space="preserve"> </w:t>
      </w:r>
      <w:r w:rsidRPr="00092F12">
        <w:rPr>
          <w:b/>
        </w:rPr>
        <w:t>126</w:t>
      </w:r>
      <w:r w:rsidRPr="00092F12">
        <w:t>(4): 778-783. e776.</w:t>
      </w:r>
      <w:bookmarkEnd w:id="74"/>
    </w:p>
    <w:p w:rsidR="00092F12" w:rsidRPr="00092F12" w:rsidRDefault="00092F12" w:rsidP="00092F12">
      <w:pPr>
        <w:pStyle w:val="EndNoteBibliography"/>
        <w:spacing w:after="0"/>
      </w:pPr>
      <w:bookmarkStart w:id="75" w:name="_ENREF_19"/>
      <w:r w:rsidRPr="00092F12">
        <w:t xml:space="preserve">Sofiev, M., J. Belmonte, R. Gehrig, R. Izquierdo, M. Smith, Å. Dahl and P. Siljamo (2013). Airborne Pollen Transport. </w:t>
      </w:r>
      <w:r w:rsidRPr="00092F12">
        <w:rPr>
          <w:u w:val="single"/>
        </w:rPr>
        <w:t>Allergenic Pollen</w:t>
      </w:r>
      <w:r w:rsidRPr="00092F12">
        <w:t>, Springer</w:t>
      </w:r>
      <w:r w:rsidRPr="00092F12">
        <w:rPr>
          <w:b/>
        </w:rPr>
        <w:t xml:space="preserve">: </w:t>
      </w:r>
      <w:r w:rsidRPr="00092F12">
        <w:t>127-159.</w:t>
      </w:r>
      <w:bookmarkEnd w:id="75"/>
    </w:p>
    <w:p w:rsidR="00092F12" w:rsidRPr="00092F12" w:rsidRDefault="00092F12" w:rsidP="00092F12">
      <w:pPr>
        <w:pStyle w:val="EndNoteBibliography"/>
        <w:spacing w:after="0"/>
      </w:pPr>
      <w:bookmarkStart w:id="76" w:name="_ENREF_20"/>
      <w:r w:rsidRPr="00092F12">
        <w:t>U.S. Environmental Protection Agency (2010). Exposure factors handbook, EPA Washington, DC.</w:t>
      </w:r>
      <w:bookmarkEnd w:id="76"/>
    </w:p>
    <w:p w:rsidR="00092F12" w:rsidRPr="00092F12" w:rsidRDefault="00092F12" w:rsidP="00092F12">
      <w:pPr>
        <w:pStyle w:val="EndNoteBibliography"/>
      </w:pPr>
      <w:bookmarkStart w:id="77" w:name="_ENREF_21"/>
      <w:r w:rsidRPr="00092F12">
        <w:t xml:space="preserve">Zhang, Y., S. Isukapalli, P. Georgopoulos and C. Weisel (2013). "Modeling Flight Attendants’ Exposures to Pesticide in Disinsected Aircraft Cabins." </w:t>
      </w:r>
      <w:r w:rsidRPr="00092F12">
        <w:rPr>
          <w:u w:val="single"/>
        </w:rPr>
        <w:t>Environmental Science &amp; Technology</w:t>
      </w:r>
      <w:r w:rsidRPr="00092F12">
        <w:t>.</w:t>
      </w:r>
      <w:bookmarkEnd w:id="77"/>
    </w:p>
    <w:p w:rsidR="00823408" w:rsidRDefault="00154EC8" w:rsidP="008152B4">
      <w:pPr>
        <w:rPr>
          <w:rFonts w:ascii="Times New Roman" w:hAnsi="Times New Roman" w:cs="Times New Roman"/>
          <w:color w:val="000000"/>
          <w:sz w:val="24"/>
          <w:szCs w:val="24"/>
        </w:rPr>
      </w:pPr>
      <w:r>
        <w:rPr>
          <w:rFonts w:ascii="Times New Roman" w:hAnsi="Times New Roman" w:cs="Times New Roman"/>
          <w:color w:val="000000"/>
          <w:sz w:val="24"/>
          <w:szCs w:val="24"/>
        </w:rPr>
        <w:fldChar w:fldCharType="end"/>
      </w:r>
    </w:p>
    <w:sectPr w:rsidR="00823408" w:rsidSect="004E3577">
      <w:pgSz w:w="11906" w:h="16838" w:code="9"/>
      <w:pgMar w:top="1440" w:right="2160" w:bottom="1440" w:left="1440" w:header="720" w:footer="720"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Yong" w:date="2013-12-29T21:58:00Z" w:initials="Y">
    <w:p w:rsidR="00F62E1E" w:rsidRDefault="00F62E1E">
      <w:pPr>
        <w:pStyle w:val="af"/>
      </w:pPr>
      <w:r>
        <w:rPr>
          <w:rStyle w:val="ae"/>
        </w:rPr>
        <w:annotationRef/>
      </w:r>
      <w:r>
        <w:t>This is not clear and needs to be expanded. What are the specific sensitive or interactive parameters?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4C8" w:rsidRDefault="008664C8" w:rsidP="007E3CA3">
      <w:r>
        <w:separator/>
      </w:r>
    </w:p>
  </w:endnote>
  <w:endnote w:type="continuationSeparator" w:id="0">
    <w:p w:rsidR="008664C8" w:rsidRDefault="008664C8" w:rsidP="007E3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MSSBX10">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4C8" w:rsidRDefault="008664C8" w:rsidP="007E3CA3">
      <w:r>
        <w:separator/>
      </w:r>
    </w:p>
  </w:footnote>
  <w:footnote w:type="continuationSeparator" w:id="0">
    <w:p w:rsidR="008664C8" w:rsidRDefault="008664C8" w:rsidP="007E3C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77563"/>
      <w:docPartObj>
        <w:docPartGallery w:val="Page Numbers (Top of Page)"/>
        <w:docPartUnique/>
      </w:docPartObj>
    </w:sdtPr>
    <w:sdtContent>
      <w:p w:rsidR="00F62E1E" w:rsidRDefault="00F62E1E">
        <w:pPr>
          <w:pStyle w:val="a9"/>
          <w:jc w:val="right"/>
        </w:pPr>
        <w:r>
          <w:fldChar w:fldCharType="begin"/>
        </w:r>
        <w:r>
          <w:instrText xml:space="preserve"> PAGE   \* MERGEFORMAT </w:instrText>
        </w:r>
        <w:r>
          <w:fldChar w:fldCharType="separate"/>
        </w:r>
        <w:r w:rsidR="005600DF">
          <w:rPr>
            <w:noProof/>
          </w:rPr>
          <w:t>11</w:t>
        </w:r>
        <w:r>
          <w:rPr>
            <w:noProof/>
          </w:rPr>
          <w:fldChar w:fldCharType="end"/>
        </w:r>
      </w:p>
    </w:sdtContent>
  </w:sdt>
  <w:p w:rsidR="00F62E1E" w:rsidRDefault="00F62E1E">
    <w:pPr>
      <w:pStyle w:val="a9"/>
      <w:pBdr>
        <w:bottom w:val="single" w:sz="4" w:space="1" w:color="D9D9D9" w:themeColor="background1" w:themeShade="D9"/>
      </w:pBdr>
      <w:jc w:val="right"/>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D4594"/>
    <w:multiLevelType w:val="hybridMultilevel"/>
    <w:tmpl w:val="1314497E"/>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1">
    <w:nsid w:val="14FD55FA"/>
    <w:multiLevelType w:val="hybridMultilevel"/>
    <w:tmpl w:val="8B5E3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FA34E5"/>
    <w:multiLevelType w:val="hybridMultilevel"/>
    <w:tmpl w:val="086C6662"/>
    <w:lvl w:ilvl="0" w:tplc="556C63DA">
      <w:start w:val="1"/>
      <w:numFmt w:val="decimal"/>
      <w:lvlText w:val="%1."/>
      <w:lvlJc w:val="left"/>
      <w:pPr>
        <w:ind w:left="11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0D1767"/>
    <w:multiLevelType w:val="multilevel"/>
    <w:tmpl w:val="37A06F9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221A045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3E665EE"/>
    <w:multiLevelType w:val="hybridMultilevel"/>
    <w:tmpl w:val="59628620"/>
    <w:lvl w:ilvl="0" w:tplc="77DE026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24697A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8591B91"/>
    <w:multiLevelType w:val="hybridMultilevel"/>
    <w:tmpl w:val="759EBF5A"/>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E200B3"/>
    <w:multiLevelType w:val="hybridMultilevel"/>
    <w:tmpl w:val="D2080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8E172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rPr>
        <w:b/>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nsid w:val="3CD43E7D"/>
    <w:multiLevelType w:val="hybridMultilevel"/>
    <w:tmpl w:val="0F743AFC"/>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3217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1015ECC"/>
    <w:multiLevelType w:val="hybridMultilevel"/>
    <w:tmpl w:val="16760A8A"/>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num w:numId="1">
    <w:abstractNumId w:val="4"/>
  </w:num>
  <w:num w:numId="2">
    <w:abstractNumId w:val="9"/>
  </w:num>
  <w:num w:numId="3">
    <w:abstractNumId w:val="6"/>
  </w:num>
  <w:num w:numId="4">
    <w:abstractNumId w:val="11"/>
  </w:num>
  <w:num w:numId="5">
    <w:abstractNumId w:val="0"/>
  </w:num>
  <w:num w:numId="6">
    <w:abstractNumId w:val="3"/>
  </w:num>
  <w:num w:numId="7">
    <w:abstractNumId w:val="12"/>
  </w:num>
  <w:num w:numId="8">
    <w:abstractNumId w:val="2"/>
  </w:num>
  <w:num w:numId="9">
    <w:abstractNumId w:val="5"/>
  </w:num>
  <w:num w:numId="10">
    <w:abstractNumId w:val="9"/>
  </w:num>
  <w:num w:numId="11">
    <w:abstractNumId w:val="10"/>
  </w:num>
  <w:num w:numId="12">
    <w:abstractNumId w:val="7"/>
  </w:num>
  <w:num w:numId="13">
    <w:abstractNumId w:val="1"/>
  </w:num>
  <w:num w:numId="14">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dtzart979vtdiedr97v25sr9s5rt9vep9tt&quot;&gt;thesiskunmei&lt;record-ids&gt;&lt;item&gt;2&lt;/item&gt;&lt;item&gt;5&lt;/item&gt;&lt;item&gt;8&lt;/item&gt;&lt;item&gt;9&lt;/item&gt;&lt;item&gt;15&lt;/item&gt;&lt;item&gt;16&lt;/item&gt;&lt;item&gt;18&lt;/item&gt;&lt;item&gt;20&lt;/item&gt;&lt;item&gt;21&lt;/item&gt;&lt;item&gt;22&lt;/item&gt;&lt;item&gt;24&lt;/item&gt;&lt;item&gt;25&lt;/item&gt;&lt;item&gt;28&lt;/item&gt;&lt;item&gt;29&lt;/item&gt;&lt;item&gt;30&lt;/item&gt;&lt;item&gt;34&lt;/item&gt;&lt;item&gt;35&lt;/item&gt;&lt;item&gt;37&lt;/item&gt;&lt;item&gt;38&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E046B0"/>
    <w:rsid w:val="0000101F"/>
    <w:rsid w:val="000015E8"/>
    <w:rsid w:val="00002930"/>
    <w:rsid w:val="0000390D"/>
    <w:rsid w:val="00005A81"/>
    <w:rsid w:val="000103C6"/>
    <w:rsid w:val="00010504"/>
    <w:rsid w:val="00011A64"/>
    <w:rsid w:val="00015435"/>
    <w:rsid w:val="00022349"/>
    <w:rsid w:val="000225B3"/>
    <w:rsid w:val="00026426"/>
    <w:rsid w:val="000277AA"/>
    <w:rsid w:val="000321FE"/>
    <w:rsid w:val="000337B5"/>
    <w:rsid w:val="000340C2"/>
    <w:rsid w:val="000343CC"/>
    <w:rsid w:val="00043FA3"/>
    <w:rsid w:val="00066092"/>
    <w:rsid w:val="00072358"/>
    <w:rsid w:val="00081329"/>
    <w:rsid w:val="0008558A"/>
    <w:rsid w:val="00085987"/>
    <w:rsid w:val="00085E0F"/>
    <w:rsid w:val="00091766"/>
    <w:rsid w:val="000927B8"/>
    <w:rsid w:val="00092F12"/>
    <w:rsid w:val="000930FE"/>
    <w:rsid w:val="00094E6B"/>
    <w:rsid w:val="00096F0B"/>
    <w:rsid w:val="000A0C4F"/>
    <w:rsid w:val="000A179A"/>
    <w:rsid w:val="000A3E1B"/>
    <w:rsid w:val="000A460A"/>
    <w:rsid w:val="000A7D4A"/>
    <w:rsid w:val="000B20B4"/>
    <w:rsid w:val="000B44CA"/>
    <w:rsid w:val="000B5F14"/>
    <w:rsid w:val="000B6ABB"/>
    <w:rsid w:val="000C0C9E"/>
    <w:rsid w:val="000C1806"/>
    <w:rsid w:val="000C2A9C"/>
    <w:rsid w:val="000C5B03"/>
    <w:rsid w:val="000C6F31"/>
    <w:rsid w:val="000C7EC6"/>
    <w:rsid w:val="000D25D8"/>
    <w:rsid w:val="000D2E99"/>
    <w:rsid w:val="000D40E7"/>
    <w:rsid w:val="000D5093"/>
    <w:rsid w:val="000D5D8B"/>
    <w:rsid w:val="000D638F"/>
    <w:rsid w:val="000D6843"/>
    <w:rsid w:val="000D7FE0"/>
    <w:rsid w:val="000E13F3"/>
    <w:rsid w:val="000E1B0E"/>
    <w:rsid w:val="000E2F65"/>
    <w:rsid w:val="000E4139"/>
    <w:rsid w:val="000E59E3"/>
    <w:rsid w:val="000E6B8A"/>
    <w:rsid w:val="000E6E70"/>
    <w:rsid w:val="000F1403"/>
    <w:rsid w:val="000F1B6D"/>
    <w:rsid w:val="000F4467"/>
    <w:rsid w:val="000F454B"/>
    <w:rsid w:val="000F4649"/>
    <w:rsid w:val="000F73DC"/>
    <w:rsid w:val="00100B62"/>
    <w:rsid w:val="00103192"/>
    <w:rsid w:val="00103C61"/>
    <w:rsid w:val="00107663"/>
    <w:rsid w:val="00111FB8"/>
    <w:rsid w:val="001125C6"/>
    <w:rsid w:val="00112A39"/>
    <w:rsid w:val="001133EB"/>
    <w:rsid w:val="00114A22"/>
    <w:rsid w:val="00120D5B"/>
    <w:rsid w:val="00122C75"/>
    <w:rsid w:val="001245EF"/>
    <w:rsid w:val="00130F60"/>
    <w:rsid w:val="001314B6"/>
    <w:rsid w:val="001333EB"/>
    <w:rsid w:val="00133A40"/>
    <w:rsid w:val="00134471"/>
    <w:rsid w:val="001377C7"/>
    <w:rsid w:val="00142E35"/>
    <w:rsid w:val="00153B3A"/>
    <w:rsid w:val="00154EC8"/>
    <w:rsid w:val="00157B3C"/>
    <w:rsid w:val="001673A8"/>
    <w:rsid w:val="001675D6"/>
    <w:rsid w:val="00167903"/>
    <w:rsid w:val="00170593"/>
    <w:rsid w:val="00170C07"/>
    <w:rsid w:val="001743B2"/>
    <w:rsid w:val="00174E52"/>
    <w:rsid w:val="00175D51"/>
    <w:rsid w:val="0019057D"/>
    <w:rsid w:val="00194308"/>
    <w:rsid w:val="00195966"/>
    <w:rsid w:val="00195B7A"/>
    <w:rsid w:val="00197348"/>
    <w:rsid w:val="001976B2"/>
    <w:rsid w:val="00197935"/>
    <w:rsid w:val="001A2206"/>
    <w:rsid w:val="001A301A"/>
    <w:rsid w:val="001A34F7"/>
    <w:rsid w:val="001A421B"/>
    <w:rsid w:val="001A4919"/>
    <w:rsid w:val="001A4BE2"/>
    <w:rsid w:val="001C0B6E"/>
    <w:rsid w:val="001C0C5F"/>
    <w:rsid w:val="001C2FC6"/>
    <w:rsid w:val="001C5ED6"/>
    <w:rsid w:val="001C6470"/>
    <w:rsid w:val="001C75E2"/>
    <w:rsid w:val="001D7717"/>
    <w:rsid w:val="001E0661"/>
    <w:rsid w:val="001E09B1"/>
    <w:rsid w:val="001E6012"/>
    <w:rsid w:val="001F6833"/>
    <w:rsid w:val="001F6FA0"/>
    <w:rsid w:val="001F75FB"/>
    <w:rsid w:val="001F7B7C"/>
    <w:rsid w:val="00200F18"/>
    <w:rsid w:val="00202512"/>
    <w:rsid w:val="00204845"/>
    <w:rsid w:val="00204974"/>
    <w:rsid w:val="002049A6"/>
    <w:rsid w:val="00207DEB"/>
    <w:rsid w:val="00211B70"/>
    <w:rsid w:val="0021512E"/>
    <w:rsid w:val="00215252"/>
    <w:rsid w:val="00215D06"/>
    <w:rsid w:val="00216644"/>
    <w:rsid w:val="002169D9"/>
    <w:rsid w:val="00217F27"/>
    <w:rsid w:val="00223F5C"/>
    <w:rsid w:val="00227D8A"/>
    <w:rsid w:val="00227E87"/>
    <w:rsid w:val="00235820"/>
    <w:rsid w:val="00235C4E"/>
    <w:rsid w:val="00237CB2"/>
    <w:rsid w:val="002410C2"/>
    <w:rsid w:val="00241F40"/>
    <w:rsid w:val="00247747"/>
    <w:rsid w:val="00252D2B"/>
    <w:rsid w:val="002539AF"/>
    <w:rsid w:val="00253FDA"/>
    <w:rsid w:val="00255A7A"/>
    <w:rsid w:val="00257605"/>
    <w:rsid w:val="00260A6E"/>
    <w:rsid w:val="00261FDD"/>
    <w:rsid w:val="00262D6A"/>
    <w:rsid w:val="00264360"/>
    <w:rsid w:val="002702CC"/>
    <w:rsid w:val="002720F4"/>
    <w:rsid w:val="0027556A"/>
    <w:rsid w:val="00275B52"/>
    <w:rsid w:val="00276777"/>
    <w:rsid w:val="00280D7D"/>
    <w:rsid w:val="00282103"/>
    <w:rsid w:val="002879A6"/>
    <w:rsid w:val="00287CA8"/>
    <w:rsid w:val="00294129"/>
    <w:rsid w:val="002955EE"/>
    <w:rsid w:val="002964E0"/>
    <w:rsid w:val="002974AB"/>
    <w:rsid w:val="00297704"/>
    <w:rsid w:val="002A4994"/>
    <w:rsid w:val="002A6F13"/>
    <w:rsid w:val="002B3B35"/>
    <w:rsid w:val="002B436D"/>
    <w:rsid w:val="002B466E"/>
    <w:rsid w:val="002B4AD8"/>
    <w:rsid w:val="002B6ADA"/>
    <w:rsid w:val="002C0152"/>
    <w:rsid w:val="002C0A85"/>
    <w:rsid w:val="002C1403"/>
    <w:rsid w:val="002C51BE"/>
    <w:rsid w:val="002C63BD"/>
    <w:rsid w:val="002C7669"/>
    <w:rsid w:val="002C789B"/>
    <w:rsid w:val="002D3F80"/>
    <w:rsid w:val="002E23A6"/>
    <w:rsid w:val="002E2FD3"/>
    <w:rsid w:val="002E2FF9"/>
    <w:rsid w:val="002E5BA3"/>
    <w:rsid w:val="002F13D0"/>
    <w:rsid w:val="002F34E1"/>
    <w:rsid w:val="002F3DB9"/>
    <w:rsid w:val="002F505A"/>
    <w:rsid w:val="002F53E0"/>
    <w:rsid w:val="002F71C8"/>
    <w:rsid w:val="00302B41"/>
    <w:rsid w:val="00303222"/>
    <w:rsid w:val="00305BD5"/>
    <w:rsid w:val="003079AA"/>
    <w:rsid w:val="00307B77"/>
    <w:rsid w:val="00314C0A"/>
    <w:rsid w:val="00322590"/>
    <w:rsid w:val="0032291F"/>
    <w:rsid w:val="00322BF2"/>
    <w:rsid w:val="00323344"/>
    <w:rsid w:val="0032455D"/>
    <w:rsid w:val="00330120"/>
    <w:rsid w:val="0033298B"/>
    <w:rsid w:val="0033454B"/>
    <w:rsid w:val="00335BD6"/>
    <w:rsid w:val="0033655F"/>
    <w:rsid w:val="003407B5"/>
    <w:rsid w:val="00344908"/>
    <w:rsid w:val="003506BC"/>
    <w:rsid w:val="00351780"/>
    <w:rsid w:val="003519AF"/>
    <w:rsid w:val="00352886"/>
    <w:rsid w:val="00352D73"/>
    <w:rsid w:val="003536CA"/>
    <w:rsid w:val="00353AC7"/>
    <w:rsid w:val="00355FDD"/>
    <w:rsid w:val="003570B1"/>
    <w:rsid w:val="0035792B"/>
    <w:rsid w:val="003623FC"/>
    <w:rsid w:val="00366D2F"/>
    <w:rsid w:val="0037491A"/>
    <w:rsid w:val="003766D8"/>
    <w:rsid w:val="0037707B"/>
    <w:rsid w:val="0037744C"/>
    <w:rsid w:val="00382EDA"/>
    <w:rsid w:val="0038542C"/>
    <w:rsid w:val="00387F9D"/>
    <w:rsid w:val="003923D9"/>
    <w:rsid w:val="00397989"/>
    <w:rsid w:val="00397E77"/>
    <w:rsid w:val="003B23B4"/>
    <w:rsid w:val="003B3572"/>
    <w:rsid w:val="003B3EA6"/>
    <w:rsid w:val="003B6612"/>
    <w:rsid w:val="003B77C7"/>
    <w:rsid w:val="003C0FB8"/>
    <w:rsid w:val="003C3DB5"/>
    <w:rsid w:val="003C7D36"/>
    <w:rsid w:val="003C7F12"/>
    <w:rsid w:val="003C7FF2"/>
    <w:rsid w:val="003D03C1"/>
    <w:rsid w:val="003D05F8"/>
    <w:rsid w:val="003D20EC"/>
    <w:rsid w:val="003D3DC4"/>
    <w:rsid w:val="003D4222"/>
    <w:rsid w:val="003D47F8"/>
    <w:rsid w:val="003D6BD0"/>
    <w:rsid w:val="003E56B6"/>
    <w:rsid w:val="003E5B79"/>
    <w:rsid w:val="003E70F6"/>
    <w:rsid w:val="003F2442"/>
    <w:rsid w:val="003F24F5"/>
    <w:rsid w:val="003F3700"/>
    <w:rsid w:val="00410020"/>
    <w:rsid w:val="00411369"/>
    <w:rsid w:val="00411BF4"/>
    <w:rsid w:val="004130BB"/>
    <w:rsid w:val="004155A3"/>
    <w:rsid w:val="00416BDE"/>
    <w:rsid w:val="00422F5B"/>
    <w:rsid w:val="004234DE"/>
    <w:rsid w:val="00423D97"/>
    <w:rsid w:val="00430563"/>
    <w:rsid w:val="004324CD"/>
    <w:rsid w:val="0044119F"/>
    <w:rsid w:val="00442EE0"/>
    <w:rsid w:val="0044561E"/>
    <w:rsid w:val="0044644D"/>
    <w:rsid w:val="00447ECE"/>
    <w:rsid w:val="00451F66"/>
    <w:rsid w:val="00452C77"/>
    <w:rsid w:val="004561B1"/>
    <w:rsid w:val="004603FC"/>
    <w:rsid w:val="004611E3"/>
    <w:rsid w:val="0046460C"/>
    <w:rsid w:val="0046571C"/>
    <w:rsid w:val="004719A2"/>
    <w:rsid w:val="00475CB0"/>
    <w:rsid w:val="0047788F"/>
    <w:rsid w:val="00480E64"/>
    <w:rsid w:val="004812D1"/>
    <w:rsid w:val="00485F12"/>
    <w:rsid w:val="004864F4"/>
    <w:rsid w:val="00490BF9"/>
    <w:rsid w:val="00493306"/>
    <w:rsid w:val="00493AF4"/>
    <w:rsid w:val="004A075B"/>
    <w:rsid w:val="004A12A3"/>
    <w:rsid w:val="004A3D05"/>
    <w:rsid w:val="004B2008"/>
    <w:rsid w:val="004B59EE"/>
    <w:rsid w:val="004B624D"/>
    <w:rsid w:val="004C1DDA"/>
    <w:rsid w:val="004C3139"/>
    <w:rsid w:val="004C3DA9"/>
    <w:rsid w:val="004C7664"/>
    <w:rsid w:val="004C7C64"/>
    <w:rsid w:val="004C7D50"/>
    <w:rsid w:val="004D13FF"/>
    <w:rsid w:val="004D4345"/>
    <w:rsid w:val="004E22CF"/>
    <w:rsid w:val="004E28FE"/>
    <w:rsid w:val="004E3577"/>
    <w:rsid w:val="004E3F2A"/>
    <w:rsid w:val="004E5306"/>
    <w:rsid w:val="004F3FEA"/>
    <w:rsid w:val="004F7397"/>
    <w:rsid w:val="004F7B54"/>
    <w:rsid w:val="005005B8"/>
    <w:rsid w:val="00500CF5"/>
    <w:rsid w:val="00504612"/>
    <w:rsid w:val="00505CC3"/>
    <w:rsid w:val="0050675C"/>
    <w:rsid w:val="00512DFA"/>
    <w:rsid w:val="00513C2A"/>
    <w:rsid w:val="00515999"/>
    <w:rsid w:val="0051610D"/>
    <w:rsid w:val="00522813"/>
    <w:rsid w:val="00522D6E"/>
    <w:rsid w:val="00524BD0"/>
    <w:rsid w:val="0052560A"/>
    <w:rsid w:val="00525D11"/>
    <w:rsid w:val="0052675C"/>
    <w:rsid w:val="00530392"/>
    <w:rsid w:val="005307A4"/>
    <w:rsid w:val="00536D17"/>
    <w:rsid w:val="005374F9"/>
    <w:rsid w:val="00541D53"/>
    <w:rsid w:val="005503D9"/>
    <w:rsid w:val="00550669"/>
    <w:rsid w:val="0055092D"/>
    <w:rsid w:val="00554A27"/>
    <w:rsid w:val="005575CD"/>
    <w:rsid w:val="00557967"/>
    <w:rsid w:val="005600DF"/>
    <w:rsid w:val="00560BD6"/>
    <w:rsid w:val="00560E5F"/>
    <w:rsid w:val="00561EA7"/>
    <w:rsid w:val="00566921"/>
    <w:rsid w:val="00570DD6"/>
    <w:rsid w:val="0057356D"/>
    <w:rsid w:val="00573DFC"/>
    <w:rsid w:val="00580253"/>
    <w:rsid w:val="00581AE5"/>
    <w:rsid w:val="00581EDE"/>
    <w:rsid w:val="00582296"/>
    <w:rsid w:val="00582EAE"/>
    <w:rsid w:val="00584C87"/>
    <w:rsid w:val="0058566B"/>
    <w:rsid w:val="00586EE7"/>
    <w:rsid w:val="00590ABB"/>
    <w:rsid w:val="00592B65"/>
    <w:rsid w:val="00592BD6"/>
    <w:rsid w:val="00594975"/>
    <w:rsid w:val="00597CEE"/>
    <w:rsid w:val="005A09D8"/>
    <w:rsid w:val="005A4E93"/>
    <w:rsid w:val="005A55D6"/>
    <w:rsid w:val="005A61F3"/>
    <w:rsid w:val="005B4CCF"/>
    <w:rsid w:val="005C1305"/>
    <w:rsid w:val="005C3DAE"/>
    <w:rsid w:val="005C74E0"/>
    <w:rsid w:val="005D03EE"/>
    <w:rsid w:val="005D6292"/>
    <w:rsid w:val="005E0108"/>
    <w:rsid w:val="005E0E72"/>
    <w:rsid w:val="005E1A97"/>
    <w:rsid w:val="005E2012"/>
    <w:rsid w:val="005E6538"/>
    <w:rsid w:val="005F2550"/>
    <w:rsid w:val="005F28CE"/>
    <w:rsid w:val="005F3B3F"/>
    <w:rsid w:val="005F4656"/>
    <w:rsid w:val="005F6822"/>
    <w:rsid w:val="005F6DD4"/>
    <w:rsid w:val="00600E9D"/>
    <w:rsid w:val="00602D5E"/>
    <w:rsid w:val="00606692"/>
    <w:rsid w:val="006106E2"/>
    <w:rsid w:val="00612606"/>
    <w:rsid w:val="00613327"/>
    <w:rsid w:val="00617B13"/>
    <w:rsid w:val="00620016"/>
    <w:rsid w:val="0062431B"/>
    <w:rsid w:val="00624443"/>
    <w:rsid w:val="00624CEE"/>
    <w:rsid w:val="0063262C"/>
    <w:rsid w:val="00634601"/>
    <w:rsid w:val="00635FE2"/>
    <w:rsid w:val="0063725A"/>
    <w:rsid w:val="00643F5C"/>
    <w:rsid w:val="00644229"/>
    <w:rsid w:val="006466B0"/>
    <w:rsid w:val="006468FF"/>
    <w:rsid w:val="0065260D"/>
    <w:rsid w:val="00654230"/>
    <w:rsid w:val="00655F1F"/>
    <w:rsid w:val="006610D8"/>
    <w:rsid w:val="0066116E"/>
    <w:rsid w:val="00663970"/>
    <w:rsid w:val="00665627"/>
    <w:rsid w:val="00673367"/>
    <w:rsid w:val="006764D6"/>
    <w:rsid w:val="00676A55"/>
    <w:rsid w:val="006805F5"/>
    <w:rsid w:val="00682BD6"/>
    <w:rsid w:val="00682E05"/>
    <w:rsid w:val="00683778"/>
    <w:rsid w:val="00684B08"/>
    <w:rsid w:val="00685F32"/>
    <w:rsid w:val="006937AD"/>
    <w:rsid w:val="00695A5D"/>
    <w:rsid w:val="00696769"/>
    <w:rsid w:val="006A1F96"/>
    <w:rsid w:val="006A7C06"/>
    <w:rsid w:val="006B01DD"/>
    <w:rsid w:val="006B11E2"/>
    <w:rsid w:val="006B1976"/>
    <w:rsid w:val="006B3B85"/>
    <w:rsid w:val="006B51B4"/>
    <w:rsid w:val="006B668B"/>
    <w:rsid w:val="006C6743"/>
    <w:rsid w:val="006C6935"/>
    <w:rsid w:val="006D26A1"/>
    <w:rsid w:val="006D314F"/>
    <w:rsid w:val="006D3C42"/>
    <w:rsid w:val="006D607E"/>
    <w:rsid w:val="006D6CBD"/>
    <w:rsid w:val="006E20E7"/>
    <w:rsid w:val="006E353F"/>
    <w:rsid w:val="006E3950"/>
    <w:rsid w:val="006E3D3B"/>
    <w:rsid w:val="006E5E8E"/>
    <w:rsid w:val="006F1777"/>
    <w:rsid w:val="006F1C9E"/>
    <w:rsid w:val="006F352F"/>
    <w:rsid w:val="006F3EF9"/>
    <w:rsid w:val="007018E3"/>
    <w:rsid w:val="00702118"/>
    <w:rsid w:val="007045A1"/>
    <w:rsid w:val="00705A53"/>
    <w:rsid w:val="0070668A"/>
    <w:rsid w:val="00707416"/>
    <w:rsid w:val="00711EC3"/>
    <w:rsid w:val="00713BBF"/>
    <w:rsid w:val="00713C12"/>
    <w:rsid w:val="0071592D"/>
    <w:rsid w:val="007171DC"/>
    <w:rsid w:val="00720CAE"/>
    <w:rsid w:val="00720EA4"/>
    <w:rsid w:val="00721671"/>
    <w:rsid w:val="00722F1F"/>
    <w:rsid w:val="00727CBF"/>
    <w:rsid w:val="00733E04"/>
    <w:rsid w:val="00735267"/>
    <w:rsid w:val="0073544C"/>
    <w:rsid w:val="00741788"/>
    <w:rsid w:val="00742B53"/>
    <w:rsid w:val="00742C49"/>
    <w:rsid w:val="00743661"/>
    <w:rsid w:val="007455B6"/>
    <w:rsid w:val="0075003E"/>
    <w:rsid w:val="0075377A"/>
    <w:rsid w:val="00755D8B"/>
    <w:rsid w:val="007612FE"/>
    <w:rsid w:val="00766C6D"/>
    <w:rsid w:val="00767F78"/>
    <w:rsid w:val="007708AF"/>
    <w:rsid w:val="007748A4"/>
    <w:rsid w:val="007801E1"/>
    <w:rsid w:val="00780988"/>
    <w:rsid w:val="007814D3"/>
    <w:rsid w:val="0078187A"/>
    <w:rsid w:val="00782A09"/>
    <w:rsid w:val="00782F8F"/>
    <w:rsid w:val="0078319D"/>
    <w:rsid w:val="00783CAD"/>
    <w:rsid w:val="00784208"/>
    <w:rsid w:val="00797885"/>
    <w:rsid w:val="00797D6A"/>
    <w:rsid w:val="007A0A75"/>
    <w:rsid w:val="007A4D6A"/>
    <w:rsid w:val="007A60FD"/>
    <w:rsid w:val="007A6297"/>
    <w:rsid w:val="007B08A6"/>
    <w:rsid w:val="007B20B8"/>
    <w:rsid w:val="007B50B4"/>
    <w:rsid w:val="007B5143"/>
    <w:rsid w:val="007B5964"/>
    <w:rsid w:val="007B6448"/>
    <w:rsid w:val="007B6467"/>
    <w:rsid w:val="007C055F"/>
    <w:rsid w:val="007C111E"/>
    <w:rsid w:val="007C3056"/>
    <w:rsid w:val="007C3FA1"/>
    <w:rsid w:val="007C7189"/>
    <w:rsid w:val="007C779C"/>
    <w:rsid w:val="007D11B5"/>
    <w:rsid w:val="007D3D22"/>
    <w:rsid w:val="007D4ACE"/>
    <w:rsid w:val="007D6C2F"/>
    <w:rsid w:val="007D70AC"/>
    <w:rsid w:val="007E0204"/>
    <w:rsid w:val="007E3C57"/>
    <w:rsid w:val="007E3CA3"/>
    <w:rsid w:val="007E7C18"/>
    <w:rsid w:val="007F0728"/>
    <w:rsid w:val="007F1A4F"/>
    <w:rsid w:val="007F1E56"/>
    <w:rsid w:val="007F28B7"/>
    <w:rsid w:val="007F3A03"/>
    <w:rsid w:val="007F66C4"/>
    <w:rsid w:val="007F6A77"/>
    <w:rsid w:val="007F764C"/>
    <w:rsid w:val="00801105"/>
    <w:rsid w:val="00801BD2"/>
    <w:rsid w:val="0080644E"/>
    <w:rsid w:val="00806D6B"/>
    <w:rsid w:val="008136E5"/>
    <w:rsid w:val="0081409E"/>
    <w:rsid w:val="00814206"/>
    <w:rsid w:val="008152B4"/>
    <w:rsid w:val="008178A4"/>
    <w:rsid w:val="00821061"/>
    <w:rsid w:val="00823408"/>
    <w:rsid w:val="008258E5"/>
    <w:rsid w:val="00826D69"/>
    <w:rsid w:val="0083013E"/>
    <w:rsid w:val="008317E1"/>
    <w:rsid w:val="00834903"/>
    <w:rsid w:val="0083503C"/>
    <w:rsid w:val="008448BB"/>
    <w:rsid w:val="0086017F"/>
    <w:rsid w:val="00860276"/>
    <w:rsid w:val="00863BE3"/>
    <w:rsid w:val="008664C8"/>
    <w:rsid w:val="0086701F"/>
    <w:rsid w:val="0087412D"/>
    <w:rsid w:val="00874871"/>
    <w:rsid w:val="0088015A"/>
    <w:rsid w:val="00884D75"/>
    <w:rsid w:val="00885C5A"/>
    <w:rsid w:val="008914A8"/>
    <w:rsid w:val="0089170C"/>
    <w:rsid w:val="00894BCA"/>
    <w:rsid w:val="008A02FD"/>
    <w:rsid w:val="008A0F7B"/>
    <w:rsid w:val="008A3507"/>
    <w:rsid w:val="008A695D"/>
    <w:rsid w:val="008A6BA9"/>
    <w:rsid w:val="008B10CB"/>
    <w:rsid w:val="008B16CA"/>
    <w:rsid w:val="008B2512"/>
    <w:rsid w:val="008B6ADB"/>
    <w:rsid w:val="008C07FA"/>
    <w:rsid w:val="008C29F8"/>
    <w:rsid w:val="008C3DB0"/>
    <w:rsid w:val="008C4BC2"/>
    <w:rsid w:val="008C6F56"/>
    <w:rsid w:val="008C7E0F"/>
    <w:rsid w:val="008D02A0"/>
    <w:rsid w:val="008D0775"/>
    <w:rsid w:val="008D2EDA"/>
    <w:rsid w:val="008D50F8"/>
    <w:rsid w:val="008D7A36"/>
    <w:rsid w:val="008E640D"/>
    <w:rsid w:val="008F299C"/>
    <w:rsid w:val="008F2EA4"/>
    <w:rsid w:val="008F3D0E"/>
    <w:rsid w:val="008F3ED1"/>
    <w:rsid w:val="008F7242"/>
    <w:rsid w:val="008F725A"/>
    <w:rsid w:val="0090261D"/>
    <w:rsid w:val="00903FDD"/>
    <w:rsid w:val="00905993"/>
    <w:rsid w:val="00906E7D"/>
    <w:rsid w:val="0091290B"/>
    <w:rsid w:val="0091384F"/>
    <w:rsid w:val="00914778"/>
    <w:rsid w:val="009166C0"/>
    <w:rsid w:val="009339FD"/>
    <w:rsid w:val="00933CD8"/>
    <w:rsid w:val="00934264"/>
    <w:rsid w:val="009344A9"/>
    <w:rsid w:val="009355F3"/>
    <w:rsid w:val="0093652A"/>
    <w:rsid w:val="009413C6"/>
    <w:rsid w:val="00945413"/>
    <w:rsid w:val="00946143"/>
    <w:rsid w:val="00947E93"/>
    <w:rsid w:val="00952CE5"/>
    <w:rsid w:val="00952D34"/>
    <w:rsid w:val="009545E5"/>
    <w:rsid w:val="009548CC"/>
    <w:rsid w:val="00956E4A"/>
    <w:rsid w:val="00957EC6"/>
    <w:rsid w:val="00957F55"/>
    <w:rsid w:val="00970278"/>
    <w:rsid w:val="00970882"/>
    <w:rsid w:val="00970D00"/>
    <w:rsid w:val="00981AC2"/>
    <w:rsid w:val="00984014"/>
    <w:rsid w:val="00986DBC"/>
    <w:rsid w:val="00991DFA"/>
    <w:rsid w:val="00993DEF"/>
    <w:rsid w:val="00993EF4"/>
    <w:rsid w:val="0099512C"/>
    <w:rsid w:val="00995838"/>
    <w:rsid w:val="009A164C"/>
    <w:rsid w:val="009A3979"/>
    <w:rsid w:val="009A51C2"/>
    <w:rsid w:val="009A6517"/>
    <w:rsid w:val="009B4E20"/>
    <w:rsid w:val="009B5D45"/>
    <w:rsid w:val="009B7047"/>
    <w:rsid w:val="009B77BD"/>
    <w:rsid w:val="009D0359"/>
    <w:rsid w:val="009D0813"/>
    <w:rsid w:val="009D0CDB"/>
    <w:rsid w:val="009D321B"/>
    <w:rsid w:val="009D3410"/>
    <w:rsid w:val="009E0203"/>
    <w:rsid w:val="009E606E"/>
    <w:rsid w:val="009F0E8B"/>
    <w:rsid w:val="009F5849"/>
    <w:rsid w:val="009F663B"/>
    <w:rsid w:val="009F7B31"/>
    <w:rsid w:val="00A011F6"/>
    <w:rsid w:val="00A01E18"/>
    <w:rsid w:val="00A02C61"/>
    <w:rsid w:val="00A02E63"/>
    <w:rsid w:val="00A05440"/>
    <w:rsid w:val="00A06841"/>
    <w:rsid w:val="00A06A0F"/>
    <w:rsid w:val="00A0797C"/>
    <w:rsid w:val="00A11063"/>
    <w:rsid w:val="00A11BEF"/>
    <w:rsid w:val="00A13352"/>
    <w:rsid w:val="00A1393F"/>
    <w:rsid w:val="00A1533C"/>
    <w:rsid w:val="00A1622A"/>
    <w:rsid w:val="00A21693"/>
    <w:rsid w:val="00A22C5E"/>
    <w:rsid w:val="00A22EE7"/>
    <w:rsid w:val="00A252B7"/>
    <w:rsid w:val="00A273CD"/>
    <w:rsid w:val="00A275E5"/>
    <w:rsid w:val="00A27B67"/>
    <w:rsid w:val="00A27C06"/>
    <w:rsid w:val="00A34444"/>
    <w:rsid w:val="00A36305"/>
    <w:rsid w:val="00A41D41"/>
    <w:rsid w:val="00A438A5"/>
    <w:rsid w:val="00A43A29"/>
    <w:rsid w:val="00A4649F"/>
    <w:rsid w:val="00A476A5"/>
    <w:rsid w:val="00A47994"/>
    <w:rsid w:val="00A528C2"/>
    <w:rsid w:val="00A531EF"/>
    <w:rsid w:val="00A53630"/>
    <w:rsid w:val="00A55F7E"/>
    <w:rsid w:val="00A60A16"/>
    <w:rsid w:val="00A60B96"/>
    <w:rsid w:val="00A6161A"/>
    <w:rsid w:val="00A65FB0"/>
    <w:rsid w:val="00A71B5B"/>
    <w:rsid w:val="00A74362"/>
    <w:rsid w:val="00A743E5"/>
    <w:rsid w:val="00A75869"/>
    <w:rsid w:val="00A7798E"/>
    <w:rsid w:val="00A80D3E"/>
    <w:rsid w:val="00A9034D"/>
    <w:rsid w:val="00A935C9"/>
    <w:rsid w:val="00A93AB0"/>
    <w:rsid w:val="00A94079"/>
    <w:rsid w:val="00A94765"/>
    <w:rsid w:val="00A954F1"/>
    <w:rsid w:val="00A96FFE"/>
    <w:rsid w:val="00AA2945"/>
    <w:rsid w:val="00AA6A45"/>
    <w:rsid w:val="00AB65DC"/>
    <w:rsid w:val="00AC01A4"/>
    <w:rsid w:val="00AC577D"/>
    <w:rsid w:val="00AC71C9"/>
    <w:rsid w:val="00AD2200"/>
    <w:rsid w:val="00AD24FE"/>
    <w:rsid w:val="00AE00E3"/>
    <w:rsid w:val="00AE447D"/>
    <w:rsid w:val="00AE6C0D"/>
    <w:rsid w:val="00AF3191"/>
    <w:rsid w:val="00AF3E8A"/>
    <w:rsid w:val="00AF5DA5"/>
    <w:rsid w:val="00AF7928"/>
    <w:rsid w:val="00AF7C50"/>
    <w:rsid w:val="00B003B1"/>
    <w:rsid w:val="00B004A1"/>
    <w:rsid w:val="00B00E48"/>
    <w:rsid w:val="00B01DCC"/>
    <w:rsid w:val="00B03E18"/>
    <w:rsid w:val="00B04BBF"/>
    <w:rsid w:val="00B05804"/>
    <w:rsid w:val="00B11B86"/>
    <w:rsid w:val="00B12B19"/>
    <w:rsid w:val="00B12D2C"/>
    <w:rsid w:val="00B132C8"/>
    <w:rsid w:val="00B1628D"/>
    <w:rsid w:val="00B17EAD"/>
    <w:rsid w:val="00B23D68"/>
    <w:rsid w:val="00B260E3"/>
    <w:rsid w:val="00B27A15"/>
    <w:rsid w:val="00B30440"/>
    <w:rsid w:val="00B30EE5"/>
    <w:rsid w:val="00B36DD5"/>
    <w:rsid w:val="00B37CAA"/>
    <w:rsid w:val="00B400D2"/>
    <w:rsid w:val="00B441C7"/>
    <w:rsid w:val="00B453EA"/>
    <w:rsid w:val="00B50198"/>
    <w:rsid w:val="00B52609"/>
    <w:rsid w:val="00B52781"/>
    <w:rsid w:val="00B558CC"/>
    <w:rsid w:val="00B647C7"/>
    <w:rsid w:val="00B65093"/>
    <w:rsid w:val="00B6552E"/>
    <w:rsid w:val="00B75677"/>
    <w:rsid w:val="00B84D21"/>
    <w:rsid w:val="00B85FE4"/>
    <w:rsid w:val="00B86C22"/>
    <w:rsid w:val="00B87340"/>
    <w:rsid w:val="00B906AD"/>
    <w:rsid w:val="00B9148F"/>
    <w:rsid w:val="00B915C8"/>
    <w:rsid w:val="00B91BED"/>
    <w:rsid w:val="00B92C2D"/>
    <w:rsid w:val="00B96DDA"/>
    <w:rsid w:val="00BA0022"/>
    <w:rsid w:val="00BA3A2C"/>
    <w:rsid w:val="00BA3E0A"/>
    <w:rsid w:val="00BA58F1"/>
    <w:rsid w:val="00BB0E9E"/>
    <w:rsid w:val="00BB1924"/>
    <w:rsid w:val="00BB21E7"/>
    <w:rsid w:val="00BB3F4F"/>
    <w:rsid w:val="00BB4037"/>
    <w:rsid w:val="00BB6DB6"/>
    <w:rsid w:val="00BC14FE"/>
    <w:rsid w:val="00BC15C6"/>
    <w:rsid w:val="00BC1AE7"/>
    <w:rsid w:val="00BC1C49"/>
    <w:rsid w:val="00BC265E"/>
    <w:rsid w:val="00BC3699"/>
    <w:rsid w:val="00BC417D"/>
    <w:rsid w:val="00BC428D"/>
    <w:rsid w:val="00BC4C84"/>
    <w:rsid w:val="00BC6BB1"/>
    <w:rsid w:val="00BD1151"/>
    <w:rsid w:val="00BD2C7F"/>
    <w:rsid w:val="00BD3E2B"/>
    <w:rsid w:val="00BD3ED6"/>
    <w:rsid w:val="00BD4BD2"/>
    <w:rsid w:val="00BD550E"/>
    <w:rsid w:val="00BD6DF7"/>
    <w:rsid w:val="00BE1E2C"/>
    <w:rsid w:val="00BE56BD"/>
    <w:rsid w:val="00BF2267"/>
    <w:rsid w:val="00BF2BB3"/>
    <w:rsid w:val="00BF6767"/>
    <w:rsid w:val="00C003BC"/>
    <w:rsid w:val="00C01CDF"/>
    <w:rsid w:val="00C02919"/>
    <w:rsid w:val="00C03FC8"/>
    <w:rsid w:val="00C0522D"/>
    <w:rsid w:val="00C07736"/>
    <w:rsid w:val="00C115B7"/>
    <w:rsid w:val="00C23E96"/>
    <w:rsid w:val="00C30DC7"/>
    <w:rsid w:val="00C314C9"/>
    <w:rsid w:val="00C31581"/>
    <w:rsid w:val="00C329B8"/>
    <w:rsid w:val="00C32C92"/>
    <w:rsid w:val="00C346C9"/>
    <w:rsid w:val="00C43DB7"/>
    <w:rsid w:val="00C4510A"/>
    <w:rsid w:val="00C474E7"/>
    <w:rsid w:val="00C47953"/>
    <w:rsid w:val="00C47BE8"/>
    <w:rsid w:val="00C47DB5"/>
    <w:rsid w:val="00C53C90"/>
    <w:rsid w:val="00C61248"/>
    <w:rsid w:val="00C61E42"/>
    <w:rsid w:val="00C646FF"/>
    <w:rsid w:val="00C65BBB"/>
    <w:rsid w:val="00C70375"/>
    <w:rsid w:val="00C720CB"/>
    <w:rsid w:val="00C73650"/>
    <w:rsid w:val="00C747A0"/>
    <w:rsid w:val="00C75A54"/>
    <w:rsid w:val="00C773F4"/>
    <w:rsid w:val="00C82DAA"/>
    <w:rsid w:val="00C83E36"/>
    <w:rsid w:val="00C84A5D"/>
    <w:rsid w:val="00C87432"/>
    <w:rsid w:val="00C9148E"/>
    <w:rsid w:val="00C9519A"/>
    <w:rsid w:val="00C971CD"/>
    <w:rsid w:val="00C97B2F"/>
    <w:rsid w:val="00CA1ADA"/>
    <w:rsid w:val="00CA2402"/>
    <w:rsid w:val="00CA4BFC"/>
    <w:rsid w:val="00CB02F6"/>
    <w:rsid w:val="00CB0845"/>
    <w:rsid w:val="00CB0E75"/>
    <w:rsid w:val="00CB28B0"/>
    <w:rsid w:val="00CB3CE1"/>
    <w:rsid w:val="00CB70E1"/>
    <w:rsid w:val="00CD1FC1"/>
    <w:rsid w:val="00CE2546"/>
    <w:rsid w:val="00CE34F8"/>
    <w:rsid w:val="00CF0854"/>
    <w:rsid w:val="00CF2A85"/>
    <w:rsid w:val="00CF6C00"/>
    <w:rsid w:val="00D012DD"/>
    <w:rsid w:val="00D01B79"/>
    <w:rsid w:val="00D06CA9"/>
    <w:rsid w:val="00D12097"/>
    <w:rsid w:val="00D12A6F"/>
    <w:rsid w:val="00D14C9C"/>
    <w:rsid w:val="00D178F1"/>
    <w:rsid w:val="00D20C69"/>
    <w:rsid w:val="00D21308"/>
    <w:rsid w:val="00D229E4"/>
    <w:rsid w:val="00D2332B"/>
    <w:rsid w:val="00D23CAF"/>
    <w:rsid w:val="00D2419F"/>
    <w:rsid w:val="00D241C6"/>
    <w:rsid w:val="00D30638"/>
    <w:rsid w:val="00D324FF"/>
    <w:rsid w:val="00D330C1"/>
    <w:rsid w:val="00D34262"/>
    <w:rsid w:val="00D35B22"/>
    <w:rsid w:val="00D40122"/>
    <w:rsid w:val="00D43D59"/>
    <w:rsid w:val="00D50A41"/>
    <w:rsid w:val="00D53711"/>
    <w:rsid w:val="00D53AAB"/>
    <w:rsid w:val="00D54482"/>
    <w:rsid w:val="00D556BA"/>
    <w:rsid w:val="00D557A7"/>
    <w:rsid w:val="00D61124"/>
    <w:rsid w:val="00D616C1"/>
    <w:rsid w:val="00D61707"/>
    <w:rsid w:val="00D6294F"/>
    <w:rsid w:val="00D64C90"/>
    <w:rsid w:val="00D64D5F"/>
    <w:rsid w:val="00D7199A"/>
    <w:rsid w:val="00D71F5B"/>
    <w:rsid w:val="00D724DA"/>
    <w:rsid w:val="00D73EF3"/>
    <w:rsid w:val="00D745E3"/>
    <w:rsid w:val="00D76960"/>
    <w:rsid w:val="00D7792B"/>
    <w:rsid w:val="00D848FA"/>
    <w:rsid w:val="00D85308"/>
    <w:rsid w:val="00D85CE5"/>
    <w:rsid w:val="00D8693E"/>
    <w:rsid w:val="00D90985"/>
    <w:rsid w:val="00D9268C"/>
    <w:rsid w:val="00D9359A"/>
    <w:rsid w:val="00D97583"/>
    <w:rsid w:val="00DA1F97"/>
    <w:rsid w:val="00DA21AE"/>
    <w:rsid w:val="00DA3319"/>
    <w:rsid w:val="00DA3735"/>
    <w:rsid w:val="00DA5557"/>
    <w:rsid w:val="00DA6BF7"/>
    <w:rsid w:val="00DA6D26"/>
    <w:rsid w:val="00DB3FE1"/>
    <w:rsid w:val="00DB4253"/>
    <w:rsid w:val="00DC0A37"/>
    <w:rsid w:val="00DC1DE7"/>
    <w:rsid w:val="00DC36E0"/>
    <w:rsid w:val="00DC6450"/>
    <w:rsid w:val="00DC7775"/>
    <w:rsid w:val="00DE0CDA"/>
    <w:rsid w:val="00DE10B1"/>
    <w:rsid w:val="00DE1C46"/>
    <w:rsid w:val="00DE1CBA"/>
    <w:rsid w:val="00DE28EB"/>
    <w:rsid w:val="00DE3195"/>
    <w:rsid w:val="00DE360F"/>
    <w:rsid w:val="00DE4B32"/>
    <w:rsid w:val="00DE5401"/>
    <w:rsid w:val="00DE7A61"/>
    <w:rsid w:val="00DF2546"/>
    <w:rsid w:val="00DF280D"/>
    <w:rsid w:val="00DF3C60"/>
    <w:rsid w:val="00DF6A54"/>
    <w:rsid w:val="00DF7632"/>
    <w:rsid w:val="00E01CB5"/>
    <w:rsid w:val="00E046B0"/>
    <w:rsid w:val="00E052B2"/>
    <w:rsid w:val="00E06B82"/>
    <w:rsid w:val="00E10530"/>
    <w:rsid w:val="00E10779"/>
    <w:rsid w:val="00E10BF9"/>
    <w:rsid w:val="00E10DBF"/>
    <w:rsid w:val="00E10F79"/>
    <w:rsid w:val="00E14FCF"/>
    <w:rsid w:val="00E15BDF"/>
    <w:rsid w:val="00E17434"/>
    <w:rsid w:val="00E3130E"/>
    <w:rsid w:val="00E339EF"/>
    <w:rsid w:val="00E351E3"/>
    <w:rsid w:val="00E353A2"/>
    <w:rsid w:val="00E414B5"/>
    <w:rsid w:val="00E42F0A"/>
    <w:rsid w:val="00E431E4"/>
    <w:rsid w:val="00E46833"/>
    <w:rsid w:val="00E50644"/>
    <w:rsid w:val="00E52F77"/>
    <w:rsid w:val="00E5446E"/>
    <w:rsid w:val="00E55741"/>
    <w:rsid w:val="00E5654F"/>
    <w:rsid w:val="00E57D41"/>
    <w:rsid w:val="00E60483"/>
    <w:rsid w:val="00E63027"/>
    <w:rsid w:val="00E639C8"/>
    <w:rsid w:val="00E64FF3"/>
    <w:rsid w:val="00E65C96"/>
    <w:rsid w:val="00E6606F"/>
    <w:rsid w:val="00E6666D"/>
    <w:rsid w:val="00E71A0E"/>
    <w:rsid w:val="00E730CA"/>
    <w:rsid w:val="00E7692F"/>
    <w:rsid w:val="00E80556"/>
    <w:rsid w:val="00E82BD2"/>
    <w:rsid w:val="00E83E28"/>
    <w:rsid w:val="00E85049"/>
    <w:rsid w:val="00E878C3"/>
    <w:rsid w:val="00E878F1"/>
    <w:rsid w:val="00E90871"/>
    <w:rsid w:val="00E90C6E"/>
    <w:rsid w:val="00E914A7"/>
    <w:rsid w:val="00E91CE2"/>
    <w:rsid w:val="00E92273"/>
    <w:rsid w:val="00E92C81"/>
    <w:rsid w:val="00E96E47"/>
    <w:rsid w:val="00E97C21"/>
    <w:rsid w:val="00EA040C"/>
    <w:rsid w:val="00EA27A0"/>
    <w:rsid w:val="00EA2E7D"/>
    <w:rsid w:val="00EA30C4"/>
    <w:rsid w:val="00EA3F66"/>
    <w:rsid w:val="00EA3FAD"/>
    <w:rsid w:val="00EA4280"/>
    <w:rsid w:val="00EA4D82"/>
    <w:rsid w:val="00EA4E5C"/>
    <w:rsid w:val="00EA6160"/>
    <w:rsid w:val="00EA7CF8"/>
    <w:rsid w:val="00EB306E"/>
    <w:rsid w:val="00EB48CB"/>
    <w:rsid w:val="00EC3158"/>
    <w:rsid w:val="00EC3F76"/>
    <w:rsid w:val="00EC64A1"/>
    <w:rsid w:val="00EC6882"/>
    <w:rsid w:val="00ED14E8"/>
    <w:rsid w:val="00ED3009"/>
    <w:rsid w:val="00ED3C5B"/>
    <w:rsid w:val="00ED43E6"/>
    <w:rsid w:val="00ED7745"/>
    <w:rsid w:val="00EE16D5"/>
    <w:rsid w:val="00EE3D0B"/>
    <w:rsid w:val="00EE4B0A"/>
    <w:rsid w:val="00EE4EA3"/>
    <w:rsid w:val="00EE5C62"/>
    <w:rsid w:val="00EE7C52"/>
    <w:rsid w:val="00EF0C48"/>
    <w:rsid w:val="00EF152F"/>
    <w:rsid w:val="00EF1A37"/>
    <w:rsid w:val="00EF1A81"/>
    <w:rsid w:val="00EF2184"/>
    <w:rsid w:val="00EF2BFC"/>
    <w:rsid w:val="00EF60BE"/>
    <w:rsid w:val="00F008BF"/>
    <w:rsid w:val="00F05D4A"/>
    <w:rsid w:val="00F07D8F"/>
    <w:rsid w:val="00F07FDC"/>
    <w:rsid w:val="00F136B2"/>
    <w:rsid w:val="00F15003"/>
    <w:rsid w:val="00F15B27"/>
    <w:rsid w:val="00F15D1A"/>
    <w:rsid w:val="00F16E6C"/>
    <w:rsid w:val="00F1724D"/>
    <w:rsid w:val="00F20B0F"/>
    <w:rsid w:val="00F2117A"/>
    <w:rsid w:val="00F25D7F"/>
    <w:rsid w:val="00F278F6"/>
    <w:rsid w:val="00F317AF"/>
    <w:rsid w:val="00F36C27"/>
    <w:rsid w:val="00F37713"/>
    <w:rsid w:val="00F4111B"/>
    <w:rsid w:val="00F41EF7"/>
    <w:rsid w:val="00F428F0"/>
    <w:rsid w:val="00F42B7A"/>
    <w:rsid w:val="00F44BDB"/>
    <w:rsid w:val="00F464A7"/>
    <w:rsid w:val="00F46BE6"/>
    <w:rsid w:val="00F532B4"/>
    <w:rsid w:val="00F54889"/>
    <w:rsid w:val="00F62D85"/>
    <w:rsid w:val="00F62E1E"/>
    <w:rsid w:val="00F64A73"/>
    <w:rsid w:val="00F64FB2"/>
    <w:rsid w:val="00F6604F"/>
    <w:rsid w:val="00F83F3D"/>
    <w:rsid w:val="00F86AB4"/>
    <w:rsid w:val="00F86DE5"/>
    <w:rsid w:val="00F90E99"/>
    <w:rsid w:val="00F9527E"/>
    <w:rsid w:val="00F95561"/>
    <w:rsid w:val="00F96A59"/>
    <w:rsid w:val="00FA32E2"/>
    <w:rsid w:val="00FA5105"/>
    <w:rsid w:val="00FC00AB"/>
    <w:rsid w:val="00FC3498"/>
    <w:rsid w:val="00FC4F0E"/>
    <w:rsid w:val="00FC6BC8"/>
    <w:rsid w:val="00FD2A1F"/>
    <w:rsid w:val="00FD33A5"/>
    <w:rsid w:val="00FD4DBD"/>
    <w:rsid w:val="00FD571A"/>
    <w:rsid w:val="00FD6DC2"/>
    <w:rsid w:val="00FE301C"/>
    <w:rsid w:val="00FE42FB"/>
    <w:rsid w:val="00FE6CE5"/>
    <w:rsid w:val="00FF1F7D"/>
    <w:rsid w:val="00FF29C7"/>
    <w:rsid w:val="00FF4081"/>
    <w:rsid w:val="00FF40AA"/>
    <w:rsid w:val="00FF6252"/>
  </w:rsids>
  <m:mathPr>
    <m:mathFont m:val="Cambria Math"/>
    <m:brkBin m:val="before"/>
    <m:brkBinSub m:val="--"/>
    <m:smallFrac m:val="0"/>
    <m:dispDef/>
    <m:lMargin m:val="71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3C2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val="0"/>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 w:type="paragraph" w:styleId="af2">
    <w:name w:val="Revision"/>
    <w:hidden/>
    <w:uiPriority w:val="99"/>
    <w:semiHidden/>
    <w:rsid w:val="003D47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spacing w:before="340" w:after="330" w:line="578" w:lineRule="auto"/>
      <w:ind w:left="432" w:hanging="432"/>
      <w:outlineLvl w:val="0"/>
    </w:pPr>
    <w:rPr>
      <w:b/>
      <w:bCs/>
      <w:kern w:val="44"/>
      <w:sz w:val="44"/>
      <w:szCs w:val="44"/>
    </w:rPr>
  </w:style>
  <w:style w:type="paragraph" w:styleId="2">
    <w:name w:val="heading 2"/>
    <w:basedOn w:val="a"/>
    <w:next w:val="a"/>
    <w:link w:val="2Char"/>
    <w:uiPriority w:val="9"/>
    <w:unhideWhenUsed/>
    <w:qFormat/>
    <w:rsid w:val="00513C2A"/>
    <w:pPr>
      <w:keepNext/>
      <w:keepLine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8692">
      <w:bodyDiv w:val="1"/>
      <w:marLeft w:val="0"/>
      <w:marRight w:val="0"/>
      <w:marTop w:val="0"/>
      <w:marBottom w:val="0"/>
      <w:divBdr>
        <w:top w:val="none" w:sz="0" w:space="0" w:color="auto"/>
        <w:left w:val="none" w:sz="0" w:space="0" w:color="auto"/>
        <w:bottom w:val="none" w:sz="0" w:space="0" w:color="auto"/>
        <w:right w:val="none" w:sz="0" w:space="0" w:color="auto"/>
      </w:divBdr>
    </w:div>
    <w:div w:id="17002880">
      <w:bodyDiv w:val="1"/>
      <w:marLeft w:val="0"/>
      <w:marRight w:val="0"/>
      <w:marTop w:val="0"/>
      <w:marBottom w:val="0"/>
      <w:divBdr>
        <w:top w:val="none" w:sz="0" w:space="0" w:color="auto"/>
        <w:left w:val="none" w:sz="0" w:space="0" w:color="auto"/>
        <w:bottom w:val="none" w:sz="0" w:space="0" w:color="auto"/>
        <w:right w:val="none" w:sz="0" w:space="0" w:color="auto"/>
      </w:divBdr>
    </w:div>
    <w:div w:id="40984330">
      <w:bodyDiv w:val="1"/>
      <w:marLeft w:val="0"/>
      <w:marRight w:val="0"/>
      <w:marTop w:val="0"/>
      <w:marBottom w:val="0"/>
      <w:divBdr>
        <w:top w:val="none" w:sz="0" w:space="0" w:color="auto"/>
        <w:left w:val="none" w:sz="0" w:space="0" w:color="auto"/>
        <w:bottom w:val="none" w:sz="0" w:space="0" w:color="auto"/>
        <w:right w:val="none" w:sz="0" w:space="0" w:color="auto"/>
      </w:divBdr>
    </w:div>
    <w:div w:id="76288261">
      <w:bodyDiv w:val="1"/>
      <w:marLeft w:val="0"/>
      <w:marRight w:val="0"/>
      <w:marTop w:val="0"/>
      <w:marBottom w:val="0"/>
      <w:divBdr>
        <w:top w:val="none" w:sz="0" w:space="0" w:color="auto"/>
        <w:left w:val="none" w:sz="0" w:space="0" w:color="auto"/>
        <w:bottom w:val="none" w:sz="0" w:space="0" w:color="auto"/>
        <w:right w:val="none" w:sz="0" w:space="0" w:color="auto"/>
      </w:divBdr>
    </w:div>
    <w:div w:id="171259365">
      <w:bodyDiv w:val="1"/>
      <w:marLeft w:val="0"/>
      <w:marRight w:val="0"/>
      <w:marTop w:val="0"/>
      <w:marBottom w:val="0"/>
      <w:divBdr>
        <w:top w:val="none" w:sz="0" w:space="0" w:color="auto"/>
        <w:left w:val="none" w:sz="0" w:space="0" w:color="auto"/>
        <w:bottom w:val="none" w:sz="0" w:space="0" w:color="auto"/>
        <w:right w:val="none" w:sz="0" w:space="0" w:color="auto"/>
      </w:divBdr>
    </w:div>
    <w:div w:id="204294284">
      <w:bodyDiv w:val="1"/>
      <w:marLeft w:val="0"/>
      <w:marRight w:val="0"/>
      <w:marTop w:val="0"/>
      <w:marBottom w:val="0"/>
      <w:divBdr>
        <w:top w:val="none" w:sz="0" w:space="0" w:color="auto"/>
        <w:left w:val="none" w:sz="0" w:space="0" w:color="auto"/>
        <w:bottom w:val="none" w:sz="0" w:space="0" w:color="auto"/>
        <w:right w:val="none" w:sz="0" w:space="0" w:color="auto"/>
      </w:divBdr>
    </w:div>
    <w:div w:id="219899349">
      <w:bodyDiv w:val="1"/>
      <w:marLeft w:val="0"/>
      <w:marRight w:val="0"/>
      <w:marTop w:val="0"/>
      <w:marBottom w:val="0"/>
      <w:divBdr>
        <w:top w:val="none" w:sz="0" w:space="0" w:color="auto"/>
        <w:left w:val="none" w:sz="0" w:space="0" w:color="auto"/>
        <w:bottom w:val="none" w:sz="0" w:space="0" w:color="auto"/>
        <w:right w:val="none" w:sz="0" w:space="0" w:color="auto"/>
      </w:divBdr>
    </w:div>
    <w:div w:id="236983157">
      <w:bodyDiv w:val="1"/>
      <w:marLeft w:val="0"/>
      <w:marRight w:val="0"/>
      <w:marTop w:val="0"/>
      <w:marBottom w:val="0"/>
      <w:divBdr>
        <w:top w:val="none" w:sz="0" w:space="0" w:color="auto"/>
        <w:left w:val="none" w:sz="0" w:space="0" w:color="auto"/>
        <w:bottom w:val="none" w:sz="0" w:space="0" w:color="auto"/>
        <w:right w:val="none" w:sz="0" w:space="0" w:color="auto"/>
      </w:divBdr>
    </w:div>
    <w:div w:id="240481173">
      <w:bodyDiv w:val="1"/>
      <w:marLeft w:val="0"/>
      <w:marRight w:val="0"/>
      <w:marTop w:val="0"/>
      <w:marBottom w:val="0"/>
      <w:divBdr>
        <w:top w:val="none" w:sz="0" w:space="0" w:color="auto"/>
        <w:left w:val="none" w:sz="0" w:space="0" w:color="auto"/>
        <w:bottom w:val="none" w:sz="0" w:space="0" w:color="auto"/>
        <w:right w:val="none" w:sz="0" w:space="0" w:color="auto"/>
      </w:divBdr>
    </w:div>
    <w:div w:id="250237506">
      <w:bodyDiv w:val="1"/>
      <w:marLeft w:val="0"/>
      <w:marRight w:val="0"/>
      <w:marTop w:val="0"/>
      <w:marBottom w:val="0"/>
      <w:divBdr>
        <w:top w:val="none" w:sz="0" w:space="0" w:color="auto"/>
        <w:left w:val="none" w:sz="0" w:space="0" w:color="auto"/>
        <w:bottom w:val="none" w:sz="0" w:space="0" w:color="auto"/>
        <w:right w:val="none" w:sz="0" w:space="0" w:color="auto"/>
      </w:divBdr>
    </w:div>
    <w:div w:id="280573588">
      <w:bodyDiv w:val="1"/>
      <w:marLeft w:val="0"/>
      <w:marRight w:val="0"/>
      <w:marTop w:val="0"/>
      <w:marBottom w:val="0"/>
      <w:divBdr>
        <w:top w:val="none" w:sz="0" w:space="0" w:color="auto"/>
        <w:left w:val="none" w:sz="0" w:space="0" w:color="auto"/>
        <w:bottom w:val="none" w:sz="0" w:space="0" w:color="auto"/>
        <w:right w:val="none" w:sz="0" w:space="0" w:color="auto"/>
      </w:divBdr>
    </w:div>
    <w:div w:id="286392662">
      <w:bodyDiv w:val="1"/>
      <w:marLeft w:val="0"/>
      <w:marRight w:val="0"/>
      <w:marTop w:val="0"/>
      <w:marBottom w:val="0"/>
      <w:divBdr>
        <w:top w:val="none" w:sz="0" w:space="0" w:color="auto"/>
        <w:left w:val="none" w:sz="0" w:space="0" w:color="auto"/>
        <w:bottom w:val="none" w:sz="0" w:space="0" w:color="auto"/>
        <w:right w:val="none" w:sz="0" w:space="0" w:color="auto"/>
      </w:divBdr>
    </w:div>
    <w:div w:id="426659395">
      <w:bodyDiv w:val="1"/>
      <w:marLeft w:val="0"/>
      <w:marRight w:val="0"/>
      <w:marTop w:val="0"/>
      <w:marBottom w:val="0"/>
      <w:divBdr>
        <w:top w:val="none" w:sz="0" w:space="0" w:color="auto"/>
        <w:left w:val="none" w:sz="0" w:space="0" w:color="auto"/>
        <w:bottom w:val="none" w:sz="0" w:space="0" w:color="auto"/>
        <w:right w:val="none" w:sz="0" w:space="0" w:color="auto"/>
      </w:divBdr>
    </w:div>
    <w:div w:id="441220031">
      <w:bodyDiv w:val="1"/>
      <w:marLeft w:val="0"/>
      <w:marRight w:val="0"/>
      <w:marTop w:val="0"/>
      <w:marBottom w:val="0"/>
      <w:divBdr>
        <w:top w:val="none" w:sz="0" w:space="0" w:color="auto"/>
        <w:left w:val="none" w:sz="0" w:space="0" w:color="auto"/>
        <w:bottom w:val="none" w:sz="0" w:space="0" w:color="auto"/>
        <w:right w:val="none" w:sz="0" w:space="0" w:color="auto"/>
      </w:divBdr>
    </w:div>
    <w:div w:id="454450115">
      <w:bodyDiv w:val="1"/>
      <w:marLeft w:val="0"/>
      <w:marRight w:val="0"/>
      <w:marTop w:val="0"/>
      <w:marBottom w:val="0"/>
      <w:divBdr>
        <w:top w:val="none" w:sz="0" w:space="0" w:color="auto"/>
        <w:left w:val="none" w:sz="0" w:space="0" w:color="auto"/>
        <w:bottom w:val="none" w:sz="0" w:space="0" w:color="auto"/>
        <w:right w:val="none" w:sz="0" w:space="0" w:color="auto"/>
      </w:divBdr>
    </w:div>
    <w:div w:id="534536897">
      <w:bodyDiv w:val="1"/>
      <w:marLeft w:val="0"/>
      <w:marRight w:val="0"/>
      <w:marTop w:val="0"/>
      <w:marBottom w:val="0"/>
      <w:divBdr>
        <w:top w:val="none" w:sz="0" w:space="0" w:color="auto"/>
        <w:left w:val="none" w:sz="0" w:space="0" w:color="auto"/>
        <w:bottom w:val="none" w:sz="0" w:space="0" w:color="auto"/>
        <w:right w:val="none" w:sz="0" w:space="0" w:color="auto"/>
      </w:divBdr>
    </w:div>
    <w:div w:id="558172437">
      <w:bodyDiv w:val="1"/>
      <w:marLeft w:val="0"/>
      <w:marRight w:val="0"/>
      <w:marTop w:val="0"/>
      <w:marBottom w:val="0"/>
      <w:divBdr>
        <w:top w:val="none" w:sz="0" w:space="0" w:color="auto"/>
        <w:left w:val="none" w:sz="0" w:space="0" w:color="auto"/>
        <w:bottom w:val="none" w:sz="0" w:space="0" w:color="auto"/>
        <w:right w:val="none" w:sz="0" w:space="0" w:color="auto"/>
      </w:divBdr>
    </w:div>
    <w:div w:id="624192196">
      <w:bodyDiv w:val="1"/>
      <w:marLeft w:val="0"/>
      <w:marRight w:val="0"/>
      <w:marTop w:val="0"/>
      <w:marBottom w:val="0"/>
      <w:divBdr>
        <w:top w:val="none" w:sz="0" w:space="0" w:color="auto"/>
        <w:left w:val="none" w:sz="0" w:space="0" w:color="auto"/>
        <w:bottom w:val="none" w:sz="0" w:space="0" w:color="auto"/>
        <w:right w:val="none" w:sz="0" w:space="0" w:color="auto"/>
      </w:divBdr>
    </w:div>
    <w:div w:id="631517432">
      <w:bodyDiv w:val="1"/>
      <w:marLeft w:val="0"/>
      <w:marRight w:val="0"/>
      <w:marTop w:val="0"/>
      <w:marBottom w:val="0"/>
      <w:divBdr>
        <w:top w:val="none" w:sz="0" w:space="0" w:color="auto"/>
        <w:left w:val="none" w:sz="0" w:space="0" w:color="auto"/>
        <w:bottom w:val="none" w:sz="0" w:space="0" w:color="auto"/>
        <w:right w:val="none" w:sz="0" w:space="0" w:color="auto"/>
      </w:divBdr>
    </w:div>
    <w:div w:id="668942836">
      <w:bodyDiv w:val="1"/>
      <w:marLeft w:val="0"/>
      <w:marRight w:val="0"/>
      <w:marTop w:val="0"/>
      <w:marBottom w:val="0"/>
      <w:divBdr>
        <w:top w:val="none" w:sz="0" w:space="0" w:color="auto"/>
        <w:left w:val="none" w:sz="0" w:space="0" w:color="auto"/>
        <w:bottom w:val="none" w:sz="0" w:space="0" w:color="auto"/>
        <w:right w:val="none" w:sz="0" w:space="0" w:color="auto"/>
      </w:divBdr>
    </w:div>
    <w:div w:id="733938869">
      <w:bodyDiv w:val="1"/>
      <w:marLeft w:val="0"/>
      <w:marRight w:val="0"/>
      <w:marTop w:val="0"/>
      <w:marBottom w:val="0"/>
      <w:divBdr>
        <w:top w:val="none" w:sz="0" w:space="0" w:color="auto"/>
        <w:left w:val="none" w:sz="0" w:space="0" w:color="auto"/>
        <w:bottom w:val="none" w:sz="0" w:space="0" w:color="auto"/>
        <w:right w:val="none" w:sz="0" w:space="0" w:color="auto"/>
      </w:divBdr>
    </w:div>
    <w:div w:id="848717032">
      <w:bodyDiv w:val="1"/>
      <w:marLeft w:val="0"/>
      <w:marRight w:val="0"/>
      <w:marTop w:val="0"/>
      <w:marBottom w:val="0"/>
      <w:divBdr>
        <w:top w:val="none" w:sz="0" w:space="0" w:color="auto"/>
        <w:left w:val="none" w:sz="0" w:space="0" w:color="auto"/>
        <w:bottom w:val="none" w:sz="0" w:space="0" w:color="auto"/>
        <w:right w:val="none" w:sz="0" w:space="0" w:color="auto"/>
      </w:divBdr>
    </w:div>
    <w:div w:id="877013170">
      <w:bodyDiv w:val="1"/>
      <w:marLeft w:val="0"/>
      <w:marRight w:val="0"/>
      <w:marTop w:val="0"/>
      <w:marBottom w:val="0"/>
      <w:divBdr>
        <w:top w:val="none" w:sz="0" w:space="0" w:color="auto"/>
        <w:left w:val="none" w:sz="0" w:space="0" w:color="auto"/>
        <w:bottom w:val="none" w:sz="0" w:space="0" w:color="auto"/>
        <w:right w:val="none" w:sz="0" w:space="0" w:color="auto"/>
      </w:divBdr>
    </w:div>
    <w:div w:id="920722214">
      <w:bodyDiv w:val="1"/>
      <w:marLeft w:val="0"/>
      <w:marRight w:val="0"/>
      <w:marTop w:val="0"/>
      <w:marBottom w:val="0"/>
      <w:divBdr>
        <w:top w:val="none" w:sz="0" w:space="0" w:color="auto"/>
        <w:left w:val="none" w:sz="0" w:space="0" w:color="auto"/>
        <w:bottom w:val="none" w:sz="0" w:space="0" w:color="auto"/>
        <w:right w:val="none" w:sz="0" w:space="0" w:color="auto"/>
      </w:divBdr>
    </w:div>
    <w:div w:id="998582113">
      <w:bodyDiv w:val="1"/>
      <w:marLeft w:val="0"/>
      <w:marRight w:val="0"/>
      <w:marTop w:val="0"/>
      <w:marBottom w:val="0"/>
      <w:divBdr>
        <w:top w:val="none" w:sz="0" w:space="0" w:color="auto"/>
        <w:left w:val="none" w:sz="0" w:space="0" w:color="auto"/>
        <w:bottom w:val="none" w:sz="0" w:space="0" w:color="auto"/>
        <w:right w:val="none" w:sz="0" w:space="0" w:color="auto"/>
      </w:divBdr>
    </w:div>
    <w:div w:id="1011956384">
      <w:bodyDiv w:val="1"/>
      <w:marLeft w:val="0"/>
      <w:marRight w:val="0"/>
      <w:marTop w:val="0"/>
      <w:marBottom w:val="0"/>
      <w:divBdr>
        <w:top w:val="none" w:sz="0" w:space="0" w:color="auto"/>
        <w:left w:val="none" w:sz="0" w:space="0" w:color="auto"/>
        <w:bottom w:val="none" w:sz="0" w:space="0" w:color="auto"/>
        <w:right w:val="none" w:sz="0" w:space="0" w:color="auto"/>
      </w:divBdr>
    </w:div>
    <w:div w:id="1069614142">
      <w:bodyDiv w:val="1"/>
      <w:marLeft w:val="0"/>
      <w:marRight w:val="0"/>
      <w:marTop w:val="0"/>
      <w:marBottom w:val="0"/>
      <w:divBdr>
        <w:top w:val="none" w:sz="0" w:space="0" w:color="auto"/>
        <w:left w:val="none" w:sz="0" w:space="0" w:color="auto"/>
        <w:bottom w:val="none" w:sz="0" w:space="0" w:color="auto"/>
        <w:right w:val="none" w:sz="0" w:space="0" w:color="auto"/>
      </w:divBdr>
    </w:div>
    <w:div w:id="1081485961">
      <w:bodyDiv w:val="1"/>
      <w:marLeft w:val="0"/>
      <w:marRight w:val="0"/>
      <w:marTop w:val="0"/>
      <w:marBottom w:val="0"/>
      <w:divBdr>
        <w:top w:val="none" w:sz="0" w:space="0" w:color="auto"/>
        <w:left w:val="none" w:sz="0" w:space="0" w:color="auto"/>
        <w:bottom w:val="none" w:sz="0" w:space="0" w:color="auto"/>
        <w:right w:val="none" w:sz="0" w:space="0" w:color="auto"/>
      </w:divBdr>
    </w:div>
    <w:div w:id="1097822441">
      <w:bodyDiv w:val="1"/>
      <w:marLeft w:val="0"/>
      <w:marRight w:val="0"/>
      <w:marTop w:val="0"/>
      <w:marBottom w:val="0"/>
      <w:divBdr>
        <w:top w:val="none" w:sz="0" w:space="0" w:color="auto"/>
        <w:left w:val="none" w:sz="0" w:space="0" w:color="auto"/>
        <w:bottom w:val="none" w:sz="0" w:space="0" w:color="auto"/>
        <w:right w:val="none" w:sz="0" w:space="0" w:color="auto"/>
      </w:divBdr>
    </w:div>
    <w:div w:id="1097946487">
      <w:bodyDiv w:val="1"/>
      <w:marLeft w:val="0"/>
      <w:marRight w:val="0"/>
      <w:marTop w:val="0"/>
      <w:marBottom w:val="0"/>
      <w:divBdr>
        <w:top w:val="none" w:sz="0" w:space="0" w:color="auto"/>
        <w:left w:val="none" w:sz="0" w:space="0" w:color="auto"/>
        <w:bottom w:val="none" w:sz="0" w:space="0" w:color="auto"/>
        <w:right w:val="none" w:sz="0" w:space="0" w:color="auto"/>
      </w:divBdr>
    </w:div>
    <w:div w:id="1110861485">
      <w:bodyDiv w:val="1"/>
      <w:marLeft w:val="0"/>
      <w:marRight w:val="0"/>
      <w:marTop w:val="0"/>
      <w:marBottom w:val="0"/>
      <w:divBdr>
        <w:top w:val="none" w:sz="0" w:space="0" w:color="auto"/>
        <w:left w:val="none" w:sz="0" w:space="0" w:color="auto"/>
        <w:bottom w:val="none" w:sz="0" w:space="0" w:color="auto"/>
        <w:right w:val="none" w:sz="0" w:space="0" w:color="auto"/>
      </w:divBdr>
    </w:div>
    <w:div w:id="1165784115">
      <w:bodyDiv w:val="1"/>
      <w:marLeft w:val="0"/>
      <w:marRight w:val="0"/>
      <w:marTop w:val="0"/>
      <w:marBottom w:val="0"/>
      <w:divBdr>
        <w:top w:val="none" w:sz="0" w:space="0" w:color="auto"/>
        <w:left w:val="none" w:sz="0" w:space="0" w:color="auto"/>
        <w:bottom w:val="none" w:sz="0" w:space="0" w:color="auto"/>
        <w:right w:val="none" w:sz="0" w:space="0" w:color="auto"/>
      </w:divBdr>
    </w:div>
    <w:div w:id="1192768471">
      <w:bodyDiv w:val="1"/>
      <w:marLeft w:val="0"/>
      <w:marRight w:val="0"/>
      <w:marTop w:val="0"/>
      <w:marBottom w:val="0"/>
      <w:divBdr>
        <w:top w:val="none" w:sz="0" w:space="0" w:color="auto"/>
        <w:left w:val="none" w:sz="0" w:space="0" w:color="auto"/>
        <w:bottom w:val="none" w:sz="0" w:space="0" w:color="auto"/>
        <w:right w:val="none" w:sz="0" w:space="0" w:color="auto"/>
      </w:divBdr>
    </w:div>
    <w:div w:id="1283922640">
      <w:bodyDiv w:val="1"/>
      <w:marLeft w:val="0"/>
      <w:marRight w:val="0"/>
      <w:marTop w:val="0"/>
      <w:marBottom w:val="0"/>
      <w:divBdr>
        <w:top w:val="none" w:sz="0" w:space="0" w:color="auto"/>
        <w:left w:val="none" w:sz="0" w:space="0" w:color="auto"/>
        <w:bottom w:val="none" w:sz="0" w:space="0" w:color="auto"/>
        <w:right w:val="none" w:sz="0" w:space="0" w:color="auto"/>
      </w:divBdr>
    </w:div>
    <w:div w:id="1301769804">
      <w:bodyDiv w:val="1"/>
      <w:marLeft w:val="0"/>
      <w:marRight w:val="0"/>
      <w:marTop w:val="0"/>
      <w:marBottom w:val="0"/>
      <w:divBdr>
        <w:top w:val="none" w:sz="0" w:space="0" w:color="auto"/>
        <w:left w:val="none" w:sz="0" w:space="0" w:color="auto"/>
        <w:bottom w:val="none" w:sz="0" w:space="0" w:color="auto"/>
        <w:right w:val="none" w:sz="0" w:space="0" w:color="auto"/>
      </w:divBdr>
    </w:div>
    <w:div w:id="1319843008">
      <w:bodyDiv w:val="1"/>
      <w:marLeft w:val="0"/>
      <w:marRight w:val="0"/>
      <w:marTop w:val="0"/>
      <w:marBottom w:val="0"/>
      <w:divBdr>
        <w:top w:val="none" w:sz="0" w:space="0" w:color="auto"/>
        <w:left w:val="none" w:sz="0" w:space="0" w:color="auto"/>
        <w:bottom w:val="none" w:sz="0" w:space="0" w:color="auto"/>
        <w:right w:val="none" w:sz="0" w:space="0" w:color="auto"/>
      </w:divBdr>
    </w:div>
    <w:div w:id="1341615062">
      <w:bodyDiv w:val="1"/>
      <w:marLeft w:val="0"/>
      <w:marRight w:val="0"/>
      <w:marTop w:val="0"/>
      <w:marBottom w:val="0"/>
      <w:divBdr>
        <w:top w:val="none" w:sz="0" w:space="0" w:color="auto"/>
        <w:left w:val="none" w:sz="0" w:space="0" w:color="auto"/>
        <w:bottom w:val="none" w:sz="0" w:space="0" w:color="auto"/>
        <w:right w:val="none" w:sz="0" w:space="0" w:color="auto"/>
      </w:divBdr>
    </w:div>
    <w:div w:id="1367296149">
      <w:bodyDiv w:val="1"/>
      <w:marLeft w:val="0"/>
      <w:marRight w:val="0"/>
      <w:marTop w:val="0"/>
      <w:marBottom w:val="0"/>
      <w:divBdr>
        <w:top w:val="none" w:sz="0" w:space="0" w:color="auto"/>
        <w:left w:val="none" w:sz="0" w:space="0" w:color="auto"/>
        <w:bottom w:val="none" w:sz="0" w:space="0" w:color="auto"/>
        <w:right w:val="none" w:sz="0" w:space="0" w:color="auto"/>
      </w:divBdr>
    </w:div>
    <w:div w:id="1376780610">
      <w:bodyDiv w:val="1"/>
      <w:marLeft w:val="0"/>
      <w:marRight w:val="0"/>
      <w:marTop w:val="0"/>
      <w:marBottom w:val="0"/>
      <w:divBdr>
        <w:top w:val="none" w:sz="0" w:space="0" w:color="auto"/>
        <w:left w:val="none" w:sz="0" w:space="0" w:color="auto"/>
        <w:bottom w:val="none" w:sz="0" w:space="0" w:color="auto"/>
        <w:right w:val="none" w:sz="0" w:space="0" w:color="auto"/>
      </w:divBdr>
    </w:div>
    <w:div w:id="1387950390">
      <w:bodyDiv w:val="1"/>
      <w:marLeft w:val="0"/>
      <w:marRight w:val="0"/>
      <w:marTop w:val="0"/>
      <w:marBottom w:val="0"/>
      <w:divBdr>
        <w:top w:val="none" w:sz="0" w:space="0" w:color="auto"/>
        <w:left w:val="none" w:sz="0" w:space="0" w:color="auto"/>
        <w:bottom w:val="none" w:sz="0" w:space="0" w:color="auto"/>
        <w:right w:val="none" w:sz="0" w:space="0" w:color="auto"/>
      </w:divBdr>
    </w:div>
    <w:div w:id="1439519328">
      <w:bodyDiv w:val="1"/>
      <w:marLeft w:val="0"/>
      <w:marRight w:val="0"/>
      <w:marTop w:val="0"/>
      <w:marBottom w:val="0"/>
      <w:divBdr>
        <w:top w:val="none" w:sz="0" w:space="0" w:color="auto"/>
        <w:left w:val="none" w:sz="0" w:space="0" w:color="auto"/>
        <w:bottom w:val="none" w:sz="0" w:space="0" w:color="auto"/>
        <w:right w:val="none" w:sz="0" w:space="0" w:color="auto"/>
      </w:divBdr>
    </w:div>
    <w:div w:id="1451973945">
      <w:bodyDiv w:val="1"/>
      <w:marLeft w:val="0"/>
      <w:marRight w:val="0"/>
      <w:marTop w:val="0"/>
      <w:marBottom w:val="0"/>
      <w:divBdr>
        <w:top w:val="none" w:sz="0" w:space="0" w:color="auto"/>
        <w:left w:val="none" w:sz="0" w:space="0" w:color="auto"/>
        <w:bottom w:val="none" w:sz="0" w:space="0" w:color="auto"/>
        <w:right w:val="none" w:sz="0" w:space="0" w:color="auto"/>
      </w:divBdr>
    </w:div>
    <w:div w:id="1456605993">
      <w:bodyDiv w:val="1"/>
      <w:marLeft w:val="0"/>
      <w:marRight w:val="0"/>
      <w:marTop w:val="0"/>
      <w:marBottom w:val="0"/>
      <w:divBdr>
        <w:top w:val="none" w:sz="0" w:space="0" w:color="auto"/>
        <w:left w:val="none" w:sz="0" w:space="0" w:color="auto"/>
        <w:bottom w:val="none" w:sz="0" w:space="0" w:color="auto"/>
        <w:right w:val="none" w:sz="0" w:space="0" w:color="auto"/>
      </w:divBdr>
    </w:div>
    <w:div w:id="1500540744">
      <w:bodyDiv w:val="1"/>
      <w:marLeft w:val="0"/>
      <w:marRight w:val="0"/>
      <w:marTop w:val="0"/>
      <w:marBottom w:val="0"/>
      <w:divBdr>
        <w:top w:val="none" w:sz="0" w:space="0" w:color="auto"/>
        <w:left w:val="none" w:sz="0" w:space="0" w:color="auto"/>
        <w:bottom w:val="none" w:sz="0" w:space="0" w:color="auto"/>
        <w:right w:val="none" w:sz="0" w:space="0" w:color="auto"/>
      </w:divBdr>
    </w:div>
    <w:div w:id="1529414420">
      <w:bodyDiv w:val="1"/>
      <w:marLeft w:val="0"/>
      <w:marRight w:val="0"/>
      <w:marTop w:val="0"/>
      <w:marBottom w:val="0"/>
      <w:divBdr>
        <w:top w:val="none" w:sz="0" w:space="0" w:color="auto"/>
        <w:left w:val="none" w:sz="0" w:space="0" w:color="auto"/>
        <w:bottom w:val="none" w:sz="0" w:space="0" w:color="auto"/>
        <w:right w:val="none" w:sz="0" w:space="0" w:color="auto"/>
      </w:divBdr>
    </w:div>
    <w:div w:id="1583832770">
      <w:bodyDiv w:val="1"/>
      <w:marLeft w:val="0"/>
      <w:marRight w:val="0"/>
      <w:marTop w:val="0"/>
      <w:marBottom w:val="0"/>
      <w:divBdr>
        <w:top w:val="none" w:sz="0" w:space="0" w:color="auto"/>
        <w:left w:val="none" w:sz="0" w:space="0" w:color="auto"/>
        <w:bottom w:val="none" w:sz="0" w:space="0" w:color="auto"/>
        <w:right w:val="none" w:sz="0" w:space="0" w:color="auto"/>
      </w:divBdr>
    </w:div>
    <w:div w:id="1605258760">
      <w:bodyDiv w:val="1"/>
      <w:marLeft w:val="0"/>
      <w:marRight w:val="0"/>
      <w:marTop w:val="0"/>
      <w:marBottom w:val="0"/>
      <w:divBdr>
        <w:top w:val="none" w:sz="0" w:space="0" w:color="auto"/>
        <w:left w:val="none" w:sz="0" w:space="0" w:color="auto"/>
        <w:bottom w:val="none" w:sz="0" w:space="0" w:color="auto"/>
        <w:right w:val="none" w:sz="0" w:space="0" w:color="auto"/>
      </w:divBdr>
    </w:div>
    <w:div w:id="1616599832">
      <w:bodyDiv w:val="1"/>
      <w:marLeft w:val="0"/>
      <w:marRight w:val="0"/>
      <w:marTop w:val="0"/>
      <w:marBottom w:val="0"/>
      <w:divBdr>
        <w:top w:val="none" w:sz="0" w:space="0" w:color="auto"/>
        <w:left w:val="none" w:sz="0" w:space="0" w:color="auto"/>
        <w:bottom w:val="none" w:sz="0" w:space="0" w:color="auto"/>
        <w:right w:val="none" w:sz="0" w:space="0" w:color="auto"/>
      </w:divBdr>
    </w:div>
    <w:div w:id="1629774988">
      <w:bodyDiv w:val="1"/>
      <w:marLeft w:val="0"/>
      <w:marRight w:val="0"/>
      <w:marTop w:val="0"/>
      <w:marBottom w:val="0"/>
      <w:divBdr>
        <w:top w:val="none" w:sz="0" w:space="0" w:color="auto"/>
        <w:left w:val="none" w:sz="0" w:space="0" w:color="auto"/>
        <w:bottom w:val="none" w:sz="0" w:space="0" w:color="auto"/>
        <w:right w:val="none" w:sz="0" w:space="0" w:color="auto"/>
      </w:divBdr>
    </w:div>
    <w:div w:id="1638948361">
      <w:bodyDiv w:val="1"/>
      <w:marLeft w:val="0"/>
      <w:marRight w:val="0"/>
      <w:marTop w:val="0"/>
      <w:marBottom w:val="0"/>
      <w:divBdr>
        <w:top w:val="none" w:sz="0" w:space="0" w:color="auto"/>
        <w:left w:val="none" w:sz="0" w:space="0" w:color="auto"/>
        <w:bottom w:val="none" w:sz="0" w:space="0" w:color="auto"/>
        <w:right w:val="none" w:sz="0" w:space="0" w:color="auto"/>
      </w:divBdr>
    </w:div>
    <w:div w:id="1648894046">
      <w:bodyDiv w:val="1"/>
      <w:marLeft w:val="0"/>
      <w:marRight w:val="0"/>
      <w:marTop w:val="0"/>
      <w:marBottom w:val="0"/>
      <w:divBdr>
        <w:top w:val="none" w:sz="0" w:space="0" w:color="auto"/>
        <w:left w:val="none" w:sz="0" w:space="0" w:color="auto"/>
        <w:bottom w:val="none" w:sz="0" w:space="0" w:color="auto"/>
        <w:right w:val="none" w:sz="0" w:space="0" w:color="auto"/>
      </w:divBdr>
    </w:div>
    <w:div w:id="1649436870">
      <w:bodyDiv w:val="1"/>
      <w:marLeft w:val="0"/>
      <w:marRight w:val="0"/>
      <w:marTop w:val="0"/>
      <w:marBottom w:val="0"/>
      <w:divBdr>
        <w:top w:val="none" w:sz="0" w:space="0" w:color="auto"/>
        <w:left w:val="none" w:sz="0" w:space="0" w:color="auto"/>
        <w:bottom w:val="none" w:sz="0" w:space="0" w:color="auto"/>
        <w:right w:val="none" w:sz="0" w:space="0" w:color="auto"/>
      </w:divBdr>
    </w:div>
    <w:div w:id="1679577549">
      <w:bodyDiv w:val="1"/>
      <w:marLeft w:val="0"/>
      <w:marRight w:val="0"/>
      <w:marTop w:val="0"/>
      <w:marBottom w:val="0"/>
      <w:divBdr>
        <w:top w:val="none" w:sz="0" w:space="0" w:color="auto"/>
        <w:left w:val="none" w:sz="0" w:space="0" w:color="auto"/>
        <w:bottom w:val="none" w:sz="0" w:space="0" w:color="auto"/>
        <w:right w:val="none" w:sz="0" w:space="0" w:color="auto"/>
      </w:divBdr>
    </w:div>
    <w:div w:id="1759054352">
      <w:bodyDiv w:val="1"/>
      <w:marLeft w:val="0"/>
      <w:marRight w:val="0"/>
      <w:marTop w:val="0"/>
      <w:marBottom w:val="0"/>
      <w:divBdr>
        <w:top w:val="none" w:sz="0" w:space="0" w:color="auto"/>
        <w:left w:val="none" w:sz="0" w:space="0" w:color="auto"/>
        <w:bottom w:val="none" w:sz="0" w:space="0" w:color="auto"/>
        <w:right w:val="none" w:sz="0" w:space="0" w:color="auto"/>
      </w:divBdr>
    </w:div>
    <w:div w:id="1778058667">
      <w:bodyDiv w:val="1"/>
      <w:marLeft w:val="0"/>
      <w:marRight w:val="0"/>
      <w:marTop w:val="0"/>
      <w:marBottom w:val="0"/>
      <w:divBdr>
        <w:top w:val="none" w:sz="0" w:space="0" w:color="auto"/>
        <w:left w:val="none" w:sz="0" w:space="0" w:color="auto"/>
        <w:bottom w:val="none" w:sz="0" w:space="0" w:color="auto"/>
        <w:right w:val="none" w:sz="0" w:space="0" w:color="auto"/>
      </w:divBdr>
    </w:div>
    <w:div w:id="1845437029">
      <w:bodyDiv w:val="1"/>
      <w:marLeft w:val="0"/>
      <w:marRight w:val="0"/>
      <w:marTop w:val="0"/>
      <w:marBottom w:val="0"/>
      <w:divBdr>
        <w:top w:val="none" w:sz="0" w:space="0" w:color="auto"/>
        <w:left w:val="none" w:sz="0" w:space="0" w:color="auto"/>
        <w:bottom w:val="none" w:sz="0" w:space="0" w:color="auto"/>
        <w:right w:val="none" w:sz="0" w:space="0" w:color="auto"/>
      </w:divBdr>
    </w:div>
    <w:div w:id="1890219402">
      <w:bodyDiv w:val="1"/>
      <w:marLeft w:val="0"/>
      <w:marRight w:val="0"/>
      <w:marTop w:val="0"/>
      <w:marBottom w:val="0"/>
      <w:divBdr>
        <w:top w:val="none" w:sz="0" w:space="0" w:color="auto"/>
        <w:left w:val="none" w:sz="0" w:space="0" w:color="auto"/>
        <w:bottom w:val="none" w:sz="0" w:space="0" w:color="auto"/>
        <w:right w:val="none" w:sz="0" w:space="0" w:color="auto"/>
      </w:divBdr>
    </w:div>
    <w:div w:id="1912619333">
      <w:bodyDiv w:val="1"/>
      <w:marLeft w:val="0"/>
      <w:marRight w:val="0"/>
      <w:marTop w:val="0"/>
      <w:marBottom w:val="0"/>
      <w:divBdr>
        <w:top w:val="none" w:sz="0" w:space="0" w:color="auto"/>
        <w:left w:val="none" w:sz="0" w:space="0" w:color="auto"/>
        <w:bottom w:val="none" w:sz="0" w:space="0" w:color="auto"/>
        <w:right w:val="none" w:sz="0" w:space="0" w:color="auto"/>
      </w:divBdr>
    </w:div>
    <w:div w:id="1923877403">
      <w:bodyDiv w:val="1"/>
      <w:marLeft w:val="0"/>
      <w:marRight w:val="0"/>
      <w:marTop w:val="0"/>
      <w:marBottom w:val="0"/>
      <w:divBdr>
        <w:top w:val="none" w:sz="0" w:space="0" w:color="auto"/>
        <w:left w:val="none" w:sz="0" w:space="0" w:color="auto"/>
        <w:bottom w:val="none" w:sz="0" w:space="0" w:color="auto"/>
        <w:right w:val="none" w:sz="0" w:space="0" w:color="auto"/>
      </w:divBdr>
    </w:div>
    <w:div w:id="1933777497">
      <w:bodyDiv w:val="1"/>
      <w:marLeft w:val="0"/>
      <w:marRight w:val="0"/>
      <w:marTop w:val="0"/>
      <w:marBottom w:val="0"/>
      <w:divBdr>
        <w:top w:val="none" w:sz="0" w:space="0" w:color="auto"/>
        <w:left w:val="none" w:sz="0" w:space="0" w:color="auto"/>
        <w:bottom w:val="none" w:sz="0" w:space="0" w:color="auto"/>
        <w:right w:val="none" w:sz="0" w:space="0" w:color="auto"/>
      </w:divBdr>
    </w:div>
    <w:div w:id="1946037745">
      <w:bodyDiv w:val="1"/>
      <w:marLeft w:val="0"/>
      <w:marRight w:val="0"/>
      <w:marTop w:val="0"/>
      <w:marBottom w:val="0"/>
      <w:divBdr>
        <w:top w:val="none" w:sz="0" w:space="0" w:color="auto"/>
        <w:left w:val="none" w:sz="0" w:space="0" w:color="auto"/>
        <w:bottom w:val="none" w:sz="0" w:space="0" w:color="auto"/>
        <w:right w:val="none" w:sz="0" w:space="0" w:color="auto"/>
      </w:divBdr>
    </w:div>
    <w:div w:id="2011133882">
      <w:bodyDiv w:val="1"/>
      <w:marLeft w:val="0"/>
      <w:marRight w:val="0"/>
      <w:marTop w:val="0"/>
      <w:marBottom w:val="0"/>
      <w:divBdr>
        <w:top w:val="none" w:sz="0" w:space="0" w:color="auto"/>
        <w:left w:val="none" w:sz="0" w:space="0" w:color="auto"/>
        <w:bottom w:val="none" w:sz="0" w:space="0" w:color="auto"/>
        <w:right w:val="none" w:sz="0" w:space="0" w:color="auto"/>
      </w:divBdr>
    </w:div>
    <w:div w:id="2026200305">
      <w:bodyDiv w:val="1"/>
      <w:marLeft w:val="0"/>
      <w:marRight w:val="0"/>
      <w:marTop w:val="0"/>
      <w:marBottom w:val="0"/>
      <w:divBdr>
        <w:top w:val="none" w:sz="0" w:space="0" w:color="auto"/>
        <w:left w:val="none" w:sz="0" w:space="0" w:color="auto"/>
        <w:bottom w:val="none" w:sz="0" w:space="0" w:color="auto"/>
        <w:right w:val="none" w:sz="0" w:space="0" w:color="auto"/>
      </w:divBdr>
    </w:div>
    <w:div w:id="2059628604">
      <w:bodyDiv w:val="1"/>
      <w:marLeft w:val="0"/>
      <w:marRight w:val="0"/>
      <w:marTop w:val="0"/>
      <w:marBottom w:val="0"/>
      <w:divBdr>
        <w:top w:val="none" w:sz="0" w:space="0" w:color="auto"/>
        <w:left w:val="none" w:sz="0" w:space="0" w:color="auto"/>
        <w:bottom w:val="none" w:sz="0" w:space="0" w:color="auto"/>
        <w:right w:val="none" w:sz="0" w:space="0" w:color="auto"/>
      </w:divBdr>
    </w:div>
    <w:div w:id="2081361160">
      <w:bodyDiv w:val="1"/>
      <w:marLeft w:val="0"/>
      <w:marRight w:val="0"/>
      <w:marTop w:val="0"/>
      <w:marBottom w:val="0"/>
      <w:divBdr>
        <w:top w:val="none" w:sz="0" w:space="0" w:color="auto"/>
        <w:left w:val="none" w:sz="0" w:space="0" w:color="auto"/>
        <w:bottom w:val="none" w:sz="0" w:space="0" w:color="auto"/>
        <w:right w:val="none" w:sz="0" w:space="0" w:color="auto"/>
      </w:divBdr>
    </w:div>
    <w:div w:id="2083479378">
      <w:bodyDiv w:val="1"/>
      <w:marLeft w:val="0"/>
      <w:marRight w:val="0"/>
      <w:marTop w:val="0"/>
      <w:marBottom w:val="0"/>
      <w:divBdr>
        <w:top w:val="none" w:sz="0" w:space="0" w:color="auto"/>
        <w:left w:val="none" w:sz="0" w:space="0" w:color="auto"/>
        <w:bottom w:val="none" w:sz="0" w:space="0" w:color="auto"/>
        <w:right w:val="none" w:sz="0" w:space="0" w:color="auto"/>
      </w:divBdr>
    </w:div>
    <w:div w:id="2099515380">
      <w:bodyDiv w:val="1"/>
      <w:marLeft w:val="0"/>
      <w:marRight w:val="0"/>
      <w:marTop w:val="0"/>
      <w:marBottom w:val="0"/>
      <w:divBdr>
        <w:top w:val="none" w:sz="0" w:space="0" w:color="auto"/>
        <w:left w:val="none" w:sz="0" w:space="0" w:color="auto"/>
        <w:bottom w:val="none" w:sz="0" w:space="0" w:color="auto"/>
        <w:right w:val="none" w:sz="0" w:space="0" w:color="auto"/>
      </w:divBdr>
    </w:div>
    <w:div w:id="2111971151">
      <w:bodyDiv w:val="1"/>
      <w:marLeft w:val="0"/>
      <w:marRight w:val="0"/>
      <w:marTop w:val="0"/>
      <w:marBottom w:val="0"/>
      <w:divBdr>
        <w:top w:val="none" w:sz="0" w:space="0" w:color="auto"/>
        <w:left w:val="none" w:sz="0" w:space="0" w:color="auto"/>
        <w:bottom w:val="none" w:sz="0" w:space="0" w:color="auto"/>
        <w:right w:val="none" w:sz="0" w:space="0" w:color="auto"/>
      </w:divBdr>
    </w:div>
    <w:div w:id="212103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9.bin"/><Relationship Id="rId50" Type="http://schemas.openxmlformats.org/officeDocument/2006/relationships/image" Target="media/image21.png"/><Relationship Id="rId55" Type="http://schemas.openxmlformats.org/officeDocument/2006/relationships/oleObject" Target="embeddings/oleObject22.bin"/><Relationship Id="rId63" Type="http://schemas.openxmlformats.org/officeDocument/2006/relationships/image" Target="media/image31.emf"/><Relationship Id="rId68" Type="http://schemas.openxmlformats.org/officeDocument/2006/relationships/image" Target="media/image36.emf"/><Relationship Id="rId76" Type="http://schemas.openxmlformats.org/officeDocument/2006/relationships/image" Target="media/image44.emf"/><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4.bin"/><Relationship Id="rId40" Type="http://schemas.openxmlformats.org/officeDocument/2006/relationships/image" Target="media/image16.wmf"/><Relationship Id="rId45" Type="http://schemas.openxmlformats.org/officeDocument/2006/relationships/oleObject" Target="embeddings/oleObject18.bin"/><Relationship Id="rId53" Type="http://schemas.openxmlformats.org/officeDocument/2006/relationships/header" Target="header1.xml"/><Relationship Id="rId58" Type="http://schemas.openxmlformats.org/officeDocument/2006/relationships/image" Target="media/image26.emf"/><Relationship Id="rId66" Type="http://schemas.openxmlformats.org/officeDocument/2006/relationships/image" Target="media/image34.emf"/><Relationship Id="rId74" Type="http://schemas.openxmlformats.org/officeDocument/2006/relationships/image" Target="media/image42.emf"/><Relationship Id="rId79" Type="http://schemas.openxmlformats.org/officeDocument/2006/relationships/image" Target="media/image47.emf"/><Relationship Id="rId5" Type="http://schemas.openxmlformats.org/officeDocument/2006/relationships/settings" Target="settings.xml"/><Relationship Id="rId61" Type="http://schemas.openxmlformats.org/officeDocument/2006/relationships/image" Target="media/image29.emf"/><Relationship Id="rId82" Type="http://schemas.openxmlformats.org/officeDocument/2006/relationships/image" Target="media/image50.emf"/><Relationship Id="rId10" Type="http://schemas.openxmlformats.org/officeDocument/2006/relationships/image" Target="media/image1.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8.emf"/><Relationship Id="rId65" Type="http://schemas.openxmlformats.org/officeDocument/2006/relationships/image" Target="media/image33.emf"/><Relationship Id="rId73" Type="http://schemas.openxmlformats.org/officeDocument/2006/relationships/image" Target="media/image41.emf"/><Relationship Id="rId78" Type="http://schemas.openxmlformats.org/officeDocument/2006/relationships/image" Target="media/image46.emf"/><Relationship Id="rId81" Type="http://schemas.openxmlformats.org/officeDocument/2006/relationships/image" Target="media/image49.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oleObject9.bin"/><Relationship Id="rId30" Type="http://schemas.openxmlformats.org/officeDocument/2006/relationships/image" Target="media/image11.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0.wmf"/><Relationship Id="rId56" Type="http://schemas.openxmlformats.org/officeDocument/2006/relationships/image" Target="media/image24.gif"/><Relationship Id="rId64" Type="http://schemas.openxmlformats.org/officeDocument/2006/relationships/image" Target="media/image32.emf"/><Relationship Id="rId69" Type="http://schemas.openxmlformats.org/officeDocument/2006/relationships/image" Target="media/image37.emf"/><Relationship Id="rId77" Type="http://schemas.openxmlformats.org/officeDocument/2006/relationships/image" Target="media/image4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40.emf"/><Relationship Id="rId80"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7.emf"/><Relationship Id="rId67" Type="http://schemas.openxmlformats.org/officeDocument/2006/relationships/image" Target="media/image35.emf"/><Relationship Id="rId20" Type="http://schemas.openxmlformats.org/officeDocument/2006/relationships/image" Target="media/image6.wmf"/><Relationship Id="rId41" Type="http://schemas.openxmlformats.org/officeDocument/2006/relationships/oleObject" Target="embeddings/oleObject16.bin"/><Relationship Id="rId54" Type="http://schemas.openxmlformats.org/officeDocument/2006/relationships/image" Target="media/image23.emf"/><Relationship Id="rId62" Type="http://schemas.openxmlformats.org/officeDocument/2006/relationships/image" Target="media/image30.emf"/><Relationship Id="rId70" Type="http://schemas.openxmlformats.org/officeDocument/2006/relationships/image" Target="media/image38.emf"/><Relationship Id="rId75" Type="http://schemas.openxmlformats.org/officeDocument/2006/relationships/image" Target="media/image43.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20.bin"/><Relationship Id="rId57"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5D6F2-F447-42B6-A7CF-1E52A8084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1</Pages>
  <Words>12581</Words>
  <Characters>71714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 Mei</dc:creator>
  <cp:lastModifiedBy>kunmei</cp:lastModifiedBy>
  <cp:revision>259</cp:revision>
  <cp:lastPrinted>2013-12-13T19:46:00Z</cp:lastPrinted>
  <dcterms:created xsi:type="dcterms:W3CDTF">2013-12-19T21:16:00Z</dcterms:created>
  <dcterms:modified xsi:type="dcterms:W3CDTF">2014-01-23T04:30:00Z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UseMTPrefs">
    <vt:lpwstr>1</vt:lpwstr>
  </property>
  <property fmtid="{D5CDD505-2E9C-101B-9397-08002B2CF9AE}" pid="5" name="MTEquationSection">
    <vt:lpwstr>1</vt:lpwstr>
  </property>
  <property fmtid="{D5CDD505-2E9C-101B-9397-08002B2CF9AE}" pid="6" name="MTEquationNumber2">
    <vt:lpwstr>(#C1.#E1)</vt:lpwstr>
  </property>
  <property fmtid="{D5CDD505-2E9C-101B-9397-08002B2CF9AE}" pid="7" name="MTCustomEquationNumber">
    <vt:lpwstr>1</vt:lpwstr>
  </property>
</Properties>
</file>