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240" w:rsidRPr="00D74240" w:rsidRDefault="00D74240">
      <w:pPr>
        <w:rPr>
          <w:rFonts w:ascii="Times New Roman" w:hAnsi="Times New Roman" w:cs="Times New Roman"/>
          <w:b/>
          <w:sz w:val="28"/>
          <w:szCs w:val="28"/>
        </w:rPr>
      </w:pPr>
      <w:r w:rsidRPr="00D74240">
        <w:rPr>
          <w:rFonts w:ascii="Times New Roman" w:hAnsi="Times New Roman" w:cs="Times New Roman"/>
          <w:b/>
          <w:sz w:val="28"/>
          <w:szCs w:val="28"/>
        </w:rPr>
        <w:t>5. Расчётные формулы</w:t>
      </w:r>
    </w:p>
    <w:p w:rsidR="00D74240" w:rsidRDefault="00D74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Продольный статистический момент:</w:t>
      </w:r>
    </w:p>
    <w:p w:rsidR="00D74240" w:rsidRDefault="007D4E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=m*g*l*cosα,</m:t>
          </m:r>
        </m:oMath>
      </m:oMathPara>
    </w:p>
    <w:p w:rsidR="00D74240" w:rsidRDefault="00D7424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Pr="00D74240">
        <w:rPr>
          <w:rFonts w:ascii="Times New Roman" w:eastAsiaTheme="minorEastAsia" w:hAnsi="Times New Roman" w:cs="Times New Roman"/>
          <w:sz w:val="28"/>
          <w:szCs w:val="28"/>
        </w:rPr>
        <w:t>Аэродинамический коэффициент продольного момента:</w:t>
      </w:r>
    </w:p>
    <w:p w:rsidR="00D74240" w:rsidRDefault="007D4E2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m*g*l*cosα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S*b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942EF9" w:rsidRDefault="00942E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 Скорость движения воздуха в потоке:</w:t>
      </w:r>
    </w:p>
    <w:p w:rsidR="00942EF9" w:rsidRPr="00942EF9" w:rsidRDefault="00942EF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v= 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s-E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пвд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</m:t>
                      </m:r>
                    </m:sub>
                  </m:sSub>
                </m:den>
              </m:f>
            </m:e>
          </m:rad>
        </m:oMath>
      </m:oMathPara>
    </w:p>
    <w:p w:rsidR="00A37E7B" w:rsidRPr="00D74240" w:rsidRDefault="00D74240">
      <w:pPr>
        <w:rPr>
          <w:rFonts w:ascii="Times New Roman" w:hAnsi="Times New Roman" w:cs="Times New Roman"/>
          <w:b/>
          <w:sz w:val="28"/>
          <w:szCs w:val="28"/>
        </w:rPr>
      </w:pPr>
      <w:r w:rsidRPr="00D74240">
        <w:rPr>
          <w:rFonts w:ascii="Times New Roman" w:hAnsi="Times New Roman" w:cs="Times New Roman"/>
          <w:b/>
          <w:sz w:val="28"/>
          <w:szCs w:val="28"/>
        </w:rPr>
        <w:t>6. Исхо</w:t>
      </w:r>
      <w:r>
        <w:rPr>
          <w:rFonts w:ascii="Times New Roman" w:hAnsi="Times New Roman" w:cs="Times New Roman"/>
          <w:b/>
          <w:sz w:val="28"/>
          <w:szCs w:val="28"/>
        </w:rPr>
        <w:t>дные</w:t>
      </w:r>
      <w:r w:rsidRPr="00D74240">
        <w:rPr>
          <w:rFonts w:ascii="Times New Roman" w:hAnsi="Times New Roman" w:cs="Times New Roman"/>
          <w:b/>
          <w:sz w:val="28"/>
          <w:szCs w:val="28"/>
        </w:rPr>
        <w:t xml:space="preserve"> данные</w:t>
      </w:r>
    </w:p>
    <w:p w:rsidR="00D74240" w:rsidRPr="00D74240" w:rsidRDefault="00D74240" w:rsidP="00D74240">
      <w:pPr>
        <w:rPr>
          <w:rFonts w:ascii="Times New Roman" w:hAnsi="Times New Roman" w:cs="Times New Roman"/>
          <w:sz w:val="28"/>
          <w:szCs w:val="28"/>
        </w:rPr>
      </w:pPr>
      <w:r w:rsidRPr="00D74240">
        <w:rPr>
          <w:rFonts w:ascii="Times New Roman" w:hAnsi="Times New Roman" w:cs="Times New Roman"/>
          <w:sz w:val="28"/>
          <w:szCs w:val="28"/>
        </w:rPr>
        <w:t xml:space="preserve">1. </w:t>
      </w:r>
      <w:r w:rsidRPr="00D74240">
        <w:rPr>
          <w:rFonts w:ascii="Cambria Math" w:hAnsi="Cambria Math" w:cs="Cambria Math"/>
          <w:sz w:val="28"/>
          <w:szCs w:val="28"/>
          <w:lang w:val="en-US"/>
        </w:rPr>
        <w:t>𝑙</w:t>
      </w:r>
      <w:r w:rsidRPr="00D74240">
        <w:rPr>
          <w:rFonts w:ascii="Times New Roman" w:hAnsi="Times New Roman" w:cs="Times New Roman"/>
          <w:sz w:val="28"/>
          <w:szCs w:val="28"/>
        </w:rPr>
        <w:t xml:space="preserve"> = 0.13, м – плечо силы тяжести</w:t>
      </w:r>
    </w:p>
    <w:p w:rsidR="00D74240" w:rsidRPr="00D74240" w:rsidRDefault="00D74240" w:rsidP="00D74240">
      <w:pPr>
        <w:rPr>
          <w:rFonts w:ascii="Times New Roman" w:hAnsi="Times New Roman" w:cs="Times New Roman"/>
          <w:sz w:val="28"/>
          <w:szCs w:val="28"/>
        </w:rPr>
      </w:pPr>
      <w:r w:rsidRPr="00D74240">
        <w:rPr>
          <w:rFonts w:ascii="Times New Roman" w:hAnsi="Times New Roman" w:cs="Times New Roman"/>
          <w:sz w:val="28"/>
          <w:szCs w:val="28"/>
        </w:rPr>
        <w:t xml:space="preserve">2. </w:t>
      </w:r>
      <w:r w:rsidRPr="00D74240">
        <w:rPr>
          <w:rFonts w:ascii="Cambria Math" w:hAnsi="Cambria Math" w:cs="Cambria Math"/>
          <w:sz w:val="28"/>
          <w:szCs w:val="28"/>
          <w:lang w:val="en-US"/>
        </w:rPr>
        <w:t>𝑆</w:t>
      </w:r>
      <w:r>
        <w:rPr>
          <w:rFonts w:ascii="Times New Roman" w:hAnsi="Times New Roman" w:cs="Times New Roman"/>
          <w:sz w:val="28"/>
          <w:szCs w:val="28"/>
        </w:rPr>
        <w:t xml:space="preserve"> = 0.13,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74240">
        <w:rPr>
          <w:rFonts w:ascii="Times New Roman" w:hAnsi="Times New Roman" w:cs="Times New Roman"/>
          <w:sz w:val="28"/>
          <w:szCs w:val="28"/>
        </w:rPr>
        <w:t>– площадь крыла</w:t>
      </w:r>
    </w:p>
    <w:p w:rsidR="00D74240" w:rsidRPr="00D74240" w:rsidRDefault="00D74240" w:rsidP="00D74240">
      <w:pPr>
        <w:rPr>
          <w:rFonts w:ascii="Times New Roman" w:hAnsi="Times New Roman" w:cs="Times New Roman"/>
          <w:sz w:val="28"/>
          <w:szCs w:val="28"/>
        </w:rPr>
      </w:pPr>
      <w:r w:rsidRPr="00D74240">
        <w:rPr>
          <w:rFonts w:ascii="Times New Roman" w:hAnsi="Times New Roman" w:cs="Times New Roman"/>
          <w:sz w:val="28"/>
          <w:szCs w:val="28"/>
        </w:rPr>
        <w:t xml:space="preserve">3. </w:t>
      </w:r>
      <w:r w:rsidRPr="00D74240">
        <w:rPr>
          <w:rFonts w:ascii="Cambria Math" w:hAnsi="Cambria Math" w:cs="Cambria Math"/>
          <w:sz w:val="28"/>
          <w:szCs w:val="28"/>
          <w:lang w:val="en-US"/>
        </w:rPr>
        <w:t>𝜌</w:t>
      </w:r>
      <w:r w:rsidRPr="00D74240">
        <w:rPr>
          <w:rFonts w:ascii="Times New Roman" w:hAnsi="Times New Roman" w:cs="Times New Roman"/>
          <w:sz w:val="28"/>
          <w:szCs w:val="28"/>
        </w:rPr>
        <w:t xml:space="preserve"> = 1.2250,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4240">
        <w:rPr>
          <w:rFonts w:ascii="Times New Roman" w:hAnsi="Times New Roman" w:cs="Times New Roman"/>
          <w:sz w:val="28"/>
          <w:szCs w:val="28"/>
        </w:rPr>
        <w:t>– плотность воздуха</w:t>
      </w:r>
    </w:p>
    <w:p w:rsidR="00D74240" w:rsidRDefault="00D74240" w:rsidP="00D74240">
      <w:pPr>
        <w:rPr>
          <w:rFonts w:ascii="Times New Roman" w:hAnsi="Times New Roman" w:cs="Times New Roman"/>
          <w:sz w:val="28"/>
          <w:szCs w:val="28"/>
        </w:rPr>
      </w:pPr>
      <w:r w:rsidRPr="00D74240">
        <w:rPr>
          <w:rFonts w:ascii="Times New Roman" w:hAnsi="Times New Roman" w:cs="Times New Roman"/>
          <w:sz w:val="28"/>
          <w:szCs w:val="28"/>
        </w:rPr>
        <w:t xml:space="preserve">4. </w:t>
      </w:r>
      <w:r w:rsidRPr="00D74240">
        <w:rPr>
          <w:rFonts w:ascii="Cambria Math" w:hAnsi="Cambria Math" w:cs="Cambria Math"/>
          <w:sz w:val="28"/>
          <w:szCs w:val="28"/>
          <w:lang w:val="en-US"/>
        </w:rPr>
        <w:t>𝑏</w:t>
      </w:r>
      <w:r w:rsidRPr="00D74240">
        <w:rPr>
          <w:rFonts w:ascii="Times New Roman" w:hAnsi="Times New Roman" w:cs="Times New Roman"/>
          <w:sz w:val="28"/>
          <w:szCs w:val="28"/>
        </w:rPr>
        <w:t xml:space="preserve"> = 0.21,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240">
        <w:rPr>
          <w:rFonts w:ascii="Times New Roman" w:hAnsi="Times New Roman" w:cs="Times New Roman"/>
          <w:sz w:val="28"/>
          <w:szCs w:val="28"/>
        </w:rPr>
        <w:t>м - средняя аэродинамическая хорда</w:t>
      </w:r>
    </w:p>
    <w:p w:rsidR="00942EF9" w:rsidRPr="002C45C6" w:rsidRDefault="00942EF9" w:rsidP="00D7424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s-E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=790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2C45C6">
        <w:rPr>
          <w:rFonts w:ascii="Times New Roman" w:eastAsiaTheme="minorEastAsia" w:hAnsi="Times New Roman" w:cs="Times New Roman"/>
          <w:sz w:val="28"/>
          <w:szCs w:val="28"/>
        </w:rPr>
        <w:t xml:space="preserve"> - плотность спирта</w:t>
      </w:r>
    </w:p>
    <w:p w:rsidR="002C45C6" w:rsidRPr="002C45C6" w:rsidRDefault="002C45C6" w:rsidP="00D74240">
      <w:pPr>
        <w:rPr>
          <w:rFonts w:ascii="Times New Roman" w:hAnsi="Times New Roman" w:cs="Times New Roman"/>
          <w:i/>
          <w:sz w:val="28"/>
          <w:szCs w:val="28"/>
        </w:rPr>
      </w:pPr>
      <w:r w:rsidRPr="002C45C6">
        <w:rPr>
          <w:rFonts w:ascii="Times New Roman" w:eastAsiaTheme="minorEastAsia" w:hAnsi="Times New Roman" w:cs="Times New Roman"/>
          <w:sz w:val="28"/>
          <w:szCs w:val="28"/>
        </w:rPr>
        <w:t xml:space="preserve">6.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пвд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=106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высота столба спирта в жидкостном манометре</w:t>
      </w:r>
    </w:p>
    <w:p w:rsidR="00D74240" w:rsidRDefault="00D74240" w:rsidP="00D74240">
      <w:pPr>
        <w:rPr>
          <w:rFonts w:ascii="Times New Roman" w:hAnsi="Times New Roman" w:cs="Times New Roman"/>
          <w:b/>
          <w:sz w:val="28"/>
          <w:szCs w:val="28"/>
        </w:rPr>
      </w:pPr>
      <w:r w:rsidRPr="00252D04">
        <w:rPr>
          <w:rFonts w:ascii="Times New Roman" w:hAnsi="Times New Roman" w:cs="Times New Roman"/>
          <w:b/>
          <w:sz w:val="28"/>
          <w:szCs w:val="28"/>
        </w:rPr>
        <w:t>7. Таблица результатов</w:t>
      </w:r>
    </w:p>
    <w:p w:rsidR="00640BE2" w:rsidRPr="00640BE2" w:rsidRDefault="00640BE2" w:rsidP="00640B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Экспериментальные и расчётные данные</w:t>
      </w:r>
    </w:p>
    <w:tbl>
      <w:tblPr>
        <w:tblStyle w:val="a6"/>
        <w:tblW w:w="0" w:type="auto"/>
        <w:jc w:val="center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252D04" w:rsidTr="00640BE2">
        <w:trPr>
          <w:jc w:val="center"/>
        </w:trPr>
        <w:tc>
          <w:tcPr>
            <w:tcW w:w="1196" w:type="dxa"/>
          </w:tcPr>
          <w:p w:rsidR="00252D04" w:rsidRDefault="00252D04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196" w:type="dxa"/>
          </w:tcPr>
          <w:p w:rsidR="00252D04" w:rsidRDefault="007D4E2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°</m:t>
                    </m:r>
                  </m:sup>
                </m:sSup>
              </m:oMath>
            </m:oMathPara>
          </w:p>
        </w:tc>
        <w:tc>
          <w:tcPr>
            <w:tcW w:w="1196" w:type="dxa"/>
          </w:tcPr>
          <w:p w:rsidR="00252D04" w:rsidRDefault="007D4E2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л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г</m:t>
                </m:r>
              </m:oMath>
            </m:oMathPara>
          </w:p>
        </w:tc>
        <w:tc>
          <w:tcPr>
            <w:tcW w:w="1196" w:type="dxa"/>
          </w:tcPr>
          <w:p w:rsidR="00252D04" w:rsidRDefault="007D4E2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г</m:t>
                </m:r>
              </m:oMath>
            </m:oMathPara>
          </w:p>
        </w:tc>
        <w:tc>
          <w:tcPr>
            <w:tcW w:w="1196" w:type="dxa"/>
          </w:tcPr>
          <w:p w:rsidR="00252D04" w:rsidRPr="00252D04" w:rsidRDefault="00252D04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97" w:type="dxa"/>
          </w:tcPr>
          <w:p w:rsidR="00252D04" w:rsidRDefault="00252D04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lcosα</m:t>
                </m:r>
              </m:oMath>
            </m:oMathPara>
          </w:p>
        </w:tc>
        <w:tc>
          <w:tcPr>
            <w:tcW w:w="1197" w:type="dxa"/>
          </w:tcPr>
          <w:p w:rsidR="00252D04" w:rsidRDefault="007D4E2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197" w:type="dxa"/>
          </w:tcPr>
          <w:p w:rsidR="00252D04" w:rsidRDefault="007D4E2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sub>
                </m:sSub>
              </m:oMath>
            </m:oMathPara>
          </w:p>
        </w:tc>
      </w:tr>
      <w:tr w:rsidR="00252D04" w:rsidTr="00640BE2">
        <w:trPr>
          <w:jc w:val="center"/>
        </w:trPr>
        <w:tc>
          <w:tcPr>
            <w:tcW w:w="1196" w:type="dxa"/>
          </w:tcPr>
          <w:p w:rsidR="00252D04" w:rsidRDefault="00252D04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96" w:type="dxa"/>
          </w:tcPr>
          <w:p w:rsidR="00252D04" w:rsidRDefault="002C45C6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36,6</w:t>
            </w:r>
          </w:p>
        </w:tc>
        <w:tc>
          <w:tcPr>
            <w:tcW w:w="1197" w:type="dxa"/>
          </w:tcPr>
          <w:p w:rsidR="00252D04" w:rsidRPr="00640BE2" w:rsidRDefault="00640BE2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0,1295</w:t>
            </w:r>
          </w:p>
        </w:tc>
        <w:tc>
          <w:tcPr>
            <w:tcW w:w="1197" w:type="dxa"/>
          </w:tcPr>
          <w:p w:rsidR="00252D04" w:rsidRDefault="00640BE2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253,82</w:t>
            </w:r>
          </w:p>
        </w:tc>
        <w:tc>
          <w:tcPr>
            <w:tcW w:w="1197" w:type="dxa"/>
          </w:tcPr>
          <w:p w:rsidR="00252D04" w:rsidRDefault="00CC243B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11,33</w:t>
            </w:r>
          </w:p>
        </w:tc>
      </w:tr>
      <w:tr w:rsidR="00252D04" w:rsidTr="00640BE2">
        <w:trPr>
          <w:jc w:val="center"/>
        </w:trPr>
        <w:tc>
          <w:tcPr>
            <w:tcW w:w="1196" w:type="dxa"/>
          </w:tcPr>
          <w:p w:rsidR="00252D04" w:rsidRDefault="00252D04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196" w:type="dxa"/>
          </w:tcPr>
          <w:p w:rsidR="00252D04" w:rsidRDefault="002C45C6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36,6</w:t>
            </w:r>
          </w:p>
        </w:tc>
        <w:tc>
          <w:tcPr>
            <w:tcW w:w="1197" w:type="dxa"/>
          </w:tcPr>
          <w:p w:rsidR="00252D04" w:rsidRDefault="00640BE2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0,13</w:t>
            </w:r>
          </w:p>
        </w:tc>
        <w:tc>
          <w:tcPr>
            <w:tcW w:w="1197" w:type="dxa"/>
          </w:tcPr>
          <w:p w:rsidR="00252D04" w:rsidRDefault="00640BE2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573,3</w:t>
            </w:r>
          </w:p>
        </w:tc>
        <w:tc>
          <w:tcPr>
            <w:tcW w:w="1197" w:type="dxa"/>
          </w:tcPr>
          <w:p w:rsidR="00252D04" w:rsidRDefault="00CC243B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25,6</w:t>
            </w:r>
          </w:p>
        </w:tc>
      </w:tr>
      <w:tr w:rsidR="00252D04" w:rsidTr="00640BE2">
        <w:trPr>
          <w:jc w:val="center"/>
        </w:trPr>
        <w:tc>
          <w:tcPr>
            <w:tcW w:w="1196" w:type="dxa"/>
          </w:tcPr>
          <w:p w:rsidR="00252D04" w:rsidRDefault="00252D04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196" w:type="dxa"/>
          </w:tcPr>
          <w:p w:rsidR="00252D04" w:rsidRDefault="002C45C6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36,6</w:t>
            </w:r>
          </w:p>
        </w:tc>
        <w:tc>
          <w:tcPr>
            <w:tcW w:w="1197" w:type="dxa"/>
          </w:tcPr>
          <w:p w:rsidR="00252D04" w:rsidRDefault="00640BE2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0,1295</w:t>
            </w:r>
          </w:p>
        </w:tc>
        <w:tc>
          <w:tcPr>
            <w:tcW w:w="1197" w:type="dxa"/>
          </w:tcPr>
          <w:p w:rsidR="00252D04" w:rsidRDefault="00640BE2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761,46</w:t>
            </w:r>
          </w:p>
        </w:tc>
        <w:tc>
          <w:tcPr>
            <w:tcW w:w="1197" w:type="dxa"/>
          </w:tcPr>
          <w:p w:rsidR="00252D04" w:rsidRDefault="00CC243B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33,9</w:t>
            </w:r>
          </w:p>
        </w:tc>
      </w:tr>
      <w:tr w:rsidR="00252D04" w:rsidTr="00640BE2">
        <w:trPr>
          <w:jc w:val="center"/>
        </w:trPr>
        <w:tc>
          <w:tcPr>
            <w:tcW w:w="1196" w:type="dxa"/>
          </w:tcPr>
          <w:p w:rsidR="00252D04" w:rsidRDefault="00252D04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1196" w:type="dxa"/>
          </w:tcPr>
          <w:p w:rsidR="00252D04" w:rsidRDefault="002C45C6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36,6</w:t>
            </w:r>
          </w:p>
        </w:tc>
        <w:tc>
          <w:tcPr>
            <w:tcW w:w="1197" w:type="dxa"/>
          </w:tcPr>
          <w:p w:rsidR="00252D04" w:rsidRDefault="00640BE2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0,128</w:t>
            </w:r>
          </w:p>
        </w:tc>
        <w:tc>
          <w:tcPr>
            <w:tcW w:w="1197" w:type="dxa"/>
          </w:tcPr>
          <w:p w:rsidR="00252D04" w:rsidRDefault="00640BE2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940,8</w:t>
            </w:r>
          </w:p>
        </w:tc>
        <w:tc>
          <w:tcPr>
            <w:tcW w:w="1197" w:type="dxa"/>
          </w:tcPr>
          <w:p w:rsidR="00252D04" w:rsidRDefault="00CC243B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252D04" w:rsidTr="00640BE2">
        <w:trPr>
          <w:jc w:val="center"/>
        </w:trPr>
        <w:tc>
          <w:tcPr>
            <w:tcW w:w="1196" w:type="dxa"/>
          </w:tcPr>
          <w:p w:rsidR="00252D04" w:rsidRDefault="00252D04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</w:t>
            </w:r>
          </w:p>
        </w:tc>
        <w:tc>
          <w:tcPr>
            <w:tcW w:w="1196" w:type="dxa"/>
          </w:tcPr>
          <w:p w:rsidR="00252D04" w:rsidRDefault="002C45C6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36,6</w:t>
            </w:r>
          </w:p>
        </w:tc>
        <w:tc>
          <w:tcPr>
            <w:tcW w:w="1197" w:type="dxa"/>
          </w:tcPr>
          <w:p w:rsidR="00252D04" w:rsidRDefault="00640BE2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0,126</w:t>
            </w:r>
          </w:p>
        </w:tc>
        <w:tc>
          <w:tcPr>
            <w:tcW w:w="1197" w:type="dxa"/>
          </w:tcPr>
          <w:p w:rsidR="00252D04" w:rsidRDefault="00640BE2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1049,58</w:t>
            </w:r>
          </w:p>
        </w:tc>
        <w:tc>
          <w:tcPr>
            <w:tcW w:w="1197" w:type="dxa"/>
          </w:tcPr>
          <w:p w:rsidR="00252D04" w:rsidRDefault="00CC243B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46,86</w:t>
            </w:r>
          </w:p>
        </w:tc>
      </w:tr>
      <w:tr w:rsidR="00252D04" w:rsidTr="00640BE2">
        <w:trPr>
          <w:jc w:val="center"/>
        </w:trPr>
        <w:tc>
          <w:tcPr>
            <w:tcW w:w="1196" w:type="dxa"/>
          </w:tcPr>
          <w:p w:rsidR="00252D04" w:rsidRDefault="00252D04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196" w:type="dxa"/>
          </w:tcPr>
          <w:p w:rsidR="00252D04" w:rsidRDefault="002C45C6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36,6</w:t>
            </w:r>
          </w:p>
        </w:tc>
        <w:tc>
          <w:tcPr>
            <w:tcW w:w="1197" w:type="dxa"/>
          </w:tcPr>
          <w:p w:rsidR="00252D04" w:rsidRDefault="00640BE2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0,122</w:t>
            </w:r>
          </w:p>
        </w:tc>
        <w:tc>
          <w:tcPr>
            <w:tcW w:w="1197" w:type="dxa"/>
          </w:tcPr>
          <w:p w:rsidR="00252D04" w:rsidRDefault="00640BE2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1076,04</w:t>
            </w:r>
          </w:p>
        </w:tc>
        <w:tc>
          <w:tcPr>
            <w:tcW w:w="1197" w:type="dxa"/>
          </w:tcPr>
          <w:p w:rsidR="00252D04" w:rsidRDefault="00CC243B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48,04</w:t>
            </w:r>
          </w:p>
        </w:tc>
      </w:tr>
      <w:tr w:rsidR="00252D04" w:rsidTr="00640BE2">
        <w:trPr>
          <w:jc w:val="center"/>
        </w:trPr>
        <w:tc>
          <w:tcPr>
            <w:tcW w:w="1196" w:type="dxa"/>
          </w:tcPr>
          <w:p w:rsidR="00252D04" w:rsidRDefault="00252D04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6" w:type="dxa"/>
          </w:tcPr>
          <w:p w:rsidR="00252D04" w:rsidRDefault="005F39F7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6" w:type="dxa"/>
          </w:tcPr>
          <w:p w:rsidR="00252D04" w:rsidRDefault="002C45C6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36,6</w:t>
            </w:r>
          </w:p>
        </w:tc>
        <w:tc>
          <w:tcPr>
            <w:tcW w:w="1197" w:type="dxa"/>
          </w:tcPr>
          <w:p w:rsidR="00252D04" w:rsidRDefault="00640BE2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0,128</w:t>
            </w:r>
          </w:p>
        </w:tc>
        <w:tc>
          <w:tcPr>
            <w:tcW w:w="1197" w:type="dxa"/>
          </w:tcPr>
          <w:p w:rsidR="00252D04" w:rsidRDefault="00640BE2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7" w:type="dxa"/>
          </w:tcPr>
          <w:p w:rsidR="00252D04" w:rsidRDefault="00CC243B" w:rsidP="00640B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D74240" w:rsidRDefault="00D74240" w:rsidP="00D742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2D04" w:rsidRPr="00252D04" w:rsidRDefault="00252D04" w:rsidP="00D74240">
      <w:pPr>
        <w:rPr>
          <w:rFonts w:ascii="Times New Roman" w:hAnsi="Times New Roman" w:cs="Times New Roman"/>
          <w:b/>
          <w:sz w:val="28"/>
          <w:szCs w:val="28"/>
        </w:rPr>
      </w:pPr>
      <w:r w:rsidRPr="00252D04">
        <w:rPr>
          <w:rFonts w:ascii="Times New Roman" w:hAnsi="Times New Roman" w:cs="Times New Roman"/>
          <w:b/>
          <w:sz w:val="28"/>
          <w:szCs w:val="28"/>
          <w:lang w:val="en-US"/>
        </w:rPr>
        <w:t>8.</w:t>
      </w:r>
      <w:r w:rsidRPr="00252D04">
        <w:rPr>
          <w:rFonts w:ascii="Times New Roman" w:hAnsi="Times New Roman" w:cs="Times New Roman"/>
          <w:b/>
          <w:sz w:val="28"/>
          <w:szCs w:val="28"/>
        </w:rPr>
        <w:t>Графики</w:t>
      </w:r>
    </w:p>
    <w:p w:rsidR="00252D04" w:rsidRDefault="00252D04" w:rsidP="00D74240">
      <w:pPr>
        <w:rPr>
          <w:rFonts w:ascii="Times New Roman" w:hAnsi="Times New Roman" w:cs="Times New Roman"/>
          <w:b/>
          <w:sz w:val="28"/>
          <w:szCs w:val="28"/>
        </w:rPr>
      </w:pPr>
      <w:r w:rsidRPr="00252D04">
        <w:rPr>
          <w:rFonts w:ascii="Times New Roman" w:hAnsi="Times New Roman" w:cs="Times New Roman"/>
          <w:b/>
          <w:sz w:val="28"/>
          <w:szCs w:val="28"/>
        </w:rPr>
        <w:lastRenderedPageBreak/>
        <w:t>9. Вывод</w:t>
      </w:r>
    </w:p>
    <w:p w:rsidR="00640BE2" w:rsidRPr="00640BE2" w:rsidRDefault="00640BE2" w:rsidP="00D74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 исследовали статическую устойчивость модели ЛА. </w:t>
      </w:r>
    </w:p>
    <w:sectPr w:rsidR="00640BE2" w:rsidRPr="00640BE2" w:rsidSect="00A37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74240"/>
    <w:rsid w:val="00252D04"/>
    <w:rsid w:val="002C45C6"/>
    <w:rsid w:val="005F39F7"/>
    <w:rsid w:val="00640BE2"/>
    <w:rsid w:val="007D4E27"/>
    <w:rsid w:val="00942EF9"/>
    <w:rsid w:val="00A37E7B"/>
    <w:rsid w:val="00CC243B"/>
    <w:rsid w:val="00D74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24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74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24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52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Хаустова</dc:creator>
  <cp:keywords/>
  <dc:description/>
  <cp:lastModifiedBy>Ангелина Хаустова</cp:lastModifiedBy>
  <cp:revision>3</cp:revision>
  <dcterms:created xsi:type="dcterms:W3CDTF">2021-09-11T08:10:00Z</dcterms:created>
  <dcterms:modified xsi:type="dcterms:W3CDTF">2021-09-14T07:58:00Z</dcterms:modified>
</cp:coreProperties>
</file>