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4008E32" wp14:paraId="23B23B92" wp14:textId="69D22230">
      <w:pPr>
        <w:pStyle w:val="Normal"/>
        <w:rPr>
          <w:b w:val="1"/>
          <w:bCs w:val="1"/>
        </w:rPr>
      </w:pPr>
      <w:r w:rsidR="5FC58E76">
        <w:rPr/>
        <w:t xml:space="preserve">                                                      </w:t>
      </w:r>
      <w:r w:rsidRPr="44008E32" w:rsidR="5FC58E76">
        <w:rPr>
          <w:b w:val="1"/>
          <w:bCs w:val="1"/>
        </w:rPr>
        <w:t xml:space="preserve"> </w:t>
      </w:r>
      <w:r w:rsidRPr="44008E32" w:rsidR="6BB60C68">
        <w:rPr>
          <w:b w:val="1"/>
          <w:bCs w:val="1"/>
        </w:rPr>
        <w:t xml:space="preserve">   </w:t>
      </w:r>
      <w:r w:rsidRPr="44008E32" w:rsidR="5FC58E76">
        <w:rPr>
          <w:b w:val="1"/>
          <w:bCs w:val="1"/>
        </w:rPr>
        <w:t xml:space="preserve">DEVOPS ASSIGNMENT  </w:t>
      </w:r>
      <w:r>
        <w:br/>
      </w:r>
      <w:r>
        <w:br/>
      </w:r>
      <w:r>
        <w:br/>
      </w:r>
      <w:r w:rsidRPr="44008E32" w:rsidR="7673AF9C">
        <w:rPr>
          <w:b w:val="1"/>
          <w:bCs w:val="1"/>
        </w:rPr>
        <w:t xml:space="preserve">Initial Pipeline </w:t>
      </w:r>
      <w:r w:rsidRPr="44008E32" w:rsidR="7673AF9C">
        <w:rPr>
          <w:b w:val="1"/>
          <w:bCs w:val="1"/>
        </w:rPr>
        <w:t>Configuration(</w:t>
      </w:r>
      <w:r w:rsidRPr="44008E32" w:rsidR="7673AF9C">
        <w:rPr>
          <w:b w:val="1"/>
          <w:bCs w:val="1"/>
        </w:rPr>
        <w:t xml:space="preserve">Trigger pipeline based on every recent push to </w:t>
      </w:r>
      <w:r w:rsidRPr="44008E32" w:rsidR="7673AF9C">
        <w:rPr>
          <w:b w:val="1"/>
          <w:bCs w:val="1"/>
        </w:rPr>
        <w:t>github</w:t>
      </w:r>
      <w:r w:rsidRPr="44008E32" w:rsidR="7673AF9C">
        <w:rPr>
          <w:b w:val="1"/>
          <w:bCs w:val="1"/>
        </w:rPr>
        <w:t>):</w:t>
      </w:r>
      <w:r>
        <w:br/>
      </w:r>
      <w:r w:rsidR="414A3664">
        <w:drawing>
          <wp:inline xmlns:wp14="http://schemas.microsoft.com/office/word/2010/wordprocessingDrawing" wp14:editId="45219BEC" wp14:anchorId="36D7A7B1">
            <wp:extent cx="5943600" cy="3390900"/>
            <wp:effectExtent l="0" t="0" r="0" b="0"/>
            <wp:docPr id="1958223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261c9abe22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44008E32" w:rsidR="636AF382">
        <w:rPr>
          <w:b w:val="1"/>
          <w:bCs w:val="1"/>
        </w:rPr>
        <w:t>Initial Pipeline Run (with all stages involved):</w:t>
      </w:r>
      <w:r>
        <w:br/>
      </w:r>
      <w:r>
        <w:br/>
      </w:r>
      <w:r w:rsidR="34712BFF">
        <w:drawing>
          <wp:inline xmlns:wp14="http://schemas.microsoft.com/office/word/2010/wordprocessingDrawing" wp14:editId="0465E76E" wp14:anchorId="000CF876">
            <wp:extent cx="6432010" cy="2779804"/>
            <wp:effectExtent l="0" t="0" r="0" b="0"/>
            <wp:docPr id="6122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6972c200a342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010" cy="277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44008E32" w:rsidR="7CE67635">
        <w:rPr>
          <w:b w:val="1"/>
          <w:bCs w:val="1"/>
        </w:rPr>
        <w:t>Pipeline Dashboard Covering all the reports/artifacts generated</w:t>
      </w:r>
      <w:r w:rsidRPr="44008E32" w:rsidR="4220A6F6">
        <w:rPr>
          <w:b w:val="1"/>
          <w:bCs w:val="1"/>
        </w:rPr>
        <w:t>:</w:t>
      </w:r>
      <w:r>
        <w:br/>
      </w:r>
      <w:r w:rsidR="61803DDA">
        <w:drawing>
          <wp:inline xmlns:wp14="http://schemas.microsoft.com/office/word/2010/wordprocessingDrawing" wp14:editId="36A0EC01" wp14:anchorId="3DC42942">
            <wp:extent cx="6162675" cy="2626732"/>
            <wp:effectExtent l="0" t="0" r="0" b="0"/>
            <wp:docPr id="1393698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3154ea371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6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44008E32" w:rsidR="7DA25AAB">
        <w:rPr>
          <w:b w:val="1"/>
          <w:bCs w:val="1"/>
        </w:rPr>
        <w:t>Sonarqube Report:</w:t>
      </w:r>
      <w:r>
        <w:br/>
      </w:r>
    </w:p>
    <w:p xmlns:wp14="http://schemas.microsoft.com/office/word/2010/wordml" w:rsidP="44008E32" wp14:paraId="74987A1A" wp14:textId="7530C54C">
      <w:pPr>
        <w:pStyle w:val="Normal"/>
      </w:pPr>
      <w:r w:rsidR="549FA654">
        <w:drawing>
          <wp:inline xmlns:wp14="http://schemas.microsoft.com/office/word/2010/wordprocessingDrawing" wp14:editId="3DF6D690" wp14:anchorId="409D3F34">
            <wp:extent cx="6082812" cy="3129139"/>
            <wp:effectExtent l="0" t="0" r="0" b="0"/>
            <wp:docPr id="1157040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be39b4f4c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812" cy="312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44008E32" wp14:paraId="3FAFC989" wp14:textId="6FCD08AF">
      <w:pPr>
        <w:pStyle w:val="Normal"/>
        <w:rPr>
          <w:b w:val="1"/>
          <w:bCs w:val="1"/>
        </w:rPr>
      </w:pPr>
      <w:r w:rsidRPr="44008E32" w:rsidR="62E8FFB9">
        <w:rPr>
          <w:b w:val="1"/>
          <w:bCs w:val="1"/>
        </w:rPr>
        <w:t>OWASP Dependency Check Report:</w:t>
      </w:r>
      <w:r>
        <w:br/>
      </w:r>
      <w:r w:rsidR="1424CD05">
        <w:drawing>
          <wp:inline xmlns:wp14="http://schemas.microsoft.com/office/word/2010/wordprocessingDrawing" wp14:editId="72F160CA" wp14:anchorId="22BFC231">
            <wp:extent cx="5943600" cy="2800350"/>
            <wp:effectExtent l="0" t="0" r="0" b="0"/>
            <wp:docPr id="2138238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98b5494fa743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44008E32" w:rsidR="449299A7">
        <w:rPr>
          <w:b w:val="1"/>
          <w:bCs w:val="1"/>
        </w:rPr>
        <w:t>PMD Report:</w:t>
      </w:r>
      <w:r>
        <w:br/>
      </w:r>
      <w:r>
        <w:br/>
      </w:r>
      <w:r w:rsidR="549FA654">
        <w:drawing>
          <wp:inline xmlns:wp14="http://schemas.microsoft.com/office/word/2010/wordprocessingDrawing" wp14:editId="23FAE6ED" wp14:anchorId="6F5D6ADF">
            <wp:extent cx="5943600" cy="2638425"/>
            <wp:effectExtent l="0" t="0" r="0" b="0"/>
            <wp:docPr id="522239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68520011142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44008E32" wp14:paraId="2C078E63" wp14:textId="5B58D5D9">
      <w:pPr>
        <w:pStyle w:val="Normal"/>
        <w:rPr>
          <w:b w:val="1"/>
          <w:bCs w:val="1"/>
        </w:rPr>
      </w:pPr>
      <w:r w:rsidRPr="44008E32" w:rsidR="7EBE74E6">
        <w:rPr>
          <w:b w:val="1"/>
          <w:bCs w:val="1"/>
        </w:rPr>
        <w:t>Jacoco</w:t>
      </w:r>
      <w:r w:rsidRPr="44008E32" w:rsidR="7EBE74E6">
        <w:rPr>
          <w:b w:val="1"/>
          <w:bCs w:val="1"/>
        </w:rPr>
        <w:t xml:space="preserve"> Report for code coverage:</w:t>
      </w:r>
      <w:r>
        <w:br/>
      </w:r>
      <w:r w:rsidR="65196136">
        <w:drawing>
          <wp:inline xmlns:wp14="http://schemas.microsoft.com/office/word/2010/wordprocessingDrawing" wp14:editId="477A1A46" wp14:anchorId="22A31586">
            <wp:extent cx="5943600" cy="4467225"/>
            <wp:effectExtent l="0" t="0" r="0" b="0"/>
            <wp:docPr id="1138271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1224e743594b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44008E32" w:rsidR="673F6FF5">
        <w:rPr>
          <w:b w:val="1"/>
          <w:bCs w:val="1"/>
        </w:rPr>
        <w:t>Configurations:</w:t>
      </w:r>
      <w:r>
        <w:br/>
      </w:r>
      <w:r>
        <w:br/>
      </w:r>
      <w:r w:rsidR="0CD049DA">
        <w:rPr>
          <w:b w:val="0"/>
          <w:bCs w:val="0"/>
        </w:rPr>
        <w:t>Configure/Install Jenkins on E2 server</w:t>
      </w:r>
      <w:r w:rsidR="300C832C">
        <w:rPr>
          <w:b w:val="0"/>
          <w:bCs w:val="0"/>
        </w:rPr>
        <w:t>.</w:t>
      </w:r>
      <w:r>
        <w:br/>
      </w:r>
      <w:r w:rsidR="1636E7F0">
        <w:rPr>
          <w:b w:val="0"/>
          <w:bCs w:val="0"/>
        </w:rPr>
        <w:t>Install the following plugins on J</w:t>
      </w:r>
      <w:r w:rsidR="1636E7F0">
        <w:rPr>
          <w:b w:val="0"/>
          <w:bCs w:val="0"/>
        </w:rPr>
        <w:t>enkins(M</w:t>
      </w:r>
      <w:r w:rsidR="1636E7F0">
        <w:rPr>
          <w:b w:val="0"/>
          <w:bCs w:val="0"/>
        </w:rPr>
        <w:t>ANAGE JENKINS &gt; PLUGINS):</w:t>
      </w:r>
      <w:r>
        <w:br/>
      </w:r>
      <w:r w:rsidR="568F52C4">
        <w:rPr>
          <w:b w:val="0"/>
          <w:bCs w:val="0"/>
        </w:rPr>
        <w:t>Git</w:t>
      </w:r>
      <w:r w:rsidR="0FC8C3F0">
        <w:rPr>
          <w:b w:val="0"/>
          <w:bCs w:val="0"/>
        </w:rPr>
        <w:t xml:space="preserve"> Plugin</w:t>
      </w:r>
      <w:r>
        <w:br/>
      </w:r>
      <w:r w:rsidR="244E4E05">
        <w:rPr>
          <w:b w:val="0"/>
          <w:bCs w:val="0"/>
        </w:rPr>
        <w:t>Sonarqube Scanner for Jenkins</w:t>
      </w:r>
      <w:r>
        <w:br/>
      </w:r>
      <w:r w:rsidR="021DC0DD">
        <w:rPr>
          <w:b w:val="0"/>
          <w:bCs w:val="0"/>
        </w:rPr>
        <w:t>OWASP Dependency Check Plugin</w:t>
      </w:r>
      <w:r>
        <w:br/>
      </w:r>
      <w:r>
        <w:br/>
      </w:r>
      <w:r>
        <w:br/>
      </w:r>
      <w:r w:rsidR="047E97C8">
        <w:rPr>
          <w:b w:val="0"/>
          <w:bCs w:val="0"/>
        </w:rPr>
        <w:t>Go to MANAGE JENKINS &gt; SYSTEM and:</w:t>
      </w:r>
      <w:r>
        <w:br/>
      </w:r>
      <w:r w:rsidR="5498BAF9">
        <w:rPr>
          <w:b w:val="0"/>
          <w:bCs w:val="0"/>
        </w:rPr>
        <w:t>Setup s</w:t>
      </w:r>
      <w:r w:rsidR="5498BAF9">
        <w:rPr>
          <w:b w:val="0"/>
          <w:bCs w:val="0"/>
        </w:rPr>
        <w:t xml:space="preserve">onarqube </w:t>
      </w:r>
      <w:r w:rsidR="5498BAF9">
        <w:rPr>
          <w:b w:val="0"/>
          <w:bCs w:val="0"/>
        </w:rPr>
        <w:t>by adding the S</w:t>
      </w:r>
      <w:r w:rsidR="5498BAF9">
        <w:rPr>
          <w:b w:val="0"/>
          <w:bCs w:val="0"/>
        </w:rPr>
        <w:t xml:space="preserve">onarqube </w:t>
      </w:r>
      <w:r w:rsidR="5498BAF9">
        <w:rPr>
          <w:b w:val="0"/>
          <w:bCs w:val="0"/>
        </w:rPr>
        <w:t>server u</w:t>
      </w:r>
      <w:r w:rsidR="5498BAF9">
        <w:rPr>
          <w:b w:val="0"/>
          <w:bCs w:val="0"/>
        </w:rPr>
        <w:t xml:space="preserve">rl </w:t>
      </w:r>
      <w:r w:rsidR="5498BAF9">
        <w:rPr>
          <w:b w:val="0"/>
          <w:bCs w:val="0"/>
        </w:rPr>
        <w:t xml:space="preserve">and SONAR_TOKEN in the </w:t>
      </w:r>
      <w:r w:rsidRPr="44008E32" w:rsidR="5498B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4"/>
          <w:szCs w:val="24"/>
          <w:lang w:val="en-US"/>
        </w:rPr>
        <w:t>SonarQube s</w:t>
      </w:r>
      <w:r w:rsidRPr="44008E32" w:rsidR="5498B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4"/>
          <w:szCs w:val="24"/>
          <w:lang w:val="en-US"/>
        </w:rPr>
        <w:t xml:space="preserve">ervers </w:t>
      </w:r>
      <w:r w:rsidRPr="44008E32" w:rsidR="5498B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4"/>
          <w:szCs w:val="24"/>
          <w:lang w:val="en-US"/>
        </w:rPr>
        <w:t>sections</w:t>
      </w:r>
      <w:r w:rsidRPr="44008E32" w:rsidR="020F83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4141F"/>
          <w:sz w:val="24"/>
          <w:szCs w:val="24"/>
          <w:lang w:val="en-US"/>
        </w:rPr>
        <w:t>.</w:t>
      </w:r>
      <w:r>
        <w:br/>
      </w:r>
      <w:r>
        <w:br/>
      </w: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2c01487bdb442b9"/>
      <w:footerReference w:type="default" r:id="R5affef43bc5c44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008E32" w:rsidTr="44008E32" w14:paraId="182ABA5B">
      <w:trPr>
        <w:trHeight w:val="300"/>
      </w:trPr>
      <w:tc>
        <w:tcPr>
          <w:tcW w:w="3120" w:type="dxa"/>
          <w:tcMar/>
        </w:tcPr>
        <w:p w:rsidR="44008E32" w:rsidP="44008E32" w:rsidRDefault="44008E32" w14:paraId="0D820521" w14:textId="7F40D5D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008E32" w:rsidP="44008E32" w:rsidRDefault="44008E32" w14:paraId="623C00B9" w14:textId="0A2DB75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008E32" w:rsidP="44008E32" w:rsidRDefault="44008E32" w14:paraId="66AB5817" w14:textId="30BE3563">
          <w:pPr>
            <w:pStyle w:val="Header"/>
            <w:bidi w:val="0"/>
            <w:ind w:right="-115"/>
            <w:jc w:val="right"/>
          </w:pPr>
        </w:p>
      </w:tc>
    </w:tr>
  </w:tbl>
  <w:p w:rsidR="44008E32" w:rsidP="44008E32" w:rsidRDefault="44008E32" w14:paraId="6AA0A15F" w14:textId="2638EE7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008E32" w:rsidTr="44008E32" w14:paraId="544CD1E7">
      <w:trPr>
        <w:trHeight w:val="300"/>
      </w:trPr>
      <w:tc>
        <w:tcPr>
          <w:tcW w:w="3120" w:type="dxa"/>
          <w:tcMar/>
        </w:tcPr>
        <w:p w:rsidR="44008E32" w:rsidP="44008E32" w:rsidRDefault="44008E32" w14:paraId="349D46AD" w14:textId="7BAAA2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008E32" w:rsidP="44008E32" w:rsidRDefault="44008E32" w14:paraId="04CBD576" w14:textId="4398410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008E32" w:rsidP="44008E32" w:rsidRDefault="44008E32" w14:paraId="6AA0D6F0" w14:textId="43F22BF1">
          <w:pPr>
            <w:pStyle w:val="Header"/>
            <w:bidi w:val="0"/>
            <w:ind w:right="-115"/>
            <w:jc w:val="right"/>
          </w:pPr>
        </w:p>
      </w:tc>
    </w:tr>
  </w:tbl>
  <w:p w:rsidR="44008E32" w:rsidP="44008E32" w:rsidRDefault="44008E32" w14:paraId="128CCB08" w14:textId="30CB7AE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6cd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0FE743"/>
    <w:rsid w:val="020F831A"/>
    <w:rsid w:val="021DC0DD"/>
    <w:rsid w:val="047E97C8"/>
    <w:rsid w:val="0CD049DA"/>
    <w:rsid w:val="0D3A44E1"/>
    <w:rsid w:val="0FC8C3F0"/>
    <w:rsid w:val="12A9CFAB"/>
    <w:rsid w:val="1424CD05"/>
    <w:rsid w:val="1441DA80"/>
    <w:rsid w:val="15E82E8A"/>
    <w:rsid w:val="1636E7F0"/>
    <w:rsid w:val="185233CD"/>
    <w:rsid w:val="1AA4C607"/>
    <w:rsid w:val="1B52F35C"/>
    <w:rsid w:val="1CDB400F"/>
    <w:rsid w:val="1D3F1E66"/>
    <w:rsid w:val="208E7CDF"/>
    <w:rsid w:val="22397179"/>
    <w:rsid w:val="244E4E05"/>
    <w:rsid w:val="257D58EC"/>
    <w:rsid w:val="2A6E6469"/>
    <w:rsid w:val="300C832C"/>
    <w:rsid w:val="318C8708"/>
    <w:rsid w:val="31E5C5DD"/>
    <w:rsid w:val="3439876A"/>
    <w:rsid w:val="344C0DF2"/>
    <w:rsid w:val="34712BFF"/>
    <w:rsid w:val="36F70E46"/>
    <w:rsid w:val="3A3DDBC9"/>
    <w:rsid w:val="3FCBDEFF"/>
    <w:rsid w:val="40061914"/>
    <w:rsid w:val="409A3768"/>
    <w:rsid w:val="414A3664"/>
    <w:rsid w:val="4220A6F6"/>
    <w:rsid w:val="44008E32"/>
    <w:rsid w:val="449299A7"/>
    <w:rsid w:val="45CF7611"/>
    <w:rsid w:val="4891FA8A"/>
    <w:rsid w:val="4F27E501"/>
    <w:rsid w:val="50E8FC26"/>
    <w:rsid w:val="5498BAF9"/>
    <w:rsid w:val="549FA654"/>
    <w:rsid w:val="568F52C4"/>
    <w:rsid w:val="5C27C4C1"/>
    <w:rsid w:val="5DCA5A0B"/>
    <w:rsid w:val="5F042FAA"/>
    <w:rsid w:val="5F2421B4"/>
    <w:rsid w:val="5F24E37A"/>
    <w:rsid w:val="5FC58E76"/>
    <w:rsid w:val="61803DDA"/>
    <w:rsid w:val="62E8FFB9"/>
    <w:rsid w:val="636AF382"/>
    <w:rsid w:val="65196136"/>
    <w:rsid w:val="668E54BD"/>
    <w:rsid w:val="673F6FF5"/>
    <w:rsid w:val="6BB60C68"/>
    <w:rsid w:val="6D0FE743"/>
    <w:rsid w:val="6DE87E2D"/>
    <w:rsid w:val="725A555C"/>
    <w:rsid w:val="7673AF9C"/>
    <w:rsid w:val="7CE67635"/>
    <w:rsid w:val="7DA25AAB"/>
    <w:rsid w:val="7E5A0BC9"/>
    <w:rsid w:val="7EB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E743"/>
  <w15:chartTrackingRefBased/>
  <w15:docId w15:val="{10EFD2B7-87E5-4246-AE6A-769A7CE419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261c9abe2246ee" /><Relationship Type="http://schemas.openxmlformats.org/officeDocument/2006/relationships/image" Target="/media/image2.png" Id="R196972c200a342d9" /><Relationship Type="http://schemas.openxmlformats.org/officeDocument/2006/relationships/image" Target="/media/image3.png" Id="Rd913154ea3714781" /><Relationship Type="http://schemas.openxmlformats.org/officeDocument/2006/relationships/image" Target="/media/image4.png" Id="Ra8bbe39b4f4c4d24" /><Relationship Type="http://schemas.openxmlformats.org/officeDocument/2006/relationships/image" Target="/media/image5.png" Id="R0498b5494fa743e5" /><Relationship Type="http://schemas.openxmlformats.org/officeDocument/2006/relationships/image" Target="/media/image6.png" Id="R40c685200111428e" /><Relationship Type="http://schemas.openxmlformats.org/officeDocument/2006/relationships/image" Target="/media/image7.png" Id="Re71224e743594bc0" /><Relationship Type="http://schemas.openxmlformats.org/officeDocument/2006/relationships/header" Target="header.xml" Id="R72c01487bdb442b9" /><Relationship Type="http://schemas.openxmlformats.org/officeDocument/2006/relationships/footer" Target="footer.xml" Id="R5affef43bc5c4422" /><Relationship Type="http://schemas.openxmlformats.org/officeDocument/2006/relationships/numbering" Target="numbering.xml" Id="Rd5857a284dc742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2024-10-13T18:03:35.3576050Z</dcterms:created>
  <dcterms:modified xsi:type="dcterms:W3CDTF">2024-10-13T18:26:12.7817173Z</dcterms:modified>
  <dc:creator>Rishabh Zutshi</dc:creator>
  <lastModifiedBy>Rishabh Zutshi</lastModifiedBy>
</coreProperties>
</file>