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Serenity Features Documentation</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 : </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Serenity is an open source framework that aims to make the idea of living documentation a reality.</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Serenity BDD helps us write cleaner and more maintainable automated acceptance and regression tests faster.</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One key advantage of using Serenity BDD is that you do not have to invest time in building and maintaining your own automation framework. Serenity BDD provides strong support for different types of automated acceptance testing, including:</w:t>
      </w:r>
    </w:p>
    <w:p>
      <w:pPr>
        <w:widowControl w:val="false"/>
        <w:numPr>
          <w:ilvl w:val="0"/>
          <w:numId w:val="5"/>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Web testing with Selenium.</w:t>
      </w:r>
    </w:p>
    <w:p>
      <w:pPr>
        <w:widowControl w:val="false"/>
        <w:numPr>
          <w:ilvl w:val="0"/>
          <w:numId w:val="5"/>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REST API testing with RestAssured.</w:t>
      </w:r>
    </w:p>
    <w:p>
      <w:pPr>
        <w:widowControl w:val="false"/>
        <w:numPr>
          <w:ilvl w:val="0"/>
          <w:numId w:val="5"/>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Highly readable, maintainable and scalable automated testing with the Screenplay pattern.</w:t>
      </w:r>
    </w:p>
    <w:p>
      <w:pPr>
        <w:widowControl w:val="false"/>
        <w:numPr>
          <w:ilvl w:val="0"/>
          <w:numId w:val="5"/>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BDD-style executable specifications with Cucumber</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But Serenity is not just about reporting. The underlying aim of Serenity is to make it easy to quickly write well-structured, maintainable automated acceptance criteria, using your favourite BDD or conventional testing library. You can work with Behaviour-Driven-Development tools like Cucumber, or simply use JUnit (4 or 5). You can integrate with requirements stored in an external source (such as JIRA or any other test cases management tool), or just use a simple directory-based approach to organise your requirements.</w:t>
      </w:r>
    </w:p>
    <w:p>
      <w:pPr>
        <w:spacing w:before="0" w:after="0" w:line="240"/>
        <w:ind w:right="0" w:left="0" w:firstLine="0"/>
        <w:jc w:val="both"/>
        <w:rPr>
          <w:rFonts w:ascii="Calibri" w:hAnsi="Calibri" w:cs="Calibri" w:eastAsia="Calibri"/>
          <w:color w:val="1C1E21"/>
          <w:spacing w:val="0"/>
          <w:position w:val="0"/>
          <w:sz w:val="20"/>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Serenity also provides a host of built-in features that make coding your test automation faster and more reliable. Testers working with Serenity typically report automating tests with less than half the code they would need for a conventional Selenium test.</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Getting Started : </w:t>
      </w:r>
    </w:p>
    <w:p>
      <w:pPr>
        <w:spacing w:before="0" w:after="0" w:line="240"/>
        <w:ind w:right="0" w:left="0" w:firstLine="0"/>
        <w:jc w:val="left"/>
        <w:rPr>
          <w:rFonts w:ascii="Calibri" w:hAnsi="Calibri" w:cs="Calibri" w:eastAsia="Calibri"/>
          <w:color w:val="1C1E21"/>
          <w:spacing w:val="0"/>
          <w:position w:val="0"/>
          <w:sz w:val="16"/>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Creating A New Project With The Serenity BDD Templates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quickest way to get started with a Serenity BDD project is to use one of the starter projects. These are template projects available on Github, that contain a basic Serenity BDD skeleton project and a single test implementation. These template projects are kept up-to-date with the most recent stable version of Serenity BDD.</w: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Integrating Serenity BDD into a Maven project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Gradle is the recommended build tool for Serenity BDD.</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add Serenity BDD to an existing Gradle project by adding the corresponding dependencies to your build.gradle file. All Serenity BDD projects need the following core dependency : </w:t>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r>
        <w:object w:dxaOrig="14616" w:dyaOrig="1224">
          <v:rect xmlns:o="urn:schemas-microsoft-com:office:office" xmlns:v="urn:schemas-microsoft-com:vml" id="rectole0000000000" style="width:730.800000pt;height:6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Serenity Step Libraries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In Serenity, tests are broken down into reusable steps. An important principle behind Serenity is the idea that it is easier to maintain a test that uses several layers of abstraction to hide the complexity behind different parts of a test.</w:t>
      </w:r>
    </w:p>
    <w:p>
      <w:pPr>
        <w:widowControl w:val="false"/>
        <w:spacing w:before="0" w:after="0" w:line="240"/>
        <w:ind w:right="0" w:left="0" w:firstLine="0"/>
        <w:jc w:val="both"/>
        <w:rPr>
          <w:rFonts w:ascii="Calibri" w:hAnsi="Calibri" w:cs="Calibri" w:eastAsia="Calibri"/>
          <w:color w:val="1C1E21"/>
          <w:spacing w:val="0"/>
          <w:position w:val="0"/>
          <w:sz w:val="28"/>
          <w:shd w:fill="auto" w:val="clear"/>
        </w:rPr>
      </w:pPr>
      <w:r>
        <w:rPr>
          <w:rFonts w:ascii="Calibri" w:hAnsi="Calibri" w:cs="Calibri" w:eastAsia="Calibri"/>
          <w:color w:val="1C1E21"/>
          <w:spacing w:val="0"/>
          <w:position w:val="0"/>
          <w:sz w:val="20"/>
          <w:shd w:fill="auto" w:val="clear"/>
        </w:rPr>
        <w:t xml:space="preserve">In an automated acceptance test, test steps represent the level of abstraction between the code that interacts with your application (for example, Page Component Objects in an automated web test, which model parts of the user interface, or API endpoints for web services you need to interact with) and higher-level stories (sequences of more business-focused actions that illustrate how a given user story has been implemented). If your automated test is not UI-Oriented (for example, if it calls a web service), steps orchestrate other more technical components such as REST clients. Steps can contain other steps, and are included in the Serenity reports. Whenever a UI step is executed, a screenshot is stored and displayed in the report.</w:t>
      </w:r>
      <w:r>
        <w:rPr>
          <w:rFonts w:ascii="Calibri" w:hAnsi="Calibri" w:cs="Calibri" w:eastAsia="Calibri"/>
          <w:color w:val="1C1E21"/>
          <w:spacing w:val="0"/>
          <w:position w:val="0"/>
          <w:sz w:val="16"/>
          <w:shd w:fill="auto" w:val="clear"/>
        </w:rPr>
        <w:br/>
      </w:r>
      <w:r>
        <w:rPr>
          <w:rFonts w:ascii="Calibri" w:hAnsi="Calibri" w:cs="Calibri" w:eastAsia="Calibri"/>
          <w:color w:val="1C1E21"/>
          <w:spacing w:val="0"/>
          <w:position w:val="0"/>
          <w:sz w:val="28"/>
          <w:shd w:fill="auto" w:val="clear"/>
        </w:rPr>
        <w:br/>
      </w:r>
      <w:r>
        <w:rPr>
          <w:rFonts w:ascii="Calibri" w:hAnsi="Calibri" w:cs="Calibri" w:eastAsia="Calibri"/>
          <w:b/>
          <w:color w:val="1C1E21"/>
          <w:spacing w:val="0"/>
          <w:position w:val="0"/>
          <w:sz w:val="28"/>
          <w:shd w:fill="auto" w:val="clear"/>
        </w:rPr>
        <w:t xml:space="preserve">Breaking down tests into steps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Suppose we are testing a Frequent Flyer programme, and need to illustrate the following business rules:</w:t>
      </w:r>
    </w:p>
    <w:p>
      <w:pPr>
        <w:widowControl w:val="false"/>
        <w:numPr>
          <w:ilvl w:val="0"/>
          <w:numId w:val="14"/>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Members should start with Bronze status</w:t>
      </w:r>
    </w:p>
    <w:p>
      <w:pPr>
        <w:widowControl w:val="false"/>
        <w:numPr>
          <w:ilvl w:val="0"/>
          <w:numId w:val="14"/>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Members should earn Silver status after flying 10,000 km.</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Each of these can be broken down further into business tasks and verification's. For example, the first rule could be broken into two steps:</w:t>
      </w:r>
    </w:p>
    <w:p>
      <w:pPr>
        <w:widowControl w:val="false"/>
        <w:numPr>
          <w:ilvl w:val="0"/>
          <w:numId w:val="16"/>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Create a new Frequent Flyer member</w:t>
      </w:r>
    </w:p>
    <w:p>
      <w:pPr>
        <w:widowControl w:val="false"/>
        <w:numPr>
          <w:ilvl w:val="0"/>
          <w:numId w:val="16"/>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Check that the member has a status of Bronze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And the second can be broken into three steps:</w:t>
      </w:r>
    </w:p>
    <w:p>
      <w:pPr>
        <w:widowControl w:val="false"/>
        <w:numPr>
          <w:ilvl w:val="0"/>
          <w:numId w:val="18"/>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Create a new Frequent Flyer member</w:t>
      </w:r>
    </w:p>
    <w:p>
      <w:pPr>
        <w:widowControl w:val="false"/>
        <w:numPr>
          <w:ilvl w:val="0"/>
          <w:numId w:val="18"/>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Make the member fly 10000 km</w:t>
      </w:r>
    </w:p>
    <w:p>
      <w:pPr>
        <w:widowControl w:val="false"/>
        <w:numPr>
          <w:ilvl w:val="0"/>
          <w:numId w:val="18"/>
        </w:numPr>
        <w:tabs>
          <w:tab w:val="left" w:pos="720" w:leader="none"/>
        </w:tabs>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1C1E21"/>
          <w:spacing w:val="0"/>
          <w:position w:val="0"/>
          <w:sz w:val="20"/>
          <w:shd w:fill="auto" w:val="clear"/>
        </w:rPr>
        <w:t xml:space="preserve">Check that the member has a status of Silver</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We could express these tests using Serenity in JUnit as follows:</w:t>
      </w:r>
    </w:p>
    <w:p>
      <w:pPr>
        <w:spacing w:before="0" w:after="0" w:line="240"/>
        <w:ind w:right="0" w:left="0" w:firstLine="0"/>
        <w:jc w:val="left"/>
        <w:rPr>
          <w:rFonts w:ascii="Calibri" w:hAnsi="Calibri" w:cs="Calibri" w:eastAsia="Calibri"/>
          <w:color w:val="auto"/>
          <w:spacing w:val="0"/>
          <w:position w:val="0"/>
          <w:sz w:val="22"/>
          <w:shd w:fill="auto" w:val="clear"/>
        </w:rPr>
      </w:pPr>
      <w:r>
        <w:object w:dxaOrig="14915" w:dyaOrig="13471">
          <v:rect xmlns:o="urn:schemas-microsoft-com:office:office" xmlns:v="urn:schemas-microsoft-com:vml" id="rectole0000000001" style="width:745.750000pt;height:67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spacing w:before="0" w:after="0" w:line="240"/>
        <w:ind w:right="0" w:left="0" w:firstLine="0"/>
        <w:jc w:val="both"/>
        <w:rPr>
          <w:rFonts w:ascii="Calibri" w:hAnsi="Calibri" w:cs="Calibri" w:eastAsia="Calibri"/>
          <w:b/>
          <w:color w:val="1C1E21"/>
          <w:spacing w:val="0"/>
          <w:position w:val="0"/>
          <w:sz w:val="28"/>
          <w:shd w:fill="auto" w:val="clear"/>
        </w:rPr>
      </w:pPr>
      <w:r>
        <w:rPr>
          <w:rFonts w:ascii="Calibri" w:hAnsi="Calibri" w:cs="Calibri" w:eastAsia="Calibri"/>
          <w:color w:val="1C1E21"/>
          <w:spacing w:val="0"/>
          <w:position w:val="0"/>
          <w:sz w:val="20"/>
          <w:shd w:fill="auto" w:val="clear"/>
        </w:rPr>
        <w:t xml:space="preserve">Notice how the second test reuses step methods used in the first to perform a slightly different test. This is a typical example of the way we reuse steps in similar tests, in order to avoid duplicated code and make the code easier to maintain.</w:t>
      </w:r>
      <w:r>
        <w:rPr>
          <w:rFonts w:ascii="Calibri" w:hAnsi="Calibri" w:cs="Calibri" w:eastAsia="Calibri"/>
          <w:b/>
          <w:color w:val="1C1E21"/>
          <w:spacing w:val="0"/>
          <w:position w:val="0"/>
          <w:sz w:val="20"/>
          <w:shd w:fill="auto" w:val="clear"/>
        </w:rPr>
        <w:br/>
      </w:r>
      <w:r>
        <w:rPr>
          <w:rFonts w:ascii="Calibri" w:hAnsi="Calibri" w:cs="Calibri" w:eastAsia="Calibri"/>
          <w:b/>
          <w:color w:val="1C1E21"/>
          <w:spacing w:val="0"/>
          <w:position w:val="0"/>
          <w:sz w:val="16"/>
          <w:shd w:fill="auto" w:val="clear"/>
        </w:rPr>
        <w:br/>
      </w:r>
      <w:r>
        <w:rPr>
          <w:rFonts w:ascii="Calibri" w:hAnsi="Calibri" w:cs="Calibri" w:eastAsia="Calibri"/>
          <w:b/>
          <w:color w:val="1C1E21"/>
          <w:spacing w:val="0"/>
          <w:position w:val="0"/>
          <w:sz w:val="28"/>
          <w:shd w:fill="auto" w:val="clear"/>
        </w:rPr>
        <w:t xml:space="preserve">Implementing Simple Step Libraries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TravellerEarningStatusPoints class is what we call a step library. We use the @Steps class as shown above to indicate a step library in our test code: this annotation tells Serenity to instantiate and instrument this field, so that methods you call in this library also appear in the test reports.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Step libraries contain the business tasks or actions that a user performs during a test. There are many ways to organize your step libraries, but a convenient way is to group methods in slices of business behaviour for a given type of user. In this case a traveller who is earning status points.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Notice that it was not necessary to explicitly instantiate the Steps class TravellerEarningStatusPoints. When you annotated a member variable of this class with the @Steps annotation, Serenity BDD will automatically instantiate it for you.</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should never create instances of step libraries using the new keyword, as Serenity will not be able to instrument the step library correctly, and the methods called will not appear in the reports.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For example, suppose we want to test a simple calculator UI. In this class, we use the CalculatorSteps step library, which we annotate with the @Steps annotation: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14976" w:dyaOrig="13850">
          <v:rect xmlns:o="urn:schemas-microsoft-com:office:office" xmlns:v="urn:schemas-microsoft-com:vml" id="rectole0000000002" style="width:748.800000pt;height:69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1C1E21"/>
          <w:spacing w:val="0"/>
          <w:position w:val="0"/>
          <w:sz w:val="20"/>
          <w:shd w:fill="auto" w:val="clear"/>
        </w:rPr>
        <w:t xml:space="preserve">The CalculatorSteps class defines the steps a user needs to perform - in this case, perform a calculation on the calculator app:</w:t>
      </w:r>
      <w:r>
        <w:rPr>
          <w:rFonts w:ascii="Calibri" w:hAnsi="Calibri" w:cs="Calibri" w:eastAsia="Calibri"/>
          <w:color w:val="1C1E21"/>
          <w:spacing w:val="0"/>
          <w:position w:val="0"/>
          <w:sz w:val="16"/>
          <w:shd w:fill="auto" w:val="clear"/>
        </w:rPr>
        <w:br/>
        <w:br/>
      </w:r>
      <w:r>
        <w:object w:dxaOrig="15147" w:dyaOrig="2376">
          <v:rect xmlns:o="urn:schemas-microsoft-com:office:office" xmlns:v="urn:schemas-microsoft-com:vml" id="rectole0000000003" style="width:757.350000pt;height:118.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1C1E21"/>
          <w:spacing w:val="0"/>
          <w:position w:val="0"/>
          <w:sz w:val="20"/>
          <w:shd w:fill="auto" w:val="clear"/>
        </w:rPr>
        <w:t xml:space="preserve">Step methods are annotated with the @Step annotation, which tells Serenity to include this method in the Serenity test reports. The value we include in the @Step annotation is the text that will appear in the Serenity reports when this step is executed. The numbers in curly brackets ({0},{1} and {2}) represent placeholders the method parameters, if we want them to appear in the reports.</w: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UI Interaction Classes : </w:t>
      </w:r>
    </w:p>
    <w:p>
      <w:pPr>
        <w:spacing w:before="0" w:after="0" w:line="240"/>
        <w:ind w:right="0" w:left="0" w:firstLine="0"/>
        <w:jc w:val="both"/>
        <w:rPr>
          <w:rFonts w:ascii="Calibri" w:hAnsi="Calibri" w:cs="Calibri" w:eastAsia="Calibri"/>
          <w:color w:val="1C1E21"/>
          <w:spacing w:val="0"/>
          <w:position w:val="0"/>
          <w:sz w:val="16"/>
          <w:shd w:fill="auto" w:val="clear"/>
        </w:rPr>
      </w:pPr>
      <w:r>
        <w:rPr>
          <w:rFonts w:ascii="Calibri" w:hAnsi="Calibri" w:cs="Calibri" w:eastAsia="Calibri"/>
          <w:color w:val="1C1E21"/>
          <w:spacing w:val="0"/>
          <w:position w:val="0"/>
          <w:sz w:val="20"/>
          <w:shd w:fill="auto" w:val="clear"/>
        </w:rPr>
        <w:t xml:space="preserve">Suppose our calculator test needs to interact with a web UI, such as the one on </w:t>
      </w:r>
      <w:hyperlink xmlns:r="http://schemas.openxmlformats.org/officeDocument/2006/relationships" r:id="docRId8">
        <w:r>
          <w:rPr>
            <w:rFonts w:ascii="Calibri" w:hAnsi="Calibri" w:cs="Calibri" w:eastAsia="Calibri"/>
            <w:color w:val="0000FF"/>
            <w:spacing w:val="0"/>
            <w:position w:val="0"/>
            <w:sz w:val="20"/>
            <w:u w:val="single"/>
            <w:shd w:fill="auto" w:val="clear"/>
          </w:rPr>
          <w:t xml:space="preserve">https://juliemr.github.io/protractor-demo/</w:t>
        </w:r>
      </w:hyperlink>
      <w:r>
        <w:rPr>
          <w:rFonts w:ascii="Calibri" w:hAnsi="Calibri" w:cs="Calibri" w:eastAsia="Calibri"/>
          <w:color w:val="1C1E21"/>
          <w:spacing w:val="0"/>
          <w:position w:val="0"/>
          <w:sz w:val="20"/>
          <w:shd w:fill="auto" w:val="clear"/>
        </w:rPr>
        <w:t xml:space="preserve"> shown here:</w:t>
      </w:r>
      <w:r>
        <w:rPr>
          <w:rFonts w:ascii="Calibri" w:hAnsi="Calibri" w:cs="Calibri" w:eastAsia="Calibri"/>
          <w:color w:val="1C1E21"/>
          <w:spacing w:val="0"/>
          <w:position w:val="0"/>
          <w:sz w:val="16"/>
          <w:shd w:fill="auto" w:val="clear"/>
        </w:rPr>
        <w:br/>
        <w:br/>
      </w:r>
      <w:r>
        <w:object w:dxaOrig="14904" w:dyaOrig="3916">
          <v:rect xmlns:o="urn:schemas-microsoft-com:office:office" xmlns:v="urn:schemas-microsoft-com:vml" id="rectole0000000004" style="width:745.200000pt;height:195.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We can access the powerful Serenity BDD Selenium integration in our step libraries by extending the net.serenitybdd.core.steps.UIInteractions class. A very simple implementation might look like this:</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932" w:dyaOrig="6845">
          <v:rect xmlns:o="urn:schemas-microsoft-com:office:office" xmlns:v="urn:schemas-microsoft-com:vml" id="rectole0000000005" style="width:746.600000pt;height:342.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 more readable, re factored implementation might look like this:</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32" w:dyaOrig="8530">
          <v:rect xmlns:o="urn:schemas-microsoft-com:office:office" xmlns:v="urn:schemas-microsoft-com:vml" id="rectole0000000006" style="width:741.600000pt;height:426.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Persona Step Libraries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Another approach to modeling step libraries revolves around actors and roles. Let's return to our original example: Tracy, the traveller, who earns points when she travels.</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960" w:dyaOrig="10080">
          <v:rect xmlns:o="urn:schemas-microsoft-com:office:office" xmlns:v="urn:schemas-microsoft-com:vml" id="rectole0000000007" style="width:748.000000pt;height:504.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This approach uses the concept of </w:t>
      </w:r>
      <w:r>
        <w:rPr>
          <w:rFonts w:ascii="Calibri" w:hAnsi="Calibri" w:cs="Calibri" w:eastAsia="Calibri"/>
          <w:i/>
          <w:color w:val="1C1E21"/>
          <w:spacing w:val="0"/>
          <w:position w:val="0"/>
          <w:sz w:val="20"/>
          <w:shd w:fill="auto" w:val="clear"/>
        </w:rPr>
        <w:t xml:space="preserve">persona</w:t>
      </w:r>
      <w:r>
        <w:rPr>
          <w:rFonts w:ascii="Calibri" w:hAnsi="Calibri" w:cs="Calibri" w:eastAsia="Calibri"/>
          <w:color w:val="1C1E21"/>
          <w:spacing w:val="0"/>
          <w:position w:val="0"/>
          <w:sz w:val="20"/>
          <w:shd w:fill="auto" w:val="clear"/>
        </w:rPr>
        <w:t xml:space="preserve"> step libraries, where a step library represents the actions of a specific user performing a specific task (Tracy the traveller who is earning points.) In this case, Serenity will automatically instantiate the </w:t>
      </w:r>
      <w:r>
        <w:rPr>
          <w:rFonts w:ascii="Calibri" w:hAnsi="Calibri" w:cs="Calibri" w:eastAsia="Calibri"/>
          <w:i/>
          <w:color w:val="1C1E21"/>
          <w:spacing w:val="0"/>
          <w:position w:val="0"/>
          <w:sz w:val="20"/>
          <w:shd w:fill="auto" w:val="clear"/>
        </w:rPr>
        <w:t xml:space="preserve">actor</w:t>
      </w:r>
      <w:r>
        <w:rPr>
          <w:rFonts w:ascii="Calibri" w:hAnsi="Calibri" w:cs="Calibri" w:eastAsia="Calibri"/>
          <w:color w:val="1C1E21"/>
          <w:spacing w:val="0"/>
          <w:position w:val="0"/>
          <w:sz w:val="20"/>
          <w:shd w:fill="auto" w:val="clear"/>
        </w:rPr>
        <w:t xml:space="preserve"> field with the name of the step library variable (tracy), allowing it to appear in the test reports to make them more readable</w:t>
      </w:r>
    </w:p>
    <w:p>
      <w:pPr>
        <w:spacing w:before="0" w:after="0" w:line="240"/>
        <w:ind w:right="0" w:left="0" w:firstLine="0"/>
        <w:jc w:val="left"/>
        <w:rPr>
          <w:rFonts w:ascii="Calibri" w:hAnsi="Calibri" w:cs="Calibri" w:eastAsia="Calibri"/>
          <w:color w:val="1C1E21"/>
          <w:spacing w:val="0"/>
          <w:position w:val="0"/>
          <w:sz w:val="16"/>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Shared Instances of Step Libraries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There are some cases where we want to reuse the same step library instance in different places across a test. For example, suppose we have a step library that interacts with a back end API, and that maintains some internal state and caching to improve performance. We might want to reuse a single instance of this step library, rather than having a separate instance for each variable.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We can do this by declaring the step library to be shared, like this:</w:t>
      </w:r>
    </w:p>
    <w:p>
      <w:pPr>
        <w:spacing w:before="0" w:after="0" w:line="240"/>
        <w:ind w:right="0" w:left="0" w:firstLine="0"/>
        <w:jc w:val="left"/>
        <w:rPr>
          <w:rFonts w:ascii="Calibri" w:hAnsi="Calibri" w:cs="Calibri" w:eastAsia="Calibri"/>
          <w:color w:val="auto"/>
          <w:spacing w:val="0"/>
          <w:position w:val="0"/>
          <w:sz w:val="22"/>
          <w:shd w:fill="auto" w:val="clear"/>
        </w:rPr>
      </w:pPr>
      <w:r>
        <w:object w:dxaOrig="15075" w:dyaOrig="1093">
          <v:rect xmlns:o="urn:schemas-microsoft-com:office:office" xmlns:v="urn:schemas-microsoft-com:vml" id="rectole0000000008" style="width:753.750000pt;height:54.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Now, any other step libraries of type CustomerAPIStepLibrary, that have the shared attribute set to true will refer to the same instance.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In older versions of Serenity, sharing instances was the default behaviour, and you used the unique Instance attribute to indicate that a step library should not be shared. If you need to force this behaviour for legacy test suites, set the step.creation.strategy property to legacy in your serenity.properties file: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14961" w:dyaOrig="489">
          <v:rect xmlns:o="urn:schemas-microsoft-com:office:office" xmlns:v="urn:schemas-microsoft-com:vml" id="rectole0000000009" style="width:748.050000pt;height:24.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36"/>
          <w:shd w:fill="auto" w:val="clear"/>
        </w:rPr>
      </w:pPr>
      <w:r>
        <w:rPr>
          <w:rFonts w:ascii="Calibri" w:hAnsi="Calibri" w:cs="Calibri" w:eastAsia="Calibri"/>
          <w:b/>
          <w:color w:val="1C1E21"/>
          <w:spacing w:val="0"/>
          <w:position w:val="0"/>
          <w:sz w:val="36"/>
          <w:shd w:fill="auto" w:val="clear"/>
        </w:rPr>
        <w:t xml:space="preserve">Interacting with Web Pages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Serenity integrates smoothly with Selenium Web Driver and manages details such as setting up the driver and maintaining the driver instance. It also provides a number of enhancements to standard Selenium.</w:t>
      </w:r>
    </w:p>
    <w:p>
      <w:pPr>
        <w:spacing w:before="0" w:after="0" w:line="240"/>
        <w:ind w:right="0" w:left="0" w:firstLine="0"/>
        <w:jc w:val="left"/>
        <w:rPr>
          <w:rFonts w:ascii="Calibri" w:hAnsi="Calibri" w:cs="Calibri" w:eastAsia="Calibri"/>
          <w:color w:val="1C1E21"/>
          <w:spacing w:val="0"/>
          <w:position w:val="0"/>
          <w:sz w:val="16"/>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Page Objects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If you are working with Web Driver web tests, you will be familiar with the concept of Page Objects. Page Objects are a way of isolating the implementation details of a web page inside a class, exposing only business-focused methods related to that page. They are an excellent way of making your web tests more maintainable.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In Serenity, page objects are just ordinary classes that extend the Page Object class. Serenity automatically injects a Web Driver instance into the page object that you can access via the getDriver() method, although you rarely need to use the Web Driver directly. The Serenity Page Object class provides a number of convenient methods that make accessing and manipulating web elements much easier than with conventional Web Driver test scripts.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Here is a simple example:</w:t>
      </w:r>
    </w:p>
    <w:p>
      <w:pPr>
        <w:spacing w:before="0" w:after="0" w:line="240"/>
        <w:ind w:right="0" w:left="0" w:firstLine="0"/>
        <w:jc w:val="left"/>
        <w:rPr>
          <w:rFonts w:ascii="Calibri" w:hAnsi="Calibri" w:cs="Calibri" w:eastAsia="Calibri"/>
          <w:color w:val="auto"/>
          <w:spacing w:val="0"/>
          <w:position w:val="0"/>
          <w:sz w:val="22"/>
          <w:shd w:fill="auto" w:val="clear"/>
        </w:rPr>
      </w:pPr>
      <w:r>
        <w:object w:dxaOrig="15122" w:dyaOrig="6408">
          <v:rect xmlns:o="urn:schemas-microsoft-com:office:office" xmlns:v="urn:schemas-microsoft-com:vml" id="rectole0000000010" style="width:756.100000pt;height:320.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typeInto method is a shorthand that simply clears a field and enters the specified text. If you prefer a more fluent-API style, you can also do something like this:</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1C1E21"/>
          <w:spacing w:val="0"/>
          <w:position w:val="0"/>
          <w:sz w:val="16"/>
          <w:shd w:fill="auto" w:val="clear"/>
        </w:rPr>
      </w:pPr>
      <w:r>
        <w:object w:dxaOrig="14918" w:dyaOrig="7248">
          <v:rect xmlns:o="urn:schemas-microsoft-com:office:office" xmlns:v="urn:schemas-microsoft-com:vml" id="rectole0000000011" style="width:745.900000pt;height:362.4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color w:val="1C1E21"/>
          <w:spacing w:val="0"/>
          <w:position w:val="0"/>
          <w:sz w:val="16"/>
          <w:shd w:fill="auto" w:val="clear"/>
        </w:rPr>
      </w:pP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use an even more fluent style of expressing the implementation steps by using methods like find, findBy and then.</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For example, you can use web driver By finders with element name, id, css selector or xpath selector as follows:</w:t>
      </w:r>
    </w:p>
    <w:p>
      <w:pPr>
        <w:spacing w:before="0" w:after="0" w:line="240"/>
        <w:ind w:right="0" w:left="0" w:firstLine="0"/>
        <w:jc w:val="left"/>
        <w:rPr>
          <w:rFonts w:ascii="Calibri" w:hAnsi="Calibri" w:cs="Calibri" w:eastAsia="Calibri"/>
          <w:color w:val="auto"/>
          <w:spacing w:val="0"/>
          <w:position w:val="0"/>
          <w:sz w:val="22"/>
          <w:shd w:fill="auto" w:val="clear"/>
        </w:rPr>
      </w:pPr>
      <w:r>
        <w:object w:dxaOrig="14860" w:dyaOrig="2288">
          <v:rect xmlns:o="urn:schemas-microsoft-com:office:office" xmlns:v="urn:schemas-microsoft-com:vml" id="rectole0000000012" style="width:743.000000pt;height:114.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findBy method lets you pass the css or xpath selector directly to Web Driver. For example,</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59" w:dyaOrig="1584">
          <v:rect xmlns:o="urn:schemas-microsoft-com:office:office" xmlns:v="urn:schemas-microsoft-com:vml" id="rectole0000000013" style="width:742.950000pt;height:79.2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Using pages in a step library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When you need to use a page object in one of your steps, you just need to declare a variable of type Page Object in your step library, e.g.</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33" w:dyaOrig="835">
          <v:rect xmlns:o="urn:schemas-microsoft-com:office:office" xmlns:v="urn:schemas-microsoft-com:vml" id="rectole0000000014" style="width:741.650000pt;height:41.7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If you want to make sure you are on the right page, you can use the currentPageAt() method. This will check the page class for any @At annotations present in the Page Object class and, if present, check that the current URL corresponds to the URL pattern specified in the annotation. For example, when you invoke it using currentPageAt()+, the following Page Object will check that the current URL is precisely </w:t>
      </w:r>
      <w:hyperlink xmlns:r="http://schemas.openxmlformats.org/officeDocument/2006/relationships" r:id="docRId31">
        <w:r>
          <w:rPr>
            <w:rFonts w:ascii="Calibri" w:hAnsi="Calibri" w:cs="Calibri" w:eastAsia="Calibri"/>
            <w:color w:val="0000FF"/>
            <w:spacing w:val="0"/>
            <w:position w:val="0"/>
            <w:sz w:val="20"/>
            <w:u w:val="single"/>
            <w:shd w:fill="auto" w:val="clear"/>
          </w:rPr>
          <w:t xml:space="preserve">http://www.apache.org`</w:t>
        </w:r>
      </w:hyperlink>
      <w:r>
        <w:rPr>
          <w:rFonts w:ascii="Calibri" w:hAnsi="Calibri" w:cs="Calibri" w:eastAsia="Calibri"/>
          <w:color w:val="1C1E21"/>
          <w:spacing w:val="0"/>
          <w:position w:val="0"/>
          <w:sz w:val="20"/>
          <w:shd w:fill="auto" w:val="clear"/>
        </w:rPr>
        <w:t xml:space="preserve">.</w:t>
        <w:br/>
      </w:r>
    </w:p>
    <w:p>
      <w:pPr>
        <w:spacing w:before="0" w:after="0" w:line="240"/>
        <w:ind w:right="0" w:left="0" w:firstLine="0"/>
        <w:jc w:val="left"/>
        <w:rPr>
          <w:rFonts w:ascii="Calibri" w:hAnsi="Calibri" w:cs="Calibri" w:eastAsia="Calibri"/>
          <w:color w:val="1C1E21"/>
          <w:spacing w:val="0"/>
          <w:position w:val="0"/>
          <w:sz w:val="16"/>
          <w:shd w:fill="auto" w:val="clear"/>
        </w:rPr>
      </w:pPr>
      <w:r>
        <w:object w:dxaOrig="15134" w:dyaOrig="1438">
          <v:rect xmlns:o="urn:schemas-microsoft-com:office:office" xmlns:v="urn:schemas-microsoft-com:vml" id="rectole0000000015" style="width:756.700000pt;height:71.9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@At annotation also supports wild cards and regular expressions. The following page object will match any Apache sub-domain:</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76" w:dyaOrig="1352">
          <v:rect xmlns:o="urn:schemas-microsoft-com:office:office" xmlns:v="urn:schemas-microsoft-com:vml" id="rectole0000000016" style="width:753.800000pt;height:67.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More generally, however, you are more interested in what comes after the host name. You can use the special #HOST token to match any server name. So the following Page Object will match both </w:t>
      </w:r>
      <w:hyperlink xmlns:r="http://schemas.openxmlformats.org/officeDocument/2006/relationships" r:id="docRId36">
        <w:r>
          <w:rPr>
            <w:rFonts w:ascii="Calibri" w:hAnsi="Calibri" w:cs="Calibri" w:eastAsia="Calibri"/>
            <w:color w:val="1C1E21"/>
            <w:spacing w:val="0"/>
            <w:position w:val="0"/>
            <w:sz w:val="20"/>
            <w:u w:val="single"/>
            <w:shd w:fill="auto" w:val="clear"/>
          </w:rPr>
          <w:t xml:space="preserve">http://localhost:8080/app/action/login.form</w:t>
        </w:r>
      </w:hyperlink>
      <w:r>
        <w:rPr>
          <w:rFonts w:ascii="Calibri" w:hAnsi="Calibri" w:cs="Calibri" w:eastAsia="Calibri"/>
          <w:color w:val="1C1E21"/>
          <w:spacing w:val="0"/>
          <w:position w:val="0"/>
          <w:sz w:val="20"/>
          <w:shd w:fill="auto" w:val="clear"/>
        </w:rPr>
        <w:t xml:space="preserve"> and </w:t>
      </w:r>
      <w:hyperlink xmlns:r="http://schemas.openxmlformats.org/officeDocument/2006/relationships" r:id="docRId37">
        <w:r>
          <w:rPr>
            <w:rFonts w:ascii="Calibri" w:hAnsi="Calibri" w:cs="Calibri" w:eastAsia="Calibri"/>
            <w:color w:val="1C1E21"/>
            <w:spacing w:val="0"/>
            <w:position w:val="0"/>
            <w:sz w:val="20"/>
            <w:u w:val="single"/>
            <w:shd w:fill="auto" w:val="clear"/>
          </w:rPr>
          <w:t xml:space="preserve">http://staging.acme.com/app/action/login.form</w:t>
        </w:r>
      </w:hyperlink>
      <w:r>
        <w:rPr>
          <w:rFonts w:ascii="Calibri" w:hAnsi="Calibri" w:cs="Calibri" w:eastAsia="Calibri"/>
          <w:color w:val="1C1E21"/>
          <w:spacing w:val="0"/>
          <w:position w:val="0"/>
          <w:sz w:val="20"/>
          <w:shd w:fill="auto" w:val="clear"/>
        </w:rPr>
        <w:t xml:space="preserve">. It will also ignore parameters, so </w:t>
      </w:r>
      <w:hyperlink xmlns:r="http://schemas.openxmlformats.org/officeDocument/2006/relationships" r:id="docRId38">
        <w:r>
          <w:rPr>
            <w:rFonts w:ascii="Calibri" w:hAnsi="Calibri" w:cs="Calibri" w:eastAsia="Calibri"/>
            <w:color w:val="1C1E21"/>
            <w:spacing w:val="0"/>
            <w:position w:val="0"/>
            <w:sz w:val="20"/>
            <w:u w:val="single"/>
            <w:shd w:fill="auto" w:val="clear"/>
          </w:rPr>
          <w:t xml:space="preserve">http://staging.acme.com/app/action/login.form?username=toto&amp;password=oz</w:t>
        </w:r>
      </w:hyperlink>
      <w:r>
        <w:rPr>
          <w:rFonts w:ascii="Calibri" w:hAnsi="Calibri" w:cs="Calibri" w:eastAsia="Calibri"/>
          <w:color w:val="1C1E21"/>
          <w:spacing w:val="0"/>
          <w:position w:val="0"/>
          <w:sz w:val="20"/>
          <w:shd w:fill="auto" w:val="clear"/>
        </w:rPr>
        <w:t xml:space="preserve"> will work fine too.</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76" w:dyaOrig="1481">
          <v:rect xmlns:o="urn:schemas-microsoft-com:office:office" xmlns:v="urn:schemas-microsoft-com:vml" id="rectole0000000017" style="width:753.800000pt;height:74.05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7" ShapeID="rectole0000000017" r:id="docRId39"/>
        </w:objec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Opening the page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 page object is usually designed to work with a particular web page. When the open() method is invoked, the browser will be opened to the default URL for the page.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@DefaultUrl annotation indicates the URL that this test should use when run in isolation (e.g. from within your IDE). Generally, however, the host part of the default URL will be overridden by the web driver.base.url property, as this allows you to set the base URL across the board for all of your tests, and so makes it easier to run your tests on different environments by simply changing this property value. For example, in the test class above, setting the webdriver.base.url to '</w:t>
      </w:r>
      <w:hyperlink xmlns:r="http://schemas.openxmlformats.org/officeDocument/2006/relationships" r:id="docRId41">
        <w:r>
          <w:rPr>
            <w:rFonts w:ascii="Calibri" w:hAnsi="Calibri" w:cs="Calibri" w:eastAsia="Calibri"/>
            <w:color w:val="0000FF"/>
            <w:spacing w:val="0"/>
            <w:position w:val="0"/>
            <w:sz w:val="20"/>
            <w:u w:val="single"/>
            <w:shd w:fill="auto" w:val="clear"/>
          </w:rPr>
          <w:t xml:space="preserve">https://staging.mycompany.com</w:t>
        </w:r>
      </w:hyperlink>
      <w:r>
        <w:rPr>
          <w:rFonts w:ascii="Calibri" w:hAnsi="Calibri" w:cs="Calibri" w:eastAsia="Calibri"/>
          <w:color w:val="0000FF"/>
          <w:spacing w:val="0"/>
          <w:position w:val="0"/>
          <w:sz w:val="20"/>
          <w:u w:val="single"/>
          <w:shd w:fill="auto" w:val="clear"/>
        </w:rPr>
        <w:t xml:space="preserve">'</w:t>
      </w:r>
      <w:r>
        <w:rPr>
          <w:rFonts w:ascii="Calibri" w:hAnsi="Calibri" w:cs="Calibri" w:eastAsia="Calibri"/>
          <w:color w:val="1C1E21"/>
          <w:spacing w:val="0"/>
          <w:position w:val="0"/>
          <w:sz w:val="20"/>
          <w:shd w:fill="auto" w:val="clear"/>
        </w:rPr>
        <w:t xml:space="preserve"> would result in the page being opened at the URL of '</w:t>
      </w:r>
      <w:hyperlink xmlns:r="http://schemas.openxmlformats.org/officeDocument/2006/relationships" r:id="docRId42">
        <w:r>
          <w:rPr>
            <w:rFonts w:ascii="Calibri" w:hAnsi="Calibri" w:cs="Calibri" w:eastAsia="Calibri"/>
            <w:color w:val="0000FF"/>
            <w:spacing w:val="0"/>
            <w:position w:val="0"/>
            <w:sz w:val="20"/>
            <w:u w:val="single"/>
            <w:shd w:fill="auto" w:val="clear"/>
          </w:rPr>
          <w:t xml:space="preserve">https://staging.mycompany.com/somepage</w:t>
        </w:r>
      </w:hyperlink>
      <w:r>
        <w:rPr>
          <w:rFonts w:ascii="Calibri" w:hAnsi="Calibri" w:cs="Calibri" w:eastAsia="Calibri"/>
          <w:color w:val="0000FF"/>
          <w:spacing w:val="0"/>
          <w:position w:val="0"/>
          <w:sz w:val="20"/>
          <w:u w:val="single"/>
          <w:shd w:fill="auto" w:val="clear"/>
        </w:rPr>
        <w:t xml:space="preserve">'</w:t>
      </w:r>
      <w:r>
        <w:rPr>
          <w:rFonts w:ascii="Calibri" w:hAnsi="Calibri" w:cs="Calibri" w:eastAsia="Calibri"/>
          <w:color w:val="1C1E21"/>
          <w:spacing w:val="0"/>
          <w:position w:val="0"/>
          <w:sz w:val="20"/>
          <w:shd w:fill="auto" w:val="clear"/>
        </w:rPr>
        <w:t xml:space="preserv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define named URLs that can be used to open the web page, optionally with parameters. For example, in the following code, we define a URL called 'open.issue', that accepts a single parameter:</w:t>
      </w:r>
    </w:p>
    <w:p>
      <w:pPr>
        <w:spacing w:before="0" w:after="0" w:line="240"/>
        <w:ind w:right="0" w:left="0" w:firstLine="0"/>
        <w:jc w:val="left"/>
        <w:rPr>
          <w:rFonts w:ascii="Calibri" w:hAnsi="Calibri" w:cs="Calibri" w:eastAsia="Calibri"/>
          <w:color w:val="auto"/>
          <w:spacing w:val="0"/>
          <w:position w:val="0"/>
          <w:sz w:val="22"/>
          <w:shd w:fill="auto" w:val="clear"/>
        </w:rPr>
      </w:pPr>
      <w:r>
        <w:object w:dxaOrig="15105" w:dyaOrig="3340">
          <v:rect xmlns:o="urn:schemas-microsoft-com:office:office" xmlns:v="urn:schemas-microsoft-com:vml" id="rectole0000000018" style="width:755.250000pt;height:167.00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18" ShapeID="rectole0000000018" r:id="docRId4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could then open this page to the </w:t>
      </w:r>
      <w:hyperlink xmlns:r="http://schemas.openxmlformats.org/officeDocument/2006/relationships" r:id="docRId45">
        <w:r>
          <w:rPr>
            <w:rFonts w:ascii="Calibri" w:hAnsi="Calibri" w:cs="Calibri" w:eastAsia="Calibri"/>
            <w:color w:val="0000FF"/>
            <w:spacing w:val="0"/>
            <w:position w:val="0"/>
            <w:sz w:val="20"/>
            <w:u w:val="single"/>
            <w:shd w:fill="auto" w:val="clear"/>
          </w:rPr>
          <w:t xml:space="preserve">http://jira.mycompany.org/issues/ISSUE-1</w:t>
        </w:r>
      </w:hyperlink>
      <w:r>
        <w:rPr>
          <w:rFonts w:ascii="Calibri" w:hAnsi="Calibri" w:cs="Calibri" w:eastAsia="Calibri"/>
          <w:color w:val="1C1E21"/>
          <w:spacing w:val="0"/>
          <w:position w:val="0"/>
          <w:sz w:val="20"/>
          <w:shd w:fill="auto" w:val="clear"/>
        </w:rPr>
        <w:t xml:space="preserve"> URL as shown here:</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62" w:dyaOrig="747">
          <v:rect xmlns:o="urn:schemas-microsoft-com:office:office" xmlns:v="urn:schemas-microsoft-com:vml" id="rectole0000000019" style="width:753.100000pt;height:37.3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9" ShapeID="rectole0000000019" r:id="docRId4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could also dispense entirely with the base URL in the named URL definition, and rely on the default values:</w:t>
      </w:r>
    </w:p>
    <w:p>
      <w:pPr>
        <w:spacing w:before="0" w:after="0" w:line="240"/>
        <w:ind w:right="0" w:left="0" w:firstLine="0"/>
        <w:jc w:val="left"/>
        <w:rPr>
          <w:rFonts w:ascii="Calibri" w:hAnsi="Calibri" w:cs="Calibri" w:eastAsia="Calibri"/>
          <w:color w:val="1C1E21"/>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219" w:dyaOrig="2777">
          <v:rect xmlns:o="urn:schemas-microsoft-com:office:office" xmlns:v="urn:schemas-microsoft-com:vml" id="rectole0000000020" style="width:760.950000pt;height:138.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0" ShapeID="rectole0000000020" r:id="docRId4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And naturally you can define more than one definition:</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190" w:dyaOrig="1798">
          <v:rect xmlns:o="urn:schemas-microsoft-com:office:office" xmlns:v="urn:schemas-microsoft-com:vml" id="rectole0000000021" style="width:759.500000pt;height:89.9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1" ShapeID="rectole0000000021" r:id="docRId5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should never try to implement the open() method yourself. In fact, it is final. If you need your page to do something upon loading, such as waiting for a dynamic element to appear, you can use the @WhenPageOpens annotation. Methods in the Page Object with this annotation will be invoked (in an unspecified order) after the URL has been opened. In this example, the open() method will not return until the dataSection web element is visible:</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147" w:dyaOrig="3469">
          <v:rect xmlns:o="urn:schemas-microsoft-com:office:office" xmlns:v="urn:schemas-microsoft-com:vml" id="rectole0000000022" style="width:757.350000pt;height:173.4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2" ShapeID="rectole0000000022" r:id="docRId52"/>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36"/>
          <w:shd w:fill="auto" w:val="clear"/>
        </w:rPr>
      </w:pPr>
      <w:r>
        <w:rPr>
          <w:rFonts w:ascii="Calibri" w:hAnsi="Calibri" w:cs="Calibri" w:eastAsia="Calibri"/>
          <w:b/>
          <w:color w:val="1C1E21"/>
          <w:spacing w:val="0"/>
          <w:position w:val="0"/>
          <w:sz w:val="36"/>
          <w:shd w:fill="auto" w:val="clear"/>
        </w:rPr>
        <w:t xml:space="preserve">Working with web elements : </w:t>
      </w:r>
    </w:p>
    <w:p>
      <w:pPr>
        <w:widowControl w:val="false"/>
        <w:spacing w:before="0" w:after="0" w:line="240"/>
        <w:ind w:right="0" w:left="0" w:firstLine="0"/>
        <w:jc w:val="left"/>
        <w:rPr>
          <w:rFonts w:ascii="Calibri" w:hAnsi="Calibri" w:cs="Calibri" w:eastAsia="Calibri"/>
          <w:b/>
          <w:color w:val="1C1E21"/>
          <w:spacing w:val="0"/>
          <w:position w:val="0"/>
          <w:sz w:val="27"/>
          <w:shd w:fill="auto" w:val="clear"/>
        </w:rPr>
      </w:pPr>
      <w:r>
        <w:rPr>
          <w:rFonts w:ascii="Calibri" w:hAnsi="Calibri" w:cs="Calibri" w:eastAsia="Calibri"/>
          <w:b/>
          <w:color w:val="1C1E21"/>
          <w:spacing w:val="0"/>
          <w:position w:val="0"/>
          <w:sz w:val="28"/>
          <w:shd w:fill="auto" w:val="clear"/>
        </w:rPr>
        <w:t xml:space="preserve">Checking whether elements are visible :</w:t>
      </w:r>
      <w:r>
        <w:rPr>
          <w:rFonts w:ascii="Calibri" w:hAnsi="Calibri" w:cs="Calibri" w:eastAsia="Calibri"/>
          <w:b/>
          <w:color w:val="1C1E21"/>
          <w:spacing w:val="0"/>
          <w:position w:val="0"/>
          <w:sz w:val="27"/>
          <w:shd w:fill="auto" w:val="clear"/>
        </w:rPr>
        <w:t xml:space="preserve">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Web Element Facade class contains convenient fluent API for dealing with web elements, providing some commonly-used extra features that are not provided out-of-the-box by the Web Driver API. Web Element Facades are largely interchangeable with Web Elements: you just declare a variable of type Web Element Facade instead of type Web Element. For example, you can check that an element is visible as shown here:</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1C1E21"/>
          <w:spacing w:val="0"/>
          <w:position w:val="0"/>
          <w:sz w:val="16"/>
          <w:shd w:fill="auto" w:val="clear"/>
        </w:rPr>
      </w:pPr>
      <w:r>
        <w:object w:dxaOrig="15392" w:dyaOrig="2605">
          <v:rect xmlns:o="urn:schemas-microsoft-com:office:office" xmlns:v="urn:schemas-microsoft-com:vml" id="rectole0000000023" style="width:769.600000pt;height:130.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3" ShapeID="rectole0000000023" r:id="docRId5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If the button is not present on the screen, the test will wait for a short period in case it appears due to some Ajax magic. If you don't want the test to do this, you can use the faster version:</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249" w:dyaOrig="1166">
          <v:rect xmlns:o="urn:schemas-microsoft-com:office:office" xmlns:v="urn:schemas-microsoft-com:vml" id="rectole0000000024" style="width:762.450000pt;height:58.3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4" ShapeID="rectole0000000024" r:id="docRId5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16"/>
          <w:shd w:fill="auto" w:val="clear"/>
        </w:rPr>
      </w:pPr>
      <w:r>
        <w:rPr>
          <w:rFonts w:ascii="Calibri" w:hAnsi="Calibri" w:cs="Calibri" w:eastAsia="Calibri"/>
          <w:color w:val="1C1E21"/>
          <w:spacing w:val="0"/>
          <w:position w:val="0"/>
          <w:sz w:val="20"/>
          <w:shd w:fill="auto" w:val="clear"/>
        </w:rPr>
        <w:t xml:space="preserve">You can turn this into an assert by using the shouldBeVisible() method instead:</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62" w:dyaOrig="1294">
          <v:rect xmlns:o="urn:schemas-microsoft-com:office:office" xmlns:v="urn:schemas-microsoft-com:vml" id="rectole0000000025" style="width:753.100000pt;height:64.7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5" ShapeID="rectole0000000025" r:id="docRId58"/>
        </w:objec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This method will throw an assertion error if the search button is not visible to the end user.</w:t>
      </w:r>
    </w:p>
    <w:p>
      <w:pPr>
        <w:spacing w:before="0" w:after="0" w:line="240"/>
        <w:ind w:right="0" w:left="0" w:firstLine="0"/>
        <w:jc w:val="left"/>
        <w:rPr>
          <w:rFonts w:ascii="Calibri" w:hAnsi="Calibri" w:cs="Calibri" w:eastAsia="Calibri"/>
          <w:color w:val="1C1E21"/>
          <w:spacing w:val="0"/>
          <w:position w:val="0"/>
          <w:sz w:val="16"/>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Checking whether elements are enabled : </w:t>
      </w: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check whether an element is enabled or not:</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104" w:dyaOrig="1008">
          <v:rect xmlns:o="urn:schemas-microsoft-com:office:office" xmlns:v="urn:schemas-microsoft-com:vml" id="rectole0000000026" style="width:755.200000pt;height:50.4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26" ShapeID="rectole0000000026" r:id="docRId6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There are also equivalent negative methods:</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72" w:dyaOrig="1123">
          <v:rect xmlns:o="urn:schemas-microsoft-com:office:office" xmlns:v="urn:schemas-microsoft-com:vml" id="rectole0000000027" style="width:743.600000pt;height:56.1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27" ShapeID="rectole0000000027" r:id="docRId6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check for elements that are present on the page but not visible, e.g:</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01" w:dyaOrig="1368">
          <v:rect xmlns:o="urn:schemas-microsoft-com:office:office" xmlns:v="urn:schemas-microsoft-com:vml" id="rectole0000000028" style="width:740.050000pt;height:68.4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28" ShapeID="rectole0000000028" r:id="docRId64"/>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Manipulating select lists : </w:t>
      </w: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There are also helper methods available for drop-down lists. Suppose you have the following dropdown on your page:</w:t>
      </w:r>
    </w:p>
    <w:p>
      <w:pPr>
        <w:spacing w:before="0" w:after="0" w:line="240"/>
        <w:ind w:right="0" w:left="0" w:firstLine="0"/>
        <w:jc w:val="left"/>
        <w:rPr>
          <w:rFonts w:ascii="Calibri" w:hAnsi="Calibri" w:cs="Calibri" w:eastAsia="Calibr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774" w:dyaOrig="2952">
          <v:rect xmlns:o="urn:schemas-microsoft-com:office:office" xmlns:v="urn:schemas-microsoft-com:vml" id="rectole0000000029" style="width:738.700000pt;height:147.6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29" ShapeID="rectole0000000029" r:id="docRId6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could write a page object to manipulate this dropdown as shown here:</w:t>
      </w:r>
    </w:p>
    <w:p>
      <w:pPr>
        <w:spacing w:before="0" w:after="0" w:line="240"/>
        <w:ind w:right="0" w:left="0" w:firstLine="0"/>
        <w:jc w:val="left"/>
        <w:rPr>
          <w:rFonts w:ascii="Segoe UI" w:hAnsi="Segoe UI" w:cs="Segoe UI" w:eastAsia="Segoe UI"/>
          <w:color w:val="1C1E21"/>
          <w:spacing w:val="0"/>
          <w:position w:val="0"/>
          <w:sz w:val="16"/>
          <w:shd w:fill="auto" w:val="clear"/>
        </w:rPr>
      </w:pPr>
    </w:p>
    <w:p>
      <w:pPr>
        <w:spacing w:before="0" w:after="0" w:line="240"/>
        <w:ind w:right="0" w:left="0" w:firstLine="0"/>
        <w:jc w:val="left"/>
        <w:rPr>
          <w:rFonts w:ascii="Segoe UI" w:hAnsi="Segoe UI" w:cs="Segoe UI" w:eastAsia="Segoe U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947" w:dyaOrig="8784">
          <v:rect xmlns:o="urn:schemas-microsoft-com:office:office" xmlns:v="urn:schemas-microsoft-com:vml" id="rectole0000000030" style="width:747.350000pt;height:439.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0" ShapeID="rectole0000000030" r:id="docRId68"/>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Determining focus : </w:t>
      </w: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determine whether a given field has the focus as follows:</w:t>
      </w:r>
    </w:p>
    <w:p>
      <w:pPr>
        <w:spacing w:before="0" w:after="0" w:line="240"/>
        <w:ind w:right="0" w:left="0" w:firstLine="0"/>
        <w:jc w:val="left"/>
        <w:rPr>
          <w:rFonts w:ascii="Segoe UI" w:hAnsi="Segoe UI" w:cs="Segoe UI" w:eastAsia="Segoe U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745" w:dyaOrig="1252">
          <v:rect xmlns:o="urn:schemas-microsoft-com:office:office" xmlns:v="urn:schemas-microsoft-com:vml" id="rectole0000000031" style="width:737.250000pt;height:62.6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1" ShapeID="rectole0000000031" r:id="docRId7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wait for elements to appear, disappear, or become enabled or disabled:</w:t>
      </w:r>
    </w:p>
    <w:p>
      <w:pPr>
        <w:spacing w:before="0" w:after="0" w:line="240"/>
        <w:ind w:right="0" w:left="0" w:firstLine="0"/>
        <w:jc w:val="left"/>
        <w:rPr>
          <w:rFonts w:ascii="Segoe UI" w:hAnsi="Segoe UI" w:cs="Segoe UI" w:eastAsia="Segoe U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659" w:dyaOrig="1396">
          <v:rect xmlns:o="urn:schemas-microsoft-com:office:office" xmlns:v="urn:schemas-microsoft-com:vml" id="rectole0000000032" style="width:732.950000pt;height:69.8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2" ShapeID="rectole0000000032" r:id="docRId7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4875" w:dyaOrig="1555">
          <v:rect xmlns:o="urn:schemas-microsoft-com:office:office" xmlns:v="urn:schemas-microsoft-com:vml" id="rectole0000000033" style="width:743.750000pt;height:77.7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3" ShapeID="rectole0000000033" r:id="docRId74"/>
        </w:object>
      </w:r>
    </w:p>
    <w:p>
      <w:pPr>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Using direct XPath and CSS selectors : </w:t>
      </w: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Another way to access a web element is to use an XPath or CSS expression. You can use the $() method with an XPath expression to do this more simply. For example, imagine your web application needs to click on a list item containing a given post code. One way would be as shown here:</w:t>
      </w:r>
    </w:p>
    <w:p>
      <w:pPr>
        <w:spacing w:before="0" w:after="0" w:line="240"/>
        <w:ind w:right="0" w:left="0" w:firstLine="0"/>
        <w:jc w:val="left"/>
        <w:rPr>
          <w:rFonts w:ascii="Calibri" w:hAnsi="Calibri" w:cs="Calibri" w:eastAsia="Calibri"/>
          <w:color w:val="1C1E21"/>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63" w:dyaOrig="950">
          <v:rect xmlns:o="urn:schemas-microsoft-com:office:office" xmlns:v="urn:schemas-microsoft-com:vml" id="rectole0000000034" style="width:753.150000pt;height:47.5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4" ShapeID="rectole0000000034" r:id="docRId7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However, a simpler option would be to do this:</w:t>
      </w:r>
    </w:p>
    <w:p>
      <w:pPr>
        <w:spacing w:before="0" w:after="0" w:line="240"/>
        <w:ind w:right="0" w:left="0" w:firstLine="0"/>
        <w:jc w:val="left"/>
        <w:rPr>
          <w:rFonts w:ascii="Segoe UI" w:hAnsi="Segoe UI" w:cs="Segoe UI" w:eastAsia="Segoe UI"/>
          <w:color w:val="1C1E21"/>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5059" w:dyaOrig="650">
          <v:rect xmlns:o="urn:schemas-microsoft-com:office:office" xmlns:v="urn:schemas-microsoft-com:vml" id="rectole0000000035" style="width:752.950000pt;height:32.5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5" ShapeID="rectole0000000035" r:id="docRId78"/>
        </w:object>
      </w:r>
    </w:p>
    <w:p>
      <w:pPr>
        <w:widowControl w:val="false"/>
        <w:spacing w:before="0" w:after="0" w:line="240"/>
        <w:ind w:right="0" w:left="0" w:firstLine="0"/>
        <w:jc w:val="left"/>
        <w:rPr>
          <w:rFonts w:ascii="Calibri" w:hAnsi="Calibri" w:cs="Calibri" w:eastAsia="Calibri"/>
          <w:b/>
          <w:color w:val="1C1E21"/>
          <w:spacing w:val="0"/>
          <w:position w:val="0"/>
          <w:sz w:val="36"/>
          <w:shd w:fill="auto" w:val="clear"/>
        </w:rPr>
      </w:pPr>
      <w:r>
        <w:rPr>
          <w:rFonts w:ascii="Calibri" w:hAnsi="Calibri" w:cs="Calibri" w:eastAsia="Calibri"/>
          <w:b/>
          <w:color w:val="1C1E21"/>
          <w:spacing w:val="0"/>
          <w:position w:val="0"/>
          <w:sz w:val="36"/>
          <w:shd w:fill="auto" w:val="clear"/>
        </w:rPr>
        <w:t xml:space="preserve">Working with Asynchronous Pages : </w:t>
      </w:r>
    </w:p>
    <w:p>
      <w:pPr>
        <w:spacing w:before="0" w:after="0" w:line="240"/>
        <w:ind w:right="0" w:left="0" w:firstLine="0"/>
        <w:jc w:val="both"/>
        <w:rPr>
          <w:rFonts w:ascii="Segoe UI" w:hAnsi="Segoe UI" w:cs="Segoe UI" w:eastAsia="Segoe UI"/>
          <w:color w:val="1C1E21"/>
          <w:spacing w:val="0"/>
          <w:position w:val="0"/>
          <w:sz w:val="16"/>
          <w:shd w:fill="auto" w:val="clear"/>
        </w:rPr>
      </w:pPr>
      <w:r>
        <w:rPr>
          <w:rFonts w:ascii="Calibri" w:hAnsi="Calibri" w:cs="Calibri" w:eastAsia="Calibri"/>
          <w:color w:val="1C1E21"/>
          <w:spacing w:val="0"/>
          <w:position w:val="0"/>
          <w:sz w:val="20"/>
          <w:shd w:fill="auto" w:val="clear"/>
        </w:rPr>
        <w:t xml:space="preserve">Asynchronous pages are those whose fields or data is not all displayed when the page is loaded. Sometimes, you need to wait for certain elements to appear, or to disappear, before being able to proceed with your tests. Serenity provides some handy methods in the Page Object base class to help with these scenarios. They are primarily designed to be used as part of your business methods in your page objects, though in the examples we will show them used as external calls on a Page Object instance for clarity.</w:t>
      </w:r>
    </w:p>
    <w:p>
      <w:pPr>
        <w:widowControl w:val="false"/>
        <w:spacing w:before="0" w:after="0" w:line="240"/>
        <w:ind w:right="0" w:left="0" w:firstLine="0"/>
        <w:jc w:val="left"/>
        <w:rPr>
          <w:rFonts w:ascii="Segoe UI" w:hAnsi="Segoe UI" w:cs="Segoe UI" w:eastAsia="Segoe UI"/>
          <w:b/>
          <w:color w:val="1C1E21"/>
          <w:spacing w:val="0"/>
          <w:position w:val="0"/>
          <w:sz w:val="28"/>
          <w:shd w:fill="auto" w:val="clear"/>
        </w:rPr>
      </w:pPr>
      <w:r>
        <w:rPr>
          <w:rFonts w:ascii="Segoe UI" w:hAnsi="Segoe UI" w:cs="Segoe UI" w:eastAsia="Segoe UI"/>
          <w:b/>
          <w:color w:val="1C1E21"/>
          <w:spacing w:val="0"/>
          <w:position w:val="0"/>
          <w:sz w:val="28"/>
          <w:shd w:fill="auto" w:val="clear"/>
        </w:rPr>
        <w:t xml:space="preserve">Checking whether an element is visible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In Web Driver terms, there is a distinction between when an element is present on the screen (i.e. in the HTML source code), and when it is rendered (i.e. visible to the user). You may also need to check whether an element is visible on the screen. You can do this in two ways. Your first option is to use the isElementVisible method, which returns a Boolean value based on whether the element is rendered (visible to the user) or not:</w:t>
      </w:r>
    </w:p>
    <w:p>
      <w:pPr>
        <w:spacing w:before="0" w:after="0" w:line="240"/>
        <w:ind w:right="0" w:left="0" w:firstLine="0"/>
        <w:jc w:val="left"/>
        <w:rPr>
          <w:rFonts w:ascii="Calibri" w:hAnsi="Calibri" w:cs="Calibri" w:eastAsia="Calibri"/>
          <w:color w:val="1C1E21"/>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091" w:dyaOrig="14061">
          <v:rect xmlns:o="urn:schemas-microsoft-com:office:office" xmlns:v="urn:schemas-microsoft-com:vml" id="rectole0000000036" style="width:754.550000pt;height:703.05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36" ShapeID="rectole0000000036" r:id="docRId80"/>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36"/>
          <w:shd w:fill="auto" w:val="clear"/>
        </w:rPr>
      </w:pPr>
      <w:r>
        <w:rPr>
          <w:rFonts w:ascii="Calibri" w:hAnsi="Calibri" w:cs="Calibri" w:eastAsia="Calibri"/>
          <w:b/>
          <w:color w:val="1C1E21"/>
          <w:spacing w:val="0"/>
          <w:position w:val="0"/>
          <w:sz w:val="36"/>
          <w:shd w:fill="auto" w:val="clear"/>
        </w:rPr>
        <w:t xml:space="preserve">Working with timeouts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Modern AJAX-based web applications add a great deal of complexity to web testing. The basic problem is, when you access a web element on a page, it may not be available yet. So you need to wait a bit. Indeed, many tests contain hard-coded pauses scattered through the code to cater for this sort of thing.</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But hard-coded waits are evil. They slow down your test suite, and cause them to fail randomly if they are not long enough. Rather, you need to wait for a particular state or event. Selenium provides great support for this, and Serenity builds on this support to make it easier to use.</w: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Implicit Waits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first way you can manage how Web Driver handles tardy fields is to use the web driver.timeouts.implicitly wait property. This determines how long, in milliseconds, Web Driver will wait if an element it tries to access is not present on the page. To quote the Web Driver documentation:</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“An implicit wait is to tell Web Driver to poll the DOM for a certain amount of time when trying to find an element or elements if they are not immediately available.”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default value in Serenity for this property is currently 2 seconds. This is different from standard Web Driver, where the default is zero.</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Let’s look at an example. Suppose we have a Page Object with a field defined like this:</w:t>
      </w:r>
    </w:p>
    <w:p>
      <w:pPr>
        <w:spacing w:before="0" w:after="0" w:line="240"/>
        <w:ind w:right="0" w:left="0" w:firstLine="0"/>
        <w:jc w:val="both"/>
        <w:rPr>
          <w:rFonts w:ascii="Calibri" w:hAnsi="Calibri" w:cs="Calibri" w:eastAsia="Calibri"/>
          <w:color w:val="auto"/>
          <w:spacing w:val="0"/>
          <w:position w:val="0"/>
          <w:sz w:val="22"/>
          <w:shd w:fill="auto" w:val="clear"/>
        </w:rPr>
      </w:pPr>
      <w:r>
        <w:object w:dxaOrig="15091" w:dyaOrig="1051">
          <v:rect xmlns:o="urn:schemas-microsoft-com:office:office" xmlns:v="urn:schemas-microsoft-com:vml" id="rectole0000000037" style="width:754.550000pt;height:52.55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37" ShapeID="rectole0000000037" r:id="docRId82"/>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This field takes a little while to load, so won’t be ready immediately on the page.</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Now suppose we set the webdriver.timeouts.implicitlywait value to 5000, and that our test uses the slowLoadingField:</w:t>
      </w:r>
    </w:p>
    <w:p>
      <w:pPr>
        <w:spacing w:before="0" w:after="0" w:line="240"/>
        <w:ind w:right="0" w:left="0" w:firstLine="0"/>
        <w:jc w:val="both"/>
        <w:rPr>
          <w:rFonts w:ascii="Calibri" w:hAnsi="Calibri" w:cs="Calibri" w:eastAsia="Calibri"/>
          <w:color w:val="auto"/>
          <w:spacing w:val="0"/>
          <w:position w:val="0"/>
          <w:sz w:val="22"/>
          <w:shd w:fill="auto" w:val="clear"/>
        </w:rPr>
      </w:pPr>
      <w:r>
        <w:object w:dxaOrig="15019" w:dyaOrig="691">
          <v:rect xmlns:o="urn:schemas-microsoft-com:office:office" xmlns:v="urn:schemas-microsoft-com:vml" id="rectole0000000038" style="width:750.950000pt;height:34.55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38" ShapeID="rectole0000000038" r:id="docRId84"/>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When we access this field, two things can happen. If the field takes less than 5 seconds to load, all will be good. But if it takes more than 5 seconds, a NoSuchElementException (or something similar) will be thrown.</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That this timeout also applies for lists. Suppose we have defined a field like this, which takes some time to dynamically load:</w:t>
      </w:r>
    </w:p>
    <w:p>
      <w:pPr>
        <w:spacing w:before="0" w:after="0" w:line="240"/>
        <w:ind w:right="0" w:left="0" w:firstLine="0"/>
        <w:jc w:val="both"/>
        <w:rPr>
          <w:rFonts w:ascii="Calibri" w:hAnsi="Calibri" w:cs="Calibri" w:eastAsia="Calibri"/>
          <w:color w:val="auto"/>
          <w:spacing w:val="0"/>
          <w:position w:val="0"/>
          <w:sz w:val="22"/>
          <w:shd w:fill="auto" w:val="clear"/>
        </w:rPr>
      </w:pPr>
      <w:r>
        <w:object w:dxaOrig="14918" w:dyaOrig="1094">
          <v:rect xmlns:o="urn:schemas-microsoft-com:office:office" xmlns:v="urn:schemas-microsoft-com:vml" id="rectole0000000039" style="width:745.900000pt;height:54.7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39" ShapeID="rectole0000000039" r:id="docRId86"/>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Now suppose we count the values of the element like this:</w:t>
      </w:r>
    </w:p>
    <w:p>
      <w:pPr>
        <w:spacing w:before="0" w:after="0" w:line="240"/>
        <w:ind w:right="0" w:left="0" w:firstLine="0"/>
        <w:jc w:val="both"/>
        <w:rPr>
          <w:rFonts w:ascii="Calibri" w:hAnsi="Calibri" w:cs="Calibri" w:eastAsia="Calibri"/>
          <w:color w:val="1C1E21"/>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4902" w:dyaOrig="777">
          <v:rect xmlns:o="urn:schemas-microsoft-com:office:office" xmlns:v="urn:schemas-microsoft-com:vml" id="rectole0000000040" style="width:745.100000pt;height:38.8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0" ShapeID="rectole0000000040" r:id="docRId88"/>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number of items returned will depend on the implicit wait value. If we set the webdriver.timeouts.implicitlywait value to a very small value, Web Driver may only load some of the values. But if we give the list enough time to load completely, we will get the full list.</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implicit wait value is set globally for each Web Driver instance, but you can override the value yourself. The simplest way to do this from within a Serenity Page Object is to use the setImplicitTimeout() method:</w:t>
      </w:r>
    </w:p>
    <w:p>
      <w:pPr>
        <w:spacing w:before="0" w:after="0" w:line="240"/>
        <w:ind w:right="0" w:left="0" w:firstLine="0"/>
        <w:jc w:val="both"/>
        <w:rPr>
          <w:rFonts w:ascii="Calibri" w:hAnsi="Calibri" w:cs="Calibri" w:eastAsia="Calibri"/>
          <w:color w:val="auto"/>
          <w:spacing w:val="0"/>
          <w:position w:val="0"/>
          <w:sz w:val="22"/>
          <w:shd w:fill="auto" w:val="clear"/>
        </w:rPr>
      </w:pPr>
      <w:r>
        <w:object w:dxaOrig="14990" w:dyaOrig="878">
          <v:rect xmlns:o="urn:schemas-microsoft-com:office:office" xmlns:v="urn:schemas-microsoft-com:vml" id="rectole0000000041" style="width:749.500000pt;height:43.9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1" ShapeID="rectole0000000041" r:id="docRId90"/>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Segoe UI" w:hAnsi="Segoe UI" w:cs="Segoe UI" w:eastAsia="Segoe UI"/>
          <w:color w:val="1C1E21"/>
          <w:spacing w:val="0"/>
          <w:position w:val="0"/>
          <w:sz w:val="16"/>
          <w:shd w:fill="auto" w:val="clear"/>
        </w:rPr>
      </w:pPr>
      <w:r>
        <w:rPr>
          <w:rFonts w:ascii="Calibri" w:hAnsi="Calibri" w:cs="Calibri" w:eastAsia="Calibri"/>
          <w:color w:val="1C1E21"/>
          <w:spacing w:val="0"/>
          <w:position w:val="0"/>
          <w:sz w:val="20"/>
          <w:shd w:fill="auto" w:val="clear"/>
        </w:rPr>
        <w:t xml:space="preserve">But remember this is a global configuration, so will also affect other page objects. So once you are done, you should always reset the implicit timeout to its previous value. Serenity gives you a handy method to do this:</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104" w:dyaOrig="648">
          <v:rect xmlns:o="urn:schemas-microsoft-com:office:office" xmlns:v="urn:schemas-microsoft-com:vml" id="rectole0000000042" style="width:755.200000pt;height:32.4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2" ShapeID="rectole0000000042" r:id="docRId92"/>
        </w:objec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Segoe UI" w:hAnsi="Segoe UI" w:cs="Segoe UI" w:eastAsia="Segoe UI"/>
          <w:color w:val="1C1E21"/>
          <w:spacing w:val="0"/>
          <w:position w:val="0"/>
          <w:sz w:val="16"/>
          <w:shd w:fill="auto" w:val="clear"/>
        </w:rPr>
      </w:pPr>
      <w:r>
        <w:rPr>
          <w:rFonts w:ascii="Calibri" w:hAnsi="Calibri" w:cs="Calibri" w:eastAsia="Calibri"/>
          <w:color w:val="1C1E21"/>
          <w:spacing w:val="0"/>
          <w:position w:val="0"/>
          <w:sz w:val="20"/>
          <w:shd w:fill="auto" w:val="clear"/>
        </w:rPr>
        <w:t xml:space="preserve">See </w:t>
      </w:r>
      <w:hyperlink xmlns:r="http://schemas.openxmlformats.org/officeDocument/2006/relationships" r:id="docRId94">
        <w:r>
          <w:rPr>
            <w:rFonts w:ascii="Calibri" w:hAnsi="Calibri" w:cs="Calibri" w:eastAsia="Calibri"/>
            <w:color w:val="0000FF"/>
            <w:spacing w:val="0"/>
            <w:position w:val="0"/>
            <w:sz w:val="20"/>
            <w:u w:val="single"/>
            <w:shd w:fill="auto" w:val="clear"/>
          </w:rPr>
          <w:t xml:space="preserve">http://docs.seleniumhq.org/docs/04_webdriver_advanced.jsp#implicit-waits[Selenium</w:t>
        </w:r>
      </w:hyperlink>
      <w:r>
        <w:rPr>
          <w:rFonts w:ascii="Calibri" w:hAnsi="Calibri" w:cs="Calibri" w:eastAsia="Calibri"/>
          <w:color w:val="1C1E21"/>
          <w:spacing w:val="0"/>
          <w:position w:val="0"/>
          <w:sz w:val="20"/>
          <w:shd w:fill="auto" w:val="clear"/>
        </w:rPr>
        <w:t xml:space="preserve"> Documentation] for more details on how the Web Driver implicit waits work.</w:t>
      </w:r>
    </w:p>
    <w:p>
      <w:pPr>
        <w:widowControl w:val="false"/>
        <w:spacing w:before="0" w:after="0" w:line="240"/>
        <w:ind w:right="0" w:left="0" w:firstLine="0"/>
        <w:jc w:val="left"/>
        <w:rPr>
          <w:rFonts w:ascii="Calibri" w:hAnsi="Calibri" w:cs="Calibri" w:eastAsia="Calibri"/>
          <w:b/>
          <w:color w:val="1C1E21"/>
          <w:spacing w:val="0"/>
          <w:position w:val="0"/>
          <w:sz w:val="28"/>
          <w:shd w:fill="auto" w:val="clear"/>
        </w:rPr>
      </w:pPr>
      <w:r>
        <w:rPr>
          <w:rFonts w:ascii="Calibri" w:hAnsi="Calibri" w:cs="Calibri" w:eastAsia="Calibri"/>
          <w:b/>
          <w:color w:val="1C1E21"/>
          <w:spacing w:val="0"/>
          <w:position w:val="0"/>
          <w:sz w:val="28"/>
          <w:shd w:fill="auto" w:val="clear"/>
        </w:rPr>
        <w:t xml:space="preserve">Explicit Timeouts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programatically wait until an element is in a particular state. This is more flexible and useful when you need to wait for extra time in a specific situation. For example, we could wait until a field becomes visible:</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393A34"/>
          <w:spacing w:val="0"/>
          <w:position w:val="0"/>
          <w:sz w:val="15"/>
          <w:shd w:fill="F6F8FA" w:val="clear"/>
        </w:rPr>
        <w:t xml:space="preserve">slowLoadingField.</w:t>
      </w:r>
      <w:r>
        <w:rPr>
          <w:rFonts w:ascii="Consolas" w:hAnsi="Consolas" w:cs="Consolas" w:eastAsia="Consolas"/>
          <w:color w:val="D73A49"/>
          <w:spacing w:val="0"/>
          <w:position w:val="0"/>
          <w:sz w:val="15"/>
          <w:shd w:fill="F6F8FA" w:val="clear"/>
        </w:rPr>
        <w:t xml:space="preserve">waitUntilVisible</w:t>
      </w:r>
      <w:r>
        <w:rPr>
          <w:rFonts w:ascii="Consolas" w:hAnsi="Consolas" w:cs="Consolas" w:eastAsia="Consolas"/>
          <w:color w:val="393A34"/>
          <w:spacing w:val="0"/>
          <w:position w:val="0"/>
          <w:sz w:val="15"/>
          <w:shd w:fill="F6F8FA" w:val="clear"/>
        </w:rPr>
        <w:t xml:space="preserve">()</w:t>
      </w:r>
    </w:p>
    <w:p>
      <w:pPr>
        <w:spacing w:before="0" w:after="0" w:line="240"/>
        <w:ind w:right="0" w:left="0" w:firstLine="0"/>
        <w:jc w:val="both"/>
        <w:rPr>
          <w:rFonts w:ascii="Consolas" w:hAnsi="Consolas" w:cs="Consolas" w:eastAsia="Consolas"/>
          <w:color w:val="393A34"/>
          <w:spacing w:val="0"/>
          <w:position w:val="0"/>
          <w:sz w:val="15"/>
          <w:shd w:fill="F6F8FA"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wait for more arbitrary conditions, e.g.</w:t>
        <w:tab/>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D73A49"/>
          <w:spacing w:val="0"/>
          <w:position w:val="0"/>
          <w:sz w:val="15"/>
          <w:shd w:fill="F6F8FA" w:val="clear"/>
        </w:rPr>
        <w:t xml:space="preserve">waitFor</w:t>
      </w:r>
      <w:r>
        <w:rPr>
          <w:rFonts w:ascii="Consolas" w:hAnsi="Consolas" w:cs="Consolas" w:eastAsia="Consolas"/>
          <w:color w:val="393A34"/>
          <w:spacing w:val="0"/>
          <w:position w:val="0"/>
          <w:sz w:val="15"/>
          <w:shd w:fill="F6F8FA" w:val="clear"/>
        </w:rPr>
        <w:t xml:space="preserve">(ExpectedConditions.</w:t>
      </w:r>
      <w:r>
        <w:rPr>
          <w:rFonts w:ascii="Consolas" w:hAnsi="Consolas" w:cs="Consolas" w:eastAsia="Consolas"/>
          <w:color w:val="D73A49"/>
          <w:spacing w:val="0"/>
          <w:position w:val="0"/>
          <w:sz w:val="15"/>
          <w:shd w:fill="F6F8FA" w:val="clear"/>
        </w:rPr>
        <w:t xml:space="preserve">alertIsPresent</w:t>
      </w:r>
      <w:r>
        <w:rPr>
          <w:rFonts w:ascii="Consolas" w:hAnsi="Consolas" w:cs="Consolas" w:eastAsia="Consolas"/>
          <w:color w:val="393A34"/>
          <w:spacing w:val="0"/>
          <w:position w:val="0"/>
          <w:sz w:val="15"/>
          <w:shd w:fill="F6F8FA" w:val="clear"/>
        </w:rPr>
        <w:t xml:space="preserve">())</w:t>
      </w:r>
    </w:p>
    <w:p>
      <w:pPr>
        <w:widowControl w:val="false"/>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default time that Serenity will wait is determined by the webdriver.wait.for.timeout property. The default value for this property is 5 seconds.</w:t>
      </w:r>
    </w:p>
    <w:p>
      <w:pPr>
        <w:widowControl w:val="false"/>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Sometimes you want to give Web Driver some more time for a specific operation. From within a Page Object, you can override or extend the explicit timeout by using the withTimeoutOf() method. For example, you could wait for the #elements list to load for up to 5 seconds like this:</w:t>
      </w: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D73A49"/>
          <w:spacing w:val="0"/>
          <w:position w:val="0"/>
          <w:sz w:val="15"/>
          <w:shd w:fill="F6F8FA" w:val="clear"/>
        </w:rPr>
        <w:t xml:space="preserve">withTimeoutOf</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36ACAA"/>
          <w:spacing w:val="0"/>
          <w:position w:val="0"/>
          <w:sz w:val="15"/>
          <w:shd w:fill="F6F8FA" w:val="clear"/>
        </w:rPr>
        <w:t xml:space="preserve">5</w:t>
      </w:r>
      <w:r>
        <w:rPr>
          <w:rFonts w:ascii="Consolas" w:hAnsi="Consolas" w:cs="Consolas" w:eastAsia="Consolas"/>
          <w:color w:val="393A34"/>
          <w:spacing w:val="0"/>
          <w:position w:val="0"/>
          <w:sz w:val="15"/>
          <w:shd w:fill="F6F8FA" w:val="clear"/>
        </w:rPr>
        <w:t xml:space="preserve">, SECONDS).</w:t>
      </w:r>
      <w:r>
        <w:rPr>
          <w:rFonts w:ascii="Consolas" w:hAnsi="Consolas" w:cs="Consolas" w:eastAsia="Consolas"/>
          <w:color w:val="D73A49"/>
          <w:spacing w:val="0"/>
          <w:position w:val="0"/>
          <w:sz w:val="15"/>
          <w:shd w:fill="F6F8FA" w:val="clear"/>
        </w:rPr>
        <w:t xml:space="preserve">waitForPresenceOf</w:t>
      </w:r>
      <w:r>
        <w:rPr>
          <w:rFonts w:ascii="Consolas" w:hAnsi="Consolas" w:cs="Consolas" w:eastAsia="Consolas"/>
          <w:color w:val="393A34"/>
          <w:spacing w:val="0"/>
          <w:position w:val="0"/>
          <w:sz w:val="15"/>
          <w:shd w:fill="F6F8FA" w:val="clear"/>
        </w:rPr>
        <w:t xml:space="preserve">(By.</w:t>
      </w:r>
      <w:r>
        <w:rPr>
          <w:rFonts w:ascii="Consolas" w:hAnsi="Consolas" w:cs="Consolas" w:eastAsia="Consolas"/>
          <w:color w:val="D73A49"/>
          <w:spacing w:val="0"/>
          <w:position w:val="0"/>
          <w:sz w:val="15"/>
          <w:shd w:fill="F6F8FA" w:val="clear"/>
        </w:rPr>
        <w:t xml:space="preserve">cssSelector</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E3116C"/>
          <w:spacing w:val="0"/>
          <w:position w:val="0"/>
          <w:sz w:val="15"/>
          <w:shd w:fill="F6F8FA" w:val="clear"/>
        </w:rPr>
        <w:t xml:space="preserve">"#elements option"</w:t>
      </w:r>
      <w:r>
        <w:rPr>
          <w:rFonts w:ascii="Consolas" w:hAnsi="Consolas" w:cs="Consolas" w:eastAsia="Consolas"/>
          <w:color w:val="393A34"/>
          <w:spacing w:val="0"/>
          <w:position w:val="0"/>
          <w:sz w:val="15"/>
          <w:shd w:fill="F6F8FA" w:val="clear"/>
        </w:rPr>
        <w:t xml:space="preserve">))</w:t>
      </w:r>
    </w:p>
    <w:p>
      <w:pPr>
        <w:spacing w:before="0" w:after="0" w:line="240"/>
        <w:ind w:right="0" w:left="0" w:firstLine="0"/>
        <w:jc w:val="both"/>
        <w:rPr>
          <w:rFonts w:ascii="Consolas" w:hAnsi="Consolas" w:cs="Consolas" w:eastAsia="Consolas"/>
          <w:color w:val="393A34"/>
          <w:spacing w:val="0"/>
          <w:position w:val="0"/>
          <w:sz w:val="15"/>
          <w:shd w:fill="F6F8FA"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specify the timeout for a field. For example, if you wanted to wait for up to 5 seconds for a button to become clickable before clicking on it, you could do the following:</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393A34"/>
          <w:spacing w:val="0"/>
          <w:position w:val="0"/>
          <w:sz w:val="15"/>
          <w:shd w:fill="F6F8FA" w:val="clear"/>
        </w:rPr>
        <w:t xml:space="preserve">someButton.</w:t>
      </w:r>
      <w:r>
        <w:rPr>
          <w:rFonts w:ascii="Consolas" w:hAnsi="Consolas" w:cs="Consolas" w:eastAsia="Consolas"/>
          <w:color w:val="D73A49"/>
          <w:spacing w:val="0"/>
          <w:position w:val="0"/>
          <w:sz w:val="15"/>
          <w:shd w:fill="F6F8FA" w:val="clear"/>
        </w:rPr>
        <w:t xml:space="preserve">withTimeoutOf</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36ACAA"/>
          <w:spacing w:val="0"/>
          <w:position w:val="0"/>
          <w:sz w:val="15"/>
          <w:shd w:fill="F6F8FA" w:val="clear"/>
        </w:rPr>
        <w:t xml:space="preserve">5</w:t>
      </w:r>
      <w:r>
        <w:rPr>
          <w:rFonts w:ascii="Consolas" w:hAnsi="Consolas" w:cs="Consolas" w:eastAsia="Consolas"/>
          <w:color w:val="393A34"/>
          <w:spacing w:val="0"/>
          <w:position w:val="0"/>
          <w:sz w:val="15"/>
          <w:shd w:fill="F6F8FA" w:val="clear"/>
        </w:rPr>
        <w:t xml:space="preserve">, SECONDS).</w:t>
      </w:r>
      <w:r>
        <w:rPr>
          <w:rFonts w:ascii="Consolas" w:hAnsi="Consolas" w:cs="Consolas" w:eastAsia="Consolas"/>
          <w:color w:val="D73A49"/>
          <w:spacing w:val="0"/>
          <w:position w:val="0"/>
          <w:sz w:val="15"/>
          <w:shd w:fill="F6F8FA" w:val="clear"/>
        </w:rPr>
        <w:t xml:space="preserve">waitUntilClickable</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D73A49"/>
          <w:spacing w:val="0"/>
          <w:position w:val="0"/>
          <w:sz w:val="15"/>
          <w:shd w:fill="F6F8FA" w:val="clear"/>
        </w:rPr>
        <w:t xml:space="preserve">click</w:t>
      </w:r>
      <w:r>
        <w:rPr>
          <w:rFonts w:ascii="Consolas" w:hAnsi="Consolas" w:cs="Consolas" w:eastAsia="Consolas"/>
          <w:color w:val="393A34"/>
          <w:spacing w:val="0"/>
          <w:position w:val="0"/>
          <w:sz w:val="15"/>
          <w:shd w:fill="F6F8FA" w:val="clear"/>
        </w:rPr>
        <w:t xml:space="preserve">()</w:t>
      </w:r>
    </w:p>
    <w:p>
      <w:pPr>
        <w:spacing w:before="0" w:after="0" w:line="240"/>
        <w:ind w:right="0" w:left="0" w:firstLine="0"/>
        <w:jc w:val="both"/>
        <w:rPr>
          <w:rFonts w:ascii="Consolas" w:hAnsi="Consolas" w:cs="Consolas" w:eastAsia="Consolas"/>
          <w:color w:val="393A34"/>
          <w:spacing w:val="0"/>
          <w:position w:val="0"/>
          <w:sz w:val="15"/>
          <w:shd w:fill="F6F8FA"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use this approach to retrieve elements:</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393A34"/>
          <w:spacing w:val="0"/>
          <w:position w:val="0"/>
          <w:sz w:val="15"/>
          <w:shd w:fill="F6F8FA" w:val="clear"/>
        </w:rPr>
        <w:t xml:space="preserve">elements = </w:t>
      </w:r>
      <w:r>
        <w:rPr>
          <w:rFonts w:ascii="Consolas" w:hAnsi="Consolas" w:cs="Consolas" w:eastAsia="Consolas"/>
          <w:color w:val="D73A49"/>
          <w:spacing w:val="0"/>
          <w:position w:val="0"/>
          <w:sz w:val="15"/>
          <w:shd w:fill="F6F8FA" w:val="clear"/>
        </w:rPr>
        <w:t xml:space="preserve">withTimeoutOf</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36ACAA"/>
          <w:spacing w:val="0"/>
          <w:position w:val="0"/>
          <w:sz w:val="15"/>
          <w:shd w:fill="F6F8FA" w:val="clear"/>
        </w:rPr>
        <w:t xml:space="preserve">5</w:t>
      </w:r>
      <w:r>
        <w:rPr>
          <w:rFonts w:ascii="Consolas" w:hAnsi="Consolas" w:cs="Consolas" w:eastAsia="Consolas"/>
          <w:color w:val="393A34"/>
          <w:spacing w:val="0"/>
          <w:position w:val="0"/>
          <w:sz w:val="15"/>
          <w:shd w:fill="F6F8FA" w:val="clear"/>
        </w:rPr>
        <w:t xml:space="preserve">, SECONDS).</w:t>
      </w:r>
      <w:r>
        <w:rPr>
          <w:rFonts w:ascii="Consolas" w:hAnsi="Consolas" w:cs="Consolas" w:eastAsia="Consolas"/>
          <w:color w:val="D73A49"/>
          <w:spacing w:val="0"/>
          <w:position w:val="0"/>
          <w:sz w:val="15"/>
          <w:shd w:fill="F6F8FA" w:val="clear"/>
        </w:rPr>
        <w:t xml:space="preserve">findAll</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E3116C"/>
          <w:spacing w:val="0"/>
          <w:position w:val="0"/>
          <w:sz w:val="15"/>
          <w:shd w:fill="F6F8FA" w:val="clear"/>
        </w:rPr>
        <w:t xml:space="preserve">"#elements option"</w:t>
      </w:r>
      <w:r>
        <w:rPr>
          <w:rFonts w:ascii="Consolas" w:hAnsi="Consolas" w:cs="Consolas" w:eastAsia="Consolas"/>
          <w:color w:val="393A34"/>
          <w:spacing w:val="0"/>
          <w:position w:val="0"/>
          <w:sz w:val="15"/>
          <w:shd w:fill="F6F8FA" w:val="clear"/>
        </w:rPr>
        <w:t xml:space="preserve">)</w:t>
      </w:r>
    </w:p>
    <w:p>
      <w:pPr>
        <w:spacing w:before="0" w:after="0" w:line="240"/>
        <w:ind w:right="0" w:left="0" w:firstLine="0"/>
        <w:jc w:val="both"/>
        <w:rPr>
          <w:rFonts w:ascii="Consolas" w:hAnsi="Consolas" w:cs="Consolas" w:eastAsia="Consolas"/>
          <w:color w:val="393A34"/>
          <w:spacing w:val="0"/>
          <w:position w:val="0"/>
          <w:sz w:val="15"/>
          <w:shd w:fill="F6F8FA"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Finally, if a specific element a Page Object needs to have a bit more time to load, you can use the timeoutInSeconds attribute in the Serenity @FindBy annotation, e.g.</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091" w:dyaOrig="1612">
          <v:rect xmlns:o="urn:schemas-microsoft-com:office:office" xmlns:v="urn:schemas-microsoft-com:vml" id="rectole0000000043" style="width:754.550000pt;height:80.600000pt" o:preferrelative="t" o:ole="">
            <o:lock v:ext="edit"/>
            <v:imagedata xmlns:r="http://schemas.openxmlformats.org/officeDocument/2006/relationships" r:id="docRId96" o:title=""/>
          </v:rect>
          <o:OLEObject xmlns:r="http://schemas.openxmlformats.org/officeDocument/2006/relationships" xmlns:o="urn:schemas-microsoft-com:office:office" Type="Embed" ProgID="StaticMetafile" DrawAspect="Content" ObjectID="0000000043" ShapeID="rectole0000000043" r:id="docRId95"/>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You can also wait for an element to be in a particular state, and then perform an action on the element. Here we wait for an element to be clickable before clicking on the element:</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onsolas" w:hAnsi="Consolas" w:cs="Consolas" w:eastAsia="Consolas"/>
          <w:color w:val="393A34"/>
          <w:spacing w:val="0"/>
          <w:position w:val="0"/>
          <w:sz w:val="15"/>
          <w:shd w:fill="F6F8FA" w:val="clear"/>
        </w:rPr>
      </w:pPr>
      <w:r>
        <w:rPr>
          <w:rFonts w:ascii="Consolas" w:hAnsi="Consolas" w:cs="Consolas" w:eastAsia="Consolas"/>
          <w:color w:val="393A34"/>
          <w:spacing w:val="0"/>
          <w:position w:val="0"/>
          <w:sz w:val="15"/>
          <w:shd w:fill="F6F8FA" w:val="clear"/>
        </w:rPr>
        <w:t xml:space="preserve">addToCartButton.</w:t>
      </w:r>
      <w:r>
        <w:rPr>
          <w:rFonts w:ascii="Consolas" w:hAnsi="Consolas" w:cs="Consolas" w:eastAsia="Consolas"/>
          <w:color w:val="D73A49"/>
          <w:spacing w:val="0"/>
          <w:position w:val="0"/>
          <w:sz w:val="15"/>
          <w:shd w:fill="F6F8FA" w:val="clear"/>
        </w:rPr>
        <w:t xml:space="preserve">withTimeoutOf</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36ACAA"/>
          <w:spacing w:val="0"/>
          <w:position w:val="0"/>
          <w:sz w:val="15"/>
          <w:shd w:fill="F6F8FA" w:val="clear"/>
        </w:rPr>
        <w:t xml:space="preserve">5</w:t>
      </w:r>
      <w:r>
        <w:rPr>
          <w:rFonts w:ascii="Consolas" w:hAnsi="Consolas" w:cs="Consolas" w:eastAsia="Consolas"/>
          <w:color w:val="393A34"/>
          <w:spacing w:val="0"/>
          <w:position w:val="0"/>
          <w:sz w:val="15"/>
          <w:shd w:fill="F6F8FA" w:val="clear"/>
        </w:rPr>
        <w:t xml:space="preserve">, SECONDS).</w:t>
      </w:r>
      <w:r>
        <w:rPr>
          <w:rFonts w:ascii="Consolas" w:hAnsi="Consolas" w:cs="Consolas" w:eastAsia="Consolas"/>
          <w:color w:val="D73A49"/>
          <w:spacing w:val="0"/>
          <w:position w:val="0"/>
          <w:sz w:val="15"/>
          <w:shd w:fill="F6F8FA" w:val="clear"/>
        </w:rPr>
        <w:t xml:space="preserve">waitUntilClickable</w:t>
      </w:r>
      <w:r>
        <w:rPr>
          <w:rFonts w:ascii="Consolas" w:hAnsi="Consolas" w:cs="Consolas" w:eastAsia="Consolas"/>
          <w:color w:val="393A34"/>
          <w:spacing w:val="0"/>
          <w:position w:val="0"/>
          <w:sz w:val="15"/>
          <w:shd w:fill="F6F8FA" w:val="clear"/>
        </w:rPr>
        <w:t xml:space="preserve">().</w:t>
      </w:r>
      <w:r>
        <w:rPr>
          <w:rFonts w:ascii="Consolas" w:hAnsi="Consolas" w:cs="Consolas" w:eastAsia="Consolas"/>
          <w:color w:val="D73A49"/>
          <w:spacing w:val="0"/>
          <w:position w:val="0"/>
          <w:sz w:val="15"/>
          <w:shd w:fill="F6F8FA" w:val="clear"/>
        </w:rPr>
        <w:t xml:space="preserve">click</w:t>
      </w:r>
      <w:r>
        <w:rPr>
          <w:rFonts w:ascii="Consolas" w:hAnsi="Consolas" w:cs="Consolas" w:eastAsia="Consolas"/>
          <w:color w:val="393A34"/>
          <w:spacing w:val="0"/>
          <w:position w:val="0"/>
          <w:sz w:val="15"/>
          <w:shd w:fill="F6F8FA" w:val="clear"/>
        </w:rPr>
        <w:t xml:space="preserve">();</w:t>
      </w:r>
    </w:p>
    <w:p>
      <w:pPr>
        <w:spacing w:before="0" w:after="0" w:line="240"/>
        <w:ind w:right="0" w:left="0" w:firstLine="0"/>
        <w:jc w:val="both"/>
        <w:rPr>
          <w:rFonts w:ascii="Consolas" w:hAnsi="Consolas" w:cs="Consolas" w:eastAsia="Consolas"/>
          <w:color w:val="393A34"/>
          <w:spacing w:val="0"/>
          <w:position w:val="0"/>
          <w:sz w:val="15"/>
          <w:shd w:fill="F6F8FA" w:val="clear"/>
        </w:rPr>
      </w:pP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Or, you can wait directly on a web element:</w:t>
      </w:r>
    </w:p>
    <w:p>
      <w:pPr>
        <w:spacing w:before="0" w:after="0" w:line="240"/>
        <w:ind w:right="0" w:left="0" w:firstLine="0"/>
        <w:jc w:val="both"/>
        <w:rPr>
          <w:rFonts w:ascii="Segoe UI" w:hAnsi="Segoe UI" w:cs="Segoe UI" w:eastAsia="Segoe UI"/>
          <w:color w:val="1C1E21"/>
          <w:spacing w:val="0"/>
          <w:position w:val="0"/>
          <w:sz w:val="16"/>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032" w:dyaOrig="1959">
          <v:rect xmlns:o="urn:schemas-microsoft-com:office:office" xmlns:v="urn:schemas-microsoft-com:vml" id="rectole0000000044" style="width:751.600000pt;height:97.950000pt" o:preferrelative="t" o:ole="">
            <o:lock v:ext="edit"/>
            <v:imagedata xmlns:r="http://schemas.openxmlformats.org/officeDocument/2006/relationships" r:id="docRId98" o:title=""/>
          </v:rect>
          <o:OLEObject xmlns:r="http://schemas.openxmlformats.org/officeDocument/2006/relationships" xmlns:o="urn:schemas-microsoft-com:office:office" Type="Embed" ProgID="StaticMetafile" DrawAspect="Content" ObjectID="0000000044" ShapeID="rectole0000000044" r:id="docRId97"/>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Even,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205" w:dyaOrig="1440">
          <v:rect xmlns:o="urn:schemas-microsoft-com:office:office" xmlns:v="urn:schemas-microsoft-com:vml" id="rectole0000000045" style="width:760.250000pt;height:72.000000pt" o:preferrelative="t" o:ole="">
            <o:lock v:ext="edit"/>
            <v:imagedata xmlns:r="http://schemas.openxmlformats.org/officeDocument/2006/relationships" r:id="docRId100" o:title=""/>
          </v:rect>
          <o:OLEObject xmlns:r="http://schemas.openxmlformats.org/officeDocument/2006/relationships" xmlns:o="urn:schemas-microsoft-com:office:office" Type="Embed" ProgID="StaticMetafile" DrawAspect="Content" ObjectID="0000000045" ShapeID="rectole0000000045" r:id="docRId99"/>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b/>
          <w:color w:val="1C1E21"/>
          <w:spacing w:val="0"/>
          <w:position w:val="0"/>
          <w:sz w:val="36"/>
          <w:shd w:fill="auto" w:val="clear"/>
        </w:rPr>
      </w:pPr>
      <w:r>
        <w:rPr>
          <w:rFonts w:ascii="Calibri" w:hAnsi="Calibri" w:cs="Calibri" w:eastAsia="Calibri"/>
          <w:b/>
          <w:color w:val="1C1E21"/>
          <w:spacing w:val="0"/>
          <w:position w:val="0"/>
          <w:sz w:val="36"/>
          <w:shd w:fill="auto" w:val="clear"/>
        </w:rPr>
        <w:t xml:space="preserve">Uploading files : </w:t>
      </w:r>
    </w:p>
    <w:p>
      <w:pPr>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Uploading files is easy. Files to be uploaded can be either placed in a hard-coded location (bad) or stored on the class path (better). Here is a simple example:</w:t>
      </w:r>
    </w:p>
    <w:p>
      <w:pPr>
        <w:spacing w:before="0" w:after="0" w:line="240"/>
        <w:ind w:right="0" w:left="0" w:firstLine="0"/>
        <w:jc w:val="both"/>
        <w:rPr>
          <w:rFonts w:ascii="Calibri" w:hAnsi="Calibri" w:cs="Calibri" w:eastAsia="Calibri"/>
          <w:color w:val="1C1E21"/>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15091" w:dyaOrig="4118">
          <v:rect xmlns:o="urn:schemas-microsoft-com:office:office" xmlns:v="urn:schemas-microsoft-com:vml" id="rectole0000000046" style="width:754.550000pt;height:205.900000pt" o:preferrelative="t" o:ole="">
            <o:lock v:ext="edit"/>
            <v:imagedata xmlns:r="http://schemas.openxmlformats.org/officeDocument/2006/relationships" r:id="docRId102" o:title=""/>
          </v:rect>
          <o:OLEObject xmlns:r="http://schemas.openxmlformats.org/officeDocument/2006/relationships" xmlns:o="urn:schemas-microsoft-com:office:office" Type="Embed" ProgID="StaticMetafile" DrawAspect="Content" ObjectID="0000000046" ShapeID="rectole0000000046" r:id="docRId101"/>
        </w:object>
      </w:r>
    </w:p>
    <w:p>
      <w:pPr>
        <w:spacing w:before="0" w:after="0" w:line="240"/>
        <w:ind w:right="0" w:left="0" w:firstLine="0"/>
        <w:jc w:val="both"/>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Segoe UI" w:hAnsi="Segoe UI" w:cs="Segoe UI" w:eastAsia="Segoe UI"/>
          <w:b/>
          <w:color w:val="1C1E21"/>
          <w:spacing w:val="0"/>
          <w:position w:val="0"/>
          <w:sz w:val="48"/>
          <w:shd w:fill="auto" w:val="clear"/>
        </w:rPr>
      </w:pPr>
      <w:r>
        <w:rPr>
          <w:rFonts w:ascii="Calibri" w:hAnsi="Calibri" w:cs="Calibri" w:eastAsia="Calibri"/>
          <w:b/>
          <w:color w:val="1C1E21"/>
          <w:spacing w:val="0"/>
          <w:position w:val="0"/>
          <w:sz w:val="36"/>
          <w:shd w:fill="auto" w:val="clear"/>
        </w:rPr>
        <w:t xml:space="preserve">Serenity Page Elements : </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In most Selenium-based test automation frameworks, CSS or XPath selectors are commonly used to locate elements on a page. Serenity BDD provides a simpler way of interacting with common UI components, which can avoid needing to use Xpath or CSS expressions.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Serenity Page Elements are found in the serenity-screenplay-web driver module, but they can be used in both Screenplay and Action Class-based tests.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There are many different types of page elements available. All of them have the withNameOrId() method, but some have other methods for more specific locator strategies, such as withLabel() for check boxes.</w:t>
      </w:r>
    </w:p>
    <w:p>
      <w:pPr>
        <w:widowControl w:val="false"/>
        <w:spacing w:before="0" w:after="0" w:line="240"/>
        <w:ind w:right="0" w:left="0" w:firstLine="0"/>
        <w:jc w:val="both"/>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The following table gives an overview of the different types of Page Element available:</w:t>
      </w:r>
    </w:p>
    <w:tbl>
      <w:tblPr/>
      <w:tblGrid>
        <w:gridCol w:w="2573"/>
        <w:gridCol w:w="7930"/>
      </w:tblGrid>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center"/>
              <w:rPr>
                <w:spacing w:val="0"/>
                <w:position w:val="0"/>
                <w:shd w:fill="auto" w:val="clear"/>
              </w:rPr>
            </w:pPr>
            <w:r>
              <w:rPr>
                <w:rFonts w:ascii="Segoe UI" w:hAnsi="Segoe UI" w:cs="Segoe UI" w:eastAsia="Segoe UI"/>
                <w:b/>
                <w:color w:val="1C1E21"/>
                <w:spacing w:val="0"/>
                <w:position w:val="0"/>
                <w:sz w:val="16"/>
                <w:shd w:fill="auto" w:val="clear"/>
              </w:rPr>
              <w:t xml:space="preserve">Element type</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center"/>
              <w:rPr>
                <w:spacing w:val="0"/>
                <w:position w:val="0"/>
                <w:shd w:fill="auto" w:val="clear"/>
              </w:rPr>
            </w:pPr>
            <w:r>
              <w:rPr>
                <w:rFonts w:ascii="Segoe UI" w:hAnsi="Segoe UI" w:cs="Segoe UI" w:eastAsia="Segoe UI"/>
                <w:b/>
                <w:color w:val="1C1E21"/>
                <w:spacing w:val="0"/>
                <w:position w:val="0"/>
                <w:sz w:val="16"/>
                <w:shd w:fill="auto" w:val="clear"/>
              </w:rPr>
              <w:t xml:space="preserve">Example</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Buttons</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Button.withText("A Button")</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Checkboxes</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Checkbox.withValue("Ferrari")</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Dropdowns</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Dropdown.withLabel("---Pick Your Car---")</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Images</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Image.withAltText("Girl in a jacket")</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Input Fields</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InputField.withPlaceholder("Enter the customer name")</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Link</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Link.withIcon("glyphicon-cloud")</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PageElement</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PageElement.locatedBy(".item").containingText("Item 1")</w:t>
            </w:r>
          </w:p>
        </w:tc>
      </w:tr>
      <w:tr>
        <w:trPr>
          <w:trHeight w:val="1" w:hRule="atLeast"/>
          <w:jc w:val="left"/>
        </w:trPr>
        <w:tc>
          <w:tcPr>
            <w:tcW w:w="2573"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RadioButton</w:t>
            </w:r>
          </w:p>
        </w:tc>
        <w:tc>
          <w:tcPr>
            <w:tcW w:w="793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widowControl w:val="false"/>
              <w:spacing w:before="0" w:after="0" w:line="240"/>
              <w:ind w:right="0" w:left="0" w:firstLine="0"/>
              <w:jc w:val="left"/>
              <w:rPr>
                <w:spacing w:val="0"/>
                <w:position w:val="0"/>
                <w:shd w:fill="auto" w:val="clear"/>
              </w:rPr>
            </w:pPr>
            <w:r>
              <w:rPr>
                <w:rFonts w:ascii="Segoe UI" w:hAnsi="Segoe UI" w:cs="Segoe UI" w:eastAsia="Segoe UI"/>
                <w:color w:val="1C1E21"/>
                <w:spacing w:val="0"/>
                <w:position w:val="0"/>
                <w:sz w:val="16"/>
                <w:shd w:fill="auto" w:val="clear"/>
              </w:rPr>
              <w:t xml:space="preserve">RadioButton.withNameOrId("red-button")</w:t>
            </w:r>
          </w:p>
        </w:tc>
      </w:tr>
    </w:tbl>
    <w:p>
      <w:pPr>
        <w:widowControl w:val="false"/>
        <w:spacing w:before="0" w:after="0" w:line="240"/>
        <w:ind w:right="0" w:left="0" w:firstLine="0"/>
        <w:jc w:val="left"/>
        <w:rPr>
          <w:rFonts w:ascii="Calibri" w:hAnsi="Calibri" w:cs="Calibri" w:eastAsia="Calibri"/>
          <w:color w:val="1C1E21"/>
          <w:spacing w:val="0"/>
          <w:position w:val="0"/>
          <w:sz w:val="20"/>
          <w:shd w:fill="auto" w:val="clear"/>
        </w:rPr>
      </w:pPr>
    </w:p>
    <w:p>
      <w:pPr>
        <w:widowControl w:val="false"/>
        <w:spacing w:before="0" w:after="0" w:line="240"/>
        <w:ind w:right="0" w:left="0" w:firstLine="0"/>
        <w:jc w:val="left"/>
        <w:rPr>
          <w:rFonts w:ascii="Calibri" w:hAnsi="Calibri" w:cs="Calibri" w:eastAsia="Calibri"/>
          <w:color w:val="1C1E21"/>
          <w:spacing w:val="0"/>
          <w:position w:val="0"/>
          <w:sz w:val="20"/>
          <w:shd w:fill="auto" w:val="clear"/>
        </w:rPr>
      </w:pPr>
      <w:r>
        <w:rPr>
          <w:rFonts w:ascii="Calibri" w:hAnsi="Calibri" w:cs="Calibri" w:eastAsia="Calibri"/>
          <w:color w:val="1C1E21"/>
          <w:spacing w:val="0"/>
          <w:position w:val="0"/>
          <w:sz w:val="20"/>
          <w:shd w:fill="auto" w:val="clear"/>
        </w:rPr>
        <w:t xml:space="preserve">For more info please visit : </w:t>
      </w:r>
      <w:hyperlink xmlns:r="http://schemas.openxmlformats.org/officeDocument/2006/relationships" r:id="docRId103">
        <w:r>
          <w:rPr>
            <w:rFonts w:ascii="Calibri" w:hAnsi="Calibri" w:cs="Calibri" w:eastAsia="Calibri"/>
            <w:color w:val="1C1E21"/>
            <w:spacing w:val="0"/>
            <w:position w:val="0"/>
            <w:sz w:val="20"/>
            <w:u w:val="single"/>
            <w:shd w:fill="auto" w:val="clear"/>
          </w:rPr>
          <w:t xml:space="preserve">https://serenity-bdd.github.io/docs/guide/page_elements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erenity-bdd.github.io/docs/guide/page_elements" Id="docRId103" Type="http://schemas.openxmlformats.org/officeDocument/2006/relationships/hyperlink" /><Relationship Target="embeddings/oleObject40.bin" Id="docRId88" Type="http://schemas.openxmlformats.org/officeDocument/2006/relationships/oleObject" /><Relationship Target="embeddings/oleObject41.bin" Id="docRId90" Type="http://schemas.openxmlformats.org/officeDocument/2006/relationships/oleObject" /><Relationship Target="media/image6.wmf" Id="docRId14" Type="http://schemas.openxmlformats.org/officeDocument/2006/relationships/image" /><Relationship Target="media/image33.wmf" Id="docRId75" Type="http://schemas.openxmlformats.org/officeDocument/2006/relationships/image" /><Relationship Target="embeddings/oleObject45.bin" Id="docRId99" Type="http://schemas.openxmlformats.org/officeDocument/2006/relationships/oleObject" /><Relationship Target="media/image30.wmf" Id="docRId69" Type="http://schemas.openxmlformats.org/officeDocument/2006/relationships/image" /><Relationship TargetMode="External" Target="http://localhost:8080/app/action/login.form" Id="docRId36" Type="http://schemas.openxmlformats.org/officeDocument/2006/relationships/hyperlink" /><Relationship Target="media/image22.wmf" Id="docRId53" Type="http://schemas.openxmlformats.org/officeDocument/2006/relationships/image" /><Relationship Target="embeddings/oleObject26.bin" Id="docRId60" Type="http://schemas.openxmlformats.org/officeDocument/2006/relationships/oleObject"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25.bin" Id="docRId58" Type="http://schemas.openxmlformats.org/officeDocument/2006/relationships/oleObject" /><Relationship Target="embeddings/oleObject35.bin" Id="docRId78" Type="http://schemas.openxmlformats.org/officeDocument/2006/relationships/oleObject" /><Relationship TargetMode="External" Target="http://docs.seleniumhq.org/docs/04_webdriver_advanced.jsp#implicit-waits[Selenium" Id="docRId94" Type="http://schemas.openxmlformats.org/officeDocument/2006/relationships/hyperlink" /><Relationship Target="embeddings/oleObject1.bin" Id="docRId2" Type="http://schemas.openxmlformats.org/officeDocument/2006/relationships/oleObject" /><Relationship Target="media/image31.wmf" Id="docRId71" Type="http://schemas.openxmlformats.org/officeDocument/2006/relationships/image" /><Relationship TargetMode="External" Target="http://www.apache.org%60/" Id="docRId31" Type="http://schemas.openxmlformats.org/officeDocument/2006/relationships/hyperlink" /><Relationship TargetMode="External" Target="https://staging.mycompany.com/somepage" Id="docRId42" Type="http://schemas.openxmlformats.org/officeDocument/2006/relationships/hyperlink" /><Relationship Target="embeddings/oleObject24.bin" Id="docRId56" Type="http://schemas.openxmlformats.org/officeDocument/2006/relationships/oleObject" /><Relationship Target="media/image28.wmf" Id="docRId65" Type="http://schemas.openxmlformats.org/officeDocument/2006/relationships/image" /><Relationship Target="embeddings/oleObject39.bin" Id="docRId86" Type="http://schemas.openxmlformats.org/officeDocument/2006/relationships/oleObject" /><Relationship Target="media/image46.wmf" Id="docRId102" Type="http://schemas.openxmlformats.org/officeDocument/2006/relationships/image" /><Relationship Target="media/image40.wmf" Id="docRId89" Type="http://schemas.openxmlformats.org/officeDocument/2006/relationships/image" /><Relationship Target="media/image42.wmf" Id="docRId93"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3.bin" Id="docRId74" Type="http://schemas.openxmlformats.org/officeDocument/2006/relationships/oleObject" /><Relationship Target="media/image44.wmf" Id="docRId98" Type="http://schemas.openxmlformats.org/officeDocument/2006/relationships/image" /><Relationship Target="embeddings/oleObject3.bin" Id="docRId6" Type="http://schemas.openxmlformats.org/officeDocument/2006/relationships/oleObject" /><Relationship Target="media/image16.wmf" Id="docRId35" Type="http://schemas.openxmlformats.org/officeDocument/2006/relationships/image" /><Relationship Target="embeddings/oleObject19.bin" Id="docRId46" Type="http://schemas.openxmlformats.org/officeDocument/2006/relationships/oleObject" /><Relationship Target="embeddings/oleObject22.bin" Id="docRId52" Type="http://schemas.openxmlformats.org/officeDocument/2006/relationships/oleObject" /><Relationship Target="media/image26.wmf" Id="docRId61" Type="http://schemas.openxmlformats.org/officeDocument/2006/relationships/image" /><Relationship Target="embeddings/oleObject37.bin" Id="docRId82"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Mode="External" Target="https://staging.mycompany.com/" Id="docRId41" Type="http://schemas.openxmlformats.org/officeDocument/2006/relationships/hyperlink" /><Relationship Target="embeddings/oleObject30.bin" Id="docRId68" Type="http://schemas.openxmlformats.org/officeDocument/2006/relationships/oleObject" /><Relationship TargetMode="External" Target="https://juliemr.github.io/protractor-demo/" Id="docRId8" Type="http://schemas.openxmlformats.org/officeDocument/2006/relationships/hyperlink" /><Relationship Target="media/image38.wmf" Id="docRId85" Type="http://schemas.openxmlformats.org/officeDocument/2006/relationships/image" /><Relationship Target="embeddings/oleObject44.bin" Id="docRId97" Type="http://schemas.openxmlformats.org/officeDocument/2006/relationships/oleObject" /><Relationship Target="media/image13.wmf" Id="docRId28" Type="http://schemas.openxmlformats.org/officeDocument/2006/relationships/image" /><Relationship Target="media/image1.wmf" Id="docRId3" Type="http://schemas.openxmlformats.org/officeDocument/2006/relationships/image" /><Relationship TargetMode="External" Target="http://staging.acme.com/app/action/login.form" Id="docRId37" Type="http://schemas.openxmlformats.org/officeDocument/2006/relationships/hyperlink" /><Relationship Target="embeddings/oleObject20.bin" Id="docRId48" Type="http://schemas.openxmlformats.org/officeDocument/2006/relationships/oleObject" /><Relationship Target="embeddings/oleObject21.bin" Id="docRId50" Type="http://schemas.openxmlformats.org/officeDocument/2006/relationships/oleObject" /><Relationship Target="embeddings/oleObject31.bin" Id="docRId70" Type="http://schemas.openxmlformats.org/officeDocument/2006/relationships/oleObject" /><Relationship Target="media/image4.wmf" Id="docRId10"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18.bin" Id="docRId43" Type="http://schemas.openxmlformats.org/officeDocument/2006/relationships/oleObject" /><Relationship Target="media/image25.wmf" Id="docRId59" Type="http://schemas.openxmlformats.org/officeDocument/2006/relationships/image" /><Relationship Target="embeddings/oleObject29.bin" Id="docRId66" Type="http://schemas.openxmlformats.org/officeDocument/2006/relationships/oleObject" /><Relationship Target="media/image35.wmf" Id="docRId79" Type="http://schemas.openxmlformats.org/officeDocument/2006/relationships/image" /><Relationship Target="media/image39.wmf" Id="docRId87" Type="http://schemas.openxmlformats.org/officeDocument/2006/relationships/image" /><Relationship Target="embeddings/oleObject43.bin" Id="docRId95" Type="http://schemas.openxmlformats.org/officeDocument/2006/relationships/oleObject" /><Relationship Target="embeddings/oleObject46.bin" Id="docRId101" Type="http://schemas.openxmlformats.org/officeDocument/2006/relationships/oleObject" /><Relationship Target="embeddings/oleObject9.bin" Id="docRId19" Type="http://schemas.openxmlformats.org/officeDocument/2006/relationships/oleObject" /><Relationship Target="embeddings/oleObject17.bin" Id="docRId39" Type="http://schemas.openxmlformats.org/officeDocument/2006/relationships/oleObject" /><Relationship Target="media/image2.wmf" Id="docRId5" Type="http://schemas.openxmlformats.org/officeDocument/2006/relationships/image" /><Relationship Target="embeddings/oleObject32.bin" Id="docRId72" Type="http://schemas.openxmlformats.org/officeDocument/2006/relationships/oleObject" /><Relationship Target="embeddings/oleObject42.bin" Id="docRId92"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embeddings/oleObject15.bin" Id="docRId32" Type="http://schemas.openxmlformats.org/officeDocument/2006/relationships/oleObject" /><Relationship TargetMode="External" Target="http://jira.mycompany.org/issues/ISSUE-1" Id="docRId45" Type="http://schemas.openxmlformats.org/officeDocument/2006/relationships/hyperlink" /><Relationship Target="media/image24.wmf" Id="docRId57" Type="http://schemas.openxmlformats.org/officeDocument/2006/relationships/image" /><Relationship Target="embeddings/oleObject28.bin" Id="docRId64" Type="http://schemas.openxmlformats.org/officeDocument/2006/relationships/oleObject" /><Relationship Target="media/image36.wmf" Id="docRId81" Type="http://schemas.openxmlformats.org/officeDocument/2006/relationships/image" /><Relationship Target="media/image3.wmf" Id="docRId7" Type="http://schemas.openxmlformats.org/officeDocument/2006/relationships/image" /><Relationship Target="embeddings/oleObject16.bin" Id="docRId34" Type="http://schemas.openxmlformats.org/officeDocument/2006/relationships/oleObject" /><Relationship Target="media/image19.wmf" Id="docRId47" Type="http://schemas.openxmlformats.org/officeDocument/2006/relationships/image" /><Relationship Target="media/image23.wmf" Id="docRId55" Type="http://schemas.openxmlformats.org/officeDocument/2006/relationships/image" /><Relationship Target="embeddings/oleObject27.bin" Id="docRId62" Type="http://schemas.openxmlformats.org/officeDocument/2006/relationships/oleObject" /><Relationship Target="media/image37.wmf" Id="docRId83" Type="http://schemas.openxmlformats.org/officeDocument/2006/relationships/image" /><Relationship Target="styles.xml" Id="docRId105" Type="http://schemas.openxmlformats.org/officeDocument/2006/relationships/styles" /><Relationship Target="media/image10.wmf" Id="docRId22" Type="http://schemas.openxmlformats.org/officeDocument/2006/relationships/image" /><Relationship Target="embeddings/oleObject4.bin" Id="docRId9" Type="http://schemas.openxmlformats.org/officeDocument/2006/relationships/oleObject" /><Relationship Target="media/image43.wmf" Id="docRId96" Type="http://schemas.openxmlformats.org/officeDocument/2006/relationships/image"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20.wmf" Id="docRId49" Type="http://schemas.openxmlformats.org/officeDocument/2006/relationships/image" /><Relationship Target="media/image34.wmf" Id="docRId77" Type="http://schemas.openxmlformats.org/officeDocument/2006/relationships/image" /><Relationship Target="media/image17.wmf" Id="docRId40" Type="http://schemas.openxmlformats.org/officeDocument/2006/relationships/image" /><Relationship Target="media/image29.wmf" Id="docRId67" Type="http://schemas.openxmlformats.org/officeDocument/2006/relationships/image" /><Relationship Target="embeddings/oleObject38.bin" Id="docRId84" Type="http://schemas.openxmlformats.org/officeDocument/2006/relationships/oleObject" /><Relationship Target="media/image45.wmf" Id="docRId100" Type="http://schemas.openxmlformats.org/officeDocument/2006/relationships/image" /><Relationship Target="media/image8.wmf" Id="docRId18" Type="http://schemas.openxmlformats.org/officeDocument/2006/relationships/image" /><Relationship TargetMode="External" Target="http://staging.acme.com/app/action/login.form?username=toto&amp;password=oz" Id="docRId38" Type="http://schemas.openxmlformats.org/officeDocument/2006/relationships/hyperlink" /><Relationship Target="media/image21.wmf" Id="docRId51" Type="http://schemas.openxmlformats.org/officeDocument/2006/relationships/image" /><Relationship Target="embeddings/oleObject5.bin" Id="docRId11" Type="http://schemas.openxmlformats.org/officeDocument/2006/relationships/oleObject" /><Relationship Target="media/image12.wmf" Id="docRId26" Type="http://schemas.openxmlformats.org/officeDocument/2006/relationships/image" /><Relationship Target="embeddings/oleObject2.bin" Id="docRId4" Type="http://schemas.openxmlformats.org/officeDocument/2006/relationships/oleObject" /><Relationship Target="media/image32.wmf" Id="docRId73" Type="http://schemas.openxmlformats.org/officeDocument/2006/relationships/image" /><Relationship Target="media/image15.wmf" Id="docRId33" Type="http://schemas.openxmlformats.org/officeDocument/2006/relationships/image" /><Relationship Target="media/image18.wmf" Id="docRId44" Type="http://schemas.openxmlformats.org/officeDocument/2006/relationships/image" /><Relationship Target="embeddings/oleObject23.bin" Id="docRId54" Type="http://schemas.openxmlformats.org/officeDocument/2006/relationships/oleObject" /><Relationship Target="media/image27.wmf" Id="docRId63" Type="http://schemas.openxmlformats.org/officeDocument/2006/relationships/image" /><Relationship Target="embeddings/oleObject36.bin" Id="docRId80" Type="http://schemas.openxmlformats.org/officeDocument/2006/relationships/oleObject" /><Relationship Target="numbering.xml" Id="docRId104" Type="http://schemas.openxmlformats.org/officeDocument/2006/relationships/numbering" /><Relationship Target="embeddings/oleObject11.bin" Id="docRId23" Type="http://schemas.openxmlformats.org/officeDocument/2006/relationships/oleObject" /><Relationship Target="media/image41.wmf" Id="docRId91"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embeddings/oleObject34.bin" Id="docRId76" Type="http://schemas.openxmlformats.org/officeDocument/2006/relationships/oleObject" /></Relationships>
</file>