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4"/>
          <w:szCs w:val="24"/>
        </w:rPr>
      </w:pPr>
      <w:r>
        <w:rPr>
          <w:b/>
          <w:sz w:val="24"/>
          <w:szCs w:val="24"/>
        </w:rPr>
      </w:r>
    </w:p>
    <w:p>
      <w:pPr>
        <w:pStyle w:val="Normal"/>
        <w:spacing w:lineRule="auto" w:line="271"/>
        <w:rPr/>
      </w:pPr>
      <w:r>
        <w:rPr/>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Call For Papers GEM Workshop, Graph Embedding and Mining Co-located with ECML-PKDD, </w:t>
      </w:r>
      <w:r>
        <w:rPr>
          <w:rFonts w:cs="Times New Roman" w:ascii="Times New Roman" w:hAnsi="Times New Roman"/>
          <w:b/>
          <w:bCs/>
          <w:sz w:val="24"/>
          <w:szCs w:val="24"/>
        </w:rPr>
        <w:t>September 2020</w:t>
      </w:r>
      <w:r>
        <w:rPr>
          <w:rFonts w:cs="Times New Roman" w:ascii="Times New Roman" w:hAnsi="Times New Roman"/>
          <w:b/>
          <w:sz w:val="24"/>
          <w:szCs w:val="24"/>
        </w:rPr>
        <w:t xml:space="preserve">.  </w:t>
      </w:r>
      <w:bookmarkStart w:id="0" w:name="_GoBack"/>
      <w:bookmarkEnd w:id="0"/>
    </w:p>
    <w:p>
      <w:pPr>
        <w:pStyle w:val="Normal"/>
        <w:rPr/>
      </w:pPr>
      <w:r>
        <w:rPr/>
      </w:r>
    </w:p>
    <w:p>
      <w:pPr>
        <w:pStyle w:val="Normal"/>
        <w:rPr>
          <w:rFonts w:ascii="Times New Roman" w:hAnsi="Times New Roman" w:cs="Times New Roman"/>
          <w:b/>
          <w:b/>
          <w:sz w:val="24"/>
          <w:szCs w:val="24"/>
        </w:rPr>
      </w:pPr>
      <w:r>
        <w:rPr>
          <w:rFonts w:cs="Times New Roman" w:ascii="Times New Roman" w:hAnsi="Times New Roman"/>
          <w:b/>
          <w:sz w:val="24"/>
          <w:szCs w:val="24"/>
        </w:rPr>
        <w:t>https://gem-ecmlpkdd.github.io/</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[Please accept our apologies if you receive multiple copies of this Call for Papers (CFP)]</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We invite contributions in the area of exploration and analytics on graphs (algorithms, models, tools, evaluations, etc.) to be presented at the GEM workshop which is to be held at the European Conference on Machine Learning and Principles and Practices of Knowledge Discovery from Data (ECML-PKDD), </w:t>
      </w:r>
      <w:r>
        <w:rPr>
          <w:rFonts w:cs="Times New Roman" w:ascii="Times New Roman" w:hAnsi="Times New Roman"/>
          <w:bCs/>
          <w:sz w:val="24"/>
          <w:szCs w:val="24"/>
        </w:rPr>
        <w:t xml:space="preserve">in Ghent, </w:t>
      </w:r>
      <w:r>
        <w:rPr>
          <w:rFonts w:cs="Times New Roman" w:ascii="Times New Roman" w:hAnsi="Times New Roman"/>
          <w:sz w:val="24"/>
          <w:szCs w:val="24"/>
        </w:rPr>
        <w:t>Belgium - 14 – 18 September 2020.</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 Topics of interests include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Unsupervised and representation learning</w:t>
      </w:r>
    </w:p>
    <w:p>
      <w:pPr>
        <w:pStyle w:val="Normal"/>
        <w:rPr>
          <w:rFonts w:ascii="Times New Roman" w:hAnsi="Times New Roman" w:cs="Times New Roman"/>
          <w:sz w:val="24"/>
          <w:szCs w:val="24"/>
        </w:rPr>
      </w:pPr>
      <w:r>
        <w:rPr>
          <w:rFonts w:cs="Times New Roman" w:ascii="Times New Roman" w:hAnsi="Times New Roman"/>
          <w:sz w:val="24"/>
          <w:szCs w:val="24"/>
        </w:rPr>
        <w:t>- Network embedding</w:t>
      </w:r>
    </w:p>
    <w:p>
      <w:pPr>
        <w:pStyle w:val="Normal"/>
        <w:rPr>
          <w:rFonts w:ascii="Times New Roman" w:hAnsi="Times New Roman" w:cs="Times New Roman"/>
          <w:sz w:val="24"/>
          <w:szCs w:val="24"/>
        </w:rPr>
      </w:pPr>
      <w:r>
        <w:rPr>
          <w:rFonts w:cs="Times New Roman" w:ascii="Times New Roman" w:hAnsi="Times New Roman"/>
          <w:sz w:val="24"/>
          <w:szCs w:val="24"/>
        </w:rPr>
        <w:t>- Graph compression</w:t>
      </w:r>
    </w:p>
    <w:p>
      <w:pPr>
        <w:pStyle w:val="Normal"/>
        <w:rPr>
          <w:rFonts w:ascii="Times New Roman" w:hAnsi="Times New Roman" w:cs="Times New Roman"/>
          <w:sz w:val="24"/>
          <w:szCs w:val="24"/>
        </w:rPr>
      </w:pPr>
      <w:r>
        <w:rPr>
          <w:rFonts w:cs="Times New Roman" w:ascii="Times New Roman" w:hAnsi="Times New Roman"/>
          <w:sz w:val="24"/>
          <w:szCs w:val="24"/>
        </w:rPr>
        <w:t>- Entity resolution/deduplication</w:t>
      </w:r>
    </w:p>
    <w:p>
      <w:pPr>
        <w:pStyle w:val="Normal"/>
        <w:rPr>
          <w:rFonts w:ascii="Times New Roman" w:hAnsi="Times New Roman" w:cs="Times New Roman"/>
          <w:sz w:val="24"/>
          <w:szCs w:val="24"/>
        </w:rPr>
      </w:pPr>
      <w:r>
        <w:rPr>
          <w:rFonts w:cs="Times New Roman" w:ascii="Times New Roman" w:hAnsi="Times New Roman"/>
          <w:sz w:val="24"/>
          <w:szCs w:val="24"/>
        </w:rPr>
        <w:t>- Clustering</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Pattern mining</w:t>
      </w:r>
    </w:p>
    <w:p>
      <w:pPr>
        <w:pStyle w:val="Normal"/>
        <w:rPr>
          <w:rFonts w:ascii="Times New Roman" w:hAnsi="Times New Roman" w:cs="Times New Roman"/>
          <w:sz w:val="24"/>
          <w:szCs w:val="24"/>
        </w:rPr>
      </w:pPr>
      <w:r>
        <w:rPr>
          <w:rFonts w:cs="Times New Roman" w:ascii="Times New Roman" w:hAnsi="Times New Roman"/>
          <w:sz w:val="24"/>
          <w:szCs w:val="24"/>
        </w:rPr>
        <w:t>- Local patterns: community detection, subgraph mining</w:t>
      </w:r>
    </w:p>
    <w:p>
      <w:pPr>
        <w:pStyle w:val="Normal"/>
        <w:rPr>
          <w:rFonts w:ascii="Times New Roman" w:hAnsi="Times New Roman" w:cs="Times New Roman"/>
          <w:sz w:val="24"/>
          <w:szCs w:val="24"/>
        </w:rPr>
      </w:pPr>
      <w:r>
        <w:rPr>
          <w:rFonts w:cs="Times New Roman" w:ascii="Times New Roman" w:hAnsi="Times New Roman"/>
          <w:sz w:val="24"/>
          <w:szCs w:val="24"/>
        </w:rPr>
        <w:t>- Graph summarization</w:t>
      </w:r>
    </w:p>
    <w:p>
      <w:pPr>
        <w:pStyle w:val="Normal"/>
        <w:rPr>
          <w:rFonts w:ascii="Times New Roman" w:hAnsi="Times New Roman" w:cs="Times New Roman"/>
          <w:sz w:val="24"/>
          <w:szCs w:val="24"/>
        </w:rPr>
      </w:pPr>
      <w:r>
        <w:rPr>
          <w:rFonts w:cs="Times New Roman" w:ascii="Times New Roman" w:hAnsi="Times New Roman"/>
          <w:sz w:val="24"/>
          <w:szCs w:val="24"/>
        </w:rPr>
        <w:t>- Subgroup discovery on graphs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Supervised learning</w:t>
      </w:r>
    </w:p>
    <w:p>
      <w:pPr>
        <w:pStyle w:val="Normal"/>
        <w:rPr>
          <w:rFonts w:ascii="Times New Roman" w:hAnsi="Times New Roman" w:cs="Times New Roman"/>
          <w:sz w:val="24"/>
          <w:szCs w:val="24"/>
        </w:rPr>
      </w:pPr>
      <w:r>
        <w:rPr>
          <w:rFonts w:cs="Times New Roman" w:ascii="Times New Roman" w:hAnsi="Times New Roman"/>
          <w:sz w:val="24"/>
          <w:szCs w:val="24"/>
        </w:rPr>
        <w:t>- Classification</w:t>
      </w:r>
    </w:p>
    <w:p>
      <w:pPr>
        <w:pStyle w:val="Normal"/>
        <w:rPr>
          <w:rFonts w:ascii="Times New Roman" w:hAnsi="Times New Roman" w:cs="Times New Roman"/>
          <w:sz w:val="24"/>
          <w:szCs w:val="24"/>
        </w:rPr>
      </w:pPr>
      <w:r>
        <w:rPr>
          <w:rFonts w:cs="Times New Roman" w:ascii="Times New Roman" w:hAnsi="Times New Roman"/>
          <w:sz w:val="24"/>
          <w:szCs w:val="24"/>
        </w:rPr>
        <w:t>- Link prediction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Exploration</w:t>
      </w:r>
    </w:p>
    <w:p>
      <w:pPr>
        <w:pStyle w:val="Normal"/>
        <w:rPr>
          <w:rFonts w:ascii="Times New Roman" w:hAnsi="Times New Roman" w:cs="Times New Roman"/>
          <w:sz w:val="24"/>
          <w:szCs w:val="24"/>
        </w:rPr>
      </w:pPr>
      <w:r>
        <w:rPr>
          <w:rFonts w:cs="Times New Roman" w:ascii="Times New Roman" w:hAnsi="Times New Roman"/>
          <w:sz w:val="24"/>
          <w:szCs w:val="24"/>
        </w:rPr>
        <w:t>- Visualization</w:t>
      </w:r>
    </w:p>
    <w:p>
      <w:pPr>
        <w:pStyle w:val="Normal"/>
        <w:rPr>
          <w:rFonts w:ascii="Times New Roman" w:hAnsi="Times New Roman" w:cs="Times New Roman"/>
          <w:sz w:val="24"/>
          <w:szCs w:val="24"/>
        </w:rPr>
      </w:pPr>
      <w:r>
        <w:rPr>
          <w:rFonts w:cs="Times New Roman" w:ascii="Times New Roman" w:hAnsi="Times New Roman"/>
          <w:sz w:val="24"/>
          <w:szCs w:val="24"/>
        </w:rPr>
        <w:t>- Visual analytics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Modeling</w:t>
      </w:r>
    </w:p>
    <w:p>
      <w:pPr>
        <w:pStyle w:val="Normal"/>
        <w:rPr>
          <w:rFonts w:ascii="Times New Roman" w:hAnsi="Times New Roman" w:cs="Times New Roman"/>
          <w:sz w:val="24"/>
          <w:szCs w:val="24"/>
        </w:rPr>
      </w:pPr>
      <w:r>
        <w:rPr>
          <w:rFonts w:cs="Times New Roman" w:ascii="Times New Roman" w:hAnsi="Times New Roman"/>
          <w:sz w:val="24"/>
          <w:szCs w:val="24"/>
        </w:rPr>
        <w:t>- Random graph models</w:t>
      </w:r>
    </w:p>
    <w:p>
      <w:pPr>
        <w:pStyle w:val="Normal"/>
        <w:rPr>
          <w:rFonts w:ascii="Times New Roman" w:hAnsi="Times New Roman" w:cs="Times New Roman"/>
          <w:sz w:val="24"/>
          <w:szCs w:val="24"/>
        </w:rPr>
      </w:pPr>
      <w:r>
        <w:rPr>
          <w:rFonts w:cs="Times New Roman" w:ascii="Times New Roman" w:hAnsi="Times New Roman"/>
          <w:sz w:val="24"/>
          <w:szCs w:val="24"/>
        </w:rPr>
        <w:t>- Opinion formation</w:t>
      </w:r>
    </w:p>
    <w:p>
      <w:pPr>
        <w:pStyle w:val="Normal"/>
        <w:rPr>
          <w:rFonts w:ascii="Times New Roman" w:hAnsi="Times New Roman" w:cs="Times New Roman"/>
          <w:sz w:val="24"/>
          <w:szCs w:val="24"/>
        </w:rPr>
      </w:pPr>
      <w:r>
        <w:rPr>
          <w:rFonts w:cs="Times New Roman" w:ascii="Times New Roman" w:hAnsi="Times New Roman"/>
          <w:sz w:val="24"/>
          <w:szCs w:val="24"/>
        </w:rPr>
        <w:t>- Information propagation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Data management for graph analytics</w:t>
      </w:r>
    </w:p>
    <w:p>
      <w:pPr>
        <w:pStyle w:val="Normal"/>
        <w:rPr>
          <w:rFonts w:ascii="Times New Roman" w:hAnsi="Times New Roman" w:cs="Times New Roman"/>
          <w:sz w:val="24"/>
          <w:szCs w:val="24"/>
        </w:rPr>
      </w:pPr>
      <w:r>
        <w:rPr>
          <w:rFonts w:cs="Times New Roman" w:ascii="Times New Roman" w:hAnsi="Times New Roman"/>
          <w:sz w:val="24"/>
          <w:szCs w:val="24"/>
        </w:rPr>
        <w:t>- Data models and structures</w:t>
      </w:r>
    </w:p>
    <w:p>
      <w:pPr>
        <w:pStyle w:val="Normal"/>
        <w:rPr>
          <w:rFonts w:ascii="Times New Roman" w:hAnsi="Times New Roman" w:cs="Times New Roman"/>
          <w:sz w:val="24"/>
          <w:szCs w:val="24"/>
        </w:rPr>
      </w:pPr>
      <w:r>
        <w:rPr>
          <w:rFonts w:cs="Times New Roman" w:ascii="Times New Roman" w:hAnsi="Times New Roman"/>
          <w:sz w:val="24"/>
          <w:szCs w:val="24"/>
        </w:rPr>
        <w:t>- Index structures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Applications</w:t>
      </w:r>
    </w:p>
    <w:p>
      <w:pPr>
        <w:pStyle w:val="Normal"/>
        <w:rPr>
          <w:rFonts w:ascii="Times New Roman" w:hAnsi="Times New Roman" w:cs="Times New Roman"/>
          <w:sz w:val="24"/>
          <w:szCs w:val="24"/>
        </w:rPr>
      </w:pPr>
      <w:r>
        <w:rPr>
          <w:rFonts w:cs="Times New Roman" w:ascii="Times New Roman" w:hAnsi="Times New Roman"/>
          <w:sz w:val="24"/>
          <w:szCs w:val="24"/>
        </w:rPr>
        <w:t>- Social network analysis</w:t>
      </w:r>
    </w:p>
    <w:p>
      <w:pPr>
        <w:pStyle w:val="Normal"/>
        <w:rPr>
          <w:rFonts w:ascii="Times New Roman" w:hAnsi="Times New Roman" w:cs="Times New Roman"/>
          <w:sz w:val="24"/>
          <w:szCs w:val="24"/>
        </w:rPr>
      </w:pPr>
      <w:r>
        <w:rPr>
          <w:rFonts w:cs="Times New Roman" w:ascii="Times New Roman" w:hAnsi="Times New Roman"/>
          <w:sz w:val="24"/>
          <w:szCs w:val="24"/>
        </w:rPr>
        <w:t>- Biological networks and life science data</w:t>
      </w:r>
    </w:p>
    <w:p>
      <w:pPr>
        <w:pStyle w:val="Normal"/>
        <w:rPr>
          <w:rFonts w:ascii="Times New Roman" w:hAnsi="Times New Roman" w:cs="Times New Roman"/>
          <w:sz w:val="24"/>
          <w:szCs w:val="24"/>
        </w:rPr>
      </w:pPr>
      <w:r>
        <w:rPr>
          <w:rFonts w:cs="Times New Roman" w:ascii="Times New Roman" w:hAnsi="Times New Roman"/>
          <w:sz w:val="24"/>
          <w:szCs w:val="24"/>
        </w:rPr>
        <w:t>- Communication networks</w:t>
      </w:r>
    </w:p>
    <w:p>
      <w:pPr>
        <w:pStyle w:val="Normal"/>
        <w:rPr>
          <w:rFonts w:ascii="Times New Roman" w:hAnsi="Times New Roman" w:cs="Times New Roman"/>
          <w:sz w:val="24"/>
          <w:szCs w:val="24"/>
        </w:rPr>
      </w:pPr>
      <w:r>
        <w:rPr>
          <w:rFonts w:cs="Times New Roman" w:ascii="Times New Roman" w:hAnsi="Times New Roman"/>
          <w:sz w:val="24"/>
          <w:szCs w:val="24"/>
        </w:rPr>
        <w:t>- Urban data, traffic networks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All types of approaches are welcome, e.g., graph neural networks, traditional ML, random walk methods, Bayesian inference, information theoretical approaches, and we encourage authors to consider the breadth of graph data types (attributed, dynamic graphs, etc.).</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The workshop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The workshop will feature</w:t>
      </w:r>
    </w:p>
    <w:p>
      <w:pPr>
        <w:pStyle w:val="Normal"/>
        <w:rPr/>
      </w:pPr>
      <w:r>
        <w:rPr>
          <w:rFonts w:cs="Times New Roman" w:ascii="Times New Roman" w:hAnsi="Times New Roman"/>
          <w:sz w:val="24"/>
          <w:szCs w:val="24"/>
        </w:rPr>
        <w:t xml:space="preserve">- </w:t>
      </w:r>
      <w:r>
        <w:rPr>
          <w:rFonts w:cs="Times New Roman" w:ascii="Times New Roman" w:hAnsi="Times New Roman"/>
          <w:sz w:val="24"/>
          <w:szCs w:val="24"/>
        </w:rPr>
        <w:t xml:space="preserve">a </w:t>
      </w:r>
      <w:r>
        <w:rPr>
          <w:rFonts w:cs="Times New Roman" w:ascii="Times New Roman" w:hAnsi="Times New Roman"/>
          <w:sz w:val="24"/>
          <w:szCs w:val="24"/>
        </w:rPr>
        <w:t>keynote speaker,</w:t>
      </w:r>
    </w:p>
    <w:p>
      <w:pPr>
        <w:pStyle w:val="Normal"/>
        <w:rPr>
          <w:rFonts w:ascii="Times New Roman" w:hAnsi="Times New Roman" w:cs="Times New Roman"/>
          <w:sz w:val="24"/>
          <w:szCs w:val="24"/>
        </w:rPr>
      </w:pPr>
      <w:r>
        <w:rPr>
          <w:rFonts w:cs="Times New Roman" w:ascii="Times New Roman" w:hAnsi="Times New Roman"/>
          <w:sz w:val="24"/>
          <w:szCs w:val="24"/>
        </w:rPr>
        <w:t>- a few contributed talks,</w:t>
      </w:r>
    </w:p>
    <w:p>
      <w:pPr>
        <w:pStyle w:val="Normal"/>
        <w:rPr/>
      </w:pPr>
      <w:r>
        <w:rPr>
          <w:rFonts w:cs="Times New Roman" w:ascii="Times New Roman" w:hAnsi="Times New Roman"/>
          <w:sz w:val="24"/>
          <w:szCs w:val="24"/>
        </w:rPr>
        <w:t>- a poster session, and</w:t>
      </w:r>
    </w:p>
    <w:p>
      <w:pPr>
        <w:pStyle w:val="Normal"/>
        <w:rPr>
          <w:rFonts w:ascii="Times New Roman" w:hAnsi="Times New Roman" w:cs="Times New Roman"/>
          <w:sz w:val="24"/>
          <w:szCs w:val="24"/>
        </w:rPr>
      </w:pPr>
      <w:r>
        <w:rPr>
          <w:rFonts w:cs="Times New Roman" w:ascii="Times New Roman" w:hAnsi="Times New Roman"/>
          <w:sz w:val="24"/>
          <w:szCs w:val="24"/>
        </w:rPr>
        <w:t>- small-group discussions on hot topics that are aimed to bring together academia and industry or end-users in application areas.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 xml:space="preserve">Keynote speaker will be </w:t>
      </w:r>
      <w:r>
        <w:rPr>
          <w:rFonts w:cs="Times New Roman" w:ascii="Times New Roman" w:hAnsi="Times New Roman"/>
          <w:color w:val="C9211E"/>
          <w:sz w:val="24"/>
          <w:szCs w:val="24"/>
        </w:rPr>
        <w:t>Tijl De Bie.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Submission Information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All papers will be peer-reviewed, single-blinded. We welcome many kinds of papers, such as (and not limited to):</w:t>
      </w:r>
    </w:p>
    <w:p>
      <w:pPr>
        <w:pStyle w:val="Normal"/>
        <w:rPr>
          <w:rFonts w:ascii="Times New Roman" w:hAnsi="Times New Roman" w:cs="Times New Roman"/>
          <w:sz w:val="24"/>
          <w:szCs w:val="24"/>
        </w:rPr>
      </w:pPr>
      <w:r>
        <w:rPr>
          <w:rFonts w:cs="Times New Roman" w:ascii="Times New Roman" w:hAnsi="Times New Roman"/>
          <w:sz w:val="24"/>
          <w:szCs w:val="24"/>
        </w:rPr>
        <w:t>- Novel research papers</w:t>
      </w:r>
    </w:p>
    <w:p>
      <w:pPr>
        <w:pStyle w:val="Normal"/>
        <w:rPr>
          <w:rFonts w:ascii="Times New Roman" w:hAnsi="Times New Roman" w:cs="Times New Roman"/>
          <w:sz w:val="24"/>
          <w:szCs w:val="24"/>
        </w:rPr>
      </w:pPr>
      <w:r>
        <w:rPr>
          <w:rFonts w:cs="Times New Roman" w:ascii="Times New Roman" w:hAnsi="Times New Roman"/>
          <w:sz w:val="24"/>
          <w:szCs w:val="24"/>
        </w:rPr>
        <w:t>- Demo papers</w:t>
      </w:r>
    </w:p>
    <w:p>
      <w:pPr>
        <w:pStyle w:val="Normal"/>
        <w:rPr>
          <w:rFonts w:ascii="Times New Roman" w:hAnsi="Times New Roman" w:cs="Times New Roman"/>
          <w:sz w:val="24"/>
          <w:szCs w:val="24"/>
        </w:rPr>
      </w:pPr>
      <w:r>
        <w:rPr>
          <w:rFonts w:cs="Times New Roman" w:ascii="Times New Roman" w:hAnsi="Times New Roman"/>
          <w:sz w:val="24"/>
          <w:szCs w:val="24"/>
        </w:rPr>
        <w:t>- Work-in-progress papers</w:t>
      </w:r>
    </w:p>
    <w:p>
      <w:pPr>
        <w:pStyle w:val="Normal"/>
        <w:rPr>
          <w:rFonts w:ascii="Times New Roman" w:hAnsi="Times New Roman" w:cs="Times New Roman"/>
          <w:sz w:val="24"/>
          <w:szCs w:val="24"/>
        </w:rPr>
      </w:pPr>
      <w:r>
        <w:rPr>
          <w:rFonts w:cs="Times New Roman" w:ascii="Times New Roman" w:hAnsi="Times New Roman"/>
          <w:sz w:val="24"/>
          <w:szCs w:val="24"/>
        </w:rPr>
        <w:t>- Visionary papers (white papers)</w:t>
      </w:r>
    </w:p>
    <w:p>
      <w:pPr>
        <w:pStyle w:val="Normal"/>
        <w:rPr>
          <w:rFonts w:ascii="Times New Roman" w:hAnsi="Times New Roman" w:cs="Times New Roman"/>
          <w:sz w:val="24"/>
          <w:szCs w:val="24"/>
        </w:rPr>
      </w:pPr>
      <w:r>
        <w:rPr>
          <w:rFonts w:cs="Times New Roman" w:ascii="Times New Roman" w:hAnsi="Times New Roman"/>
          <w:sz w:val="24"/>
          <w:szCs w:val="24"/>
        </w:rPr>
        <w:t>- Appraisal papers of existing methods and tools (e.g., lessons learned)</w:t>
      </w:r>
    </w:p>
    <w:p>
      <w:pPr>
        <w:pStyle w:val="Normal"/>
        <w:rPr>
          <w:rFonts w:ascii="Times New Roman" w:hAnsi="Times New Roman" w:cs="Times New Roman"/>
          <w:sz w:val="24"/>
          <w:szCs w:val="24"/>
        </w:rPr>
      </w:pPr>
      <w:r>
        <w:rPr>
          <w:rFonts w:cs="Times New Roman" w:ascii="Times New Roman" w:hAnsi="Times New Roman"/>
          <w:sz w:val="24"/>
          <w:szCs w:val="24"/>
        </w:rPr>
        <w:t>- Relevant work that has been previously published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Authors should indicate in their abstracts the kind of submissions that the paper belongs to, to help reviewers better understand their contributions. Submissions must be in PDF, written in English, not longer than 16 pages (including references and supplemental material), and formatted according to the standard Springer LNCS style. Shorter papers (including extended abstracts) are also welcome.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Accepted papers will be presented as a poster in the poster session and a few will be selected to also give an oral presentation. The papers will be posted on the workshop website (unless the authors opt out), but will not be published in a formal proceeding.</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For accepted papers, at least one author must register for the conference and attend the workshop to present the work.</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 xml:space="preserve">Submit via EasyChair: TBA - </w:t>
      </w:r>
      <w:hyperlink r:id="rId2">
        <w:r>
          <w:rPr>
            <w:rStyle w:val="InternetLink"/>
            <w:rFonts w:cs="Times New Roman" w:ascii="Times New Roman" w:hAnsi="Times New Roman"/>
            <w:sz w:val="24"/>
            <w:szCs w:val="24"/>
          </w:rPr>
          <w:t>https://easychair.org/conferences/?conf=gem2020</w:t>
        </w:r>
      </w:hyperlink>
      <w:r>
        <w:rPr>
          <w:rFonts w:cs="Times New Roman" w:ascii="Times New Roman" w:hAnsi="Times New Roman"/>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Important Dates ---</w:t>
      </w:r>
    </w:p>
    <w:p>
      <w:pPr>
        <w:pStyle w:val="Normal"/>
        <w:rPr>
          <w:rFonts w:ascii="Times New Roman" w:hAnsi="Times New Roman" w:cs="Times New Roman"/>
          <w:sz w:val="24"/>
          <w:szCs w:val="24"/>
        </w:rPr>
      </w:pPr>
      <w:r>
        <w:rPr>
          <w:rFonts w:cs="Times New Roman" w:ascii="Times New Roman" w:hAnsi="Times New Roman"/>
          <w:sz w:val="24"/>
          <w:szCs w:val="24"/>
        </w:rPr>
        <w:t>Submission: June 9, 2020</w:t>
      </w:r>
    </w:p>
    <w:p>
      <w:pPr>
        <w:pStyle w:val="Normal"/>
        <w:rPr>
          <w:rFonts w:ascii="Times New Roman" w:hAnsi="Times New Roman" w:cs="Times New Roman"/>
          <w:sz w:val="24"/>
          <w:szCs w:val="24"/>
        </w:rPr>
      </w:pPr>
      <w:r>
        <w:rPr>
          <w:rFonts w:cs="Times New Roman" w:ascii="Times New Roman" w:hAnsi="Times New Roman"/>
          <w:sz w:val="24"/>
          <w:szCs w:val="24"/>
        </w:rPr>
        <w:t>Notification: July 9, 2020</w:t>
      </w:r>
    </w:p>
    <w:p>
      <w:pPr>
        <w:pStyle w:val="Normal"/>
        <w:rPr>
          <w:rFonts w:ascii="Times New Roman" w:hAnsi="Times New Roman" w:cs="Times New Roman"/>
          <w:sz w:val="24"/>
          <w:szCs w:val="24"/>
        </w:rPr>
      </w:pPr>
      <w:r>
        <w:rPr>
          <w:rFonts w:cs="Times New Roman" w:ascii="Times New Roman" w:hAnsi="Times New Roman"/>
          <w:sz w:val="24"/>
          <w:szCs w:val="24"/>
        </w:rPr>
        <w:t>Camera-ready: July 23, 2020</w:t>
      </w:r>
    </w:p>
    <w:p>
      <w:pPr>
        <w:pStyle w:val="Normal"/>
        <w:rPr>
          <w:rFonts w:ascii="Times New Roman" w:hAnsi="Times New Roman" w:cs="Times New Roman"/>
          <w:sz w:val="24"/>
          <w:szCs w:val="24"/>
        </w:rPr>
      </w:pPr>
      <w:r>
        <w:rPr>
          <w:rFonts w:cs="Times New Roman" w:ascii="Times New Roman" w:hAnsi="Times New Roman"/>
          <w:sz w:val="24"/>
          <w:szCs w:val="24"/>
        </w:rPr>
        <w:t>Workshop date: TBA</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Further information and Contact ---</w:t>
      </w:r>
    </w:p>
    <w:p>
      <w:pPr>
        <w:pStyle w:val="Normal"/>
        <w:rPr>
          <w:rFonts w:ascii="Times New Roman" w:hAnsi="Times New Roman" w:eastAsia="Times New Roman" w:cs="Times New Roman"/>
          <w:b/>
          <w:b/>
        </w:rPr>
      </w:pPr>
      <w:r>
        <w:rPr>
          <w:rFonts w:cs="Times New Roman" w:ascii="Times New Roman" w:hAnsi="Times New Roman"/>
          <w:sz w:val="24"/>
          <w:szCs w:val="24"/>
        </w:rPr>
        <w:t>Organizers: Remy Cazabet, Bo Kang, Christine Largeron, Charlotte Laclau, Tiphaine Viard, Pascal Welke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Website URL: TBA - https://gem-ecmlpkdd.github.io</w:t>
      </w:r>
    </w:p>
    <w:p>
      <w:pPr>
        <w:pStyle w:val="Normal"/>
        <w:rPr/>
      </w:pPr>
      <w:r>
        <w:rPr>
          <w:rFonts w:cs="Times New Roman" w:ascii="Times New Roman" w:hAnsi="Times New Roman"/>
          <w:sz w:val="24"/>
          <w:szCs w:val="24"/>
          <w:lang w:val="de-DE"/>
        </w:rPr>
        <w:t xml:space="preserve">E-mail: </w:t>
      </w:r>
      <w:hyperlink r:id="rId3">
        <w:r>
          <w:rPr>
            <w:rStyle w:val="InternetLink"/>
            <w:rFonts w:cs="Times New Roman" w:ascii="Times New Roman" w:hAnsi="Times New Roman"/>
            <w:sz w:val="24"/>
            <w:szCs w:val="24"/>
            <w:lang w:val="de-DE"/>
          </w:rPr>
          <w:t>gem.ecmlpkdd@gmail.com</w:t>
        </w:r>
      </w:hyperlink>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fr-F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 w:eastAsia="fr-FR"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TextedebullesCar" w:customStyle="1">
    <w:name w:val="Texte de bulles Car"/>
    <w:basedOn w:val="DefaultParagraphFont"/>
    <w:link w:val="Textedebulles"/>
    <w:uiPriority w:val="99"/>
    <w:semiHidden/>
    <w:qFormat/>
    <w:rsid w:val="00f22c12"/>
    <w:rPr>
      <w:rFonts w:ascii="Segoe UI" w:hAnsi="Segoe UI" w:cs="Segoe UI"/>
      <w:sz w:val="18"/>
      <w:szCs w:val="18"/>
    </w:rPr>
  </w:style>
  <w:style w:type="character" w:styleId="InternetLink">
    <w:name w:val="Internet Link"/>
    <w:basedOn w:val="DefaultParagraphFont"/>
    <w:uiPriority w:val="99"/>
    <w:unhideWhenUsed/>
    <w:rsid w:val="0038553d"/>
    <w:rPr>
      <w:color w:val="0000FF" w:themeColor="hyperlink"/>
      <w:u w:val="single"/>
    </w:rPr>
  </w:style>
  <w:style w:type="character" w:styleId="PrformatHTMLCar" w:customStyle="1">
    <w:name w:val="Préformaté HTML Car"/>
    <w:basedOn w:val="DefaultParagraphFont"/>
    <w:link w:val="PrformatHTML"/>
    <w:uiPriority w:val="99"/>
    <w:semiHidden/>
    <w:qFormat/>
    <w:rsid w:val="00050cf9"/>
    <w:rPr>
      <w:rFonts w:ascii="Courier New" w:hAnsi="Courier New" w:eastAsia="Times New Roman" w:cs="Courier New"/>
      <w:sz w:val="20"/>
      <w:szCs w:val="20"/>
      <w:lang w:val="fr-FR"/>
    </w:rPr>
  </w:style>
  <w:style w:type="character" w:styleId="Strong">
    <w:name w:val="Strong"/>
    <w:basedOn w:val="DefaultParagraphFont"/>
    <w:uiPriority w:val="22"/>
    <w:qFormat/>
    <w:rsid w:val="00100bc9"/>
    <w:rPr>
      <w:b/>
      <w:bCs/>
    </w:rPr>
  </w:style>
  <w:style w:type="character" w:styleId="UnresolvedMention" w:customStyle="1">
    <w:name w:val="Unresolved Mention"/>
    <w:basedOn w:val="DefaultParagraphFont"/>
    <w:uiPriority w:val="99"/>
    <w:semiHidden/>
    <w:unhideWhenUsed/>
    <w:qFormat/>
    <w:rsid w:val="00fe6190"/>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sz w:val="24"/>
      <w:szCs w:val="24"/>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paragraph" w:styleId="BalloonText">
    <w:name w:val="Balloon Text"/>
    <w:basedOn w:val="Normal"/>
    <w:link w:val="TextedebullesCar"/>
    <w:uiPriority w:val="99"/>
    <w:semiHidden/>
    <w:unhideWhenUsed/>
    <w:qFormat/>
    <w:rsid w:val="00f22c12"/>
    <w:pPr>
      <w:spacing w:lineRule="auto" w:line="240"/>
    </w:pPr>
    <w:rPr>
      <w:rFonts w:ascii="Segoe UI" w:hAnsi="Segoe UI" w:cs="Segoe UI"/>
      <w:sz w:val="18"/>
      <w:szCs w:val="18"/>
    </w:rPr>
  </w:style>
  <w:style w:type="paragraph" w:styleId="ListParagraph">
    <w:name w:val="List Paragraph"/>
    <w:basedOn w:val="Normal"/>
    <w:uiPriority w:val="34"/>
    <w:qFormat/>
    <w:rsid w:val="00050cf9"/>
    <w:pPr>
      <w:spacing w:before="0" w:after="0"/>
      <w:ind w:left="720" w:hanging="0"/>
      <w:contextualSpacing/>
    </w:pPr>
    <w:rPr/>
  </w:style>
  <w:style w:type="paragraph" w:styleId="HTMLPreformatted">
    <w:name w:val="HTML Preformatted"/>
    <w:basedOn w:val="Normal"/>
    <w:link w:val="PrformatHTMLCar"/>
    <w:uiPriority w:val="99"/>
    <w:semiHidden/>
    <w:unhideWhenUsed/>
    <w:qFormat/>
    <w:rsid w:val="00050cf9"/>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sz w:val="20"/>
      <w:szCs w:val="20"/>
      <w:lang w:val="fr-FR"/>
    </w:rPr>
  </w:style>
  <w:style w:type="paragraph" w:styleId="NormalWeb">
    <w:name w:val="Normal (Web)"/>
    <w:basedOn w:val="Normal"/>
    <w:uiPriority w:val="99"/>
    <w:unhideWhenUsed/>
    <w:qFormat/>
    <w:rsid w:val="00100bc9"/>
    <w:pPr>
      <w:spacing w:lineRule="auto" w:line="240" w:beforeAutospacing="1" w:afterAutospacing="1"/>
    </w:pPr>
    <w:rPr>
      <w:rFonts w:ascii="Times New Roman" w:hAnsi="Times New Roman" w:eastAsia="Times New Roman" w:cs="Times New Roman"/>
      <w:sz w:val="24"/>
      <w:szCs w:val="24"/>
      <w:lang w:val="fr-F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asychair.org/conferences/?conf=gem2020" TargetMode="External"/><Relationship Id="rId3" Type="http://schemas.openxmlformats.org/officeDocument/2006/relationships/hyperlink" Target="mailto:gem.ecmlpkdd@gmail.com"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Application>LibreOffice/6.3.5.2$Linux_X86_64 LibreOffice_project/30$Build-2</Application>
  <Pages>3</Pages>
  <Words>495</Words>
  <Characters>2876</Characters>
  <CharactersWithSpaces>3314</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2020-03-30T08:49:00Z</dcterms:created>
  <dc:creator>Christine Largeron Leteno</dc:creator>
  <dc:description/>
  <dc:language>fr-FR</dc:language>
  <cp:lastModifiedBy/>
  <cp:lastPrinted>2020-02-24T14:07:00Z</cp:lastPrinted>
  <dcterms:modified xsi:type="dcterms:W3CDTF">2020-03-30T16:02:22Z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