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98" w:rsidRDefault="009C4198" w:rsidP="00087D42">
      <w:pPr>
        <w:pBdr>
          <w:bottom w:val="double" w:sz="6" w:space="1" w:color="auto"/>
        </w:pBdr>
        <w:spacing w:line="360" w:lineRule="auto"/>
        <w:jc w:val="center"/>
        <w:rPr>
          <w:rFonts w:ascii="Tahoma" w:hAnsi="Tahoma" w:cs="Tahoma"/>
          <w:b/>
          <w:sz w:val="78"/>
        </w:rPr>
      </w:pPr>
    </w:p>
    <w:p w:rsidR="00F83611" w:rsidRPr="00087D42" w:rsidRDefault="00F83611" w:rsidP="00087D42">
      <w:pPr>
        <w:pBdr>
          <w:bottom w:val="double" w:sz="6" w:space="1" w:color="auto"/>
        </w:pBdr>
        <w:spacing w:line="360" w:lineRule="auto"/>
        <w:jc w:val="center"/>
        <w:rPr>
          <w:rFonts w:ascii="Tahoma" w:hAnsi="Tahoma" w:cs="Tahoma"/>
          <w:b/>
          <w:sz w:val="78"/>
        </w:rPr>
      </w:pPr>
      <w:r w:rsidRPr="00087D42">
        <w:rPr>
          <w:rFonts w:ascii="Tahoma" w:hAnsi="Tahoma" w:cs="Tahoma"/>
          <w:b/>
          <w:sz w:val="78"/>
        </w:rPr>
        <w:t>Database Design for Canada Computers</w:t>
      </w:r>
    </w:p>
    <w:p w:rsidR="00F83611" w:rsidRPr="00087D42" w:rsidRDefault="00F83611" w:rsidP="00087D42">
      <w:pPr>
        <w:spacing w:line="240" w:lineRule="auto"/>
        <w:ind w:left="284"/>
        <w:jc w:val="right"/>
        <w:rPr>
          <w:rFonts w:ascii="Tahoma" w:hAnsi="Tahoma" w:cs="Tahoma"/>
          <w:b/>
          <w:sz w:val="30"/>
        </w:rPr>
      </w:pPr>
    </w:p>
    <w:p w:rsidR="00F83611" w:rsidRPr="00087D42" w:rsidRDefault="00F83611" w:rsidP="00F83611">
      <w:pPr>
        <w:spacing w:line="240" w:lineRule="auto"/>
        <w:jc w:val="right"/>
        <w:rPr>
          <w:rFonts w:ascii="Tahoma" w:hAnsi="Tahoma" w:cs="Tahoma"/>
          <w:b/>
          <w:sz w:val="30"/>
        </w:rPr>
      </w:pPr>
      <w:r w:rsidRPr="00087D42">
        <w:rPr>
          <w:rFonts w:ascii="Tahoma" w:hAnsi="Tahoma" w:cs="Tahoma"/>
          <w:b/>
          <w:sz w:val="30"/>
        </w:rPr>
        <w:t>Created by: Gemaica A. Estrada</w:t>
      </w:r>
    </w:p>
    <w:p w:rsidR="00F83611" w:rsidRPr="00087D42" w:rsidRDefault="00F83611" w:rsidP="00F83611">
      <w:pPr>
        <w:spacing w:line="240" w:lineRule="auto"/>
        <w:jc w:val="right"/>
        <w:rPr>
          <w:rFonts w:ascii="Tahoma" w:hAnsi="Tahoma" w:cs="Tahoma"/>
          <w:b/>
          <w:sz w:val="30"/>
        </w:rPr>
      </w:pPr>
    </w:p>
    <w:p w:rsidR="00F83611" w:rsidRPr="00087D42" w:rsidRDefault="00F83611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F83611" w:rsidRPr="00087D42" w:rsidRDefault="00F83611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F83611" w:rsidRDefault="00F83611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9C4198" w:rsidRPr="00087D42" w:rsidRDefault="009C4198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F83611" w:rsidRPr="00087D42" w:rsidRDefault="00F83611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F83611" w:rsidRPr="00087D42" w:rsidRDefault="00F83611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F83611" w:rsidRPr="00087D42" w:rsidRDefault="00F83611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F83611" w:rsidRPr="00087D42" w:rsidRDefault="00F83611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087D42" w:rsidRPr="00087D42" w:rsidRDefault="00087D42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087D42" w:rsidRDefault="00087D42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9C4198" w:rsidRPr="00087D42" w:rsidRDefault="009C4198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087D42" w:rsidRPr="00087D42" w:rsidRDefault="00087D42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F83611" w:rsidRPr="00087D42" w:rsidRDefault="00F83611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F83611" w:rsidRPr="00087D42" w:rsidRDefault="00F83611" w:rsidP="00F83611">
      <w:pPr>
        <w:spacing w:line="240" w:lineRule="auto"/>
        <w:jc w:val="both"/>
        <w:rPr>
          <w:rFonts w:ascii="Tahoma" w:hAnsi="Tahoma" w:cs="Tahoma"/>
          <w:b/>
          <w:sz w:val="30"/>
        </w:rPr>
      </w:pPr>
    </w:p>
    <w:p w:rsidR="00F83611" w:rsidRPr="00087D42" w:rsidRDefault="00AF5F30" w:rsidP="00087D4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b/>
          <w:sz w:val="30"/>
        </w:rPr>
      </w:pPr>
      <w:r w:rsidRPr="00087D42">
        <w:rPr>
          <w:rFonts w:ascii="Tahoma" w:hAnsi="Tahoma" w:cs="Tahoma"/>
          <w:b/>
          <w:sz w:val="30"/>
        </w:rPr>
        <w:lastRenderedPageBreak/>
        <w:t>Website’s Information:</w:t>
      </w:r>
    </w:p>
    <w:p w:rsidR="00AF5F30" w:rsidRDefault="00087D42" w:rsidP="00087D42">
      <w:pPr>
        <w:spacing w:line="240" w:lineRule="auto"/>
        <w:ind w:left="720"/>
        <w:rPr>
          <w:rFonts w:ascii="Tahoma" w:hAnsi="Tahoma" w:cs="Tahoma"/>
          <w:color w:val="3333FF"/>
          <w:sz w:val="30"/>
          <w:u w:val="single"/>
        </w:rPr>
      </w:pPr>
      <w:hyperlink r:id="rId7" w:history="1">
        <w:r w:rsidRPr="00173295">
          <w:rPr>
            <w:rStyle w:val="Hyperlink"/>
            <w:rFonts w:ascii="Tahoma" w:hAnsi="Tahoma" w:cs="Tahoma"/>
            <w:sz w:val="30"/>
          </w:rPr>
          <w:t>www.canadacomputers.com</w:t>
        </w:r>
      </w:hyperlink>
    </w:p>
    <w:p w:rsidR="00087D42" w:rsidRPr="00087D42" w:rsidRDefault="00087D42" w:rsidP="00087D42">
      <w:pPr>
        <w:spacing w:line="240" w:lineRule="auto"/>
        <w:ind w:left="720"/>
        <w:rPr>
          <w:rFonts w:ascii="Tahoma" w:hAnsi="Tahoma" w:cs="Tahoma"/>
          <w:color w:val="3333FF"/>
          <w:sz w:val="30"/>
          <w:u w:val="single"/>
        </w:rPr>
      </w:pPr>
    </w:p>
    <w:p w:rsidR="00AF5F30" w:rsidRDefault="00AF5F30" w:rsidP="00087D4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b/>
          <w:sz w:val="30"/>
        </w:rPr>
      </w:pPr>
      <w:r w:rsidRPr="00087D42">
        <w:rPr>
          <w:rFonts w:ascii="Tahoma" w:hAnsi="Tahoma" w:cs="Tahoma"/>
          <w:b/>
          <w:sz w:val="30"/>
        </w:rPr>
        <w:t xml:space="preserve">Here </w:t>
      </w:r>
      <w:proofErr w:type="gramStart"/>
      <w:r w:rsidRPr="00087D42">
        <w:rPr>
          <w:rFonts w:ascii="Tahoma" w:hAnsi="Tahoma" w:cs="Tahoma"/>
          <w:b/>
          <w:sz w:val="30"/>
        </w:rPr>
        <w:t>are</w:t>
      </w:r>
      <w:proofErr w:type="gramEnd"/>
      <w:r w:rsidRPr="00087D42">
        <w:rPr>
          <w:rFonts w:ascii="Tahoma" w:hAnsi="Tahoma" w:cs="Tahoma"/>
          <w:b/>
          <w:sz w:val="30"/>
        </w:rPr>
        <w:t xml:space="preserve"> the corresponding information that needs to be saved in the database:</w:t>
      </w:r>
    </w:p>
    <w:p w:rsidR="00087D42" w:rsidRPr="00087D42" w:rsidRDefault="00087D42" w:rsidP="00087D42">
      <w:pPr>
        <w:pStyle w:val="ListParagraph"/>
        <w:spacing w:line="240" w:lineRule="auto"/>
        <w:rPr>
          <w:rFonts w:ascii="Tahoma" w:hAnsi="Tahoma" w:cs="Tahoma"/>
          <w:b/>
          <w:sz w:val="30"/>
        </w:rPr>
      </w:pPr>
    </w:p>
    <w:p w:rsidR="00AF5F30" w:rsidRPr="0030249E" w:rsidRDefault="00686ABF" w:rsidP="00087D42">
      <w:pPr>
        <w:pStyle w:val="ListParagraph"/>
        <w:numPr>
          <w:ilvl w:val="1"/>
          <w:numId w:val="1"/>
        </w:numPr>
        <w:spacing w:line="240" w:lineRule="auto"/>
        <w:ind w:left="1080"/>
        <w:rPr>
          <w:rFonts w:ascii="Tahoma" w:hAnsi="Tahoma" w:cs="Tahoma"/>
          <w:b/>
          <w:sz w:val="30"/>
          <w:u w:val="single"/>
        </w:rPr>
      </w:pPr>
      <w:r w:rsidRPr="0030249E">
        <w:rPr>
          <w:rFonts w:ascii="Tahoma" w:hAnsi="Tahoma" w:cs="Tahoma"/>
          <w:b/>
          <w:sz w:val="30"/>
          <w:u w:val="single"/>
        </w:rPr>
        <w:t>Customer Information</w:t>
      </w:r>
    </w:p>
    <w:p w:rsidR="0030249E" w:rsidRPr="00087D42" w:rsidRDefault="0030249E" w:rsidP="0030249E">
      <w:pPr>
        <w:pStyle w:val="ListParagraph"/>
        <w:spacing w:line="240" w:lineRule="auto"/>
        <w:ind w:left="1080"/>
        <w:rPr>
          <w:rFonts w:ascii="Tahoma" w:hAnsi="Tahoma" w:cs="Tahoma"/>
          <w:b/>
          <w:sz w:val="30"/>
        </w:rPr>
      </w:pPr>
    </w:p>
    <w:p w:rsidR="00087D42" w:rsidRPr="00087D42" w:rsidRDefault="00087D42" w:rsidP="00087D42">
      <w:pPr>
        <w:pStyle w:val="ListParagraph"/>
        <w:spacing w:line="240" w:lineRule="auto"/>
        <w:ind w:left="1080"/>
        <w:rPr>
          <w:rFonts w:ascii="Tahoma" w:hAnsi="Tahoma" w:cs="Tahoma"/>
          <w:b/>
          <w:sz w:val="30"/>
        </w:rPr>
      </w:pPr>
      <w:r w:rsidRPr="00087D42">
        <w:rPr>
          <w:rFonts w:ascii="Tahoma" w:hAnsi="Tahoma" w:cs="Tahoma"/>
          <w:noProof/>
        </w:rPr>
        <w:drawing>
          <wp:inline distT="0" distB="0" distL="0" distR="0" wp14:anchorId="4D1BDF93" wp14:editId="2D122CD5">
            <wp:extent cx="5186604" cy="4826083"/>
            <wp:effectExtent l="19050" t="19050" r="146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846" cy="48467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7D42" w:rsidRPr="00087D42" w:rsidRDefault="00087D42" w:rsidP="00087D42">
      <w:pPr>
        <w:pStyle w:val="ListParagraph"/>
        <w:spacing w:line="240" w:lineRule="auto"/>
        <w:ind w:left="1080"/>
        <w:rPr>
          <w:rFonts w:ascii="Tahoma" w:hAnsi="Tahoma" w:cs="Tahoma"/>
          <w:b/>
          <w:sz w:val="30"/>
        </w:rPr>
      </w:pPr>
    </w:p>
    <w:p w:rsidR="00087D42" w:rsidRDefault="00087D42" w:rsidP="00087D42">
      <w:pPr>
        <w:pStyle w:val="ListParagraph"/>
        <w:spacing w:line="240" w:lineRule="auto"/>
        <w:ind w:left="1080"/>
        <w:rPr>
          <w:rFonts w:ascii="Tahoma" w:hAnsi="Tahoma" w:cs="Tahoma"/>
          <w:b/>
          <w:sz w:val="30"/>
        </w:rPr>
      </w:pPr>
      <w:r w:rsidRPr="00087D42">
        <w:rPr>
          <w:rFonts w:ascii="Tahoma" w:hAnsi="Tahoma" w:cs="Tahoma"/>
          <w:noProof/>
        </w:rPr>
        <w:lastRenderedPageBreak/>
        <w:drawing>
          <wp:inline distT="0" distB="0" distL="0" distR="0" wp14:anchorId="3C42CB5C" wp14:editId="18EF1352">
            <wp:extent cx="5759142" cy="5455475"/>
            <wp:effectExtent l="19050" t="19050" r="133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618" cy="5463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49E" w:rsidRDefault="0030249E" w:rsidP="00087D42">
      <w:pPr>
        <w:pStyle w:val="ListParagraph"/>
        <w:spacing w:line="240" w:lineRule="auto"/>
        <w:ind w:left="1080"/>
        <w:rPr>
          <w:rFonts w:ascii="Tahoma" w:hAnsi="Tahoma" w:cs="Tahoma"/>
          <w:b/>
          <w:sz w:val="30"/>
        </w:rPr>
      </w:pPr>
    </w:p>
    <w:p w:rsidR="0030249E" w:rsidRPr="00087D42" w:rsidRDefault="0030249E" w:rsidP="00087D42">
      <w:pPr>
        <w:pStyle w:val="ListParagraph"/>
        <w:spacing w:line="240" w:lineRule="auto"/>
        <w:ind w:left="108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666A30F2" wp14:editId="723AFB85">
            <wp:extent cx="5830785" cy="2095351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1751" cy="20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42" w:rsidRDefault="00087D42" w:rsidP="00087D42">
      <w:pPr>
        <w:spacing w:line="240" w:lineRule="auto"/>
        <w:rPr>
          <w:rFonts w:ascii="Tahoma" w:hAnsi="Tahoma" w:cs="Tahoma"/>
          <w:b/>
          <w:sz w:val="30"/>
        </w:rPr>
      </w:pPr>
    </w:p>
    <w:p w:rsidR="0030249E" w:rsidRPr="00087D42" w:rsidRDefault="0030249E" w:rsidP="00087D42">
      <w:pPr>
        <w:spacing w:line="240" w:lineRule="auto"/>
        <w:rPr>
          <w:rFonts w:ascii="Tahoma" w:hAnsi="Tahoma" w:cs="Tahoma"/>
          <w:b/>
          <w:sz w:val="30"/>
        </w:rPr>
      </w:pPr>
    </w:p>
    <w:p w:rsidR="00AF5F30" w:rsidRPr="005C4B79" w:rsidRDefault="00686ABF" w:rsidP="00087D42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r w:rsidRPr="00087D42">
        <w:rPr>
          <w:rFonts w:ascii="Tahoma" w:hAnsi="Tahoma" w:cs="Tahoma"/>
          <w:sz w:val="30"/>
        </w:rPr>
        <w:lastRenderedPageBreak/>
        <w:t>Customer</w:t>
      </w:r>
      <w:r w:rsidR="005C4B79">
        <w:rPr>
          <w:rFonts w:ascii="Tahoma" w:hAnsi="Tahoma" w:cs="Tahoma"/>
          <w:sz w:val="30"/>
        </w:rPr>
        <w:t xml:space="preserve"> Table</w:t>
      </w:r>
    </w:p>
    <w:p w:rsid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3645336E" wp14:editId="0C42DA9E">
            <wp:extent cx="3790950" cy="2895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4B79" w:rsidRP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5C4B79" w:rsidRPr="005C4B79" w:rsidRDefault="005C4B79" w:rsidP="00087D42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Customer.Contact</w:t>
      </w:r>
      <w:proofErr w:type="spellEnd"/>
      <w:r>
        <w:rPr>
          <w:rFonts w:ascii="Tahoma" w:hAnsi="Tahoma" w:cs="Tahoma"/>
          <w:sz w:val="30"/>
        </w:rPr>
        <w:t xml:space="preserve"> </w:t>
      </w:r>
      <w:r>
        <w:rPr>
          <w:rFonts w:ascii="Tahoma" w:hAnsi="Tahoma" w:cs="Tahoma"/>
          <w:sz w:val="30"/>
        </w:rPr>
        <w:t>Table</w:t>
      </w:r>
    </w:p>
    <w:p w:rsid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74EB7D86" wp14:editId="2C289DF4">
            <wp:extent cx="3695700" cy="6953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4B79" w:rsidRP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5C4B79" w:rsidRPr="005C4B79" w:rsidRDefault="005C4B79" w:rsidP="00087D42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Customer.Province</w:t>
      </w:r>
      <w:proofErr w:type="spellEnd"/>
      <w:r>
        <w:rPr>
          <w:rFonts w:ascii="Tahoma" w:hAnsi="Tahoma" w:cs="Tahoma"/>
          <w:sz w:val="30"/>
        </w:rPr>
        <w:t xml:space="preserve"> </w:t>
      </w:r>
      <w:r>
        <w:rPr>
          <w:rFonts w:ascii="Tahoma" w:hAnsi="Tahoma" w:cs="Tahoma"/>
          <w:sz w:val="30"/>
        </w:rPr>
        <w:t>Table</w:t>
      </w:r>
    </w:p>
    <w:p w:rsid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5D1FDADF" wp14:editId="2047C389">
            <wp:extent cx="3695700" cy="6858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4B79" w:rsidRP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5C4B79" w:rsidRPr="005C4B79" w:rsidRDefault="005C4B79" w:rsidP="00087D42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Customer.Rewards</w:t>
      </w:r>
      <w:proofErr w:type="spellEnd"/>
      <w:r>
        <w:rPr>
          <w:rFonts w:ascii="Tahoma" w:hAnsi="Tahoma" w:cs="Tahoma"/>
          <w:sz w:val="30"/>
        </w:rPr>
        <w:t xml:space="preserve"> </w:t>
      </w:r>
      <w:r>
        <w:rPr>
          <w:rFonts w:ascii="Tahoma" w:hAnsi="Tahoma" w:cs="Tahoma"/>
          <w:sz w:val="30"/>
        </w:rPr>
        <w:t>Table</w:t>
      </w:r>
    </w:p>
    <w:p w:rsid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317C2321" wp14:editId="06C1B47A">
            <wp:extent cx="3705225" cy="8667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6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9C4198" w:rsidRDefault="009C4198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5C4B79" w:rsidRP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5C4B79" w:rsidRPr="005C4B79" w:rsidRDefault="005C4B79" w:rsidP="00087D42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lastRenderedPageBreak/>
        <w:t>Customer.Userlogin</w:t>
      </w:r>
      <w:proofErr w:type="spellEnd"/>
      <w:r>
        <w:rPr>
          <w:rFonts w:ascii="Tahoma" w:hAnsi="Tahoma" w:cs="Tahoma"/>
          <w:sz w:val="30"/>
        </w:rPr>
        <w:t xml:space="preserve"> </w:t>
      </w:r>
      <w:r>
        <w:rPr>
          <w:rFonts w:ascii="Tahoma" w:hAnsi="Tahoma" w:cs="Tahoma"/>
          <w:sz w:val="30"/>
        </w:rPr>
        <w:t>Table</w:t>
      </w:r>
    </w:p>
    <w:p w:rsid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6108CC68" wp14:editId="35589458">
            <wp:extent cx="3705225" cy="8477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4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4B79" w:rsidRPr="005C4B79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5C4B79" w:rsidRPr="005C4B79" w:rsidRDefault="005C4B79" w:rsidP="00087D42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AccountType</w:t>
      </w:r>
      <w:proofErr w:type="spellEnd"/>
      <w:r>
        <w:rPr>
          <w:rFonts w:ascii="Tahoma" w:hAnsi="Tahoma" w:cs="Tahoma"/>
          <w:sz w:val="30"/>
        </w:rPr>
        <w:t xml:space="preserve"> </w:t>
      </w:r>
      <w:r>
        <w:rPr>
          <w:rFonts w:ascii="Tahoma" w:hAnsi="Tahoma" w:cs="Tahoma"/>
          <w:sz w:val="30"/>
        </w:rPr>
        <w:t>Table</w:t>
      </w:r>
    </w:p>
    <w:p w:rsidR="005C4B79" w:rsidRPr="00087D42" w:rsidRDefault="005C4B79" w:rsidP="005C4B79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4FFD8EB1" wp14:editId="3DE00164">
            <wp:extent cx="3629025" cy="6667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6ABF" w:rsidRPr="00087D42" w:rsidRDefault="00686ABF" w:rsidP="00087D42">
      <w:pPr>
        <w:spacing w:line="240" w:lineRule="auto"/>
        <w:rPr>
          <w:rFonts w:ascii="Tahoma" w:hAnsi="Tahoma" w:cs="Tahoma"/>
          <w:b/>
          <w:sz w:val="30"/>
        </w:rPr>
      </w:pPr>
    </w:p>
    <w:p w:rsidR="005C4B79" w:rsidRPr="0030249E" w:rsidRDefault="00F37166" w:rsidP="00F37166">
      <w:pPr>
        <w:pStyle w:val="ListParagraph"/>
        <w:numPr>
          <w:ilvl w:val="1"/>
          <w:numId w:val="1"/>
        </w:numPr>
        <w:spacing w:line="240" w:lineRule="auto"/>
        <w:ind w:left="1080"/>
        <w:rPr>
          <w:rFonts w:ascii="Tahoma" w:hAnsi="Tahoma" w:cs="Tahoma"/>
          <w:b/>
          <w:sz w:val="30"/>
          <w:u w:val="single"/>
        </w:rPr>
      </w:pPr>
      <w:r w:rsidRPr="0030249E">
        <w:rPr>
          <w:rFonts w:ascii="Tahoma" w:hAnsi="Tahoma" w:cs="Tahoma"/>
          <w:b/>
          <w:sz w:val="30"/>
          <w:u w:val="single"/>
        </w:rPr>
        <w:t>Product Information</w:t>
      </w:r>
    </w:p>
    <w:p w:rsidR="0030249E" w:rsidRDefault="0030249E" w:rsidP="0030249E">
      <w:pPr>
        <w:pStyle w:val="ListParagraph"/>
        <w:spacing w:line="240" w:lineRule="auto"/>
        <w:ind w:left="108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25556405" wp14:editId="10837416">
            <wp:extent cx="5322693" cy="3681350"/>
            <wp:effectExtent l="19050" t="19050" r="1143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463" cy="3684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rPr>
          <w:rFonts w:ascii="Tahoma" w:hAnsi="Tahoma" w:cs="Tahoma"/>
          <w:b/>
          <w:sz w:val="30"/>
        </w:rPr>
      </w:pPr>
      <w:r>
        <w:rPr>
          <w:noProof/>
        </w:rPr>
        <w:lastRenderedPageBreak/>
        <w:drawing>
          <wp:inline distT="0" distB="0" distL="0" distR="0" wp14:anchorId="33B39918" wp14:editId="330D3DD6">
            <wp:extent cx="6587490" cy="6177280"/>
            <wp:effectExtent l="19050" t="19050" r="22860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617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P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9C4198" w:rsidRDefault="009C4198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9C4198" w:rsidRDefault="009C4198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P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F37166" w:rsidRPr="00F37166" w:rsidRDefault="00F37166" w:rsidP="00F37166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rFonts w:ascii="Tahoma" w:hAnsi="Tahoma" w:cs="Tahoma"/>
          <w:sz w:val="30"/>
        </w:rPr>
        <w:lastRenderedPageBreak/>
        <w:t>Product Table</w:t>
      </w:r>
    </w:p>
    <w:p w:rsidR="00F37166" w:rsidRDefault="00F37166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46FB584E" wp14:editId="5C5B40F7">
            <wp:extent cx="3648075" cy="19526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166" w:rsidRPr="00F37166" w:rsidRDefault="00F37166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F37166" w:rsidRPr="00F37166" w:rsidRDefault="00F37166" w:rsidP="00F37166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Product.Category</w:t>
      </w:r>
      <w:proofErr w:type="spellEnd"/>
    </w:p>
    <w:p w:rsidR="00F37166" w:rsidRPr="00F37166" w:rsidRDefault="00F37166" w:rsidP="00F37166">
      <w:pPr>
        <w:pStyle w:val="ListParagraph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2DC60A35" wp14:editId="574966FF">
            <wp:extent cx="3695700" cy="6572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57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166" w:rsidRPr="00F37166" w:rsidRDefault="00F37166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F37166" w:rsidRPr="00F37166" w:rsidRDefault="00F37166" w:rsidP="00F37166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Product.Image</w:t>
      </w:r>
      <w:proofErr w:type="spellEnd"/>
    </w:p>
    <w:p w:rsidR="00F37166" w:rsidRDefault="00F37166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577E1479" wp14:editId="5057B46B">
            <wp:extent cx="3686175" cy="8667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166" w:rsidRDefault="00F37166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F37166" w:rsidRPr="00F37166" w:rsidRDefault="00F37166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F37166" w:rsidRPr="00F37166" w:rsidRDefault="00F37166" w:rsidP="00F37166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Product.ReplacePlan</w:t>
      </w:r>
      <w:proofErr w:type="spellEnd"/>
    </w:p>
    <w:p w:rsidR="00F37166" w:rsidRPr="00F37166" w:rsidRDefault="00F37166" w:rsidP="00F37166">
      <w:pPr>
        <w:pStyle w:val="ListParagraph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00D31BD0" wp14:editId="21EA3144">
            <wp:extent cx="3676650" cy="11239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166" w:rsidRDefault="00F37166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AA4D3D" w:rsidRDefault="00AA4D3D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9C4198" w:rsidRDefault="009C4198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9C4198" w:rsidRDefault="009C4198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AA4D3D" w:rsidRDefault="00AA4D3D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AA4D3D" w:rsidRDefault="00AA4D3D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AA4D3D" w:rsidRDefault="00AA4D3D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AA4D3D" w:rsidRPr="00F37166" w:rsidRDefault="00AA4D3D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F37166" w:rsidRPr="00F37166" w:rsidRDefault="00F37166" w:rsidP="00F37166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lastRenderedPageBreak/>
        <w:t>Product.Review</w:t>
      </w:r>
      <w:proofErr w:type="spellEnd"/>
    </w:p>
    <w:p w:rsidR="00F37166" w:rsidRPr="00F37166" w:rsidRDefault="00F37166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656B749F" wp14:editId="6DF57249">
            <wp:extent cx="3657600" cy="17716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1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166" w:rsidRPr="00F37166" w:rsidRDefault="00F37166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F37166" w:rsidRPr="00F37166" w:rsidRDefault="00F37166" w:rsidP="00F37166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Product.Specification</w:t>
      </w:r>
      <w:proofErr w:type="spellEnd"/>
    </w:p>
    <w:p w:rsidR="00F37166" w:rsidRPr="00F37166" w:rsidRDefault="00F37166" w:rsidP="00F37166">
      <w:pPr>
        <w:pStyle w:val="ListParagraph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7A34EB62" wp14:editId="1A17A97D">
            <wp:extent cx="3648075" cy="8477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4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166" w:rsidRPr="00F37166" w:rsidRDefault="00F37166" w:rsidP="00F37166">
      <w:pPr>
        <w:pStyle w:val="ListParagraph"/>
        <w:spacing w:line="240" w:lineRule="auto"/>
        <w:ind w:left="1440"/>
        <w:rPr>
          <w:rFonts w:ascii="Tahoma" w:hAnsi="Tahoma" w:cs="Tahoma"/>
          <w:b/>
          <w:sz w:val="30"/>
        </w:rPr>
      </w:pPr>
    </w:p>
    <w:p w:rsidR="00F37166" w:rsidRPr="00F37166" w:rsidRDefault="00F37166" w:rsidP="00F37166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Product.Subcategory</w:t>
      </w:r>
      <w:proofErr w:type="spellEnd"/>
    </w:p>
    <w:p w:rsidR="00F37166" w:rsidRPr="00F37166" w:rsidRDefault="00F37166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0B9D1DD8" wp14:editId="22A765D4">
            <wp:extent cx="3686175" cy="87630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30"/>
        </w:rPr>
        <w:t xml:space="preserve"> </w:t>
      </w:r>
    </w:p>
    <w:p w:rsidR="00AA4D3D" w:rsidRP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F37166" w:rsidRPr="00F37166" w:rsidRDefault="00F37166" w:rsidP="00F37166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Product.WarrantyandReturn</w:t>
      </w:r>
      <w:proofErr w:type="spellEnd"/>
    </w:p>
    <w:p w:rsidR="00F37166" w:rsidRDefault="00AA4D3D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6C6602CE" wp14:editId="6AA50104">
            <wp:extent cx="3648075" cy="8858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49E" w:rsidRDefault="0030249E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30249E" w:rsidRDefault="0030249E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9C4198" w:rsidRDefault="009C4198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9C4198" w:rsidRDefault="009C4198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9C4198" w:rsidRDefault="009C4198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30249E" w:rsidRDefault="0030249E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30249E" w:rsidRDefault="0030249E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30249E" w:rsidRDefault="0030249E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30249E" w:rsidRDefault="0030249E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30249E" w:rsidRPr="00F37166" w:rsidRDefault="0030249E" w:rsidP="00F37166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E62AF" w:rsidRDefault="00AA4D3D" w:rsidP="00087D42">
      <w:pPr>
        <w:pStyle w:val="ListParagraph"/>
        <w:numPr>
          <w:ilvl w:val="1"/>
          <w:numId w:val="1"/>
        </w:numPr>
        <w:spacing w:line="240" w:lineRule="auto"/>
        <w:ind w:left="1080"/>
        <w:rPr>
          <w:rFonts w:ascii="Tahoma" w:hAnsi="Tahoma" w:cs="Tahoma"/>
          <w:b/>
          <w:sz w:val="30"/>
          <w:u w:val="single"/>
        </w:rPr>
      </w:pPr>
      <w:r w:rsidRPr="0030249E">
        <w:rPr>
          <w:rFonts w:ascii="Tahoma" w:hAnsi="Tahoma" w:cs="Tahoma"/>
          <w:b/>
          <w:sz w:val="30"/>
          <w:u w:val="single"/>
        </w:rPr>
        <w:lastRenderedPageBreak/>
        <w:t>Order Information/ Summary</w:t>
      </w:r>
    </w:p>
    <w:p w:rsidR="0030249E" w:rsidRDefault="0030249E" w:rsidP="0030249E">
      <w:pPr>
        <w:spacing w:line="240" w:lineRule="auto"/>
        <w:ind w:left="720"/>
        <w:rPr>
          <w:rFonts w:ascii="Tahoma" w:hAnsi="Tahoma" w:cs="Tahoma"/>
          <w:b/>
          <w:sz w:val="30"/>
          <w:u w:val="single"/>
        </w:rPr>
      </w:pPr>
      <w:r>
        <w:rPr>
          <w:noProof/>
        </w:rPr>
        <w:drawing>
          <wp:inline distT="0" distB="0" distL="0" distR="0" wp14:anchorId="5515529E" wp14:editId="7BC8886D">
            <wp:extent cx="6587490" cy="4605655"/>
            <wp:effectExtent l="19050" t="19050" r="22860" b="234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460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ind w:left="720"/>
        <w:rPr>
          <w:rFonts w:ascii="Tahoma" w:hAnsi="Tahoma" w:cs="Tahoma"/>
          <w:b/>
          <w:sz w:val="30"/>
          <w:u w:val="single"/>
        </w:rPr>
      </w:pPr>
      <w:r>
        <w:rPr>
          <w:noProof/>
        </w:rPr>
        <w:lastRenderedPageBreak/>
        <w:drawing>
          <wp:inline distT="0" distB="0" distL="0" distR="0" wp14:anchorId="0407E953" wp14:editId="3B38D260">
            <wp:extent cx="6400800" cy="6603177"/>
            <wp:effectExtent l="19050" t="19050" r="1905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8638" cy="66215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49E" w:rsidRDefault="0030249E" w:rsidP="0030249E">
      <w:pPr>
        <w:spacing w:line="240" w:lineRule="auto"/>
        <w:ind w:left="720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ind w:left="720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ind w:left="720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ind w:left="720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ind w:left="720"/>
        <w:rPr>
          <w:rFonts w:ascii="Tahoma" w:hAnsi="Tahoma" w:cs="Tahoma"/>
          <w:b/>
          <w:sz w:val="30"/>
          <w:u w:val="single"/>
        </w:rPr>
      </w:pPr>
      <w:r>
        <w:rPr>
          <w:noProof/>
        </w:rPr>
        <w:lastRenderedPageBreak/>
        <w:drawing>
          <wp:inline distT="0" distB="0" distL="0" distR="0" wp14:anchorId="6EFCE4BD" wp14:editId="788F7108">
            <wp:extent cx="6587490" cy="6224270"/>
            <wp:effectExtent l="19050" t="19050" r="22860" b="241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6224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30249E" w:rsidRPr="0030249E" w:rsidRDefault="0030249E" w:rsidP="0030249E">
      <w:pPr>
        <w:spacing w:line="240" w:lineRule="auto"/>
        <w:rPr>
          <w:rFonts w:ascii="Tahoma" w:hAnsi="Tahoma" w:cs="Tahoma"/>
          <w:b/>
          <w:sz w:val="30"/>
          <w:u w:val="single"/>
        </w:rPr>
      </w:pPr>
    </w:p>
    <w:p w:rsidR="00AE62AF" w:rsidRPr="00AA4D3D" w:rsidRDefault="00AA4D3D" w:rsidP="00AA4D3D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rFonts w:ascii="Tahoma" w:hAnsi="Tahoma" w:cs="Tahoma"/>
          <w:sz w:val="30"/>
        </w:rPr>
        <w:lastRenderedPageBreak/>
        <w:t>Order</w:t>
      </w:r>
    </w:p>
    <w:p w:rsidR="00AA4D3D" w:rsidRP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3AAB3A61" wp14:editId="29C35E25">
            <wp:extent cx="3445510" cy="1246438"/>
            <wp:effectExtent l="19050" t="19050" r="2159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2161" cy="1248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4D3D" w:rsidRPr="00AA4D3D" w:rsidRDefault="00AA4D3D" w:rsidP="00AA4D3D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OrderDetails</w:t>
      </w:r>
      <w:proofErr w:type="spellEnd"/>
    </w:p>
    <w:p w:rsidR="00AA4D3D" w:rsidRPr="00AA4D3D" w:rsidRDefault="00AA4D3D" w:rsidP="0030249E">
      <w:pPr>
        <w:pStyle w:val="ListParagraph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3A895041" wp14:editId="53DBF075">
            <wp:extent cx="3494171" cy="1451425"/>
            <wp:effectExtent l="19050" t="19050" r="11430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0110" cy="14538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4D3D" w:rsidRP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Pr="00AA4D3D" w:rsidRDefault="00AA4D3D" w:rsidP="00AA4D3D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ShippingInsurancePlan</w:t>
      </w:r>
      <w:proofErr w:type="spellEnd"/>
    </w:p>
    <w:p w:rsidR="00AA4D3D" w:rsidRDefault="0030249E" w:rsidP="00AA4D3D">
      <w:pPr>
        <w:pStyle w:val="ListParagraph"/>
        <w:spacing w:line="240" w:lineRule="auto"/>
        <w:ind w:left="1800"/>
        <w:rPr>
          <w:rFonts w:ascii="Tahoma" w:hAnsi="Tahoma" w:cs="Tahoma"/>
          <w:sz w:val="30"/>
        </w:rPr>
      </w:pPr>
      <w:r>
        <w:rPr>
          <w:noProof/>
        </w:rPr>
        <w:drawing>
          <wp:inline distT="0" distB="0" distL="0" distR="0" wp14:anchorId="41BD9D69" wp14:editId="2C3AAB94">
            <wp:extent cx="3445510" cy="1011279"/>
            <wp:effectExtent l="19050" t="19050" r="21590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8301" cy="1015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4D3D" w:rsidRPr="00AA4D3D" w:rsidRDefault="00AA4D3D" w:rsidP="00AA4D3D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</w:p>
    <w:p w:rsidR="00AA4D3D" w:rsidRPr="0030249E" w:rsidRDefault="00AA4D3D" w:rsidP="00AA4D3D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proofErr w:type="spellStart"/>
      <w:r>
        <w:rPr>
          <w:rFonts w:ascii="Tahoma" w:hAnsi="Tahoma" w:cs="Tahoma"/>
          <w:sz w:val="30"/>
        </w:rPr>
        <w:t>ShippingService</w:t>
      </w:r>
      <w:proofErr w:type="spellEnd"/>
    </w:p>
    <w:p w:rsidR="0030249E" w:rsidRPr="0030249E" w:rsidRDefault="0030249E" w:rsidP="0030249E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4DAF29FC" wp14:editId="6AB4F226">
            <wp:extent cx="3446045" cy="1014070"/>
            <wp:effectExtent l="19050" t="19050" r="2159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4396" cy="1016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49E" w:rsidRDefault="0030249E" w:rsidP="0030249E">
      <w:pPr>
        <w:spacing w:line="240" w:lineRule="auto"/>
        <w:rPr>
          <w:rFonts w:ascii="Tahoma" w:hAnsi="Tahoma" w:cs="Tahoma"/>
          <w:b/>
          <w:sz w:val="30"/>
        </w:rPr>
      </w:pPr>
    </w:p>
    <w:p w:rsidR="0030249E" w:rsidRPr="0030249E" w:rsidRDefault="0030249E" w:rsidP="00AA4D3D">
      <w:pPr>
        <w:pStyle w:val="ListParagraph"/>
        <w:numPr>
          <w:ilvl w:val="2"/>
          <w:numId w:val="1"/>
        </w:numPr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rFonts w:ascii="Tahoma" w:hAnsi="Tahoma" w:cs="Tahoma"/>
          <w:sz w:val="30"/>
        </w:rPr>
        <w:t>Store</w:t>
      </w:r>
    </w:p>
    <w:p w:rsidR="0030249E" w:rsidRPr="00AA4D3D" w:rsidRDefault="0030249E" w:rsidP="0030249E">
      <w:pPr>
        <w:pStyle w:val="ListParagraph"/>
        <w:spacing w:line="240" w:lineRule="auto"/>
        <w:ind w:left="1800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6A24CFB2" wp14:editId="2A68FE13">
            <wp:extent cx="3493770" cy="1437026"/>
            <wp:effectExtent l="19050" t="19050" r="1143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7721" cy="1438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198" w:rsidRPr="009C4198" w:rsidRDefault="009C4198" w:rsidP="00686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b/>
          <w:sz w:val="30"/>
        </w:rPr>
      </w:pPr>
      <w:r w:rsidRPr="009C4198">
        <w:rPr>
          <w:rFonts w:ascii="Tahoma" w:hAnsi="Tahoma" w:cs="Tahoma"/>
          <w:b/>
          <w:sz w:val="30"/>
        </w:rPr>
        <w:lastRenderedPageBreak/>
        <w:t>ERD Design</w:t>
      </w:r>
    </w:p>
    <w:p w:rsidR="00686ABF" w:rsidRPr="00087D42" w:rsidRDefault="009C4198" w:rsidP="009C4198">
      <w:pPr>
        <w:spacing w:line="240" w:lineRule="auto"/>
        <w:jc w:val="center"/>
        <w:rPr>
          <w:rFonts w:ascii="Tahoma" w:hAnsi="Tahoma" w:cs="Tahoma"/>
          <w:b/>
          <w:sz w:val="30"/>
        </w:rPr>
      </w:pPr>
      <w:r>
        <w:rPr>
          <w:noProof/>
        </w:rPr>
        <w:drawing>
          <wp:inline distT="0" distB="0" distL="0" distR="0" wp14:anchorId="1466563D" wp14:editId="350727FF">
            <wp:extent cx="7767910" cy="5051081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21004" cy="50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ABF" w:rsidRPr="00087D42" w:rsidSect="0030249E">
      <w:footerReference w:type="default" r:id="rId36"/>
      <w:pgSz w:w="12240" w:h="15840"/>
      <w:pgMar w:top="993" w:right="1440" w:bottom="1440" w:left="426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D0B" w:rsidRDefault="00790D0B" w:rsidP="00F83611">
      <w:pPr>
        <w:spacing w:after="0" w:line="240" w:lineRule="auto"/>
      </w:pPr>
      <w:r>
        <w:separator/>
      </w:r>
    </w:p>
  </w:endnote>
  <w:endnote w:type="continuationSeparator" w:id="0">
    <w:p w:rsidR="00790D0B" w:rsidRDefault="00790D0B" w:rsidP="00F8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11" w:rsidRDefault="00F8361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611" w:rsidRPr="00F83611" w:rsidRDefault="00F83611" w:rsidP="00F83611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808080" w:themeColor="background1" w:themeShade="80"/>
                              </w:rPr>
                            </w:pPr>
                            <w:r w:rsidRPr="00F83611">
                              <w:rPr>
                                <w:rFonts w:ascii="Tahoma" w:hAnsi="Tahoma" w:cs="Tahoma"/>
                                <w:b/>
                                <w:color w:val="808080" w:themeColor="background1" w:themeShade="80"/>
                              </w:rPr>
                              <w:t>Database Design for Canada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F83611" w:rsidRPr="00F83611" w:rsidRDefault="00F83611" w:rsidP="00F83611">
                      <w:pPr>
                        <w:jc w:val="right"/>
                        <w:rPr>
                          <w:rFonts w:ascii="Tahoma" w:hAnsi="Tahoma" w:cs="Tahoma"/>
                          <w:b/>
                          <w:color w:val="808080" w:themeColor="background1" w:themeShade="80"/>
                        </w:rPr>
                      </w:pPr>
                      <w:r w:rsidRPr="00F83611">
                        <w:rPr>
                          <w:rFonts w:ascii="Tahoma" w:hAnsi="Tahoma" w:cs="Tahoma"/>
                          <w:b/>
                          <w:color w:val="808080" w:themeColor="background1" w:themeShade="80"/>
                        </w:rPr>
                        <w:t>Database Design for Canada Computers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83611" w:rsidRDefault="00F8361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F83611" w:rsidRDefault="00F8361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D0B" w:rsidRDefault="00790D0B" w:rsidP="00F83611">
      <w:pPr>
        <w:spacing w:after="0" w:line="240" w:lineRule="auto"/>
      </w:pPr>
      <w:r>
        <w:separator/>
      </w:r>
    </w:p>
  </w:footnote>
  <w:footnote w:type="continuationSeparator" w:id="0">
    <w:p w:rsidR="00790D0B" w:rsidRDefault="00790D0B" w:rsidP="00F8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E28"/>
    <w:multiLevelType w:val="hybridMultilevel"/>
    <w:tmpl w:val="9460B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11"/>
    <w:rsid w:val="00087D42"/>
    <w:rsid w:val="0030249E"/>
    <w:rsid w:val="005C4B79"/>
    <w:rsid w:val="00686ABF"/>
    <w:rsid w:val="00790D0B"/>
    <w:rsid w:val="009C4198"/>
    <w:rsid w:val="00AA4D3D"/>
    <w:rsid w:val="00AE62AF"/>
    <w:rsid w:val="00AF5F30"/>
    <w:rsid w:val="00F37166"/>
    <w:rsid w:val="00F8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3FAEA"/>
  <w15:chartTrackingRefBased/>
  <w15:docId w15:val="{91C73CB5-5990-4CD1-B079-12E0DE70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611"/>
  </w:style>
  <w:style w:type="paragraph" w:styleId="Footer">
    <w:name w:val="footer"/>
    <w:basedOn w:val="Normal"/>
    <w:link w:val="FooterChar"/>
    <w:uiPriority w:val="99"/>
    <w:unhideWhenUsed/>
    <w:qFormat/>
    <w:rsid w:val="00F8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611"/>
  </w:style>
  <w:style w:type="paragraph" w:styleId="NoSpacing">
    <w:name w:val="No Spacing"/>
    <w:uiPriority w:val="1"/>
    <w:qFormat/>
    <w:rsid w:val="00F83611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5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www.canadacomputers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Gemaica Estrada</dc:creator>
  <cp:keywords/>
  <dc:description/>
  <cp:lastModifiedBy>Gemaica Estrada</cp:lastModifiedBy>
  <cp:revision>1</cp:revision>
  <dcterms:created xsi:type="dcterms:W3CDTF">2019-05-27T00:38:00Z</dcterms:created>
  <dcterms:modified xsi:type="dcterms:W3CDTF">2019-05-27T09:53:00Z</dcterms:modified>
</cp:coreProperties>
</file>