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848" w:rsidRDefault="00271848">
      <w:r>
        <w:t>Trevor Lund</w:t>
      </w:r>
    </w:p>
    <w:p w:rsidR="00271848" w:rsidRDefault="00271848">
      <w:r>
        <w:t>Engl 250H</w:t>
      </w:r>
    </w:p>
    <w:p w:rsidR="00271848" w:rsidRDefault="00271848">
      <w:r>
        <w:t>Prof. Clarke</w:t>
      </w:r>
    </w:p>
    <w:p w:rsidR="00271848" w:rsidRDefault="00271848">
      <w:r>
        <w:t>29 August 2010</w:t>
      </w:r>
    </w:p>
    <w:p w:rsidR="00271848" w:rsidRDefault="00271848"/>
    <w:p w:rsidR="00271848" w:rsidRDefault="00271848">
      <w:r>
        <w:t>Pg. 15</w:t>
      </w:r>
    </w:p>
    <w:p w:rsidR="00271848" w:rsidRDefault="00271848"/>
    <w:p w:rsidR="00AB01F6" w:rsidRDefault="00271848" w:rsidP="00AB01F6">
      <w:pPr>
        <w:pStyle w:val="ListParagraph"/>
        <w:numPr>
          <w:ilvl w:val="0"/>
          <w:numId w:val="1"/>
        </w:numPr>
      </w:pPr>
      <w:r>
        <w:t xml:space="preserve">The problem with this thesis lies in the subject.  “People” is too generic.  Other options </w:t>
      </w:r>
      <w:r w:rsidR="00277467">
        <w:t>might include using “Consumers” or “</w:t>
      </w:r>
      <w:r w:rsidR="00AB01F6">
        <w:t>Poor people”.  The predicate might also be considered too generic, and the author should pick a specific store like “Wal-Mart” or “Target”.</w:t>
      </w:r>
    </w:p>
    <w:p w:rsidR="000812FB" w:rsidRDefault="000812FB" w:rsidP="00AB01F6">
      <w:pPr>
        <w:pStyle w:val="ListParagraph"/>
        <w:numPr>
          <w:ilvl w:val="0"/>
          <w:numId w:val="1"/>
        </w:numPr>
      </w:pPr>
      <w:r>
        <w:t>In this thesis, the predicate is not described with a specific enough adjective.  King Lear should be Shakespeare’s “most entertaining” or “most thought-provoking” work.  The subject cannot be changed all that much unless the author wants to specify a certain section of King Lear that is Shakespeare’s best.</w:t>
      </w:r>
    </w:p>
    <w:p w:rsidR="000812FB" w:rsidRDefault="000812FB" w:rsidP="00AB01F6">
      <w:pPr>
        <w:pStyle w:val="ListParagraph"/>
        <w:numPr>
          <w:ilvl w:val="0"/>
          <w:numId w:val="1"/>
        </w:numPr>
      </w:pPr>
      <w:r>
        <w:t>Here again, the predicate is the problem.  The settlers should be more than “wrong”, the author should use more descriptive adjectives like “thoughtless” or “insensitive” to make the thesis more focused.  The author could also use a certain group of settlers to focus their paper more.  They could focus on settlers from a certain time period or a certain region.</w:t>
      </w:r>
    </w:p>
    <w:p w:rsidR="000812FB" w:rsidRDefault="000812FB" w:rsidP="00AB01F6">
      <w:pPr>
        <w:pStyle w:val="ListParagraph"/>
        <w:numPr>
          <w:ilvl w:val="0"/>
          <w:numId w:val="1"/>
        </w:numPr>
      </w:pPr>
      <w:r>
        <w:t>This thesis is very unfocused in regards to the subject.  “Good things” is not very focused at all for a thesis statement.  The author should instead focus on “educational programs” or “family friendly values”.  The predicate could also be changed from the generic “public television” to a more specific topic.</w:t>
      </w:r>
    </w:p>
    <w:p w:rsidR="000812FB" w:rsidRDefault="000812FB" w:rsidP="000812FB">
      <w:r>
        <w:t>Pg. 16 – 1</w:t>
      </w:r>
    </w:p>
    <w:p w:rsidR="000812FB" w:rsidRDefault="000812FB" w:rsidP="000812FB"/>
    <w:p w:rsidR="00161158" w:rsidRDefault="004972C2" w:rsidP="00161158">
      <w:pPr>
        <w:pStyle w:val="ListParagraph"/>
        <w:numPr>
          <w:ilvl w:val="0"/>
          <w:numId w:val="2"/>
        </w:numPr>
      </w:pPr>
      <w:r>
        <w:t xml:space="preserve">This question is just that; a question.  Questions don’t often invite opposition because they </w:t>
      </w:r>
      <w:r w:rsidR="00161158">
        <w:t>don’t address an opposing stance or invite someone to form an opposing opinion.  A better way to elicit a response would be to rephrase the question as an argumentative statement, like “People should not shop at Wal-Mart because of its poor treatment of its workers.”</w:t>
      </w:r>
    </w:p>
    <w:p w:rsidR="00161158" w:rsidRDefault="00161158" w:rsidP="00161158">
      <w:pPr>
        <w:pStyle w:val="ListParagraph"/>
        <w:numPr>
          <w:ilvl w:val="0"/>
          <w:numId w:val="2"/>
        </w:numPr>
      </w:pPr>
      <w:r>
        <w:t>This statement is an accepted fact, and thus doesn’t have anyone who would dispute it against a person.  A better way to say it is to add details.  In this case, the statement could be “Computers have changed the way business works for the better; increasing income and boosting productivity”</w:t>
      </w:r>
    </w:p>
    <w:p w:rsidR="00161158" w:rsidRDefault="00161158" w:rsidP="00161158">
      <w:pPr>
        <w:pStyle w:val="ListParagraph"/>
        <w:numPr>
          <w:ilvl w:val="0"/>
          <w:numId w:val="2"/>
        </w:numPr>
      </w:pPr>
      <w:r>
        <w:t>As with the previous statement, this one too is an accepted fact.  It could be rephrased as “Injustice harms those who are both guilty and innocent equally.”</w:t>
      </w:r>
    </w:p>
    <w:p w:rsidR="007E5343" w:rsidRDefault="00161158" w:rsidP="00161158">
      <w:pPr>
        <w:pStyle w:val="ListParagraph"/>
        <w:numPr>
          <w:ilvl w:val="0"/>
          <w:numId w:val="2"/>
        </w:numPr>
      </w:pPr>
      <w:r>
        <w:t>The final statement is a statement of personal opinion, which is undisputable, since people are entitled to their opinions.</w:t>
      </w:r>
      <w:r w:rsidR="007E5343">
        <w:t xml:space="preserve">  A better way to state this would be “The Declaration of Independence was, and still is, one of the most profound argumentative documents the world has seen.</w:t>
      </w:r>
    </w:p>
    <w:p w:rsidR="007E5343" w:rsidRDefault="007E5343" w:rsidP="007E5343">
      <w:r>
        <w:t>Pg. 16 – 2</w:t>
      </w:r>
    </w:p>
    <w:p w:rsidR="007E5343" w:rsidRDefault="007E5343" w:rsidP="007E5343"/>
    <w:p w:rsidR="007E5343" w:rsidRDefault="007E5343" w:rsidP="007E5343">
      <w:pPr>
        <w:pStyle w:val="ListParagraph"/>
        <w:numPr>
          <w:ilvl w:val="0"/>
          <w:numId w:val="3"/>
        </w:numPr>
      </w:pPr>
      <w:r>
        <w:t>The Internet established the basis for communication and modern connectivity we see today.</w:t>
      </w:r>
    </w:p>
    <w:p w:rsidR="007E5343" w:rsidRDefault="007E5343" w:rsidP="007E5343">
      <w:pPr>
        <w:pStyle w:val="ListParagraph"/>
        <w:numPr>
          <w:ilvl w:val="0"/>
          <w:numId w:val="3"/>
        </w:numPr>
      </w:pPr>
      <w:r>
        <w:t>Video games cause children to be distracted from their studies, live unhealthily, and have more violent moods.</w:t>
      </w:r>
    </w:p>
    <w:p w:rsidR="00271848" w:rsidRDefault="007E5343" w:rsidP="007E5343">
      <w:pPr>
        <w:pStyle w:val="ListParagraph"/>
        <w:numPr>
          <w:ilvl w:val="0"/>
          <w:numId w:val="3"/>
        </w:numPr>
      </w:pPr>
      <w:r>
        <w:t>Sixteen-year-olds are of the age that they know what the consequences of criminal actions are and as such should be tried as the adults they think like.</w:t>
      </w:r>
    </w:p>
    <w:sectPr w:rsidR="00271848" w:rsidSect="0027746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C1DCF"/>
    <w:multiLevelType w:val="hybridMultilevel"/>
    <w:tmpl w:val="C324B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E03725"/>
    <w:multiLevelType w:val="hybridMultilevel"/>
    <w:tmpl w:val="34448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6E7C3E"/>
    <w:multiLevelType w:val="hybridMultilevel"/>
    <w:tmpl w:val="1C3CA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71848"/>
    <w:rsid w:val="000812FB"/>
    <w:rsid w:val="000E16A9"/>
    <w:rsid w:val="00161158"/>
    <w:rsid w:val="00271848"/>
    <w:rsid w:val="00277467"/>
    <w:rsid w:val="004972C2"/>
    <w:rsid w:val="007E5343"/>
    <w:rsid w:val="00AB01F6"/>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6A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B01F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402</Words>
  <Characters>2295</Characters>
  <Application>Microsoft Macintosh Word</Application>
  <DocSecurity>0</DocSecurity>
  <Lines>19</Lines>
  <Paragraphs>4</Paragraphs>
  <ScaleCrop>false</ScaleCrop>
  <Company>Iowa State University</Company>
  <LinksUpToDate>false</LinksUpToDate>
  <CharactersWithSpaces>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Lund</dc:creator>
  <cp:keywords/>
  <cp:lastModifiedBy>Trevor Lund</cp:lastModifiedBy>
  <cp:revision>3</cp:revision>
  <dcterms:created xsi:type="dcterms:W3CDTF">2010-08-29T23:41:00Z</dcterms:created>
  <dcterms:modified xsi:type="dcterms:W3CDTF">2010-08-30T03:00:00Z</dcterms:modified>
</cp:coreProperties>
</file>