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A4" w:rsidRPr="00657BA4" w:rsidRDefault="00657BA4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  <w:bookmarkStart w:id="0" w:name="_GoBack"/>
      <w:r w:rsidRPr="00657BA4">
        <w:rPr>
          <w:rFonts w:ascii="Arial" w:eastAsia="Calibri" w:hAnsi="Arial" w:cs="Arial"/>
          <w:sz w:val="20"/>
          <w:szCs w:val="20"/>
        </w:rPr>
        <w:t>Golsa Emdadi</w:t>
      </w:r>
    </w:p>
    <w:bookmarkEnd w:id="0"/>
    <w:p w:rsidR="00657BA4" w:rsidRPr="00657BA4" w:rsidRDefault="00657BA4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  <w:r w:rsidRPr="00657BA4">
        <w:rPr>
          <w:rFonts w:ascii="Arial" w:eastAsia="Calibri" w:hAnsi="Arial" w:cs="Arial"/>
          <w:sz w:val="20"/>
          <w:szCs w:val="20"/>
        </w:rPr>
        <w:t>CMSC 451 6381</w:t>
      </w:r>
    </w:p>
    <w:p w:rsidR="00657BA4" w:rsidRPr="00657BA4" w:rsidRDefault="00657BA4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  <w:r w:rsidRPr="00657BA4">
        <w:rPr>
          <w:rFonts w:ascii="Arial" w:eastAsia="Calibri" w:hAnsi="Arial" w:cs="Arial"/>
          <w:sz w:val="20"/>
          <w:szCs w:val="20"/>
        </w:rPr>
        <w:t>Design and Analysis of Computer Algorithms</w:t>
      </w:r>
    </w:p>
    <w:p w:rsidR="00657BA4" w:rsidRPr="00657BA4" w:rsidRDefault="00657BA4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  <w:r w:rsidRPr="00657BA4">
        <w:rPr>
          <w:rFonts w:ascii="Arial" w:eastAsia="Calibri" w:hAnsi="Arial" w:cs="Arial"/>
          <w:sz w:val="20"/>
          <w:szCs w:val="20"/>
        </w:rPr>
        <w:t>Project 2</w:t>
      </w:r>
    </w:p>
    <w:p w:rsidR="0028779F" w:rsidRDefault="00657BA4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  <w:r w:rsidRPr="00657BA4">
        <w:rPr>
          <w:rFonts w:ascii="Arial" w:eastAsia="Calibri" w:hAnsi="Arial" w:cs="Arial"/>
          <w:sz w:val="20"/>
          <w:szCs w:val="20"/>
        </w:rPr>
        <w:t>10/15/2017</w:t>
      </w:r>
    </w:p>
    <w:p w:rsidR="001A555F" w:rsidRDefault="001A555F" w:rsidP="001A555F">
      <w:pPr>
        <w:spacing w:after="288" w:line="240" w:lineRule="auto"/>
        <w:ind w:left="0" w:firstLine="0"/>
        <w:rPr>
          <w:rFonts w:ascii="Arial" w:eastAsia="Calibri" w:hAnsi="Arial" w:cs="Arial"/>
          <w:sz w:val="20"/>
          <w:szCs w:val="20"/>
        </w:rPr>
      </w:pPr>
    </w:p>
    <w:p w:rsidR="001A555F" w:rsidRDefault="001A555F" w:rsidP="001A555F">
      <w:pPr>
        <w:spacing w:after="288" w:line="480" w:lineRule="auto"/>
        <w:ind w:left="0" w:firstLine="0"/>
        <w:jc w:val="center"/>
        <w:rPr>
          <w:rFonts w:ascii="Arial" w:eastAsia="Calibri" w:hAnsi="Arial" w:cs="Arial"/>
          <w:szCs w:val="24"/>
        </w:rPr>
      </w:pPr>
      <w:r w:rsidRPr="001A555F">
        <w:rPr>
          <w:rFonts w:ascii="Arial" w:eastAsia="Calibri" w:hAnsi="Arial" w:cs="Arial"/>
          <w:szCs w:val="24"/>
        </w:rPr>
        <w:t>Selection Sort</w:t>
      </w:r>
    </w:p>
    <w:p w:rsidR="00EA3A12" w:rsidRDefault="00680A4A" w:rsidP="00B57D98">
      <w:pPr>
        <w:spacing w:after="288" w:line="480" w:lineRule="auto"/>
        <w:ind w:left="0" w:firstLine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Calibri" w:hAnsi="Arial" w:cs="Arial"/>
          <w:szCs w:val="24"/>
        </w:rPr>
        <w:t xml:space="preserve">The data set size are </w:t>
      </w:r>
      <w:r w:rsidR="00E93AFB">
        <w:rPr>
          <w:rFonts w:ascii="Arial" w:eastAsia="Calibri" w:hAnsi="Arial" w:cs="Arial"/>
          <w:szCs w:val="24"/>
        </w:rPr>
        <w:t xml:space="preserve">saved in the array. </w:t>
      </w:r>
      <w:r w:rsidR="00AC633D">
        <w:rPr>
          <w:rFonts w:ascii="Arial" w:eastAsia="Calibri" w:hAnsi="Arial" w:cs="Arial"/>
          <w:szCs w:val="24"/>
        </w:rPr>
        <w:t xml:space="preserve">We divide the given array into two parts: sorted part and unsorted part. </w:t>
      </w:r>
      <w:r w:rsidR="001A555F">
        <w:rPr>
          <w:rFonts w:ascii="Arial" w:eastAsia="Calibri" w:hAnsi="Arial" w:cs="Arial"/>
          <w:szCs w:val="24"/>
        </w:rPr>
        <w:t>In i</w:t>
      </w:r>
      <w:r w:rsidR="001A555F" w:rsidRPr="001A555F">
        <w:rPr>
          <w:rFonts w:ascii="Arial" w:eastAsia="Calibri" w:hAnsi="Arial" w:cs="Arial"/>
          <w:szCs w:val="24"/>
        </w:rPr>
        <w:t>terative</w:t>
      </w:r>
      <w:r w:rsidR="003C4A5A">
        <w:rPr>
          <w:rFonts w:ascii="Arial" w:eastAsia="Calibri" w:hAnsi="Arial" w:cs="Arial"/>
          <w:szCs w:val="24"/>
        </w:rPr>
        <w:t xml:space="preserve"> and recursive</w:t>
      </w:r>
      <w:r w:rsidR="001A555F" w:rsidRPr="001A555F">
        <w:rPr>
          <w:rFonts w:ascii="Arial" w:eastAsia="Calibri" w:hAnsi="Arial" w:cs="Arial"/>
          <w:szCs w:val="24"/>
        </w:rPr>
        <w:t xml:space="preserve"> </w:t>
      </w:r>
      <w:r w:rsidR="001A555F">
        <w:rPr>
          <w:rFonts w:ascii="Arial" w:eastAsia="Calibri" w:hAnsi="Arial" w:cs="Arial"/>
          <w:szCs w:val="24"/>
        </w:rPr>
        <w:t>s</w:t>
      </w:r>
      <w:r w:rsidR="001A555F" w:rsidRPr="001A555F">
        <w:rPr>
          <w:rFonts w:ascii="Arial" w:eastAsia="Calibri" w:hAnsi="Arial" w:cs="Arial"/>
          <w:szCs w:val="24"/>
        </w:rPr>
        <w:t xml:space="preserve">election </w:t>
      </w:r>
      <w:r w:rsidR="001A555F">
        <w:rPr>
          <w:rFonts w:ascii="Arial" w:eastAsia="Calibri" w:hAnsi="Arial" w:cs="Arial"/>
          <w:szCs w:val="24"/>
        </w:rPr>
        <w:t>s</w:t>
      </w:r>
      <w:r w:rsidR="001A555F" w:rsidRPr="001A555F">
        <w:rPr>
          <w:rFonts w:ascii="Arial" w:eastAsia="Calibri" w:hAnsi="Arial" w:cs="Arial"/>
          <w:szCs w:val="24"/>
        </w:rPr>
        <w:t>or</w:t>
      </w:r>
      <w:r w:rsidR="001A555F">
        <w:rPr>
          <w:rFonts w:ascii="Arial" w:eastAsia="Calibri" w:hAnsi="Arial" w:cs="Arial"/>
          <w:szCs w:val="24"/>
        </w:rPr>
        <w:t xml:space="preserve">t, </w:t>
      </w:r>
      <w:r w:rsidR="001A555F" w:rsidRPr="001A555F">
        <w:rPr>
          <w:rFonts w:ascii="Arial" w:eastAsia="Calibri" w:hAnsi="Arial" w:cs="Arial"/>
          <w:szCs w:val="24"/>
        </w:rPr>
        <w:t xml:space="preserve">an array </w:t>
      </w:r>
      <w:r w:rsidR="001A555F">
        <w:rPr>
          <w:rFonts w:ascii="Arial" w:eastAsia="Calibri" w:hAnsi="Arial" w:cs="Arial"/>
          <w:szCs w:val="24"/>
        </w:rPr>
        <w:t xml:space="preserve">is sorted </w:t>
      </w:r>
      <w:r w:rsidR="001A555F" w:rsidRPr="001A555F">
        <w:rPr>
          <w:rFonts w:ascii="Arial" w:eastAsia="Calibri" w:hAnsi="Arial" w:cs="Arial"/>
          <w:szCs w:val="24"/>
        </w:rPr>
        <w:t xml:space="preserve">by repeatedly finding the minimum element (considering ascending order) from unsorted part </w:t>
      </w:r>
      <w:r w:rsidR="00B57D98">
        <w:rPr>
          <w:rFonts w:ascii="Arial" w:eastAsia="Calibri" w:hAnsi="Arial" w:cs="Arial"/>
          <w:szCs w:val="24"/>
        </w:rPr>
        <w:t xml:space="preserve">of </w:t>
      </w:r>
      <w:r w:rsidR="007B17BE">
        <w:rPr>
          <w:rFonts w:ascii="Arial" w:eastAsia="Calibri" w:hAnsi="Arial" w:cs="Arial"/>
          <w:szCs w:val="24"/>
        </w:rPr>
        <w:t xml:space="preserve">the </w:t>
      </w:r>
      <w:r w:rsidR="00B57D98">
        <w:rPr>
          <w:rFonts w:ascii="Arial" w:eastAsia="Calibri" w:hAnsi="Arial" w:cs="Arial"/>
          <w:szCs w:val="24"/>
        </w:rPr>
        <w:t xml:space="preserve">array </w:t>
      </w:r>
      <w:r w:rsidR="001A555F">
        <w:rPr>
          <w:rFonts w:ascii="Arial" w:eastAsia="Calibri" w:hAnsi="Arial" w:cs="Arial"/>
          <w:szCs w:val="24"/>
        </w:rPr>
        <w:t xml:space="preserve">and putting it at </w:t>
      </w:r>
      <w:r w:rsidR="003C4A5A">
        <w:rPr>
          <w:rFonts w:ascii="Arial" w:eastAsia="Calibri" w:hAnsi="Arial" w:cs="Arial"/>
          <w:szCs w:val="24"/>
        </w:rPr>
        <w:t>sorted part</w:t>
      </w:r>
      <w:r w:rsidR="00B57D98">
        <w:rPr>
          <w:rFonts w:ascii="Arial" w:eastAsia="Calibri" w:hAnsi="Arial" w:cs="Arial"/>
          <w:szCs w:val="24"/>
        </w:rPr>
        <w:t xml:space="preserve"> in the array</w:t>
      </w:r>
      <w:r w:rsidR="001A555F" w:rsidRPr="001A555F">
        <w:rPr>
          <w:rFonts w:ascii="Arial" w:eastAsia="Calibri" w:hAnsi="Arial" w:cs="Arial"/>
          <w:szCs w:val="24"/>
        </w:rPr>
        <w:t>.</w:t>
      </w:r>
      <w:r w:rsidR="00B57D98">
        <w:rPr>
          <w:rFonts w:ascii="Arial" w:eastAsia="Calibri" w:hAnsi="Arial" w:cs="Arial"/>
          <w:szCs w:val="24"/>
        </w:rPr>
        <w:t xml:space="preserve"> In fact, we </w:t>
      </w:r>
      <w:r w:rsidR="00B57D98" w:rsidRPr="00B57D98">
        <w:rPr>
          <w:rFonts w:ascii="Arial" w:eastAsia="Calibri" w:hAnsi="Arial" w:cs="Arial"/>
          <w:szCs w:val="24"/>
        </w:rPr>
        <w:t xml:space="preserve">take the current </w:t>
      </w:r>
      <w:proofErr w:type="gramStart"/>
      <w:r w:rsidR="00B57D98" w:rsidRPr="00B57D98">
        <w:rPr>
          <w:rFonts w:ascii="Arial" w:eastAsia="Calibri" w:hAnsi="Arial" w:cs="Arial"/>
          <w:szCs w:val="24"/>
        </w:rPr>
        <w:t>element</w:t>
      </w:r>
      <w:proofErr w:type="gramEnd"/>
      <w:r w:rsidR="007B17BE">
        <w:rPr>
          <w:rFonts w:ascii="Arial" w:eastAsia="Calibri" w:hAnsi="Arial" w:cs="Arial"/>
          <w:szCs w:val="24"/>
        </w:rPr>
        <w:t xml:space="preserve"> </w:t>
      </w:r>
      <w:r w:rsidR="004D1090">
        <w:rPr>
          <w:rFonts w:ascii="Arial" w:eastAsia="Calibri" w:hAnsi="Arial" w:cs="Arial"/>
          <w:szCs w:val="24"/>
        </w:rPr>
        <w:t xml:space="preserve">(first element at </w:t>
      </w:r>
      <w:r w:rsidR="007B17BE">
        <w:rPr>
          <w:rFonts w:ascii="Arial" w:eastAsia="Calibri" w:hAnsi="Arial" w:cs="Arial"/>
          <w:szCs w:val="24"/>
        </w:rPr>
        <w:t>the beginning</w:t>
      </w:r>
      <w:r w:rsidR="004D1090">
        <w:rPr>
          <w:rFonts w:ascii="Arial" w:eastAsia="Calibri" w:hAnsi="Arial" w:cs="Arial"/>
          <w:szCs w:val="24"/>
        </w:rPr>
        <w:t>)</w:t>
      </w:r>
      <w:r w:rsidR="00B57D98" w:rsidRPr="00B57D98">
        <w:rPr>
          <w:rFonts w:ascii="Arial" w:eastAsia="Calibri" w:hAnsi="Arial" w:cs="Arial"/>
          <w:szCs w:val="24"/>
        </w:rPr>
        <w:t xml:space="preserve"> and exchange it with the smallest element on the right-hand</w:t>
      </w:r>
      <w:r w:rsidR="004D1090">
        <w:rPr>
          <w:rFonts w:ascii="Arial" w:eastAsia="Calibri" w:hAnsi="Arial" w:cs="Arial"/>
          <w:szCs w:val="24"/>
        </w:rPr>
        <w:t xml:space="preserve"> side of the current </w:t>
      </w:r>
      <w:r w:rsidR="007B17BE">
        <w:rPr>
          <w:rFonts w:ascii="Arial" w:eastAsia="Calibri" w:hAnsi="Arial" w:cs="Arial"/>
          <w:szCs w:val="24"/>
        </w:rPr>
        <w:t xml:space="preserve">element </w:t>
      </w:r>
      <w:r w:rsidR="004D1090">
        <w:rPr>
          <w:rFonts w:ascii="Arial" w:eastAsia="Calibri" w:hAnsi="Arial" w:cs="Arial"/>
          <w:szCs w:val="24"/>
        </w:rPr>
        <w:t xml:space="preserve">until all elements of </w:t>
      </w:r>
      <w:r w:rsidR="005508A8">
        <w:rPr>
          <w:rFonts w:ascii="Arial" w:eastAsia="Calibri" w:hAnsi="Arial" w:cs="Arial"/>
          <w:szCs w:val="24"/>
        </w:rPr>
        <w:t xml:space="preserve">the </w:t>
      </w:r>
      <w:r w:rsidR="004D1090">
        <w:rPr>
          <w:rFonts w:ascii="Arial" w:eastAsia="Calibri" w:hAnsi="Arial" w:cs="Arial"/>
          <w:szCs w:val="24"/>
        </w:rPr>
        <w:t>array are checked</w:t>
      </w:r>
      <w:r w:rsidR="00B57D98" w:rsidRPr="00B57D98">
        <w:rPr>
          <w:rFonts w:ascii="Arial" w:eastAsia="Calibri" w:hAnsi="Arial" w:cs="Arial"/>
          <w:szCs w:val="24"/>
        </w:rPr>
        <w:t>.</w:t>
      </w:r>
      <w:r w:rsidR="00B57D98">
        <w:rPr>
          <w:rFonts w:ascii="Arial" w:eastAsia="Calibri" w:hAnsi="Arial" w:cs="Arial"/>
          <w:szCs w:val="24"/>
        </w:rPr>
        <w:t xml:space="preserve"> </w:t>
      </w:r>
      <w:r w:rsidR="00E35E92">
        <w:rPr>
          <w:rFonts w:ascii="Arial" w:eastAsia="Calibri" w:hAnsi="Arial" w:cs="Arial"/>
          <w:szCs w:val="24"/>
        </w:rPr>
        <w:t>I</w:t>
      </w:r>
      <w:r w:rsidR="00E35E92">
        <w:rPr>
          <w:rFonts w:ascii="Arial" w:hAnsi="Arial" w:cs="Arial"/>
          <w:color w:val="222222"/>
          <w:shd w:val="clear" w:color="auto" w:fill="FFFFFF"/>
        </w:rPr>
        <w:t>n </w:t>
      </w:r>
      <w:proofErr w:type="spellStart"/>
      <w:proofErr w:type="gramStart"/>
      <w:r w:rsidR="00E35E92" w:rsidRPr="00E35E92">
        <w:rPr>
          <w:rFonts w:ascii="Arial" w:hAnsi="Arial" w:cs="Arial"/>
          <w:bCs/>
          <w:color w:val="222222"/>
          <w:shd w:val="clear" w:color="auto" w:fill="FFFFFF"/>
        </w:rPr>
        <w:t>iterativeSort</w:t>
      </w:r>
      <w:proofErr w:type="spellEnd"/>
      <w:r w:rsidR="00941302">
        <w:rPr>
          <w:rFonts w:ascii="Arial" w:hAnsi="Arial" w:cs="Arial"/>
          <w:bCs/>
          <w:color w:val="222222"/>
          <w:shd w:val="clear" w:color="auto" w:fill="FFFFFF"/>
        </w:rPr>
        <w:t>(</w:t>
      </w:r>
      <w:proofErr w:type="gramEnd"/>
      <w:r w:rsidR="00941302">
        <w:rPr>
          <w:rFonts w:ascii="Arial" w:hAnsi="Arial" w:cs="Arial"/>
          <w:bCs/>
          <w:color w:val="222222"/>
          <w:shd w:val="clear" w:color="auto" w:fill="FFFFFF"/>
        </w:rPr>
        <w:t>)</w:t>
      </w:r>
      <w:r w:rsidR="00E35E92" w:rsidRPr="00E35E92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E35E92">
        <w:rPr>
          <w:rFonts w:ascii="Arial" w:hAnsi="Arial" w:cs="Arial"/>
          <w:color w:val="222222"/>
          <w:shd w:val="clear" w:color="auto" w:fill="FFFFFF"/>
        </w:rPr>
        <w:t>function, loops repeat the code (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>find</w:t>
      </w:r>
      <w:r w:rsidR="00E35E92">
        <w:rPr>
          <w:rFonts w:ascii="Arial" w:hAnsi="Arial" w:cs="Arial"/>
          <w:color w:val="222222"/>
          <w:shd w:val="clear" w:color="auto" w:fill="FFFFFF"/>
        </w:rPr>
        <w:t>ing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 xml:space="preserve"> the minimum </w:t>
      </w:r>
      <w:r w:rsidR="00E35E92">
        <w:rPr>
          <w:rFonts w:ascii="Arial" w:hAnsi="Arial" w:cs="Arial"/>
          <w:color w:val="222222"/>
          <w:shd w:val="clear" w:color="auto" w:fill="FFFFFF"/>
        </w:rPr>
        <w:t>element with</w:t>
      </w:r>
      <w:r w:rsidR="00B17CCC">
        <w:rPr>
          <w:rFonts w:ascii="Arial" w:hAnsi="Arial" w:cs="Arial"/>
          <w:color w:val="222222"/>
          <w:shd w:val="clear" w:color="auto" w:fill="FFFFFF"/>
        </w:rPr>
        <w:t xml:space="preserve"> its index in the array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 xml:space="preserve">, count it </w:t>
      </w:r>
      <w:r w:rsidR="00E35E92">
        <w:rPr>
          <w:rFonts w:ascii="Arial" w:hAnsi="Arial" w:cs="Arial"/>
          <w:color w:val="222222"/>
          <w:shd w:val="clear" w:color="auto" w:fill="FFFFFF"/>
        </w:rPr>
        <w:t>and swap it). In</w:t>
      </w:r>
      <w:r w:rsidR="00E35E92" w:rsidRPr="00E35E92">
        <w:t xml:space="preserve"> </w:t>
      </w:r>
      <w:proofErr w:type="spellStart"/>
      <w:proofErr w:type="gramStart"/>
      <w:r w:rsidR="00E35E92" w:rsidRPr="00E35E92">
        <w:rPr>
          <w:rFonts w:ascii="Arial" w:hAnsi="Arial" w:cs="Arial"/>
          <w:color w:val="222222"/>
          <w:shd w:val="clear" w:color="auto" w:fill="FFFFFF"/>
        </w:rPr>
        <w:t>recursiveSort</w:t>
      </w:r>
      <w:proofErr w:type="spellEnd"/>
      <w:r w:rsidR="0094130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941302">
        <w:rPr>
          <w:rFonts w:ascii="Arial" w:hAnsi="Arial" w:cs="Arial"/>
          <w:color w:val="222222"/>
          <w:shd w:val="clear" w:color="auto" w:fill="FFFFFF"/>
        </w:rPr>
        <w:t>)</w:t>
      </w:r>
      <w:r w:rsidR="00E35E92">
        <w:rPr>
          <w:rFonts w:ascii="Arial" w:hAnsi="Arial" w:cs="Arial"/>
          <w:color w:val="222222"/>
          <w:shd w:val="clear" w:color="auto" w:fill="FFFFFF"/>
        </w:rPr>
        <w:t> function, the function calls itself again to repeat the code (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>find</w:t>
      </w:r>
      <w:r w:rsidR="00E35E92">
        <w:rPr>
          <w:rFonts w:ascii="Arial" w:hAnsi="Arial" w:cs="Arial"/>
          <w:color w:val="222222"/>
          <w:shd w:val="clear" w:color="auto" w:fill="FFFFFF"/>
        </w:rPr>
        <w:t>ing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 xml:space="preserve"> the minimum </w:t>
      </w:r>
      <w:r w:rsidR="00E35E92">
        <w:rPr>
          <w:rFonts w:ascii="Arial" w:hAnsi="Arial" w:cs="Arial"/>
          <w:color w:val="222222"/>
          <w:shd w:val="clear" w:color="auto" w:fill="FFFFFF"/>
        </w:rPr>
        <w:t>element with</w:t>
      </w:r>
      <w:r w:rsidR="00DE3519">
        <w:rPr>
          <w:rFonts w:ascii="Arial" w:hAnsi="Arial" w:cs="Arial"/>
          <w:color w:val="222222"/>
          <w:shd w:val="clear" w:color="auto" w:fill="FFFFFF"/>
        </w:rPr>
        <w:t xml:space="preserve"> its index in the array</w:t>
      </w:r>
      <w:r w:rsidR="00E35E92" w:rsidRPr="00E35E92">
        <w:rPr>
          <w:rFonts w:ascii="Arial" w:hAnsi="Arial" w:cs="Arial"/>
          <w:color w:val="222222"/>
          <w:shd w:val="clear" w:color="auto" w:fill="FFFFFF"/>
        </w:rPr>
        <w:t xml:space="preserve">, count it </w:t>
      </w:r>
      <w:r w:rsidR="00E35E92">
        <w:rPr>
          <w:rFonts w:ascii="Arial" w:hAnsi="Arial" w:cs="Arial"/>
          <w:color w:val="222222"/>
          <w:shd w:val="clear" w:color="auto" w:fill="FFFFFF"/>
        </w:rPr>
        <w:t xml:space="preserve">and swap it). </w:t>
      </w:r>
      <w:proofErr w:type="spellStart"/>
      <w:proofErr w:type="gramStart"/>
      <w:r w:rsidR="00B43DA8" w:rsidRPr="00B43DA8">
        <w:rPr>
          <w:rFonts w:ascii="Arial" w:hAnsi="Arial" w:cs="Arial"/>
          <w:color w:val="222222"/>
          <w:shd w:val="clear" w:color="auto" w:fill="FFFFFF"/>
        </w:rPr>
        <w:t>countIteration</w:t>
      </w:r>
      <w:proofErr w:type="spellEnd"/>
      <w:proofErr w:type="gramEnd"/>
      <w:r w:rsidR="00B43DA8"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 w:rsidR="00B43DA8" w:rsidRPr="00E35E92">
        <w:rPr>
          <w:rFonts w:ascii="Arial" w:hAnsi="Arial" w:cs="Arial"/>
          <w:bCs/>
          <w:color w:val="222222"/>
          <w:shd w:val="clear" w:color="auto" w:fill="FFFFFF"/>
        </w:rPr>
        <w:t>iterativeSort</w:t>
      </w:r>
      <w:proofErr w:type="spellEnd"/>
      <w:r w:rsidR="00941302">
        <w:rPr>
          <w:rFonts w:ascii="Arial" w:hAnsi="Arial" w:cs="Arial"/>
          <w:color w:val="222222"/>
          <w:shd w:val="clear" w:color="auto" w:fill="FFFFFF"/>
        </w:rPr>
        <w:t>()</w:t>
      </w:r>
      <w:r w:rsidR="00B43DA8">
        <w:rPr>
          <w:rFonts w:ascii="Arial" w:hAnsi="Arial" w:cs="Arial"/>
          <w:bCs/>
          <w:color w:val="222222"/>
          <w:shd w:val="clear" w:color="auto" w:fill="FFFFFF"/>
        </w:rPr>
        <w:t xml:space="preserve"> and </w:t>
      </w:r>
      <w:proofErr w:type="spellStart"/>
      <w:r w:rsidR="00B43DA8" w:rsidRPr="00B43DA8">
        <w:rPr>
          <w:rFonts w:ascii="Arial" w:hAnsi="Arial" w:cs="Arial"/>
          <w:bCs/>
          <w:color w:val="222222"/>
          <w:shd w:val="clear" w:color="auto" w:fill="FFFFFF"/>
        </w:rPr>
        <w:t>countRecursion</w:t>
      </w:r>
      <w:proofErr w:type="spellEnd"/>
      <w:r w:rsidR="00B43DA8">
        <w:rPr>
          <w:rFonts w:ascii="Arial" w:hAnsi="Arial" w:cs="Arial"/>
          <w:bCs/>
          <w:color w:val="222222"/>
          <w:shd w:val="clear" w:color="auto" w:fill="FFFFFF"/>
        </w:rPr>
        <w:t xml:space="preserve"> in </w:t>
      </w:r>
      <w:proofErr w:type="spellStart"/>
      <w:r w:rsidR="00B43DA8" w:rsidRPr="00E35E92">
        <w:rPr>
          <w:rFonts w:ascii="Arial" w:hAnsi="Arial" w:cs="Arial"/>
          <w:color w:val="222222"/>
          <w:shd w:val="clear" w:color="auto" w:fill="FFFFFF"/>
        </w:rPr>
        <w:t>recursiveSort</w:t>
      </w:r>
      <w:proofErr w:type="spellEnd"/>
      <w:r w:rsidR="00941302">
        <w:rPr>
          <w:rFonts w:ascii="Arial" w:hAnsi="Arial" w:cs="Arial"/>
          <w:color w:val="222222"/>
          <w:shd w:val="clear" w:color="auto" w:fill="FFFFFF"/>
        </w:rPr>
        <w:t>()</w:t>
      </w:r>
      <w:r w:rsidR="00B43DA8">
        <w:rPr>
          <w:rFonts w:ascii="Arial" w:hAnsi="Arial" w:cs="Arial"/>
          <w:color w:val="222222"/>
          <w:shd w:val="clear" w:color="auto" w:fill="FFFFFF"/>
        </w:rPr>
        <w:t> </w:t>
      </w:r>
      <w:r w:rsidR="00941302">
        <w:rPr>
          <w:rFonts w:ascii="Arial" w:hAnsi="Arial" w:cs="Arial"/>
          <w:color w:val="222222"/>
          <w:shd w:val="clear" w:color="auto" w:fill="FFFFFF"/>
        </w:rPr>
        <w:t>are</w:t>
      </w:r>
      <w:r w:rsidR="00B43DA8">
        <w:rPr>
          <w:rFonts w:ascii="Arial" w:hAnsi="Arial" w:cs="Arial"/>
          <w:color w:val="222222"/>
          <w:shd w:val="clear" w:color="auto" w:fill="FFFFFF"/>
        </w:rPr>
        <w:t xml:space="preserve"> used to count critical operation</w:t>
      </w:r>
      <w:r w:rsidR="005C4F96">
        <w:rPr>
          <w:rFonts w:ascii="Arial" w:hAnsi="Arial" w:cs="Arial"/>
          <w:color w:val="222222"/>
          <w:shd w:val="clear" w:color="auto" w:fill="FFFFFF"/>
        </w:rPr>
        <w:t>s</w:t>
      </w:r>
      <w:r w:rsidR="00B43DA8">
        <w:rPr>
          <w:rFonts w:ascii="Arial" w:hAnsi="Arial" w:cs="Arial"/>
          <w:color w:val="222222"/>
          <w:shd w:val="clear" w:color="auto" w:fill="FFFFFF"/>
        </w:rPr>
        <w:t xml:space="preserve">. Also, </w:t>
      </w:r>
      <w:proofErr w:type="spellStart"/>
      <w:r w:rsidR="00B43DA8" w:rsidRPr="00B43DA8">
        <w:rPr>
          <w:rFonts w:ascii="Arial" w:hAnsi="Arial" w:cs="Arial"/>
          <w:color w:val="222222"/>
          <w:shd w:val="clear" w:color="auto" w:fill="FFFFFF"/>
        </w:rPr>
        <w:t>timeIteration</w:t>
      </w:r>
      <w:proofErr w:type="spellEnd"/>
      <w:r w:rsidR="00B43DA8">
        <w:rPr>
          <w:rFonts w:ascii="Arial" w:hAnsi="Arial" w:cs="Arial"/>
          <w:color w:val="222222"/>
          <w:shd w:val="clear" w:color="auto" w:fill="FFFFFF"/>
        </w:rPr>
        <w:t xml:space="preserve"> and</w:t>
      </w:r>
      <w:r w:rsidR="00B43DA8" w:rsidRPr="00B43DA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43DA8" w:rsidRPr="00B43DA8">
        <w:rPr>
          <w:rFonts w:ascii="Arial" w:hAnsi="Arial" w:cs="Arial"/>
          <w:color w:val="222222"/>
          <w:shd w:val="clear" w:color="auto" w:fill="FFFFFF"/>
        </w:rPr>
        <w:t>timeRecursion</w:t>
      </w:r>
      <w:proofErr w:type="spellEnd"/>
      <w:r w:rsidR="00B43DA8">
        <w:rPr>
          <w:rFonts w:ascii="Arial" w:hAnsi="Arial" w:cs="Arial"/>
          <w:color w:val="222222"/>
          <w:shd w:val="clear" w:color="auto" w:fill="FFFFFF"/>
        </w:rPr>
        <w:t xml:space="preserve"> use to find e</w:t>
      </w:r>
      <w:r w:rsidR="00B43DA8" w:rsidRPr="00B43DA8">
        <w:rPr>
          <w:rFonts w:ascii="Arial" w:hAnsi="Arial" w:cs="Arial"/>
          <w:color w:val="222222"/>
          <w:shd w:val="clear" w:color="auto" w:fill="FFFFFF"/>
        </w:rPr>
        <w:t xml:space="preserve">xecution </w:t>
      </w:r>
      <w:r w:rsidR="00B43DA8">
        <w:rPr>
          <w:rFonts w:ascii="Arial" w:hAnsi="Arial" w:cs="Arial"/>
          <w:color w:val="222222"/>
          <w:shd w:val="clear" w:color="auto" w:fill="FFFFFF"/>
        </w:rPr>
        <w:t>t</w:t>
      </w:r>
      <w:r w:rsidR="00B43DA8" w:rsidRPr="00B43DA8">
        <w:rPr>
          <w:rFonts w:ascii="Arial" w:hAnsi="Arial" w:cs="Arial"/>
          <w:color w:val="222222"/>
          <w:shd w:val="clear" w:color="auto" w:fill="FFFFFF"/>
        </w:rPr>
        <w:t>ime</w:t>
      </w:r>
      <w:r w:rsidR="00B43DA8">
        <w:rPr>
          <w:rFonts w:ascii="Arial" w:hAnsi="Arial" w:cs="Arial"/>
          <w:color w:val="222222"/>
          <w:shd w:val="clear" w:color="auto" w:fill="FFFFFF"/>
        </w:rPr>
        <w:t xml:space="preserve"> of two </w:t>
      </w:r>
      <w:r w:rsidR="00B43DA8" w:rsidRPr="00B43DA8">
        <w:rPr>
          <w:rFonts w:ascii="Arial" w:hAnsi="Arial" w:cs="Arial"/>
          <w:color w:val="222222"/>
          <w:shd w:val="clear" w:color="auto" w:fill="FFFFFF"/>
        </w:rPr>
        <w:t>versions of the algorithm</w:t>
      </w:r>
      <w:r w:rsidR="00B43DA8">
        <w:rPr>
          <w:rFonts w:ascii="Arial" w:hAnsi="Arial" w:cs="Arial"/>
          <w:color w:val="222222"/>
          <w:shd w:val="clear" w:color="auto" w:fill="FFFFFF"/>
        </w:rPr>
        <w:t>.</w:t>
      </w:r>
      <w:r w:rsidR="005953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531A" w:rsidRPr="0059531A">
        <w:rPr>
          <w:rFonts w:ascii="Arial" w:hAnsi="Arial" w:cs="Arial"/>
          <w:color w:val="222222"/>
          <w:shd w:val="clear" w:color="auto" w:fill="FFFFFF"/>
        </w:rPr>
        <w:t>A</w:t>
      </w:r>
      <w:r w:rsidR="0059531A">
        <w:rPr>
          <w:rFonts w:ascii="Arial" w:hAnsi="Arial" w:cs="Arial"/>
          <w:color w:val="222222"/>
          <w:shd w:val="clear" w:color="auto" w:fill="FFFFFF"/>
        </w:rPr>
        <w:t xml:space="preserve">verage Critical Operation Count, </w:t>
      </w:r>
      <w:r w:rsidR="0059531A" w:rsidRPr="0059531A">
        <w:rPr>
          <w:rFonts w:ascii="Arial" w:hAnsi="Arial" w:cs="Arial"/>
          <w:color w:val="222222"/>
          <w:shd w:val="clear" w:color="auto" w:fill="FFFFFF"/>
        </w:rPr>
        <w:t>Standard Deviati</w:t>
      </w:r>
      <w:r w:rsidR="00797A9A">
        <w:rPr>
          <w:rFonts w:ascii="Arial" w:hAnsi="Arial" w:cs="Arial"/>
          <w:color w:val="222222"/>
          <w:shd w:val="clear" w:color="auto" w:fill="FFFFFF"/>
        </w:rPr>
        <w:t>on of Count</w:t>
      </w:r>
      <w:r w:rsidR="0059531A">
        <w:rPr>
          <w:rFonts w:ascii="Arial" w:hAnsi="Arial" w:cs="Arial"/>
          <w:color w:val="222222"/>
          <w:shd w:val="clear" w:color="auto" w:fill="FFFFFF"/>
        </w:rPr>
        <w:t>,</w:t>
      </w:r>
      <w:r w:rsidR="00797A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531A" w:rsidRPr="0059531A">
        <w:rPr>
          <w:rFonts w:ascii="Arial" w:hAnsi="Arial" w:cs="Arial"/>
          <w:color w:val="222222"/>
          <w:shd w:val="clear" w:color="auto" w:fill="FFFFFF"/>
        </w:rPr>
        <w:t>Averag</w:t>
      </w:r>
      <w:r w:rsidR="00B57D98">
        <w:rPr>
          <w:rFonts w:ascii="Arial" w:hAnsi="Arial" w:cs="Arial"/>
          <w:color w:val="222222"/>
          <w:shd w:val="clear" w:color="auto" w:fill="FFFFFF"/>
        </w:rPr>
        <w:t>e Execution Time</w:t>
      </w:r>
      <w:r w:rsidR="0059531A">
        <w:rPr>
          <w:rFonts w:ascii="Arial" w:hAnsi="Arial" w:cs="Arial"/>
          <w:color w:val="222222"/>
          <w:shd w:val="clear" w:color="auto" w:fill="FFFFFF"/>
        </w:rPr>
        <w:t xml:space="preserve">, and </w:t>
      </w:r>
      <w:r w:rsidR="0059531A" w:rsidRPr="0059531A">
        <w:rPr>
          <w:rFonts w:ascii="Arial" w:hAnsi="Arial" w:cs="Arial"/>
          <w:color w:val="222222"/>
          <w:shd w:val="clear" w:color="auto" w:fill="FFFFFF"/>
        </w:rPr>
        <w:t>Standard Deviation of Time</w:t>
      </w:r>
      <w:r w:rsidR="0059531A">
        <w:rPr>
          <w:rFonts w:ascii="Arial" w:hAnsi="Arial" w:cs="Arial"/>
          <w:color w:val="222222"/>
          <w:shd w:val="clear" w:color="auto" w:fill="FFFFFF"/>
        </w:rPr>
        <w:t xml:space="preserve"> are used to compare iterative and recursive algorithms in </w:t>
      </w:r>
      <w:r w:rsidR="005C4F96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59531A">
        <w:rPr>
          <w:rFonts w:ascii="Arial" w:hAnsi="Arial" w:cs="Arial"/>
          <w:color w:val="222222"/>
          <w:shd w:val="clear" w:color="auto" w:fill="FFFFFF"/>
        </w:rPr>
        <w:t>selection sort.</w:t>
      </w:r>
      <w:r w:rsidR="0059531A" w:rsidRPr="0059531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9531A" w:rsidRDefault="0059531A" w:rsidP="00B57D98">
      <w:pPr>
        <w:spacing w:after="288" w:line="480" w:lineRule="auto"/>
        <w:ind w:left="0" w:firstLine="72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1348F8" w:rsidRDefault="00503CF8" w:rsidP="00DA2429">
      <w:pPr>
        <w:spacing w:after="288" w:line="480" w:lineRule="auto"/>
        <w:ind w:firstLine="71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</w:t>
      </w:r>
      <w:r w:rsidRPr="00503CF8">
        <w:rPr>
          <w:rFonts w:ascii="Arial" w:hAnsi="Arial" w:cs="Arial"/>
          <w:color w:val="222222"/>
          <w:shd w:val="clear" w:color="auto" w:fill="FFFFFF"/>
        </w:rPr>
        <w:t>ritical operation</w:t>
      </w:r>
      <w:r w:rsidR="00225B6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C633D">
        <w:rPr>
          <w:rFonts w:ascii="Arial" w:hAnsi="Arial" w:cs="Arial"/>
          <w:color w:val="222222"/>
          <w:shd w:val="clear" w:color="auto" w:fill="FFFFFF"/>
        </w:rPr>
        <w:t xml:space="preserve">of selection sort = </w:t>
      </w:r>
      <w:r w:rsidR="00DA2429">
        <w:rPr>
          <w:rFonts w:ascii="Arial" w:hAnsi="Arial" w:cs="Arial"/>
          <w:color w:val="222222"/>
          <w:shd w:val="clear" w:color="auto" w:fill="FFFFFF"/>
        </w:rPr>
        <w:t>C</w:t>
      </w:r>
      <w:r w:rsidR="00AC633D">
        <w:rPr>
          <w:rFonts w:ascii="Arial" w:hAnsi="Arial" w:cs="Arial"/>
          <w:color w:val="222222"/>
          <w:shd w:val="clear" w:color="auto" w:fill="FFFFFF"/>
        </w:rPr>
        <w:t>omparing of current element (first element of the unsorted part) of the array with other elements in unsorted part of the array.</w:t>
      </w:r>
      <w:r w:rsidR="00DA2429">
        <w:rPr>
          <w:rFonts w:ascii="Arial" w:hAnsi="Arial" w:cs="Arial"/>
          <w:color w:val="222222"/>
          <w:shd w:val="clear" w:color="auto" w:fill="FFFFFF"/>
        </w:rPr>
        <w:t xml:space="preserve"> These comparisons are main and critical operations because they are related to size of the array. For example, if we increase size of the </w:t>
      </w:r>
      <w:proofErr w:type="gramStart"/>
      <w:r w:rsidR="00DA2429">
        <w:rPr>
          <w:rFonts w:ascii="Arial" w:hAnsi="Arial" w:cs="Arial"/>
          <w:color w:val="222222"/>
          <w:shd w:val="clear" w:color="auto" w:fill="FFFFFF"/>
        </w:rPr>
        <w:t>array</w:t>
      </w:r>
      <w:r w:rsidR="00673AB0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673AB0">
        <w:rPr>
          <w:rFonts w:ascii="Arial" w:hAnsi="Arial" w:cs="Arial"/>
          <w:color w:val="222222"/>
          <w:shd w:val="clear" w:color="auto" w:fill="FFFFFF"/>
        </w:rPr>
        <w:t>data set size)</w:t>
      </w:r>
      <w:r w:rsidR="00DA2429">
        <w:rPr>
          <w:rFonts w:ascii="Arial" w:hAnsi="Arial" w:cs="Arial"/>
          <w:color w:val="222222"/>
          <w:shd w:val="clear" w:color="auto" w:fill="FFFFFF"/>
        </w:rPr>
        <w:t xml:space="preserve">, total numbers of elements, and </w:t>
      </w:r>
      <w:r w:rsidR="009B5B82">
        <w:rPr>
          <w:rFonts w:ascii="Arial" w:hAnsi="Arial" w:cs="Arial"/>
          <w:color w:val="222222"/>
          <w:shd w:val="clear" w:color="auto" w:fill="FFFFFF"/>
        </w:rPr>
        <w:t>total numbers</w:t>
      </w:r>
      <w:r w:rsidR="00DA2429">
        <w:rPr>
          <w:rFonts w:ascii="Arial" w:hAnsi="Arial" w:cs="Arial"/>
          <w:color w:val="222222"/>
          <w:shd w:val="clear" w:color="auto" w:fill="FFFFFF"/>
        </w:rPr>
        <w:t xml:space="preserve"> of required compressions will increase.</w:t>
      </w:r>
    </w:p>
    <w:p w:rsidR="001348F8" w:rsidRDefault="001348F8" w:rsidP="001348F8">
      <w:pPr>
        <w:spacing w:after="288"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Critical operation in iterative version:</w:t>
      </w:r>
    </w:p>
    <w:p w:rsidR="00EE7EFB" w:rsidRDefault="00EE7EFB" w:rsidP="00EE7EFB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countIteration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0;</w:t>
      </w:r>
    </w:p>
    <w:p w:rsidR="00EE7EFB" w:rsidRDefault="00EE7EFB" w:rsidP="00EE7EFB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E7EFB" w:rsidRDefault="00EE7EFB" w:rsidP="00EE7EFB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sz w:val="20"/>
          <w:szCs w:val="20"/>
        </w:rPr>
        <w:t>nanoTime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(); </w:t>
      </w:r>
      <w:r w:rsidRPr="00902828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//start time of iteration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</w:t>
      </w:r>
    </w:p>
    <w:p w:rsidR="00EE7EFB" w:rsidRDefault="00EE7EFB" w:rsidP="001348F8">
      <w:pPr>
        <w:spacing w:after="288"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1348F8" w:rsidRDefault="00EE7EFB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     </w:t>
      </w:r>
      <w:r w:rsidR="001348F8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One by one move through elements of the array 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- 1;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++){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//the current element</w:t>
      </w:r>
      <w:r w:rsidR="00C87C3E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in unsorted part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as default is min 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P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  <w:r w:rsidRPr="001348F8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         // </w:t>
      </w:r>
      <w:r w:rsidR="00E80721">
        <w:rPr>
          <w:rFonts w:ascii="Courier New" w:eastAsiaTheme="minorEastAsia" w:hAnsi="Courier New" w:cs="Courier New"/>
          <w:color w:val="3F7F5F"/>
          <w:sz w:val="20"/>
          <w:szCs w:val="20"/>
        </w:rPr>
        <w:t>compare elements to find minimum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+ 1;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>++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){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 xml:space="preserve"> &gt;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>]){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j</w:t>
      </w:r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}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Pr="00152AF1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b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countIteration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++; </w:t>
      </w:r>
      <w:r w:rsidRPr="004E68A0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 xml:space="preserve">// </w:t>
      </w:r>
      <w:r w:rsidR="00152AF1" w:rsidRPr="004E68A0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counting critical operation</w:t>
      </w: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1348F8" w:rsidRDefault="001348F8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}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         //swap found minimum element with the default element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!=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){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}</w:t>
      </w: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F30AF" w:rsidRDefault="00EF30AF" w:rsidP="00EF30AF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}</w:t>
      </w:r>
    </w:p>
    <w:p w:rsidR="00EF30AF" w:rsidRDefault="00EF30AF" w:rsidP="001348F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EE7EFB" w:rsidRPr="00EE7EFB" w:rsidRDefault="00DA2429" w:rsidP="00EE7EFB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b/>
          <w:color w:val="auto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E7EFB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gramStart"/>
      <w:r w:rsidR="00EE7EFB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long</w:t>
      </w:r>
      <w:proofErr w:type="gramEnd"/>
      <w:r w:rsidR="00EE7EFB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="00EE7EFB">
        <w:rPr>
          <w:rFonts w:ascii="Courier New" w:eastAsiaTheme="minorEastAsia" w:hAnsi="Courier New" w:cs="Courier New"/>
          <w:color w:val="6A3E3E"/>
          <w:sz w:val="20"/>
          <w:szCs w:val="20"/>
        </w:rPr>
        <w:t>endTime</w:t>
      </w:r>
      <w:proofErr w:type="spellEnd"/>
      <w:r w:rsidR="00EE7EFB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="00EE7EFB">
        <w:rPr>
          <w:rFonts w:ascii="Courier New" w:eastAsiaTheme="minorEastAsia" w:hAnsi="Courier New" w:cs="Courier New"/>
          <w:sz w:val="20"/>
          <w:szCs w:val="20"/>
        </w:rPr>
        <w:t>System.</w:t>
      </w:r>
      <w:r w:rsidR="00EE7EFB">
        <w:rPr>
          <w:rFonts w:ascii="Courier New" w:eastAsiaTheme="minorEastAsia" w:hAnsi="Courier New" w:cs="Courier New"/>
          <w:i/>
          <w:iCs/>
          <w:sz w:val="20"/>
          <w:szCs w:val="20"/>
        </w:rPr>
        <w:t>nanoTime</w:t>
      </w:r>
      <w:proofErr w:type="spellEnd"/>
      <w:r w:rsidR="00EE7EFB">
        <w:rPr>
          <w:rFonts w:ascii="Courier New" w:eastAsiaTheme="minorEastAsia" w:hAnsi="Courier New" w:cs="Courier New"/>
          <w:sz w:val="20"/>
          <w:szCs w:val="20"/>
        </w:rPr>
        <w:t xml:space="preserve">(); </w:t>
      </w:r>
      <w:r w:rsidR="00EE7EFB" w:rsidRPr="00EE7EFB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// end time of iteration</w:t>
      </w:r>
    </w:p>
    <w:p w:rsidR="00EE7EFB" w:rsidRDefault="00EE7EFB" w:rsidP="00EE7EFB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AC633D" w:rsidRDefault="00EE7EFB" w:rsidP="00EE7EFB">
      <w:pPr>
        <w:spacing w:after="288" w:line="480" w:lineRule="auto"/>
        <w:ind w:firstLine="71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timeIteration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endTime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; </w:t>
      </w:r>
      <w:r w:rsidRPr="00133FC5">
        <w:rPr>
          <w:rFonts w:ascii="Courier New" w:eastAsiaTheme="minorEastAsia" w:hAnsi="Courier New" w:cs="Courier New"/>
          <w:b/>
          <w:color w:val="3F7F5F"/>
          <w:sz w:val="20"/>
          <w:szCs w:val="20"/>
        </w:rPr>
        <w:t>// actual time of iteration</w:t>
      </w:r>
    </w:p>
    <w:p w:rsidR="00D50B46" w:rsidRPr="00D50B46" w:rsidRDefault="004432EE" w:rsidP="00AC633D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Critical operation in recursive version:</w:t>
      </w: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countRecursion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0;</w:t>
      </w: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</w:t>
      </w:r>
    </w:p>
    <w:p w:rsidR="00D50B46" w:rsidRP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 </w:t>
      </w:r>
      <w:r w:rsidRPr="00D50B46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call function </w:t>
      </w:r>
      <w:proofErr w:type="spellStart"/>
      <w:r w:rsidR="00951882" w:rsidRPr="00951882">
        <w:rPr>
          <w:rFonts w:ascii="Courier New" w:eastAsiaTheme="minorEastAsia" w:hAnsi="Courier New" w:cs="Courier New"/>
          <w:color w:val="3F7F5F"/>
          <w:sz w:val="20"/>
          <w:szCs w:val="20"/>
        </w:rPr>
        <w:t>recursiveSort</w:t>
      </w:r>
      <w:proofErr w:type="spellEnd"/>
      <w:r w:rsidRPr="00D50B46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 </w:t>
      </w: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recursiveSort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 xml:space="preserve">, 0,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- 1);</w:t>
      </w: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50B46" w:rsidRP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  <w:r w:rsidRPr="00D50B46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----</w:t>
      </w:r>
      <w:r w:rsidRPr="00D50B46">
        <w:rPr>
          <w:rFonts w:ascii="Courier New" w:eastAsiaTheme="minorEastAsia" w:hAnsi="Courier New" w:cs="Courier New"/>
          <w:color w:val="3F7F5F"/>
          <w:sz w:val="20"/>
          <w:szCs w:val="20"/>
        </w:rPr>
        <w:t>---------------------------------------------------</w:t>
      </w:r>
    </w:p>
    <w:p w:rsidR="00D50B46" w:rsidRPr="00951882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recursiveSort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[]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lastIndex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eastAsiaTheme="minorEastAsia" w:hAnsi="Courier New" w:cs="Courier New"/>
          <w:sz w:val="20"/>
          <w:szCs w:val="20"/>
        </w:rPr>
        <w:t xml:space="preserve"> Exception{         </w:t>
      </w: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50B46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</w:t>
      </w:r>
    </w:p>
    <w:p w:rsidR="005D6891" w:rsidRDefault="002F4961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="00D50B46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compare elements, which is related to finding critical operation count </w:t>
      </w:r>
    </w:p>
    <w:p w:rsidR="00D50B46" w:rsidRDefault="005D6891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/</w:t>
      </w:r>
      <w:proofErr w:type="gramStart"/>
      <w:r>
        <w:rPr>
          <w:rFonts w:ascii="Courier New" w:eastAsiaTheme="minorEastAsia" w:hAnsi="Courier New" w:cs="Courier New"/>
          <w:color w:val="3F7F5F"/>
          <w:sz w:val="20"/>
          <w:szCs w:val="20"/>
        </w:rPr>
        <w:t>/</w:t>
      </w:r>
      <w:r w:rsidR="00D50B46">
        <w:rPr>
          <w:rFonts w:ascii="Courier New" w:eastAsiaTheme="minorEastAsia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comparing </w:t>
      </w:r>
      <w:r w:rsidR="00D50B46">
        <w:rPr>
          <w:rFonts w:ascii="Courier New" w:eastAsiaTheme="minorEastAsia" w:hAnsi="Courier New" w:cs="Courier New"/>
          <w:color w:val="3F7F5F"/>
          <w:sz w:val="20"/>
          <w:szCs w:val="20"/>
        </w:rPr>
        <w:t>loop)</w:t>
      </w:r>
    </w:p>
    <w:p w:rsidR="005D6891" w:rsidRDefault="005D6891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D50B46" w:rsidRPr="00902828" w:rsidRDefault="00D50B46" w:rsidP="00D50B46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b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highlight w:val="lightGray"/>
        </w:rPr>
        <w:t>System</w:t>
      </w:r>
      <w:r>
        <w:rPr>
          <w:rFonts w:ascii="Courier New" w:eastAsiaTheme="minorEastAsia" w:hAnsi="Courier New" w:cs="Courier New"/>
          <w:sz w:val="20"/>
          <w:szCs w:val="20"/>
        </w:rPr>
        <w:t>.</w:t>
      </w:r>
      <w:r>
        <w:rPr>
          <w:rFonts w:ascii="Courier New" w:eastAsiaTheme="minorEastAsia" w:hAnsi="Courier New" w:cs="Courier New"/>
          <w:i/>
          <w:iCs/>
          <w:sz w:val="20"/>
          <w:szCs w:val="20"/>
        </w:rPr>
        <w:t>nanoTime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(); </w:t>
      </w:r>
      <w:r w:rsidRPr="00902828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// start time of recursion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902828" w:rsidRDefault="00902828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         </w:t>
      </w:r>
      <w:proofErr w:type="gramStart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>if</w:t>
      </w:r>
      <w:proofErr w:type="gramEnd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(</w:t>
      </w:r>
      <w:proofErr w:type="spellStart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>firstIndex</w:t>
      </w:r>
      <w:proofErr w:type="spellEnd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 xml:space="preserve"> &lt; </w:t>
      </w:r>
      <w:proofErr w:type="spellStart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>lastIndex</w:t>
      </w:r>
      <w:proofErr w:type="spellEnd"/>
      <w:r w:rsidRPr="00902828">
        <w:rPr>
          <w:rFonts w:ascii="Courier New" w:eastAsiaTheme="minorEastAsia" w:hAnsi="Courier New" w:cs="Courier New"/>
          <w:color w:val="auto"/>
          <w:sz w:val="20"/>
          <w:szCs w:val="20"/>
        </w:rPr>
        <w:t>) {</w:t>
      </w:r>
    </w:p>
    <w:p w:rsidR="00902828" w:rsidRDefault="00902828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//default min is current element</w:t>
      </w:r>
      <w:r w:rsidR="00EF30AF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in unsorted part of array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 compare elements</w:t>
      </w:r>
      <w:r w:rsidR="00E313AE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to find minimum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+ 1;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lastIndex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++){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(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&lt;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>) {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;              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}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countRecursion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++; </w:t>
      </w:r>
      <w:r w:rsidRPr="004E68A0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 xml:space="preserve">// </w:t>
      </w:r>
      <w:r w:rsidR="00EF30AF" w:rsidRPr="004E68A0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counting critical operation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}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//swap found minimum element with the default element 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];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]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min</w:t>
      </w:r>
      <w:r>
        <w:rPr>
          <w:rFonts w:ascii="Courier New" w:eastAsiaTheme="minorEastAsia" w:hAnsi="Courier New" w:cs="Courier New"/>
          <w:sz w:val="20"/>
          <w:szCs w:val="20"/>
        </w:rPr>
        <w:t>;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continue sort operation recursively 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</w:rPr>
        <w:t>recursiveSort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6A3E3E"/>
          <w:sz w:val="20"/>
          <w:szCs w:val="20"/>
        </w:rPr>
        <w:t>array</w:t>
      </w:r>
      <w:r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firstIndex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+ 1,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lastIndex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>);</w:t>
      </w:r>
    </w:p>
    <w:p w:rsidR="00902828" w:rsidRDefault="00902828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sz w:val="20"/>
          <w:szCs w:val="20"/>
        </w:rPr>
      </w:pPr>
    </w:p>
    <w:p w:rsidR="00902828" w:rsidRDefault="00902828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}</w:t>
      </w:r>
    </w:p>
    <w:p w:rsidR="00C87C3E" w:rsidRDefault="00C87C3E" w:rsidP="00C87C3E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902828" w:rsidRDefault="00902828" w:rsidP="0090282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endTime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</w:rPr>
        <w:t>System.</w:t>
      </w:r>
      <w:r>
        <w:rPr>
          <w:rFonts w:ascii="Courier New" w:eastAsiaTheme="minorEastAsia" w:hAnsi="Courier New" w:cs="Courier New"/>
          <w:i/>
          <w:iCs/>
          <w:sz w:val="20"/>
          <w:szCs w:val="20"/>
        </w:rPr>
        <w:t>nanoTime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(); </w:t>
      </w:r>
      <w:r w:rsidRPr="00902828">
        <w:rPr>
          <w:rFonts w:ascii="Courier New" w:eastAsiaTheme="minorEastAsia" w:hAnsi="Courier New" w:cs="Courier New"/>
          <w:b/>
          <w:color w:val="3F7F5F"/>
          <w:sz w:val="20"/>
          <w:szCs w:val="20"/>
          <w:highlight w:val="yellow"/>
        </w:rPr>
        <w:t>// end time of recursion</w:t>
      </w:r>
    </w:p>
    <w:p w:rsidR="00902828" w:rsidRDefault="00902828" w:rsidP="0090282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:rsidR="00C87C3E" w:rsidRDefault="00902828" w:rsidP="00902828">
      <w:pPr>
        <w:autoSpaceDE w:val="0"/>
        <w:autoSpaceDN w:val="0"/>
        <w:adjustRightInd w:val="0"/>
        <w:spacing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C0"/>
          <w:sz w:val="20"/>
          <w:szCs w:val="20"/>
        </w:rPr>
        <w:t>timeRecursion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endTime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Theme="minorEastAsia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eastAsiaTheme="minorEastAsia" w:hAnsi="Courier New" w:cs="Courier New"/>
          <w:sz w:val="20"/>
          <w:szCs w:val="20"/>
        </w:rPr>
        <w:t xml:space="preserve">; </w:t>
      </w:r>
      <w:r>
        <w:rPr>
          <w:rFonts w:ascii="Courier New" w:eastAsiaTheme="minorEastAsia" w:hAnsi="Courier New" w:cs="Courier New"/>
          <w:color w:val="3F7F5F"/>
          <w:sz w:val="20"/>
          <w:szCs w:val="20"/>
        </w:rPr>
        <w:t>// actual time of recursion</w:t>
      </w:r>
    </w:p>
    <w:p w:rsidR="00482986" w:rsidRDefault="00902828" w:rsidP="00C87C3E">
      <w:pPr>
        <w:spacing w:after="288"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</w:t>
      </w:r>
    </w:p>
    <w:p w:rsidR="00DF015B" w:rsidRDefault="00F83E6D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Both iterative and recursive versions have the same total numbers of comparisons</w:t>
      </w:r>
      <w:r w:rsidR="00973B4E">
        <w:rPr>
          <w:rFonts w:ascii="Arial" w:hAnsi="Arial" w:cs="Arial"/>
          <w:color w:val="222222"/>
          <w:shd w:val="clear" w:color="auto" w:fill="FFFFFF"/>
        </w:rPr>
        <w:t xml:space="preserve"> in each data set (</w:t>
      </w:r>
      <w:r w:rsidR="002F6769">
        <w:rPr>
          <w:rFonts w:ascii="Arial" w:hAnsi="Arial" w:cs="Arial"/>
          <w:color w:val="222222"/>
          <w:shd w:val="clear" w:color="auto" w:fill="FFFFFF"/>
        </w:rPr>
        <w:t>array length)</w:t>
      </w:r>
      <w:r>
        <w:rPr>
          <w:rFonts w:ascii="Arial" w:hAnsi="Arial" w:cs="Arial"/>
          <w:color w:val="222222"/>
          <w:shd w:val="clear" w:color="auto" w:fill="FFFFFF"/>
        </w:rPr>
        <w:t xml:space="preserve">, Therefore, we expect both iterative and recursive versions </w:t>
      </w:r>
      <w:r w:rsidR="0067144A">
        <w:rPr>
          <w:rFonts w:ascii="Arial" w:hAnsi="Arial" w:cs="Arial"/>
          <w:color w:val="222222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 xml:space="preserve">have the same </w:t>
      </w:r>
      <w:r w:rsidR="00706C7E">
        <w:rPr>
          <w:rFonts w:ascii="Arial" w:hAnsi="Arial" w:cs="Arial"/>
          <w:color w:val="222222"/>
          <w:shd w:val="clear" w:color="auto" w:fill="FFFFFF"/>
        </w:rPr>
        <w:t xml:space="preserve">Average Critical Operation </w:t>
      </w:r>
      <w:r w:rsidR="008271DC">
        <w:rPr>
          <w:rFonts w:ascii="Arial" w:hAnsi="Arial" w:cs="Arial"/>
          <w:color w:val="222222"/>
          <w:shd w:val="clear" w:color="auto" w:fill="FFFFFF"/>
        </w:rPr>
        <w:t>Count (</w:t>
      </w:r>
      <w:r w:rsidR="00155231">
        <w:rPr>
          <w:rFonts w:ascii="Arial" w:hAnsi="Arial" w:cs="Arial"/>
          <w:color w:val="222222"/>
          <w:shd w:val="clear" w:color="auto" w:fill="FFFFFF"/>
        </w:rPr>
        <w:t>the output result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of project 1</w:t>
      </w:r>
      <w:r w:rsidR="00155231">
        <w:rPr>
          <w:rFonts w:ascii="Arial" w:hAnsi="Arial" w:cs="Arial"/>
          <w:color w:val="222222"/>
          <w:shd w:val="clear" w:color="auto" w:fill="FFFFFF"/>
        </w:rPr>
        <w:t xml:space="preserve"> prove</w:t>
      </w:r>
      <w:r w:rsidR="00C81CA1">
        <w:rPr>
          <w:rFonts w:ascii="Arial" w:hAnsi="Arial" w:cs="Arial"/>
          <w:color w:val="222222"/>
          <w:shd w:val="clear" w:color="auto" w:fill="FFFFFF"/>
        </w:rPr>
        <w:t>s</w:t>
      </w:r>
      <w:r w:rsidR="0015523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81CA1">
        <w:rPr>
          <w:rFonts w:ascii="Arial" w:hAnsi="Arial" w:cs="Arial"/>
          <w:color w:val="222222"/>
          <w:shd w:val="clear" w:color="auto" w:fill="FFFFFF"/>
        </w:rPr>
        <w:t>it</w:t>
      </w:r>
      <w:r w:rsidR="00155231">
        <w:rPr>
          <w:rFonts w:ascii="Arial" w:hAnsi="Arial" w:cs="Arial"/>
          <w:color w:val="222222"/>
          <w:shd w:val="clear" w:color="auto" w:fill="FFFFFF"/>
        </w:rPr>
        <w:t>).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For example, when n=1000, average of </w:t>
      </w:r>
      <w:r w:rsidR="00C81CA1" w:rsidRPr="00C81CA1">
        <w:rPr>
          <w:rFonts w:ascii="Arial" w:hAnsi="Arial" w:cs="Arial"/>
          <w:color w:val="222222"/>
          <w:shd w:val="clear" w:color="auto" w:fill="FFFFFF"/>
        </w:rPr>
        <w:t>Critical Operation Count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in all 50 sets is </w:t>
      </w:r>
      <w:r w:rsidR="00C81CA1" w:rsidRPr="00C81CA1">
        <w:rPr>
          <w:rFonts w:ascii="Arial" w:hAnsi="Arial" w:cs="Arial"/>
          <w:color w:val="222222"/>
          <w:shd w:val="clear" w:color="auto" w:fill="FFFFFF"/>
        </w:rPr>
        <w:t>499500.0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3961">
        <w:rPr>
          <w:rFonts w:ascii="Arial" w:hAnsi="Arial" w:cs="Arial"/>
          <w:color w:val="222222"/>
          <w:shd w:val="clear" w:color="auto" w:fill="FFFFFF"/>
        </w:rPr>
        <w:t>for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3961">
        <w:rPr>
          <w:rFonts w:ascii="Arial" w:hAnsi="Arial" w:cs="Arial"/>
          <w:color w:val="222222"/>
          <w:shd w:val="clear" w:color="auto" w:fill="FFFFFF"/>
        </w:rPr>
        <w:t>two</w:t>
      </w:r>
      <w:r w:rsidR="00C81CA1">
        <w:rPr>
          <w:rFonts w:ascii="Arial" w:hAnsi="Arial" w:cs="Arial"/>
          <w:color w:val="222222"/>
          <w:shd w:val="clear" w:color="auto" w:fill="FFFFFF"/>
        </w:rPr>
        <w:t xml:space="preserve"> versions.</w:t>
      </w:r>
    </w:p>
    <w:p w:rsidR="00654AE5" w:rsidRPr="00654AE5" w:rsidRDefault="00884BCE" w:rsidP="00654AE5">
      <w:pPr>
        <w:spacing w:after="288" w:line="480" w:lineRule="auto"/>
        <w:ind w:left="0" w:firstLine="0"/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8F5CE8" w:rsidRPr="004C16C3">
        <w:rPr>
          <w:rFonts w:ascii="Arial" w:hAnsi="Arial" w:cs="Arial"/>
          <w:color w:val="222222"/>
          <w:shd w:val="clear" w:color="auto" w:fill="FFFFFF"/>
        </w:rPr>
        <w:t>Sel</w:t>
      </w:r>
      <w:r w:rsidR="008F5CE8">
        <w:rPr>
          <w:rFonts w:ascii="Arial" w:hAnsi="Arial" w:cs="Arial"/>
          <w:color w:val="222222"/>
          <w:shd w:val="clear" w:color="auto" w:fill="FFFFFF"/>
        </w:rPr>
        <w:t xml:space="preserve">ection sort is an in-place sort, so </w:t>
      </w:r>
      <w:r w:rsidR="008F5CE8" w:rsidRPr="004C16C3">
        <w:rPr>
          <w:rFonts w:ascii="Arial" w:hAnsi="Arial" w:cs="Arial"/>
          <w:color w:val="222222"/>
          <w:shd w:val="clear" w:color="auto" w:fill="FFFFFF"/>
        </w:rPr>
        <w:t>it requires no space other than that required by the input data (the array</w:t>
      </w:r>
      <w:r w:rsidR="008F5CE8">
        <w:rPr>
          <w:rFonts w:ascii="Arial" w:hAnsi="Arial" w:cs="Arial"/>
          <w:color w:val="222222"/>
          <w:shd w:val="clear" w:color="auto" w:fill="FFFFFF"/>
        </w:rPr>
        <w:t xml:space="preserve"> size</w:t>
      </w:r>
      <w:r w:rsidR="008F5CE8" w:rsidRPr="004C16C3">
        <w:rPr>
          <w:rFonts w:ascii="Arial" w:hAnsi="Arial" w:cs="Arial"/>
          <w:color w:val="222222"/>
          <w:shd w:val="clear" w:color="auto" w:fill="FFFFFF"/>
        </w:rPr>
        <w:t>) and a few variables whose number does not depend on th</w:t>
      </w:r>
      <w:r w:rsidR="008F5CE8">
        <w:rPr>
          <w:rFonts w:ascii="Arial" w:hAnsi="Arial" w:cs="Arial"/>
          <w:color w:val="222222"/>
          <w:shd w:val="clear" w:color="auto" w:fill="FFFFFF"/>
        </w:rPr>
        <w:t>e size of the set being sorted</w:t>
      </w:r>
      <w:r w:rsidR="009145CB">
        <w:rPr>
          <w:rFonts w:ascii="Arial" w:hAnsi="Arial" w:cs="Arial"/>
          <w:color w:val="222222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1575321768"/>
          <w:citation/>
        </w:sdtPr>
        <w:sdtEndPr/>
        <w:sdtContent>
          <w:r w:rsidR="009145CB">
            <w:rPr>
              <w:rFonts w:ascii="Arial" w:hAnsi="Arial" w:cs="Arial"/>
              <w:color w:val="222222"/>
              <w:shd w:val="clear" w:color="auto" w:fill="FFFFFF"/>
            </w:rPr>
            <w:fldChar w:fldCharType="begin"/>
          </w:r>
          <w:r w:rsidR="009145CB">
            <w:rPr>
              <w:rFonts w:ascii="Arial" w:hAnsi="Arial" w:cs="Arial"/>
              <w:color w:val="222222"/>
              <w:shd w:val="clear" w:color="auto" w:fill="FFFFFF"/>
            </w:rPr>
            <w:instrText xml:space="preserve"> CITATION The \l 1033 </w:instrText>
          </w:r>
          <w:r w:rsidR="009145CB">
            <w:rPr>
              <w:rFonts w:ascii="Arial" w:hAnsi="Arial" w:cs="Arial"/>
              <w:color w:val="222222"/>
              <w:shd w:val="clear" w:color="auto" w:fill="FFFFFF"/>
            </w:rPr>
            <w:fldChar w:fldCharType="separate"/>
          </w:r>
          <w:r w:rsidR="00A2709A" w:rsidRPr="00A2709A">
            <w:rPr>
              <w:rFonts w:ascii="Arial" w:hAnsi="Arial" w:cs="Arial"/>
              <w:noProof/>
              <w:color w:val="222222"/>
              <w:shd w:val="clear" w:color="auto" w:fill="FFFFFF"/>
            </w:rPr>
            <w:t>(The Selection Sort, n.d.)</w:t>
          </w:r>
          <w:r w:rsidR="009145CB">
            <w:rPr>
              <w:rFonts w:ascii="Arial" w:hAnsi="Arial" w:cs="Arial"/>
              <w:color w:val="222222"/>
              <w:shd w:val="clear" w:color="auto" w:fill="FFFFFF"/>
            </w:rPr>
            <w:fldChar w:fldCharType="end"/>
          </w:r>
        </w:sdtContent>
      </w:sdt>
      <w:r w:rsidR="008F5CE8">
        <w:rPr>
          <w:rFonts w:ascii="Arial" w:hAnsi="Arial" w:cs="Arial"/>
          <w:color w:val="222222"/>
          <w:shd w:val="clear" w:color="auto" w:fill="FFFFFF"/>
        </w:rPr>
        <w:t>.</w:t>
      </w:r>
      <w:r w:rsidR="00654AE5">
        <w:rPr>
          <w:rFonts w:ascii="Arial" w:hAnsi="Arial" w:cs="Arial"/>
          <w:color w:val="222222"/>
          <w:shd w:val="clear" w:color="auto" w:fill="FFFFFF"/>
        </w:rPr>
        <w:t xml:space="preserve"> Therefore,</w:t>
      </w:r>
      <w:r w:rsidR="008F5CE8" w:rsidRPr="004C16C3">
        <w:rPr>
          <w:rFonts w:ascii="Arial" w:hAnsi="Arial" w:cs="Arial"/>
          <w:color w:val="222222"/>
          <w:shd w:val="clear" w:color="auto" w:fill="FFFFFF"/>
        </w:rPr>
        <w:t xml:space="preserve"> its asymptotic space complexity is </w:t>
      </w:r>
      <w:proofErr w:type="gramStart"/>
      <w:r w:rsidR="008F5CE8">
        <w:rPr>
          <w:rFonts w:ascii="Arial" w:hAnsi="Arial" w:cs="Arial"/>
          <w:color w:val="222222"/>
          <w:shd w:val="clear" w:color="auto" w:fill="FFFFFF"/>
        </w:rPr>
        <w:t>O</w:t>
      </w:r>
      <w:r w:rsidR="008F5CE8" w:rsidRPr="004C16C3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8F5CE8" w:rsidRPr="004C16C3">
        <w:rPr>
          <w:rFonts w:ascii="Arial" w:hAnsi="Arial" w:cs="Arial"/>
          <w:color w:val="222222"/>
          <w:shd w:val="clear" w:color="auto" w:fill="FFFFFF"/>
        </w:rPr>
        <w:t>n)</w:t>
      </w:r>
      <w:r w:rsidR="00A75B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715E">
        <w:rPr>
          <w:rFonts w:ascii="Arial" w:hAnsi="Arial" w:cs="Arial"/>
          <w:color w:val="222222"/>
          <w:shd w:val="clear" w:color="auto" w:fill="FFFFFF"/>
        </w:rPr>
        <w:t>in two versions</w:t>
      </w:r>
      <w:r w:rsidR="00A727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5BEF">
        <w:rPr>
          <w:rFonts w:ascii="Arial" w:hAnsi="Arial" w:cs="Arial"/>
          <w:color w:val="222222"/>
          <w:shd w:val="clear" w:color="auto" w:fill="FFFFFF"/>
        </w:rPr>
        <w:t>(</w:t>
      </w:r>
      <w:r w:rsidR="00A75BEF" w:rsidRPr="00E076A3">
        <w:rPr>
          <w:rFonts w:ascii="Arial" w:hAnsi="Arial" w:cs="Arial"/>
          <w:color w:val="222222"/>
          <w:shd w:val="clear" w:color="auto" w:fill="FFFFFF"/>
        </w:rPr>
        <w:t>the additional space complexity used by the algorithm = O(1)</w:t>
      </w:r>
      <w:r w:rsidR="00A75B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5BEF" w:rsidRPr="00E076A3">
        <w:rPr>
          <w:rFonts w:ascii="Arial" w:hAnsi="Arial" w:cs="Arial"/>
          <w:color w:val="222222"/>
          <w:shd w:val="clear" w:color="auto" w:fill="FFFFFF"/>
        </w:rPr>
        <w:t>)</w:t>
      </w:r>
      <w:r w:rsidR="008F5CE8" w:rsidRPr="004C16C3">
        <w:rPr>
          <w:rFonts w:ascii="Arial" w:hAnsi="Arial" w:cs="Arial"/>
          <w:color w:val="222222"/>
          <w:shd w:val="clear" w:color="auto" w:fill="FFFFFF"/>
        </w:rPr>
        <w:t>.</w:t>
      </w:r>
      <w:r w:rsidR="008F5CE8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654AE5" w:rsidRPr="00654AE5">
        <w:rPr>
          <w:rFonts w:ascii="Arial" w:hAnsi="Arial" w:cs="Arial"/>
          <w:color w:val="222222"/>
          <w:shd w:val="clear" w:color="auto" w:fill="FFFFFF"/>
        </w:rPr>
        <w:t xml:space="preserve">However, there is an inherent overhead to using recursion, since they must store the stack as well, which uses more memory. </w:t>
      </w:r>
    </w:p>
    <w:p w:rsidR="002B2178" w:rsidRPr="008F5CE8" w:rsidRDefault="001D3ACA" w:rsidP="002B2178">
      <w:pPr>
        <w:spacing w:after="288" w:line="480" w:lineRule="auto"/>
        <w:ind w:left="0" w:firstLine="0"/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 w:rsidR="00366362">
        <w:rPr>
          <w:rFonts w:ascii="Arial" w:hAnsi="Arial" w:cs="Arial"/>
          <w:color w:val="222222"/>
          <w:shd w:val="clear" w:color="auto" w:fill="FFFFFF"/>
        </w:rPr>
        <w:t xml:space="preserve">In </w:t>
      </w:r>
      <w:r w:rsidR="002B2178">
        <w:rPr>
          <w:rFonts w:ascii="Arial" w:hAnsi="Arial" w:cs="Arial"/>
          <w:color w:val="222222"/>
          <w:shd w:val="clear" w:color="auto" w:fill="FFFFFF"/>
        </w:rPr>
        <w:t xml:space="preserve">iterative </w:t>
      </w:r>
      <w:r w:rsidR="00366362">
        <w:rPr>
          <w:rFonts w:ascii="Arial" w:hAnsi="Arial" w:cs="Arial"/>
          <w:color w:val="222222"/>
          <w:shd w:val="clear" w:color="auto" w:fill="FFFFFF"/>
        </w:rPr>
        <w:t>selection sort, s</w:t>
      </w:r>
      <w:r w:rsidR="00366362" w:rsidRPr="00366362">
        <w:rPr>
          <w:rFonts w:ascii="Arial" w:hAnsi="Arial" w:cs="Arial"/>
          <w:color w:val="222222"/>
          <w:shd w:val="clear" w:color="auto" w:fill="FFFFFF"/>
        </w:rPr>
        <w:t>electing the lowest element requires scanning all n elements (this takes n − 1 comparisons) and then swapping it into the first position. Finding the next lowest element requires scanning the remaining n − 1 elements and so on, for (n − 1) + (n − 2) + ... + 2 + 1 = n</w:t>
      </w:r>
      <w:r w:rsidR="0036636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66362" w:rsidRPr="00366362">
        <w:rPr>
          <w:rFonts w:ascii="Arial" w:hAnsi="Arial" w:cs="Arial"/>
          <w:color w:val="222222"/>
          <w:shd w:val="clear" w:color="auto" w:fill="FFFFFF"/>
        </w:rPr>
        <w:t xml:space="preserve">(n - 1) / 2 </w:t>
      </w:r>
      <w:r w:rsidR="00366362" w:rsidRPr="007E564F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366362" w:rsidRPr="003663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A2487E">
        <w:rPr>
          <w:rFonts w:ascii="Arial" w:hAnsi="Arial" w:cs="Arial"/>
          <w:color w:val="222222"/>
          <w:shd w:val="clear" w:color="auto" w:fill="FFFFFF"/>
        </w:rPr>
        <w:t>O</w:t>
      </w:r>
      <w:r w:rsidR="00366362" w:rsidRPr="0036636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366362" w:rsidRPr="00366362">
        <w:rPr>
          <w:rFonts w:ascii="Arial" w:hAnsi="Arial" w:cs="Arial"/>
          <w:color w:val="222222"/>
          <w:shd w:val="clear" w:color="auto" w:fill="FFFFFF"/>
        </w:rPr>
        <w:t>n</w:t>
      </w:r>
      <w:r w:rsidR="00366362" w:rsidRPr="007E564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366362">
        <w:rPr>
          <w:rFonts w:ascii="Arial" w:hAnsi="Arial" w:cs="Arial"/>
          <w:color w:val="222222"/>
          <w:shd w:val="clear" w:color="auto" w:fill="FFFFFF"/>
        </w:rPr>
        <w:t>) comparisons.</w:t>
      </w:r>
      <w:r w:rsidR="007E564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66362" w:rsidRPr="00366362">
        <w:rPr>
          <w:rFonts w:ascii="Arial" w:hAnsi="Arial" w:cs="Arial"/>
          <w:color w:val="222222"/>
          <w:shd w:val="clear" w:color="auto" w:fill="FFFFFF"/>
        </w:rPr>
        <w:t>Each of these scans requires one swap for n − 1 elements (the final element is already in place).</w:t>
      </w:r>
      <w:r w:rsidR="007E564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B2178" w:rsidRPr="002B2178">
        <w:rPr>
          <w:rFonts w:ascii="Arial" w:hAnsi="Arial" w:cs="Arial"/>
          <w:color w:val="222222"/>
          <w:shd w:val="clear" w:color="auto" w:fill="FFFFFF"/>
        </w:rPr>
        <w:t xml:space="preserve">We </w:t>
      </w:r>
      <w:r w:rsidR="002B2178" w:rsidRPr="002B2178">
        <w:rPr>
          <w:rFonts w:ascii="Arial" w:hAnsi="Arial" w:cs="Arial"/>
          <w:color w:val="222222"/>
          <w:shd w:val="clear" w:color="auto" w:fill="FFFFFF"/>
        </w:rPr>
        <w:lastRenderedPageBreak/>
        <w:t xml:space="preserve">can also analyze the </w:t>
      </w:r>
      <w:r w:rsidR="00982A26">
        <w:rPr>
          <w:rFonts w:ascii="Arial" w:hAnsi="Arial" w:cs="Arial"/>
          <w:color w:val="222222"/>
          <w:shd w:val="clear" w:color="auto" w:fill="FFFFFF"/>
        </w:rPr>
        <w:t xml:space="preserve">time </w:t>
      </w:r>
      <w:r w:rsidR="002B2178" w:rsidRPr="002B2178">
        <w:rPr>
          <w:rFonts w:ascii="Arial" w:hAnsi="Arial" w:cs="Arial"/>
          <w:color w:val="222222"/>
          <w:shd w:val="clear" w:color="auto" w:fill="FFFFFF"/>
        </w:rPr>
        <w:t xml:space="preserve">complexity of selection sort by writing a recurrence system from the recursive form of the algorithm. If </w:t>
      </w:r>
      <w:proofErr w:type="gramStart"/>
      <w:r w:rsidR="002B2178" w:rsidRPr="002B2178">
        <w:rPr>
          <w:rFonts w:ascii="Arial" w:hAnsi="Arial" w:cs="Arial"/>
          <w:color w:val="222222"/>
          <w:shd w:val="clear" w:color="auto" w:fill="FFFFFF"/>
        </w:rPr>
        <w:t>T(</w:t>
      </w:r>
      <w:proofErr w:type="gramEnd"/>
      <w:r w:rsidR="002B2178" w:rsidRPr="002B2178">
        <w:rPr>
          <w:rFonts w:ascii="Arial" w:hAnsi="Arial" w:cs="Arial"/>
          <w:color w:val="222222"/>
          <w:shd w:val="clear" w:color="auto" w:fill="FFFFFF"/>
        </w:rPr>
        <w:t xml:space="preserve">n) </w:t>
      </w:r>
      <w:r w:rsidR="002B2178">
        <w:rPr>
          <w:rFonts w:ascii="Arial" w:hAnsi="Arial" w:cs="Arial"/>
          <w:color w:val="222222"/>
          <w:shd w:val="clear" w:color="auto" w:fill="FFFFFF"/>
        </w:rPr>
        <w:t>is</w:t>
      </w:r>
      <w:r w:rsidR="002B2178" w:rsidRPr="002B2178">
        <w:rPr>
          <w:rFonts w:ascii="Arial" w:hAnsi="Arial" w:cs="Arial"/>
          <w:color w:val="222222"/>
          <w:shd w:val="clear" w:color="auto" w:fill="FFFFFF"/>
        </w:rPr>
        <w:t xml:space="preserve"> the number of comparisons required to sort a set of n elements, the following recurrence equations </w:t>
      </w:r>
      <w:r w:rsidR="002B2178">
        <w:rPr>
          <w:rFonts w:ascii="Arial" w:hAnsi="Arial" w:cs="Arial"/>
          <w:color w:val="222222"/>
          <w:shd w:val="clear" w:color="auto" w:fill="FFFFFF"/>
        </w:rPr>
        <w:t>is</w:t>
      </w:r>
      <w:r w:rsidR="00151980">
        <w:rPr>
          <w:rFonts w:ascii="Arial" w:hAnsi="Arial" w:cs="Arial"/>
          <w:color w:val="222222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-559485686"/>
          <w:citation/>
        </w:sdtPr>
        <w:sdtEndPr/>
        <w:sdtContent>
          <w:r w:rsidR="00151980">
            <w:rPr>
              <w:rFonts w:ascii="Arial" w:hAnsi="Arial" w:cs="Arial"/>
              <w:color w:val="222222"/>
              <w:shd w:val="clear" w:color="auto" w:fill="FFFFFF"/>
            </w:rPr>
            <w:fldChar w:fldCharType="begin"/>
          </w:r>
          <w:r w:rsidR="00151980">
            <w:rPr>
              <w:rFonts w:ascii="Arial" w:hAnsi="Arial" w:cs="Arial"/>
              <w:color w:val="222222"/>
              <w:shd w:val="clear" w:color="auto" w:fill="FFFFFF"/>
            </w:rPr>
            <w:instrText xml:space="preserve"> CITATION Big \l 1033 </w:instrText>
          </w:r>
          <w:r w:rsidR="00151980">
            <w:rPr>
              <w:rFonts w:ascii="Arial" w:hAnsi="Arial" w:cs="Arial"/>
              <w:color w:val="222222"/>
              <w:shd w:val="clear" w:color="auto" w:fill="FFFFFF"/>
            </w:rPr>
            <w:fldChar w:fldCharType="separate"/>
          </w:r>
          <w:r w:rsidR="00A2709A" w:rsidRPr="00A2709A">
            <w:rPr>
              <w:rFonts w:ascii="Arial" w:hAnsi="Arial" w:cs="Arial"/>
              <w:noProof/>
              <w:color w:val="222222"/>
              <w:shd w:val="clear" w:color="auto" w:fill="FFFFFF"/>
            </w:rPr>
            <w:t>(Big-Oh, n.d.)</w:t>
          </w:r>
          <w:r w:rsidR="00151980">
            <w:rPr>
              <w:rFonts w:ascii="Arial" w:hAnsi="Arial" w:cs="Arial"/>
              <w:color w:val="222222"/>
              <w:shd w:val="clear" w:color="auto" w:fill="FFFFFF"/>
            </w:rPr>
            <w:fldChar w:fldCharType="end"/>
          </w:r>
        </w:sdtContent>
      </w:sdt>
      <w:r w:rsidR="002B2178" w:rsidRPr="002B2178">
        <w:rPr>
          <w:rFonts w:ascii="Arial" w:hAnsi="Arial" w:cs="Arial"/>
          <w:color w:val="222222"/>
          <w:shd w:val="clear" w:color="auto" w:fill="FFFFFF"/>
        </w:rPr>
        <w:t>:</w:t>
      </w:r>
    </w:p>
    <w:p w:rsidR="002B2178" w:rsidRDefault="002B2178" w:rsidP="00D10DCA">
      <w:pPr>
        <w:spacing w:after="288" w:line="24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B2178">
        <w:rPr>
          <w:rFonts w:ascii="Arial" w:hAnsi="Arial" w:cs="Arial"/>
          <w:color w:val="222222"/>
          <w:shd w:val="clear" w:color="auto" w:fill="FFFFFF"/>
        </w:rPr>
        <w:t>T(</w:t>
      </w:r>
      <w:proofErr w:type="gramEnd"/>
      <w:r w:rsidRPr="002B2178">
        <w:rPr>
          <w:rFonts w:ascii="Arial" w:hAnsi="Arial" w:cs="Arial"/>
          <w:color w:val="222222"/>
          <w:shd w:val="clear" w:color="auto" w:fill="FFFFFF"/>
        </w:rPr>
        <w:t>0) = T(1) = 0</w:t>
      </w:r>
    </w:p>
    <w:p w:rsidR="002B2178" w:rsidRDefault="002B2178" w:rsidP="00D10DCA">
      <w:pPr>
        <w:spacing w:after="288" w:line="24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n) =T(n</w:t>
      </w:r>
      <w:r w:rsidR="00670CE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-1) + </w:t>
      </w:r>
      <w:r w:rsidRPr="00C73CB9">
        <w:rPr>
          <w:rFonts w:ascii="Arial" w:hAnsi="Arial" w:cs="Arial"/>
          <w:color w:val="222222"/>
          <w:shd w:val="clear" w:color="auto" w:fill="FFFFFF"/>
        </w:rPr>
        <w:t xml:space="preserve">n-1       </w:t>
      </w:r>
      <w:r>
        <w:rPr>
          <w:rFonts w:ascii="Arial" w:hAnsi="Arial" w:cs="Arial"/>
          <w:color w:val="222222"/>
          <w:shd w:val="clear" w:color="auto" w:fill="FFFFFF"/>
        </w:rPr>
        <w:t xml:space="preserve">for n&gt;1  </w:t>
      </w:r>
    </w:p>
    <w:p w:rsidR="00670CE8" w:rsidRDefault="00670CE8" w:rsidP="00D10DCA">
      <w:pPr>
        <w:spacing w:after="288" w:line="24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n)= (n-1)+(n-2)+…. +2+1= n(n-2)/2</w:t>
      </w:r>
    </w:p>
    <w:p w:rsidR="007E564F" w:rsidRPr="007E564F" w:rsidRDefault="00670CE8" w:rsidP="007E564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Therefore, </w:t>
      </w:r>
      <w:r w:rsidR="00EA0A5F" w:rsidRPr="00D10DCA">
        <w:rPr>
          <w:rFonts w:ascii="Arial" w:hAnsi="Arial" w:cs="Arial"/>
          <w:color w:val="222222"/>
          <w:shd w:val="clear" w:color="auto" w:fill="FFFFFF"/>
        </w:rPr>
        <w:t xml:space="preserve">Big-O for execution time= </w:t>
      </w:r>
      <w:proofErr w:type="gramStart"/>
      <w:r w:rsidR="00EA0A5F" w:rsidRPr="00D10DCA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EA0A5F" w:rsidRPr="00D10DCA">
        <w:rPr>
          <w:rFonts w:ascii="Arial" w:hAnsi="Arial" w:cs="Arial"/>
          <w:color w:val="222222"/>
          <w:shd w:val="clear" w:color="auto" w:fill="FFFFFF"/>
        </w:rPr>
        <w:t>n</w:t>
      </w:r>
      <w:r w:rsidR="00EA0A5F" w:rsidRPr="00E02143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EA0A5F" w:rsidRPr="00D10DCA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A0A5F">
        <w:rPr>
          <w:rFonts w:ascii="Arial" w:hAnsi="Arial" w:cs="Arial"/>
          <w:color w:val="222222"/>
          <w:shd w:val="clear" w:color="auto" w:fill="FFFFFF"/>
        </w:rPr>
        <w:t xml:space="preserve">in both iterative and recursive versions. </w:t>
      </w:r>
      <w:r w:rsidR="006D59AA">
        <w:rPr>
          <w:rFonts w:ascii="Arial" w:hAnsi="Arial" w:cs="Arial"/>
          <w:color w:val="222222"/>
          <w:shd w:val="clear" w:color="auto" w:fill="FFFFFF"/>
        </w:rPr>
        <w:t>M</w:t>
      </w:r>
      <w:r w:rsidR="007E564F" w:rsidRPr="007E564F">
        <w:rPr>
          <w:rFonts w:ascii="Arial" w:hAnsi="Arial" w:cs="Arial"/>
          <w:color w:val="222222"/>
          <w:shd w:val="clear" w:color="auto" w:fill="FFFFFF"/>
        </w:rPr>
        <w:t xml:space="preserve">easured by comparisons </w:t>
      </w:r>
      <w:r w:rsidR="007E564F">
        <w:rPr>
          <w:rFonts w:ascii="Arial" w:hAnsi="Arial" w:cs="Arial"/>
          <w:color w:val="222222"/>
          <w:shd w:val="clear" w:color="auto" w:fill="FFFFFF"/>
        </w:rPr>
        <w:t>and swap</w:t>
      </w:r>
      <w:r w:rsidR="007E564F" w:rsidRPr="007E564F">
        <w:rPr>
          <w:rFonts w:ascii="Arial" w:hAnsi="Arial" w:cs="Arial"/>
          <w:color w:val="222222"/>
          <w:shd w:val="clear" w:color="auto" w:fill="FFFFFF"/>
        </w:rPr>
        <w:t xml:space="preserve"> both together, the asymptotic time complexity of selection sort is </w:t>
      </w:r>
      <w:proofErr w:type="gramStart"/>
      <w:r w:rsidR="00A2487E">
        <w:rPr>
          <w:rFonts w:ascii="Arial" w:hAnsi="Arial" w:cs="Arial"/>
          <w:color w:val="222222"/>
          <w:shd w:val="clear" w:color="auto" w:fill="FFFFFF"/>
        </w:rPr>
        <w:t>O</w:t>
      </w:r>
      <w:r w:rsidR="007E564F" w:rsidRPr="007E564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7E564F" w:rsidRPr="007E564F">
        <w:rPr>
          <w:rFonts w:ascii="Arial" w:hAnsi="Arial" w:cs="Arial"/>
          <w:color w:val="222222"/>
          <w:shd w:val="clear" w:color="auto" w:fill="FFFFFF"/>
        </w:rPr>
        <w:t>n</w:t>
      </w:r>
      <w:r w:rsidR="007E564F" w:rsidRPr="007E564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7E564F" w:rsidRPr="007E564F">
        <w:rPr>
          <w:rFonts w:ascii="Arial" w:hAnsi="Arial" w:cs="Arial"/>
          <w:color w:val="222222"/>
          <w:shd w:val="clear" w:color="auto" w:fill="FFFFFF"/>
        </w:rPr>
        <w:t>)</w:t>
      </w:r>
      <w:r w:rsidR="00982A26">
        <w:rPr>
          <w:rFonts w:ascii="Arial" w:hAnsi="Arial" w:cs="Arial"/>
          <w:color w:val="222222"/>
          <w:shd w:val="clear" w:color="auto" w:fill="FFFFFF"/>
        </w:rPr>
        <w:t xml:space="preserve"> in two versions</w:t>
      </w:r>
      <w:r w:rsidR="007E564F" w:rsidRPr="007E564F">
        <w:rPr>
          <w:rFonts w:ascii="Arial" w:hAnsi="Arial" w:cs="Arial"/>
          <w:color w:val="222222"/>
          <w:shd w:val="clear" w:color="auto" w:fill="FFFFFF"/>
        </w:rPr>
        <w:t>.</w:t>
      </w:r>
      <w:r w:rsidR="00C86F4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BD5310">
        <w:rPr>
          <w:rFonts w:ascii="Arial" w:hAnsi="Arial" w:cs="Arial"/>
          <w:color w:val="222222"/>
          <w:shd w:val="clear" w:color="auto" w:fill="FFFFFF"/>
        </w:rPr>
        <w:t>O</w:t>
      </w:r>
      <w:r w:rsidR="00BD5310" w:rsidRPr="007E564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BD5310" w:rsidRPr="007E564F">
        <w:rPr>
          <w:rFonts w:ascii="Arial" w:hAnsi="Arial" w:cs="Arial"/>
          <w:color w:val="222222"/>
          <w:shd w:val="clear" w:color="auto" w:fill="FFFFFF"/>
        </w:rPr>
        <w:t>n</w:t>
      </w:r>
      <w:r w:rsidR="00BD5310" w:rsidRPr="007E564F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BD5310" w:rsidRPr="007E564F">
        <w:rPr>
          <w:rFonts w:ascii="Arial" w:hAnsi="Arial" w:cs="Arial"/>
          <w:color w:val="222222"/>
          <w:shd w:val="clear" w:color="auto" w:fill="FFFFFF"/>
        </w:rPr>
        <w:t>)</w:t>
      </w:r>
      <w:r w:rsidR="00BD531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2A26">
        <w:rPr>
          <w:rFonts w:ascii="Arial" w:hAnsi="Arial" w:cs="Arial"/>
          <w:color w:val="222222"/>
          <w:shd w:val="clear" w:color="auto" w:fill="FFFFFF"/>
        </w:rPr>
        <w:t xml:space="preserve">shows </w:t>
      </w:r>
      <w:r w:rsidR="00EA7348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EA7348" w:rsidRPr="00EA7348">
        <w:rPr>
          <w:rFonts w:ascii="Arial" w:hAnsi="Arial" w:cs="Arial"/>
          <w:color w:val="222222"/>
          <w:shd w:val="clear" w:color="auto" w:fill="FFFFFF"/>
        </w:rPr>
        <w:t>quadratic function</w:t>
      </w:r>
      <w:r w:rsidR="009835EC">
        <w:rPr>
          <w:rFonts w:ascii="Arial" w:hAnsi="Arial" w:cs="Arial"/>
          <w:color w:val="222222"/>
          <w:shd w:val="clear" w:color="auto" w:fill="FFFFFF"/>
        </w:rPr>
        <w:t xml:space="preserve"> as the graph</w:t>
      </w:r>
      <w:r w:rsidR="00C86F4E">
        <w:rPr>
          <w:rFonts w:ascii="Arial" w:hAnsi="Arial" w:cs="Arial"/>
          <w:color w:val="222222"/>
          <w:shd w:val="clear" w:color="auto" w:fill="FFFFFF"/>
        </w:rPr>
        <w:t xml:space="preserve">, and we expect </w:t>
      </w:r>
      <w:r w:rsidR="00C86F4E" w:rsidRPr="00C86F4E">
        <w:rPr>
          <w:rFonts w:ascii="Arial" w:hAnsi="Arial" w:cs="Arial"/>
          <w:color w:val="222222"/>
          <w:shd w:val="clear" w:color="auto" w:fill="FFFFFF"/>
        </w:rPr>
        <w:t>Average Execution Time</w:t>
      </w:r>
      <w:r w:rsidR="00C86F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3145"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C86F4E">
        <w:rPr>
          <w:rFonts w:ascii="Arial" w:hAnsi="Arial" w:cs="Arial"/>
          <w:color w:val="222222"/>
          <w:shd w:val="clear" w:color="auto" w:fill="FFFFFF"/>
        </w:rPr>
        <w:t>increase when data set size</w:t>
      </w:r>
      <w:r w:rsidR="00712B99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="00712B99">
        <w:rPr>
          <w:rFonts w:ascii="Arial" w:hAnsi="Arial" w:cs="Arial"/>
          <w:color w:val="222222"/>
          <w:shd w:val="clear" w:color="auto" w:fill="FFFFFF"/>
        </w:rPr>
        <w:t>n</w:t>
      </w:r>
      <w:proofErr w:type="spellEnd"/>
      <w:r w:rsidR="00C86F4E">
        <w:rPr>
          <w:rFonts w:ascii="Arial" w:hAnsi="Arial" w:cs="Arial"/>
          <w:color w:val="222222"/>
          <w:shd w:val="clear" w:color="auto" w:fill="FFFFFF"/>
        </w:rPr>
        <w:t xml:space="preserve"> increase</w:t>
      </w:r>
      <w:r w:rsidR="008806D1">
        <w:rPr>
          <w:rFonts w:ascii="Arial" w:hAnsi="Arial" w:cs="Arial"/>
          <w:color w:val="222222"/>
          <w:shd w:val="clear" w:color="auto" w:fill="FFFFFF"/>
        </w:rPr>
        <w:t xml:space="preserve"> in two versions</w:t>
      </w:r>
      <w:r w:rsidR="00C86F4E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712B99">
        <w:rPr>
          <w:rFonts w:ascii="Arial" w:hAnsi="Arial" w:cs="Arial"/>
          <w:color w:val="222222"/>
          <w:shd w:val="clear" w:color="auto" w:fill="FFFFFF"/>
        </w:rPr>
        <w:t>In</w:t>
      </w:r>
      <w:r w:rsidR="00097874" w:rsidRPr="00097874">
        <w:rPr>
          <w:rFonts w:ascii="Arial" w:hAnsi="Arial" w:cs="Arial"/>
          <w:color w:val="222222"/>
          <w:shd w:val="clear" w:color="auto" w:fill="FFFFFF"/>
        </w:rPr>
        <w:t xml:space="preserve"> each iteration, selection sort has to search through the entire unsorted </w:t>
      </w:r>
      <w:r w:rsidR="00097874">
        <w:rPr>
          <w:rFonts w:ascii="Arial" w:hAnsi="Arial" w:cs="Arial"/>
          <w:color w:val="222222"/>
          <w:shd w:val="clear" w:color="auto" w:fill="FFFFFF"/>
        </w:rPr>
        <w:t>part</w:t>
      </w:r>
      <w:r w:rsidR="00097874" w:rsidRPr="00097874">
        <w:rPr>
          <w:rFonts w:ascii="Arial" w:hAnsi="Arial" w:cs="Arial"/>
          <w:color w:val="222222"/>
          <w:shd w:val="clear" w:color="auto" w:fill="FFFFFF"/>
        </w:rPr>
        <w:t xml:space="preserve"> of the </w:t>
      </w:r>
      <w:r w:rsidR="00097874">
        <w:rPr>
          <w:rFonts w:ascii="Arial" w:hAnsi="Arial" w:cs="Arial"/>
          <w:color w:val="222222"/>
          <w:shd w:val="clear" w:color="auto" w:fill="FFFFFF"/>
        </w:rPr>
        <w:t>array</w:t>
      </w:r>
      <w:r w:rsidR="00097874" w:rsidRPr="00097874">
        <w:rPr>
          <w:rFonts w:ascii="Arial" w:hAnsi="Arial" w:cs="Arial"/>
          <w:color w:val="222222"/>
          <w:shd w:val="clear" w:color="auto" w:fill="FFFFFF"/>
        </w:rPr>
        <w:t xml:space="preserve"> looking for the minimum </w:t>
      </w:r>
      <w:r w:rsidR="00097874">
        <w:rPr>
          <w:rFonts w:ascii="Arial" w:hAnsi="Arial" w:cs="Arial"/>
          <w:color w:val="222222"/>
          <w:shd w:val="clear" w:color="auto" w:fill="FFFFFF"/>
        </w:rPr>
        <w:t>element, so a</w:t>
      </w:r>
      <w:r w:rsidR="00097874" w:rsidRPr="00097874">
        <w:rPr>
          <w:rFonts w:ascii="Arial" w:hAnsi="Arial" w:cs="Arial"/>
          <w:color w:val="222222"/>
          <w:shd w:val="clear" w:color="auto" w:fill="FFFFFF"/>
        </w:rPr>
        <w:t>lgorithm’s best, worst and average running times are exactly equal</w:t>
      </w:r>
      <w:r w:rsidR="000978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097874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="00097874">
        <w:rPr>
          <w:rFonts w:ascii="Arial" w:hAnsi="Arial" w:cs="Arial"/>
          <w:color w:val="222222"/>
          <w:shd w:val="clear" w:color="auto" w:fill="FFFFFF"/>
        </w:rPr>
        <w:t>n</w:t>
      </w:r>
      <w:r w:rsidR="00097874" w:rsidRPr="00097874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097874">
        <w:rPr>
          <w:rFonts w:ascii="Arial" w:hAnsi="Arial" w:cs="Arial"/>
          <w:color w:val="222222"/>
          <w:shd w:val="clear" w:color="auto" w:fill="FFFFFF"/>
        </w:rPr>
        <w:t>).</w:t>
      </w:r>
      <w:r w:rsidR="002B217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B41A5" w:rsidRDefault="005B41A5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271DC" w:rsidRDefault="008271DC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271DC" w:rsidRDefault="008271DC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271DC" w:rsidRDefault="008271DC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240DC" w:rsidRDefault="00F240DC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F240DC" w:rsidRDefault="00F240DC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5D7664" w:rsidRDefault="005D7664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Table</w:t>
      </w:r>
      <w:r w:rsidR="00610B0B">
        <w:rPr>
          <w:rFonts w:ascii="Arial" w:hAnsi="Arial" w:cs="Arial"/>
          <w:color w:val="222222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  <w:shd w:val="clear" w:color="auto" w:fill="FFFFFF"/>
        </w:rPr>
        <w:t xml:space="preserve"> of</w:t>
      </w:r>
      <w:r w:rsidR="00642359">
        <w:rPr>
          <w:rFonts w:ascii="Arial" w:hAnsi="Arial" w:cs="Arial"/>
          <w:color w:val="222222"/>
          <w:shd w:val="clear" w:color="auto" w:fill="FFFFFF"/>
        </w:rPr>
        <w:t xml:space="preserve"> project 1 result after modifying data set size of n</w:t>
      </w:r>
    </w:p>
    <w:p w:rsidR="0044695D" w:rsidRDefault="0044695D" w:rsidP="0044695D">
      <w:pPr>
        <w:pStyle w:val="Caption"/>
        <w:keepNext/>
      </w:pPr>
    </w:p>
    <w:tbl>
      <w:tblPr>
        <w:tblStyle w:val="TableGrid"/>
        <w:tblW w:w="114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0"/>
        <w:gridCol w:w="1260"/>
        <w:gridCol w:w="900"/>
        <w:gridCol w:w="990"/>
        <w:gridCol w:w="2070"/>
        <w:gridCol w:w="1260"/>
        <w:gridCol w:w="1170"/>
        <w:gridCol w:w="1350"/>
        <w:gridCol w:w="1530"/>
      </w:tblGrid>
      <w:tr w:rsidR="00A33956" w:rsidTr="0076293D">
        <w:tc>
          <w:tcPr>
            <w:tcW w:w="900" w:type="dxa"/>
            <w:vMerge w:val="restart"/>
            <w:shd w:val="clear" w:color="auto" w:fill="FFE599" w:themeFill="accent4" w:themeFillTint="66"/>
          </w:tcPr>
          <w:p w:rsidR="00A33956" w:rsidRPr="00A33956" w:rsidRDefault="00A33956" w:rsidP="00A33956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sz w:val="23"/>
                <w:szCs w:val="23"/>
              </w:rPr>
            </w:pPr>
            <w:r w:rsidRPr="00A33956">
              <w:rPr>
                <w:rFonts w:eastAsiaTheme="minorEastAsia"/>
                <w:b/>
                <w:bCs/>
                <w:sz w:val="23"/>
                <w:szCs w:val="23"/>
              </w:rPr>
              <w:t xml:space="preserve">Data Set Size </w:t>
            </w:r>
            <w:r>
              <w:rPr>
                <w:rFonts w:eastAsiaTheme="minorEastAsia"/>
                <w:b/>
                <w:bCs/>
                <w:sz w:val="23"/>
                <w:szCs w:val="23"/>
              </w:rPr>
              <w:t xml:space="preserve">   </w:t>
            </w:r>
            <w:r w:rsidRPr="00A33956">
              <w:rPr>
                <w:rFonts w:eastAsiaTheme="minorEastAsia"/>
                <w:b/>
                <w:bCs/>
                <w:sz w:val="23"/>
                <w:szCs w:val="23"/>
              </w:rPr>
              <w:t>n</w:t>
            </w:r>
          </w:p>
          <w:p w:rsidR="00A33956" w:rsidRPr="00A33956" w:rsidRDefault="00A33956" w:rsidP="00A33956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"/>
            </w:tblGrid>
            <w:tr w:rsidR="00A33956" w:rsidRPr="00A33956" w:rsidTr="00132615">
              <w:trPr>
                <w:trHeight w:val="659"/>
              </w:trPr>
              <w:tc>
                <w:tcPr>
                  <w:tcW w:w="222" w:type="dxa"/>
                </w:tcPr>
                <w:p w:rsidR="00A33956" w:rsidRPr="00A33956" w:rsidRDefault="00A33956" w:rsidP="00A33956">
                  <w:pPr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eastAsiaTheme="minorEastAsia"/>
                      <w:sz w:val="23"/>
                      <w:szCs w:val="23"/>
                    </w:rPr>
                  </w:pPr>
                </w:p>
              </w:tc>
            </w:tr>
          </w:tbl>
          <w:p w:rsidR="00A33956" w:rsidRPr="00A33956" w:rsidRDefault="00A33956" w:rsidP="005745E5">
            <w:pPr>
              <w:spacing w:after="288" w:line="480" w:lineRule="auto"/>
              <w:ind w:left="0"/>
              <w:jc w:val="both"/>
              <w:rPr>
                <w:rFonts w:eastAsiaTheme="minorEastAsia"/>
                <w:szCs w:val="24"/>
              </w:rPr>
            </w:pPr>
          </w:p>
        </w:tc>
        <w:tc>
          <w:tcPr>
            <w:tcW w:w="5220" w:type="dxa"/>
            <w:gridSpan w:val="4"/>
            <w:shd w:val="clear" w:color="auto" w:fill="FFE599" w:themeFill="accent4" w:themeFillTint="66"/>
          </w:tcPr>
          <w:p w:rsidR="00A33956" w:rsidRDefault="00A33956" w:rsidP="00A33956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b/>
                <w:bCs/>
                <w:sz w:val="23"/>
                <w:szCs w:val="23"/>
              </w:rPr>
            </w:pPr>
            <w:r w:rsidRPr="00A33956">
              <w:rPr>
                <w:rFonts w:eastAsiaTheme="minorEastAsia"/>
                <w:b/>
                <w:bCs/>
                <w:sz w:val="23"/>
                <w:szCs w:val="23"/>
              </w:rPr>
              <w:t>Iterative</w:t>
            </w:r>
          </w:p>
          <w:p w:rsidR="00A33956" w:rsidRDefault="00A33956" w:rsidP="00A33956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b/>
                <w:bCs/>
                <w:sz w:val="23"/>
                <w:szCs w:val="23"/>
              </w:rPr>
            </w:pPr>
          </w:p>
          <w:p w:rsidR="00A33956" w:rsidRPr="00A33956" w:rsidRDefault="00A33956" w:rsidP="005B41A5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b/>
                <w:bCs/>
                <w:sz w:val="23"/>
                <w:szCs w:val="23"/>
              </w:rPr>
            </w:pPr>
          </w:p>
        </w:tc>
        <w:tc>
          <w:tcPr>
            <w:tcW w:w="5310" w:type="dxa"/>
            <w:gridSpan w:val="4"/>
            <w:shd w:val="clear" w:color="auto" w:fill="FFE599" w:themeFill="accent4" w:themeFillTint="66"/>
          </w:tcPr>
          <w:p w:rsidR="00A33956" w:rsidRDefault="00A33956" w:rsidP="00A33956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eastAsiaTheme="minorEastAsia"/>
                <w:b/>
                <w:bCs/>
                <w:sz w:val="23"/>
                <w:szCs w:val="23"/>
              </w:rPr>
            </w:pPr>
            <w:r>
              <w:rPr>
                <w:rFonts w:eastAsiaTheme="minorEastAsia"/>
                <w:b/>
                <w:bCs/>
                <w:sz w:val="23"/>
                <w:szCs w:val="23"/>
              </w:rPr>
              <w:t>Recursive</w:t>
            </w:r>
          </w:p>
          <w:p w:rsidR="00A33956" w:rsidRPr="00A33956" w:rsidRDefault="00A33956" w:rsidP="005B41A5">
            <w:pPr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</w:tc>
      </w:tr>
      <w:tr w:rsidR="0076293D" w:rsidTr="0076293D">
        <w:trPr>
          <w:trHeight w:val="1403"/>
        </w:trPr>
        <w:tc>
          <w:tcPr>
            <w:tcW w:w="900" w:type="dxa"/>
            <w:vMerge/>
            <w:shd w:val="clear" w:color="auto" w:fill="FFE599" w:themeFill="accent4" w:themeFillTint="66"/>
          </w:tcPr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6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Average Critical Operation Count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0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bookmarkStart w:id="1" w:name="_Hlk495784588"/>
            <w:r>
              <w:rPr>
                <w:b/>
                <w:bCs/>
                <w:sz w:val="23"/>
                <w:szCs w:val="23"/>
              </w:rPr>
              <w:t xml:space="preserve">Standard Deviation of Count </w:t>
            </w:r>
          </w:p>
          <w:bookmarkEnd w:id="1"/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99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Average Execution Time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07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Standard Deviation of Time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26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Average Critical Operation Count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17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Standard Deviation of Count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Average Execution Time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530" w:type="dxa"/>
            <w:shd w:val="clear" w:color="auto" w:fill="FFE599" w:themeFill="accent4" w:themeFillTint="66"/>
          </w:tcPr>
          <w:p w:rsidR="00132615" w:rsidRDefault="00132615" w:rsidP="001326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Standard Deviation of Time </w:t>
            </w:r>
          </w:p>
          <w:p w:rsidR="00A33956" w:rsidRDefault="00A33956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35054C" w:rsidTr="0076293D">
        <w:tc>
          <w:tcPr>
            <w:tcW w:w="900" w:type="dxa"/>
          </w:tcPr>
          <w:p w:rsidR="00EA3A12" w:rsidRDefault="00A0297A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0297A">
              <w:rPr>
                <w:rFonts w:ascii="Arial" w:hAnsi="Arial" w:cs="Arial"/>
                <w:color w:val="222222"/>
                <w:shd w:val="clear" w:color="auto" w:fill="FFFFFF"/>
              </w:rPr>
              <w:t>1300</w:t>
            </w:r>
          </w:p>
        </w:tc>
        <w:tc>
          <w:tcPr>
            <w:tcW w:w="1260" w:type="dxa"/>
          </w:tcPr>
          <w:p w:rsidR="00EA3A12" w:rsidRPr="006A6EE7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844350</w:t>
            </w:r>
          </w:p>
        </w:tc>
        <w:tc>
          <w:tcPr>
            <w:tcW w:w="900" w:type="dxa"/>
          </w:tcPr>
          <w:p w:rsidR="00EA3A12" w:rsidRPr="00D920D5" w:rsidRDefault="00D920D5" w:rsidP="00D920D5">
            <w:pPr>
              <w:spacing w:after="288" w:line="480" w:lineRule="auto"/>
              <w:ind w:left="0" w:firstLine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649.5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678503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F96F2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2582.558691615556</w:t>
            </w:r>
          </w:p>
        </w:tc>
        <w:tc>
          <w:tcPr>
            <w:tcW w:w="1260" w:type="dxa"/>
          </w:tcPr>
          <w:p w:rsidR="00EA3A12" w:rsidRPr="006A6EE7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844350</w:t>
            </w:r>
          </w:p>
        </w:tc>
        <w:tc>
          <w:tcPr>
            <w:tcW w:w="1170" w:type="dxa"/>
          </w:tcPr>
          <w:p w:rsidR="00EA3A12" w:rsidRPr="006A6EE7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126652.5  </w:t>
            </w:r>
          </w:p>
        </w:tc>
        <w:tc>
          <w:tcPr>
            <w:tcW w:w="1350" w:type="dxa"/>
          </w:tcPr>
          <w:p w:rsidR="00EA3A12" w:rsidRPr="003A4809" w:rsidRDefault="0035054C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1623008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282456.92047493864</w:t>
            </w:r>
          </w:p>
        </w:tc>
      </w:tr>
      <w:tr w:rsidR="0035054C" w:rsidTr="0076293D">
        <w:tc>
          <w:tcPr>
            <w:tcW w:w="900" w:type="dxa"/>
          </w:tcPr>
          <w:p w:rsidR="00EA3A12" w:rsidRDefault="00C01368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1600</w:t>
            </w:r>
          </w:p>
        </w:tc>
        <w:tc>
          <w:tcPr>
            <w:tcW w:w="1260" w:type="dxa"/>
          </w:tcPr>
          <w:p w:rsidR="00EA3A12" w:rsidRPr="006A6EE7" w:rsidRDefault="003A4809" w:rsidP="00D920D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1279200</w:t>
            </w:r>
          </w:p>
        </w:tc>
        <w:tc>
          <w:tcPr>
            <w:tcW w:w="900" w:type="dxa"/>
          </w:tcPr>
          <w:p w:rsidR="00EA3A12" w:rsidRPr="00D920D5" w:rsidRDefault="00D920D5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799.5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770021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686.1257680959902</w:t>
            </w:r>
          </w:p>
        </w:tc>
        <w:tc>
          <w:tcPr>
            <w:tcW w:w="1260" w:type="dxa"/>
          </w:tcPr>
          <w:p w:rsidR="00EA3A12" w:rsidRPr="006A6EE7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1279200</w:t>
            </w:r>
          </w:p>
        </w:tc>
        <w:tc>
          <w:tcPr>
            <w:tcW w:w="1170" w:type="dxa"/>
          </w:tcPr>
          <w:p w:rsidR="00EA3A12" w:rsidRPr="00CE3DB5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155902.5</w:t>
            </w:r>
          </w:p>
        </w:tc>
        <w:tc>
          <w:tcPr>
            <w:tcW w:w="1350" w:type="dxa"/>
          </w:tcPr>
          <w:p w:rsidR="00EA3A12" w:rsidRPr="003A4809" w:rsidRDefault="0035054C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1785552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218370.01328399067</w:t>
            </w:r>
          </w:p>
        </w:tc>
      </w:tr>
      <w:tr w:rsidR="0035054C" w:rsidTr="0076293D">
        <w:tc>
          <w:tcPr>
            <w:tcW w:w="900" w:type="dxa"/>
          </w:tcPr>
          <w:p w:rsidR="00EA3A12" w:rsidRDefault="00C01368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2200</w:t>
            </w:r>
          </w:p>
        </w:tc>
        <w:tc>
          <w:tcPr>
            <w:tcW w:w="1260" w:type="dxa"/>
          </w:tcPr>
          <w:p w:rsidR="00EA3A12" w:rsidRPr="00D920D5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2418900</w:t>
            </w:r>
          </w:p>
        </w:tc>
        <w:tc>
          <w:tcPr>
            <w:tcW w:w="900" w:type="dxa"/>
          </w:tcPr>
          <w:p w:rsidR="00EA3A12" w:rsidRPr="00D920D5" w:rsidRDefault="00D920D5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1099.5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1373913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696.8970859433127</w:t>
            </w:r>
          </w:p>
        </w:tc>
        <w:tc>
          <w:tcPr>
            <w:tcW w:w="1260" w:type="dxa"/>
          </w:tcPr>
          <w:p w:rsidR="00EA3A12" w:rsidRPr="006A6EE7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2418900</w:t>
            </w:r>
          </w:p>
        </w:tc>
        <w:tc>
          <w:tcPr>
            <w:tcW w:w="1170" w:type="dxa"/>
          </w:tcPr>
          <w:p w:rsidR="00EA3A12" w:rsidRPr="00CE3DB5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214402. 49</w:t>
            </w:r>
          </w:p>
        </w:tc>
        <w:tc>
          <w:tcPr>
            <w:tcW w:w="1350" w:type="dxa"/>
          </w:tcPr>
          <w:p w:rsidR="00EA3A12" w:rsidRPr="003A4809" w:rsidRDefault="0035054C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3269826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291460.1479178956</w:t>
            </w:r>
          </w:p>
        </w:tc>
      </w:tr>
      <w:tr w:rsidR="0035054C" w:rsidTr="0076293D">
        <w:tc>
          <w:tcPr>
            <w:tcW w:w="900" w:type="dxa"/>
          </w:tcPr>
          <w:p w:rsidR="00EA3A12" w:rsidRDefault="00C01368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2500</w:t>
            </w:r>
          </w:p>
        </w:tc>
        <w:tc>
          <w:tcPr>
            <w:tcW w:w="1260" w:type="dxa"/>
          </w:tcPr>
          <w:p w:rsidR="00EA3A12" w:rsidRPr="00D920D5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3123750</w:t>
            </w:r>
          </w:p>
        </w:tc>
        <w:tc>
          <w:tcPr>
            <w:tcW w:w="900" w:type="dxa"/>
          </w:tcPr>
          <w:p w:rsidR="00EA3A12" w:rsidRPr="00D920D5" w:rsidRDefault="00D920D5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1249.5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1766796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795.8331437477079</w:t>
            </w:r>
          </w:p>
        </w:tc>
        <w:tc>
          <w:tcPr>
            <w:tcW w:w="1260" w:type="dxa"/>
          </w:tcPr>
          <w:p w:rsidR="00EA3A12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3123750</w:t>
            </w:r>
          </w:p>
        </w:tc>
        <w:tc>
          <w:tcPr>
            <w:tcW w:w="1170" w:type="dxa"/>
          </w:tcPr>
          <w:p w:rsidR="00EA3A12" w:rsidRPr="00CE3DB5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 243652.5</w:t>
            </w:r>
          </w:p>
        </w:tc>
        <w:tc>
          <w:tcPr>
            <w:tcW w:w="1350" w:type="dxa"/>
          </w:tcPr>
          <w:p w:rsidR="00EA3A12" w:rsidRPr="003A4809" w:rsidRDefault="0035054C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4338918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329663.09825672384</w:t>
            </w:r>
          </w:p>
        </w:tc>
      </w:tr>
      <w:tr w:rsidR="0035054C" w:rsidTr="0076293D">
        <w:tc>
          <w:tcPr>
            <w:tcW w:w="900" w:type="dxa"/>
          </w:tcPr>
          <w:p w:rsidR="00EA3A12" w:rsidRDefault="00C01368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3000</w:t>
            </w:r>
          </w:p>
        </w:tc>
        <w:tc>
          <w:tcPr>
            <w:tcW w:w="1260" w:type="dxa"/>
          </w:tcPr>
          <w:p w:rsidR="00EA3A12" w:rsidRPr="00D920D5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4498500</w:t>
            </w:r>
          </w:p>
        </w:tc>
        <w:tc>
          <w:tcPr>
            <w:tcW w:w="900" w:type="dxa"/>
          </w:tcPr>
          <w:p w:rsidR="00EA3A12" w:rsidRPr="00D920D5" w:rsidRDefault="00D920D5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1499.5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3187481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1700.4212079712945</w:t>
            </w:r>
          </w:p>
        </w:tc>
        <w:tc>
          <w:tcPr>
            <w:tcW w:w="1260" w:type="dxa"/>
          </w:tcPr>
          <w:p w:rsidR="00EA3A12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4498500</w:t>
            </w:r>
          </w:p>
        </w:tc>
        <w:tc>
          <w:tcPr>
            <w:tcW w:w="1170" w:type="dxa"/>
          </w:tcPr>
          <w:p w:rsidR="00EA3A12" w:rsidRPr="00CE3DB5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292402.49</w:t>
            </w:r>
          </w:p>
        </w:tc>
        <w:tc>
          <w:tcPr>
            <w:tcW w:w="1350" w:type="dxa"/>
          </w:tcPr>
          <w:p w:rsidR="00EA3A12" w:rsidRPr="003A4809" w:rsidRDefault="0035054C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7858965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529844.2054954683</w:t>
            </w:r>
          </w:p>
        </w:tc>
      </w:tr>
      <w:tr w:rsidR="0035054C" w:rsidTr="0076293D">
        <w:tc>
          <w:tcPr>
            <w:tcW w:w="900" w:type="dxa"/>
          </w:tcPr>
          <w:p w:rsidR="00EA3A12" w:rsidRDefault="00C01368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3700</w:t>
            </w:r>
          </w:p>
        </w:tc>
        <w:tc>
          <w:tcPr>
            <w:tcW w:w="1260" w:type="dxa"/>
          </w:tcPr>
          <w:p w:rsidR="00EA3A12" w:rsidRPr="00D920D5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6843150</w:t>
            </w:r>
          </w:p>
        </w:tc>
        <w:tc>
          <w:tcPr>
            <w:tcW w:w="900" w:type="dxa"/>
          </w:tcPr>
          <w:p w:rsidR="00EA3A12" w:rsidRPr="00D920D5" w:rsidRDefault="00D920D5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1849.5</w:t>
            </w:r>
          </w:p>
        </w:tc>
        <w:tc>
          <w:tcPr>
            <w:tcW w:w="990" w:type="dxa"/>
          </w:tcPr>
          <w:p w:rsidR="00EA3A12" w:rsidRPr="00F96F22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4566264</w:t>
            </w:r>
          </w:p>
        </w:tc>
        <w:tc>
          <w:tcPr>
            <w:tcW w:w="2070" w:type="dxa"/>
          </w:tcPr>
          <w:p w:rsidR="00EA3A12" w:rsidRPr="000742BA" w:rsidRDefault="00F96F2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4741.149724124376</w:t>
            </w:r>
          </w:p>
        </w:tc>
        <w:tc>
          <w:tcPr>
            <w:tcW w:w="1260" w:type="dxa"/>
          </w:tcPr>
          <w:p w:rsidR="00EA3A12" w:rsidRPr="006A6EE7" w:rsidRDefault="009664F0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6843150</w:t>
            </w:r>
          </w:p>
        </w:tc>
        <w:tc>
          <w:tcPr>
            <w:tcW w:w="1170" w:type="dxa"/>
          </w:tcPr>
          <w:p w:rsidR="00EA3A12" w:rsidRPr="00CE3DB5" w:rsidRDefault="005336A2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360652.5</w:t>
            </w:r>
          </w:p>
        </w:tc>
        <w:tc>
          <w:tcPr>
            <w:tcW w:w="1350" w:type="dxa"/>
          </w:tcPr>
          <w:p w:rsidR="00EA3A12" w:rsidRPr="003A4809" w:rsidRDefault="003A4809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A480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1.0745299E7</w:t>
            </w:r>
          </w:p>
        </w:tc>
        <w:tc>
          <w:tcPr>
            <w:tcW w:w="1530" w:type="dxa"/>
          </w:tcPr>
          <w:p w:rsidR="00EA3A12" w:rsidRPr="007E4201" w:rsidRDefault="0076293D" w:rsidP="005745E5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601880.49486978</w:t>
            </w:r>
          </w:p>
        </w:tc>
      </w:tr>
      <w:tr w:rsidR="005336A2" w:rsidTr="0076293D">
        <w:tc>
          <w:tcPr>
            <w:tcW w:w="900" w:type="dxa"/>
          </w:tcPr>
          <w:p w:rsidR="005336A2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4300</w:t>
            </w:r>
          </w:p>
        </w:tc>
        <w:tc>
          <w:tcPr>
            <w:tcW w:w="1260" w:type="dxa"/>
          </w:tcPr>
          <w:p w:rsidR="005336A2" w:rsidRPr="00D920D5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9242850</w:t>
            </w:r>
          </w:p>
        </w:tc>
        <w:tc>
          <w:tcPr>
            <w:tcW w:w="900" w:type="dxa"/>
          </w:tcPr>
          <w:p w:rsidR="005336A2" w:rsidRPr="00D920D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2149.5</w:t>
            </w:r>
          </w:p>
        </w:tc>
        <w:tc>
          <w:tcPr>
            <w:tcW w:w="990" w:type="dxa"/>
          </w:tcPr>
          <w:p w:rsidR="005336A2" w:rsidRPr="00F96F22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5497843</w:t>
            </w:r>
          </w:p>
        </w:tc>
        <w:tc>
          <w:tcPr>
            <w:tcW w:w="2070" w:type="dxa"/>
          </w:tcPr>
          <w:p w:rsidR="005336A2" w:rsidRPr="000742BA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3943.900682438962</w:t>
            </w:r>
          </w:p>
        </w:tc>
        <w:tc>
          <w:tcPr>
            <w:tcW w:w="1260" w:type="dxa"/>
          </w:tcPr>
          <w:p w:rsidR="005336A2" w:rsidRPr="00D920D5" w:rsidRDefault="009664F0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9242850</w:t>
            </w:r>
          </w:p>
        </w:tc>
        <w:tc>
          <w:tcPr>
            <w:tcW w:w="1170" w:type="dxa"/>
          </w:tcPr>
          <w:p w:rsidR="005336A2" w:rsidRPr="00CE3DB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419152.5</w:t>
            </w:r>
          </w:p>
        </w:tc>
        <w:tc>
          <w:tcPr>
            <w:tcW w:w="1350" w:type="dxa"/>
          </w:tcPr>
          <w:p w:rsidR="005336A2" w:rsidRPr="003A4809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A480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1.2496534E7</w:t>
            </w:r>
          </w:p>
        </w:tc>
        <w:tc>
          <w:tcPr>
            <w:tcW w:w="1530" w:type="dxa"/>
          </w:tcPr>
          <w:p w:rsidR="005336A2" w:rsidRPr="007E4201" w:rsidRDefault="0076293D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563398.6219274448</w:t>
            </w:r>
          </w:p>
        </w:tc>
      </w:tr>
      <w:tr w:rsidR="005336A2" w:rsidTr="0076293D">
        <w:tc>
          <w:tcPr>
            <w:tcW w:w="900" w:type="dxa"/>
          </w:tcPr>
          <w:p w:rsidR="005336A2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4700</w:t>
            </w:r>
          </w:p>
        </w:tc>
        <w:tc>
          <w:tcPr>
            <w:tcW w:w="1260" w:type="dxa"/>
          </w:tcPr>
          <w:p w:rsidR="005336A2" w:rsidRPr="006A6EE7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1.104265E7</w:t>
            </w:r>
          </w:p>
        </w:tc>
        <w:tc>
          <w:tcPr>
            <w:tcW w:w="900" w:type="dxa"/>
          </w:tcPr>
          <w:p w:rsidR="005336A2" w:rsidRPr="00D920D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2349.5  </w:t>
            </w:r>
          </w:p>
        </w:tc>
        <w:tc>
          <w:tcPr>
            <w:tcW w:w="990" w:type="dxa"/>
          </w:tcPr>
          <w:p w:rsidR="005336A2" w:rsidRPr="00F96F22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6263091</w:t>
            </w:r>
            <w:r w:rsidR="005336A2" w:rsidRPr="00F96F2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070" w:type="dxa"/>
          </w:tcPr>
          <w:p w:rsidR="005336A2" w:rsidRPr="000742BA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1915.8224216656442</w:t>
            </w:r>
          </w:p>
        </w:tc>
        <w:tc>
          <w:tcPr>
            <w:tcW w:w="1260" w:type="dxa"/>
          </w:tcPr>
          <w:p w:rsidR="005336A2" w:rsidRPr="006A6EE7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1.104265E7</w:t>
            </w:r>
          </w:p>
        </w:tc>
        <w:tc>
          <w:tcPr>
            <w:tcW w:w="1170" w:type="dxa"/>
          </w:tcPr>
          <w:p w:rsidR="005336A2" w:rsidRPr="00CE3DB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458152.5</w:t>
            </w:r>
          </w:p>
        </w:tc>
        <w:tc>
          <w:tcPr>
            <w:tcW w:w="1350" w:type="dxa"/>
          </w:tcPr>
          <w:p w:rsidR="005336A2" w:rsidRPr="003A4809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A480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1.5212461E7</w:t>
            </w:r>
          </w:p>
        </w:tc>
        <w:tc>
          <w:tcPr>
            <w:tcW w:w="1530" w:type="dxa"/>
          </w:tcPr>
          <w:p w:rsidR="005336A2" w:rsidRPr="007E4201" w:rsidRDefault="0076293D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615134.6109284593</w:t>
            </w:r>
          </w:p>
        </w:tc>
      </w:tr>
      <w:tr w:rsidR="005336A2" w:rsidTr="0076293D">
        <w:tc>
          <w:tcPr>
            <w:tcW w:w="900" w:type="dxa"/>
          </w:tcPr>
          <w:p w:rsidR="005336A2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5300</w:t>
            </w:r>
          </w:p>
        </w:tc>
        <w:tc>
          <w:tcPr>
            <w:tcW w:w="1260" w:type="dxa"/>
          </w:tcPr>
          <w:p w:rsidR="005336A2" w:rsidRPr="006A6EE7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1.404235E7</w:t>
            </w:r>
          </w:p>
        </w:tc>
        <w:tc>
          <w:tcPr>
            <w:tcW w:w="900" w:type="dxa"/>
          </w:tcPr>
          <w:p w:rsidR="005336A2" w:rsidRPr="00D920D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2649.5</w:t>
            </w:r>
          </w:p>
        </w:tc>
        <w:tc>
          <w:tcPr>
            <w:tcW w:w="990" w:type="dxa"/>
          </w:tcPr>
          <w:p w:rsidR="005336A2" w:rsidRPr="00F96F22" w:rsidRDefault="00A27EDE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7535606</w:t>
            </w:r>
          </w:p>
        </w:tc>
        <w:tc>
          <w:tcPr>
            <w:tcW w:w="2070" w:type="dxa"/>
          </w:tcPr>
          <w:p w:rsidR="005336A2" w:rsidRPr="000742BA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1450.6733336335776</w:t>
            </w:r>
          </w:p>
        </w:tc>
        <w:tc>
          <w:tcPr>
            <w:tcW w:w="1260" w:type="dxa"/>
          </w:tcPr>
          <w:p w:rsidR="005336A2" w:rsidRPr="006A6EE7" w:rsidRDefault="003E3C9B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1.404235E7</w:t>
            </w:r>
          </w:p>
        </w:tc>
        <w:tc>
          <w:tcPr>
            <w:tcW w:w="1170" w:type="dxa"/>
          </w:tcPr>
          <w:p w:rsidR="005336A2" w:rsidRPr="00CE3DB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516652.5</w:t>
            </w:r>
          </w:p>
        </w:tc>
        <w:tc>
          <w:tcPr>
            <w:tcW w:w="1350" w:type="dxa"/>
          </w:tcPr>
          <w:p w:rsidR="005336A2" w:rsidRPr="003A4809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A480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1.8251293E7</w:t>
            </w:r>
          </w:p>
        </w:tc>
        <w:tc>
          <w:tcPr>
            <w:tcW w:w="1530" w:type="dxa"/>
          </w:tcPr>
          <w:p w:rsidR="005336A2" w:rsidRPr="007E4201" w:rsidRDefault="0076293D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672307.7388388361</w:t>
            </w:r>
          </w:p>
        </w:tc>
      </w:tr>
      <w:tr w:rsidR="005336A2" w:rsidTr="0076293D">
        <w:tc>
          <w:tcPr>
            <w:tcW w:w="900" w:type="dxa"/>
          </w:tcPr>
          <w:p w:rsidR="005336A2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01368">
              <w:rPr>
                <w:rFonts w:ascii="Arial" w:hAnsi="Arial" w:cs="Arial"/>
                <w:color w:val="222222"/>
                <w:shd w:val="clear" w:color="auto" w:fill="FFFFFF"/>
              </w:rPr>
              <w:t>6100</w:t>
            </w:r>
          </w:p>
        </w:tc>
        <w:tc>
          <w:tcPr>
            <w:tcW w:w="1260" w:type="dxa"/>
          </w:tcPr>
          <w:p w:rsidR="005336A2" w:rsidRPr="006A6EE7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1.860195E7</w:t>
            </w:r>
          </w:p>
        </w:tc>
        <w:tc>
          <w:tcPr>
            <w:tcW w:w="900" w:type="dxa"/>
          </w:tcPr>
          <w:p w:rsidR="005336A2" w:rsidRPr="00D920D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D920D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3049.5</w:t>
            </w:r>
          </w:p>
        </w:tc>
        <w:tc>
          <w:tcPr>
            <w:tcW w:w="990" w:type="dxa"/>
          </w:tcPr>
          <w:p w:rsidR="005336A2" w:rsidRPr="00F96F22" w:rsidRDefault="00A27EDE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9992811</w:t>
            </w:r>
          </w:p>
        </w:tc>
        <w:tc>
          <w:tcPr>
            <w:tcW w:w="2070" w:type="dxa"/>
          </w:tcPr>
          <w:p w:rsidR="005336A2" w:rsidRPr="000742BA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0742BA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1664.9048617560964</w:t>
            </w:r>
          </w:p>
        </w:tc>
        <w:tc>
          <w:tcPr>
            <w:tcW w:w="1260" w:type="dxa"/>
          </w:tcPr>
          <w:p w:rsidR="005336A2" w:rsidRPr="006A6EE7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CE3DB5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1.860195E7</w:t>
            </w:r>
          </w:p>
        </w:tc>
        <w:tc>
          <w:tcPr>
            <w:tcW w:w="1170" w:type="dxa"/>
          </w:tcPr>
          <w:p w:rsidR="005336A2" w:rsidRPr="00CE3DB5" w:rsidRDefault="005336A2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5336A2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594652.5</w:t>
            </w:r>
          </w:p>
        </w:tc>
        <w:tc>
          <w:tcPr>
            <w:tcW w:w="1350" w:type="dxa"/>
          </w:tcPr>
          <w:p w:rsidR="005336A2" w:rsidRPr="003A4809" w:rsidRDefault="003A4809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3A480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2.4565886E7</w:t>
            </w:r>
          </w:p>
        </w:tc>
        <w:tc>
          <w:tcPr>
            <w:tcW w:w="1530" w:type="dxa"/>
          </w:tcPr>
          <w:p w:rsidR="005336A2" w:rsidRPr="007E4201" w:rsidRDefault="0076293D" w:rsidP="005336A2">
            <w:pPr>
              <w:spacing w:after="288" w:line="480" w:lineRule="auto"/>
              <w:ind w:left="0" w:firstLine="0"/>
              <w:jc w:val="both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7E420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785668.6166704883</w:t>
            </w:r>
          </w:p>
        </w:tc>
      </w:tr>
    </w:tbl>
    <w:p w:rsidR="00D7090D" w:rsidRDefault="00D7090D" w:rsidP="0044695D">
      <w:pPr>
        <w:pStyle w:val="Caption"/>
        <w:jc w:val="center"/>
      </w:pPr>
    </w:p>
    <w:p w:rsidR="00EA3A12" w:rsidRPr="0044695D" w:rsidRDefault="0044695D" w:rsidP="0044695D">
      <w:pPr>
        <w:pStyle w:val="Caption"/>
        <w:jc w:val="center"/>
      </w:pPr>
      <w:r>
        <w:t xml:space="preserve">Table </w:t>
      </w:r>
      <w:fldSimple w:instr=" SEQ Table \* ARABIC ">
        <w:r>
          <w:t>1</w:t>
        </w:r>
      </w:fldSimple>
      <w:r>
        <w:t xml:space="preserve">(the code </w:t>
      </w:r>
      <w:proofErr w:type="spellStart"/>
      <w:r>
        <w:t>recult</w:t>
      </w:r>
      <w:proofErr w:type="spellEnd"/>
      <w:r>
        <w:t>)</w:t>
      </w:r>
    </w:p>
    <w:p w:rsidR="00D32258" w:rsidRDefault="00D32258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00107" w:rsidRDefault="00800107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692B00" w:rsidRDefault="00D32258" w:rsidP="001A555F">
      <w:pPr>
        <w:spacing w:after="288" w:line="480" w:lineRule="auto"/>
        <w:ind w:left="0" w:firstLine="0"/>
        <w:jc w:val="both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7BEA6451">
            <wp:simplePos x="0" y="0"/>
            <wp:positionH relativeFrom="column">
              <wp:posOffset>-114300</wp:posOffset>
            </wp:positionH>
            <wp:positionV relativeFrom="paragraph">
              <wp:posOffset>309880</wp:posOffset>
            </wp:positionV>
            <wp:extent cx="4394200" cy="2921000"/>
            <wp:effectExtent l="0" t="0" r="0" b="0"/>
            <wp:wrapThrough wrapText="bothSides">
              <wp:wrapPolygon edited="0">
                <wp:start x="0" y="0"/>
                <wp:lineTo x="0" y="21406"/>
                <wp:lineTo x="21498" y="21406"/>
                <wp:lineTo x="214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B00">
        <w:rPr>
          <w:rFonts w:ascii="Arial" w:hAnsi="Arial" w:cs="Arial"/>
          <w:color w:val="222222"/>
          <w:shd w:val="clear" w:color="auto" w:fill="FFFFFF"/>
        </w:rPr>
        <w:t>G</w:t>
      </w:r>
      <w:r w:rsidR="00692B00" w:rsidRPr="00692B00">
        <w:rPr>
          <w:rFonts w:ascii="Arial" w:hAnsi="Arial" w:cs="Arial"/>
          <w:color w:val="222222"/>
          <w:shd w:val="clear" w:color="auto" w:fill="FFFFFF"/>
        </w:rPr>
        <w:t xml:space="preserve">raphs of </w:t>
      </w:r>
      <w:r w:rsidR="00692B00">
        <w:rPr>
          <w:rFonts w:ascii="Arial" w:hAnsi="Arial" w:cs="Arial"/>
          <w:color w:val="222222"/>
          <w:shd w:val="clear" w:color="auto" w:fill="FFFFFF"/>
        </w:rPr>
        <w:t>the</w:t>
      </w:r>
      <w:r w:rsidR="00692B00" w:rsidRPr="00692B00">
        <w:rPr>
          <w:rFonts w:ascii="Arial" w:hAnsi="Arial" w:cs="Arial"/>
          <w:color w:val="222222"/>
          <w:shd w:val="clear" w:color="auto" w:fill="FFFFFF"/>
        </w:rPr>
        <w:t xml:space="preserve"> results</w:t>
      </w:r>
      <w:r w:rsidR="00692B00">
        <w:rPr>
          <w:rFonts w:ascii="Arial" w:hAnsi="Arial" w:cs="Arial"/>
          <w:color w:val="222222"/>
          <w:shd w:val="clear" w:color="auto" w:fill="FFFFFF"/>
        </w:rPr>
        <w:t>:</w:t>
      </w:r>
      <w:r w:rsidRPr="00D32258">
        <w:rPr>
          <w:rFonts w:ascii="Arial" w:hAnsi="Arial" w:cs="Arial"/>
          <w:noProof/>
          <w:color w:val="222222"/>
          <w:shd w:val="clear" w:color="auto" w:fill="FFFFFF"/>
        </w:rPr>
        <w:t xml:space="preserve"> </w:t>
      </w:r>
    </w:p>
    <w:p w:rsidR="00437782" w:rsidRDefault="00437782" w:rsidP="001A555F">
      <w:pPr>
        <w:spacing w:after="288" w:line="480" w:lineRule="auto"/>
        <w:ind w:left="0" w:firstLine="0"/>
        <w:jc w:val="both"/>
        <w:rPr>
          <w:rFonts w:ascii="Arial" w:hAnsi="Arial" w:cs="Arial"/>
          <w:noProof/>
          <w:color w:val="222222"/>
          <w:shd w:val="clear" w:color="auto" w:fill="FFFFFF"/>
        </w:rPr>
      </w:pPr>
    </w:p>
    <w:p w:rsidR="00437782" w:rsidRDefault="00437782" w:rsidP="001A555F">
      <w:pPr>
        <w:spacing w:after="288" w:line="480" w:lineRule="auto"/>
        <w:ind w:left="0" w:firstLine="0"/>
        <w:jc w:val="both"/>
        <w:rPr>
          <w:rFonts w:ascii="Arial" w:hAnsi="Arial" w:cs="Arial"/>
          <w:noProof/>
          <w:color w:val="222222"/>
          <w:shd w:val="clear" w:color="auto" w:fill="FFFFFF"/>
        </w:rPr>
      </w:pPr>
    </w:p>
    <w:p w:rsidR="00800107" w:rsidRDefault="00516B9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373238" cy="29591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38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11" w:rsidRDefault="00334A41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</w:t>
      </w:r>
      <w:r w:rsidR="00913DA2" w:rsidRPr="00913DA2">
        <w:rPr>
          <w:rFonts w:ascii="Arial" w:hAnsi="Arial" w:cs="Arial"/>
          <w:color w:val="222222"/>
          <w:shd w:val="clear" w:color="auto" w:fill="FFFFFF"/>
        </w:rPr>
        <w:t xml:space="preserve"> comparison of </w:t>
      </w:r>
      <w:r w:rsidR="00080C11">
        <w:rPr>
          <w:rFonts w:ascii="Arial" w:hAnsi="Arial" w:cs="Arial"/>
          <w:color w:val="222222"/>
          <w:shd w:val="clear" w:color="auto" w:fill="FFFFFF"/>
        </w:rPr>
        <w:t xml:space="preserve">Big-O </w:t>
      </w:r>
      <w:r w:rsidR="00913DA2">
        <w:rPr>
          <w:rFonts w:ascii="Arial" w:hAnsi="Arial" w:cs="Arial"/>
          <w:color w:val="222222"/>
          <w:shd w:val="clear" w:color="auto" w:fill="FFFFFF"/>
        </w:rPr>
        <w:t>(time complexity)</w:t>
      </w:r>
      <w:r w:rsidR="008D12CB">
        <w:rPr>
          <w:rFonts w:ascii="Arial" w:hAnsi="Arial" w:cs="Arial"/>
          <w:color w:val="222222"/>
          <w:shd w:val="clear" w:color="auto" w:fill="FFFFFF"/>
        </w:rPr>
        <w:t>,</w:t>
      </w:r>
      <w:r w:rsidR="00E65258">
        <w:rPr>
          <w:rFonts w:ascii="Arial" w:hAnsi="Arial" w:cs="Arial"/>
          <w:color w:val="222222"/>
          <w:shd w:val="clear" w:color="auto" w:fill="FFFFFF"/>
        </w:rPr>
        <w:t xml:space="preserve"> actual time</w:t>
      </w:r>
      <w:r w:rsidR="008D12CB">
        <w:rPr>
          <w:rFonts w:ascii="Arial" w:hAnsi="Arial" w:cs="Arial"/>
          <w:color w:val="222222"/>
          <w:shd w:val="clear" w:color="auto" w:fill="FFFFFF"/>
        </w:rPr>
        <w:t xml:space="preserve">, and </w:t>
      </w:r>
      <w:r w:rsidR="008D12CB" w:rsidRPr="008D12CB">
        <w:rPr>
          <w:rFonts w:ascii="Arial" w:hAnsi="Arial" w:cs="Arial"/>
          <w:color w:val="222222"/>
          <w:shd w:val="clear" w:color="auto" w:fill="FFFFFF"/>
        </w:rPr>
        <w:t>performance</w:t>
      </w:r>
      <w:r w:rsidR="00913D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0C11">
        <w:rPr>
          <w:rFonts w:ascii="Arial" w:hAnsi="Arial" w:cs="Arial"/>
          <w:color w:val="222222"/>
          <w:shd w:val="clear" w:color="auto" w:fill="FFFFFF"/>
        </w:rPr>
        <w:t>of iterative and recursive version</w:t>
      </w:r>
      <w:r w:rsidR="00496754">
        <w:rPr>
          <w:rFonts w:ascii="Arial" w:hAnsi="Arial" w:cs="Arial"/>
          <w:color w:val="222222"/>
          <w:shd w:val="clear" w:color="auto" w:fill="FFFFFF"/>
        </w:rPr>
        <w:t>s</w:t>
      </w:r>
      <w:r w:rsidR="00080C11">
        <w:rPr>
          <w:rFonts w:ascii="Arial" w:hAnsi="Arial" w:cs="Arial"/>
          <w:color w:val="222222"/>
          <w:shd w:val="clear" w:color="auto" w:fill="FFFFFF"/>
        </w:rPr>
        <w:t xml:space="preserve"> of </w:t>
      </w:r>
      <w:r w:rsidR="00496754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080C11">
        <w:rPr>
          <w:rFonts w:ascii="Arial" w:hAnsi="Arial" w:cs="Arial"/>
          <w:color w:val="222222"/>
          <w:shd w:val="clear" w:color="auto" w:fill="FFFFFF"/>
        </w:rPr>
        <w:t xml:space="preserve">selection sort </w:t>
      </w:r>
      <w:r w:rsidR="00496754">
        <w:rPr>
          <w:rFonts w:ascii="Arial" w:hAnsi="Arial" w:cs="Arial"/>
          <w:color w:val="222222"/>
          <w:shd w:val="clear" w:color="auto" w:fill="FFFFFF"/>
        </w:rPr>
        <w:t>(Figure1).</w:t>
      </w:r>
    </w:p>
    <w:p w:rsidR="00080C11" w:rsidRDefault="00A91047" w:rsidP="00080C11">
      <w:pPr>
        <w:keepNext/>
        <w:spacing w:after="288" w:line="480" w:lineRule="auto"/>
        <w:ind w:left="0" w:firstLine="0"/>
        <w:jc w:val="center"/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762500" cy="3381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96" cy="33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47" w:rsidRDefault="00080C11" w:rsidP="00080C11">
      <w:pPr>
        <w:pStyle w:val="Caption"/>
        <w:jc w:val="center"/>
      </w:pPr>
      <w:r>
        <w:t xml:space="preserve">Figure </w:t>
      </w:r>
      <w:r w:rsidR="00E74477">
        <w:rPr>
          <w:noProof/>
        </w:rPr>
        <w:fldChar w:fldCharType="begin"/>
      </w:r>
      <w:r w:rsidR="00E74477">
        <w:rPr>
          <w:noProof/>
        </w:rPr>
        <w:instrText xml:space="preserve"> SEQ Figure \* ARABIC </w:instrText>
      </w:r>
      <w:r w:rsidR="00E74477">
        <w:rPr>
          <w:noProof/>
        </w:rPr>
        <w:fldChar w:fldCharType="separate"/>
      </w:r>
      <w:r>
        <w:rPr>
          <w:noProof/>
        </w:rPr>
        <w:t>1</w:t>
      </w:r>
      <w:r w:rsidR="00E74477">
        <w:rPr>
          <w:noProof/>
        </w:rPr>
        <w:fldChar w:fldCharType="end"/>
      </w:r>
      <w:proofErr w:type="gramStart"/>
      <w:r>
        <w:t>:Time</w:t>
      </w:r>
      <w:proofErr w:type="gramEnd"/>
      <w:r>
        <w:t xml:space="preserve"> Complexity</w:t>
      </w:r>
    </w:p>
    <w:p w:rsidR="00B7742C" w:rsidRDefault="00B7742C" w:rsidP="00B7742C"/>
    <w:p w:rsidR="00E65258" w:rsidRDefault="00B7742C" w:rsidP="00E6525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344519">
        <w:rPr>
          <w:rFonts w:ascii="Arial" w:hAnsi="Arial" w:cs="Arial"/>
          <w:color w:val="222222"/>
          <w:shd w:val="clear" w:color="auto" w:fill="FFFFFF"/>
        </w:rPr>
        <w:t xml:space="preserve">Figure 1 shows that both iterative and recursive versions has the same time complexity of </w:t>
      </w:r>
      <w:proofErr w:type="gramStart"/>
      <w:r w:rsidRPr="00344519">
        <w:rPr>
          <w:rFonts w:ascii="Arial" w:hAnsi="Arial" w:cs="Arial"/>
          <w:color w:val="222222"/>
          <w:shd w:val="clear" w:color="auto" w:fill="FFFFFF"/>
        </w:rPr>
        <w:t>O(</w:t>
      </w:r>
      <w:proofErr w:type="gramEnd"/>
      <w:r w:rsidRPr="00344519">
        <w:rPr>
          <w:rFonts w:ascii="Arial" w:hAnsi="Arial" w:cs="Arial"/>
          <w:color w:val="222222"/>
          <w:shd w:val="clear" w:color="auto" w:fill="FFFFFF"/>
        </w:rPr>
        <w:t>n</w:t>
      </w:r>
      <w:r w:rsidRPr="00344519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344519">
        <w:rPr>
          <w:rFonts w:ascii="Arial" w:hAnsi="Arial" w:cs="Arial"/>
          <w:color w:val="222222"/>
          <w:shd w:val="clear" w:color="auto" w:fill="FFFFFF"/>
        </w:rPr>
        <w:t xml:space="preserve">) because </w:t>
      </w:r>
      <w:r w:rsidR="00EA7348" w:rsidRPr="00344519">
        <w:rPr>
          <w:rFonts w:ascii="Arial" w:hAnsi="Arial" w:cs="Arial"/>
          <w:color w:val="222222"/>
          <w:shd w:val="clear" w:color="auto" w:fill="FFFFFF"/>
        </w:rPr>
        <w:t xml:space="preserve">both versions have </w:t>
      </w:r>
      <w:r w:rsidR="00687596" w:rsidRPr="00344519">
        <w:rPr>
          <w:rFonts w:ascii="Arial" w:hAnsi="Arial" w:cs="Arial"/>
          <w:color w:val="222222"/>
          <w:shd w:val="clear" w:color="auto" w:fill="FFFFFF"/>
        </w:rPr>
        <w:t xml:space="preserve">graphs </w:t>
      </w:r>
      <w:r w:rsidR="00687596">
        <w:rPr>
          <w:rFonts w:ascii="Arial" w:hAnsi="Arial" w:cs="Arial"/>
          <w:color w:val="222222"/>
          <w:shd w:val="clear" w:color="auto" w:fill="FFFFFF"/>
        </w:rPr>
        <w:t xml:space="preserve">with </w:t>
      </w:r>
      <w:r w:rsidR="00EA7348" w:rsidRPr="00344519">
        <w:rPr>
          <w:rFonts w:ascii="Arial" w:hAnsi="Arial" w:cs="Arial"/>
          <w:color w:val="222222"/>
          <w:shd w:val="clear" w:color="auto" w:fill="FFFFFF"/>
        </w:rPr>
        <w:t>quadratic function</w:t>
      </w:r>
      <w:r w:rsidR="0012108B">
        <w:rPr>
          <w:rFonts w:ascii="Arial" w:hAnsi="Arial" w:cs="Arial"/>
          <w:color w:val="222222"/>
          <w:shd w:val="clear" w:color="auto" w:fill="FFFFFF"/>
        </w:rPr>
        <w:t xml:space="preserve"> behavior</w:t>
      </w:r>
      <w:r w:rsidR="00EA7348" w:rsidRPr="00344519">
        <w:rPr>
          <w:rFonts w:ascii="Arial" w:hAnsi="Arial" w:cs="Arial"/>
          <w:color w:val="222222"/>
          <w:shd w:val="clear" w:color="auto" w:fill="FFFFFF"/>
        </w:rPr>
        <w:t>. Also, with increasing data set size, time complexity increases in two version</w:t>
      </w:r>
      <w:r w:rsidR="00167B5C">
        <w:rPr>
          <w:rFonts w:ascii="Arial" w:hAnsi="Arial" w:cs="Arial"/>
          <w:color w:val="222222"/>
          <w:shd w:val="clear" w:color="auto" w:fill="FFFFFF"/>
        </w:rPr>
        <w:t>s</w:t>
      </w:r>
      <w:r w:rsidR="00EA7348" w:rsidRPr="00344519">
        <w:rPr>
          <w:rFonts w:ascii="Arial" w:hAnsi="Arial" w:cs="Arial"/>
          <w:color w:val="222222"/>
          <w:shd w:val="clear" w:color="auto" w:fill="FFFFFF"/>
        </w:rPr>
        <w:t xml:space="preserve">. However, slope of the recursive graph is more that iterative graph in </w:t>
      </w:r>
      <w:r w:rsidR="003700D6">
        <w:rPr>
          <w:rFonts w:ascii="Arial" w:hAnsi="Arial" w:cs="Arial"/>
          <w:color w:val="222222"/>
          <w:shd w:val="clear" w:color="auto" w:fill="FFFFFF"/>
        </w:rPr>
        <w:t xml:space="preserve">all data set sizes which shows that elapsed time of recursive </w:t>
      </w:r>
      <w:r w:rsidR="003700D6" w:rsidRPr="005363F4">
        <w:rPr>
          <w:rFonts w:ascii="Arial" w:hAnsi="Arial" w:cs="Arial"/>
          <w:color w:val="222222"/>
          <w:shd w:val="clear" w:color="auto" w:fill="FFFFFF"/>
        </w:rPr>
        <w:t>executions</w:t>
      </w:r>
      <w:r w:rsidR="003700D6">
        <w:rPr>
          <w:rFonts w:ascii="Arial" w:hAnsi="Arial" w:cs="Arial"/>
          <w:color w:val="222222"/>
          <w:shd w:val="clear" w:color="auto" w:fill="FFFFFF"/>
        </w:rPr>
        <w:t xml:space="preserve"> is more than i</w:t>
      </w:r>
      <w:r w:rsidR="00E65258">
        <w:rPr>
          <w:rFonts w:ascii="Arial" w:hAnsi="Arial" w:cs="Arial"/>
          <w:color w:val="222222"/>
          <w:shd w:val="clear" w:color="auto" w:fill="FFFFFF"/>
        </w:rPr>
        <w:t>terative</w:t>
      </w:r>
      <w:r w:rsidR="00D92E5C">
        <w:rPr>
          <w:rFonts w:ascii="Arial" w:hAnsi="Arial" w:cs="Arial"/>
          <w:color w:val="222222"/>
          <w:shd w:val="clear" w:color="auto" w:fill="FFFFFF"/>
        </w:rPr>
        <w:t xml:space="preserve"> version</w:t>
      </w:r>
      <w:r w:rsidR="00EA7348">
        <w:rPr>
          <w:rFonts w:ascii="Arial" w:hAnsi="Arial" w:cs="Arial"/>
          <w:color w:val="222222"/>
          <w:shd w:val="clear" w:color="auto" w:fill="FFFFFF"/>
        </w:rPr>
        <w:t>.</w:t>
      </w:r>
      <w:r w:rsidR="006559D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770B6">
        <w:rPr>
          <w:rFonts w:ascii="Arial" w:hAnsi="Arial" w:cs="Arial"/>
          <w:color w:val="222222"/>
          <w:shd w:val="clear" w:color="auto" w:fill="FFFFFF"/>
        </w:rPr>
        <w:t>Also</w:t>
      </w:r>
      <w:r w:rsidR="006559D6">
        <w:rPr>
          <w:rFonts w:ascii="Arial" w:hAnsi="Arial" w:cs="Arial"/>
          <w:color w:val="222222"/>
          <w:shd w:val="clear" w:color="auto" w:fill="FFFFFF"/>
        </w:rPr>
        <w:t xml:space="preserve">, Figure 1 shows </w:t>
      </w:r>
      <w:r w:rsidR="006559D6" w:rsidRPr="006559D6">
        <w:rPr>
          <w:rFonts w:ascii="Arial" w:hAnsi="Arial" w:cs="Arial"/>
          <w:color w:val="222222"/>
          <w:shd w:val="clear" w:color="auto" w:fill="FFFFFF"/>
        </w:rPr>
        <w:t xml:space="preserve">when the data set size is small the iterative and recursive versions </w:t>
      </w:r>
      <w:r w:rsidR="00CE6170">
        <w:rPr>
          <w:rFonts w:ascii="Arial" w:hAnsi="Arial" w:cs="Arial"/>
          <w:color w:val="222222"/>
          <w:shd w:val="clear" w:color="auto" w:fill="FFFFFF"/>
        </w:rPr>
        <w:t>of selection sort</w:t>
      </w:r>
      <w:r w:rsidR="006559D6" w:rsidRPr="006559D6">
        <w:rPr>
          <w:rFonts w:ascii="Arial" w:hAnsi="Arial" w:cs="Arial"/>
          <w:color w:val="222222"/>
          <w:shd w:val="clear" w:color="auto" w:fill="FFFFFF"/>
        </w:rPr>
        <w:t xml:space="preserve"> behave nearly the same way in term of execution time. For large data set sizes, the recursive version consumes more time than the iterative version.</w:t>
      </w:r>
      <w:r w:rsidR="00EA734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E65258" w:rsidRPr="006E405F">
        <w:rPr>
          <w:rFonts w:ascii="Arial" w:hAnsi="Arial" w:cs="Arial"/>
          <w:color w:val="222222"/>
          <w:shd w:val="clear" w:color="auto" w:fill="FFFFFF"/>
        </w:rPr>
        <w:t>System.nanoTime</w:t>
      </w:r>
      <w:proofErr w:type="spellEnd"/>
      <w:r w:rsidR="00E65258" w:rsidRPr="006E405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E65258" w:rsidRPr="006E405F">
        <w:rPr>
          <w:rFonts w:ascii="Arial" w:hAnsi="Arial" w:cs="Arial"/>
          <w:color w:val="222222"/>
          <w:shd w:val="clear" w:color="auto" w:fill="FFFFFF"/>
        </w:rPr>
        <w:t xml:space="preserve">) is used to calculate start Time and end Time </w:t>
      </w:r>
      <w:r w:rsidR="00E65258" w:rsidRPr="00E65258">
        <w:rPr>
          <w:rFonts w:ascii="Arial" w:hAnsi="Arial" w:cs="Arial"/>
          <w:color w:val="222222"/>
          <w:shd w:val="clear" w:color="auto" w:fill="FFFFFF"/>
        </w:rPr>
        <w:t xml:space="preserve">executions </w:t>
      </w:r>
      <w:r w:rsidR="00E65258">
        <w:rPr>
          <w:rFonts w:ascii="Arial" w:hAnsi="Arial" w:cs="Arial"/>
          <w:color w:val="222222"/>
          <w:shd w:val="clear" w:color="auto" w:fill="FFFFFF"/>
        </w:rPr>
        <w:t xml:space="preserve">of two versions of </w:t>
      </w:r>
      <w:r w:rsidR="00E65258" w:rsidRPr="006E405F">
        <w:rPr>
          <w:rFonts w:ascii="Arial" w:hAnsi="Arial" w:cs="Arial"/>
          <w:color w:val="222222"/>
          <w:shd w:val="clear" w:color="auto" w:fill="FFFFFF"/>
        </w:rPr>
        <w:t xml:space="preserve">iteration and </w:t>
      </w:r>
      <w:r w:rsidR="00E65258" w:rsidRPr="006E405F">
        <w:rPr>
          <w:rFonts w:ascii="Arial" w:hAnsi="Arial" w:cs="Arial"/>
          <w:color w:val="222222"/>
          <w:shd w:val="clear" w:color="auto" w:fill="FFFFFF"/>
        </w:rPr>
        <w:lastRenderedPageBreak/>
        <w:t xml:space="preserve">recursion executions. </w:t>
      </w:r>
      <w:r w:rsidR="00E65258"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spellStart"/>
      <w:proofErr w:type="gramStart"/>
      <w:r w:rsidR="00E65258" w:rsidRPr="006E405F">
        <w:rPr>
          <w:rFonts w:ascii="Arial" w:hAnsi="Arial" w:cs="Arial"/>
          <w:color w:val="222222"/>
          <w:shd w:val="clear" w:color="auto" w:fill="FFFFFF"/>
        </w:rPr>
        <w:t>nanoTime</w:t>
      </w:r>
      <w:proofErr w:type="spellEnd"/>
      <w:r w:rsidR="00E65258" w:rsidRPr="006E405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E65258" w:rsidRPr="006E405F">
        <w:rPr>
          <w:rFonts w:ascii="Arial" w:hAnsi="Arial" w:cs="Arial"/>
          <w:color w:val="222222"/>
          <w:shd w:val="clear" w:color="auto" w:fill="FFFFFF"/>
        </w:rPr>
        <w:t>)</w:t>
      </w:r>
      <w:r w:rsidR="00E65258">
        <w:rPr>
          <w:rFonts w:ascii="Arial" w:hAnsi="Arial" w:cs="Arial"/>
          <w:color w:val="222222"/>
          <w:shd w:val="clear" w:color="auto" w:fill="FFFFFF"/>
        </w:rPr>
        <w:t xml:space="preserve"> are placed at beginning and end of both </w:t>
      </w:r>
      <w:proofErr w:type="spellStart"/>
      <w:r w:rsidR="00E65258" w:rsidRPr="00236DF2">
        <w:rPr>
          <w:rFonts w:ascii="Arial" w:hAnsi="Arial" w:cs="Arial"/>
          <w:color w:val="222222"/>
          <w:shd w:val="clear" w:color="auto" w:fill="FFFFFF"/>
        </w:rPr>
        <w:t>recursiveSort</w:t>
      </w:r>
      <w:proofErr w:type="spellEnd"/>
      <w:r w:rsidR="00E65258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="00E65258">
        <w:rPr>
          <w:rFonts w:ascii="Arial" w:hAnsi="Arial" w:cs="Arial"/>
          <w:color w:val="222222"/>
          <w:shd w:val="clear" w:color="auto" w:fill="FFFFFF"/>
        </w:rPr>
        <w:t>iterativeSort</w:t>
      </w:r>
      <w:proofErr w:type="spellEnd"/>
      <w:r w:rsidR="00E65258">
        <w:rPr>
          <w:rFonts w:ascii="Arial" w:hAnsi="Arial" w:cs="Arial"/>
          <w:color w:val="222222"/>
          <w:shd w:val="clear" w:color="auto" w:fill="FFFFFF"/>
        </w:rPr>
        <w:t xml:space="preserve"> functions.</w:t>
      </w:r>
      <w:r w:rsidR="007E6A8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A7348" w:rsidRPr="00876FEE" w:rsidRDefault="00E65258" w:rsidP="00EA734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6E405F">
        <w:rPr>
          <w:rFonts w:ascii="Arial" w:hAnsi="Arial" w:cs="Arial"/>
          <w:color w:val="222222"/>
          <w:shd w:val="clear" w:color="auto" w:fill="FFFFFF"/>
        </w:rPr>
        <w:t>Therefore, actual execution time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E405F"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 w:rsidRPr="006E405F">
        <w:rPr>
          <w:rFonts w:ascii="Arial" w:hAnsi="Arial" w:cs="Arial"/>
          <w:color w:val="222222"/>
          <w:shd w:val="clear" w:color="auto" w:fill="FFFFFF"/>
        </w:rPr>
        <w:t>endTime</w:t>
      </w:r>
      <w:proofErr w:type="spellEnd"/>
      <w:r w:rsidRPr="006E40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6E405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E405F">
        <w:rPr>
          <w:rFonts w:ascii="Arial" w:hAnsi="Arial" w:cs="Arial"/>
          <w:color w:val="222222"/>
          <w:shd w:val="clear" w:color="auto" w:fill="FFFFFF"/>
        </w:rPr>
        <w:t>startTime</w:t>
      </w:r>
      <w:proofErr w:type="spellEnd"/>
      <w:r w:rsidRPr="006E405F">
        <w:rPr>
          <w:rFonts w:ascii="Arial" w:hAnsi="Arial" w:cs="Arial"/>
          <w:color w:val="222222"/>
          <w:shd w:val="clear" w:color="auto" w:fill="FFFFFF"/>
        </w:rPr>
        <w:t>; in each version</w:t>
      </w:r>
      <w:r w:rsidR="00EC4ED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D94921">
        <w:rPr>
          <w:rFonts w:ascii="Arial" w:hAnsi="Arial" w:cs="Arial"/>
          <w:color w:val="222222"/>
          <w:shd w:val="clear" w:color="auto" w:fill="FFFFFF"/>
        </w:rPr>
        <w:t>which</w:t>
      </w:r>
      <w:r w:rsidR="00EC4ED0">
        <w:rPr>
          <w:rFonts w:ascii="Arial" w:hAnsi="Arial" w:cs="Arial"/>
          <w:color w:val="222222"/>
          <w:shd w:val="clear" w:color="auto" w:fill="FFFFFF"/>
        </w:rPr>
        <w:t xml:space="preserve"> is used to find Average </w:t>
      </w:r>
      <w:r w:rsidR="00EC4ED0" w:rsidRPr="00EC4ED0">
        <w:rPr>
          <w:rFonts w:ascii="Arial" w:hAnsi="Arial" w:cs="Arial"/>
          <w:color w:val="222222"/>
          <w:shd w:val="clear" w:color="auto" w:fill="FFFFFF"/>
        </w:rPr>
        <w:t xml:space="preserve">Execution </w:t>
      </w:r>
      <w:proofErr w:type="gramStart"/>
      <w:r w:rsidR="00EC4ED0" w:rsidRPr="00EC4ED0">
        <w:rPr>
          <w:rFonts w:ascii="Arial" w:hAnsi="Arial" w:cs="Arial"/>
          <w:color w:val="222222"/>
          <w:shd w:val="clear" w:color="auto" w:fill="FFFFFF"/>
        </w:rPr>
        <w:t>Time</w:t>
      </w:r>
      <w:r w:rsidR="0023733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237332">
        <w:rPr>
          <w:rFonts w:ascii="Arial" w:hAnsi="Arial" w:cs="Arial"/>
          <w:color w:val="222222"/>
          <w:shd w:val="clear" w:color="auto" w:fill="FFFFFF"/>
        </w:rPr>
        <w:t>The actual time is</w:t>
      </w:r>
      <w:r w:rsidR="00FE005A">
        <w:rPr>
          <w:rFonts w:ascii="Arial" w:hAnsi="Arial" w:cs="Arial"/>
          <w:color w:val="222222"/>
          <w:shd w:val="clear" w:color="auto" w:fill="FFFFFF"/>
        </w:rPr>
        <w:t xml:space="preserve"> sum of </w:t>
      </w:r>
      <w:r w:rsidR="00237332">
        <w:rPr>
          <w:rFonts w:ascii="Arial" w:hAnsi="Arial" w:cs="Arial"/>
          <w:color w:val="222222"/>
          <w:shd w:val="clear" w:color="auto" w:fill="FFFFFF"/>
        </w:rPr>
        <w:t>critical operation, swap operation and execution of whole part of each sort function)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EA7348">
        <w:rPr>
          <w:rFonts w:ascii="Arial" w:hAnsi="Arial" w:cs="Arial"/>
          <w:color w:val="222222"/>
          <w:shd w:val="clear" w:color="auto" w:fill="FFFFFF"/>
        </w:rPr>
        <w:t>R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 xml:space="preserve">ecursion can be slower than iteration because in addition to processing the loop content, it </w:t>
      </w:r>
      <w:r w:rsidR="00B32A97" w:rsidRPr="00876FEE">
        <w:rPr>
          <w:rFonts w:ascii="Arial" w:hAnsi="Arial" w:cs="Arial"/>
          <w:color w:val="222222"/>
          <w:shd w:val="clear" w:color="auto" w:fill="FFFFFF"/>
        </w:rPr>
        <w:t>must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 xml:space="preserve"> deal with the recursive call stack frame</w:t>
      </w:r>
      <w:r w:rsidR="003700D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3700D6" w:rsidRPr="00876FEE">
        <w:rPr>
          <w:rFonts w:ascii="Arial" w:hAnsi="Arial" w:cs="Arial"/>
          <w:color w:val="222222"/>
          <w:shd w:val="clear" w:color="auto" w:fill="FFFFFF"/>
        </w:rPr>
        <w:t>overhead</w:t>
      </w:r>
      <w:r w:rsidR="003700D6">
        <w:rPr>
          <w:rFonts w:ascii="Arial" w:hAnsi="Arial" w:cs="Arial"/>
          <w:color w:val="222222"/>
          <w:shd w:val="clear" w:color="auto" w:fill="FFFFFF"/>
        </w:rPr>
        <w:t>)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 xml:space="preserve">, which </w:t>
      </w:r>
      <w:r w:rsidR="003700D6">
        <w:rPr>
          <w:rFonts w:ascii="Arial" w:hAnsi="Arial" w:cs="Arial"/>
          <w:color w:val="222222"/>
          <w:shd w:val="clear" w:color="auto" w:fill="FFFFFF"/>
        </w:rPr>
        <w:t xml:space="preserve">takes more time. Therefore, </w:t>
      </w:r>
      <w:r w:rsidR="00EA7348">
        <w:rPr>
          <w:rFonts w:ascii="Arial" w:hAnsi="Arial" w:cs="Arial"/>
          <w:color w:val="222222"/>
          <w:shd w:val="clear" w:color="auto" w:fill="FFFFFF"/>
        </w:rPr>
        <w:t>r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 xml:space="preserve">ecursion </w:t>
      </w:r>
      <w:r w:rsidR="00EA7348">
        <w:rPr>
          <w:rFonts w:ascii="Arial" w:hAnsi="Arial" w:cs="Arial"/>
          <w:color w:val="222222"/>
          <w:shd w:val="clear" w:color="auto" w:fill="FFFFFF"/>
        </w:rPr>
        <w:t>performance can be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A7348">
        <w:rPr>
          <w:rFonts w:ascii="Arial" w:hAnsi="Arial" w:cs="Arial"/>
          <w:color w:val="222222"/>
          <w:shd w:val="clear" w:color="auto" w:fill="FFFFFF"/>
        </w:rPr>
        <w:t>less than iteration</w:t>
      </w:r>
      <w:r w:rsidR="00EA7348" w:rsidRPr="00876FEE">
        <w:rPr>
          <w:rFonts w:ascii="Arial" w:hAnsi="Arial" w:cs="Arial"/>
          <w:color w:val="222222"/>
          <w:shd w:val="clear" w:color="auto" w:fill="FFFFFF"/>
        </w:rPr>
        <w:t>.</w:t>
      </w:r>
      <w:r w:rsidR="00EA734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77FA8" w:rsidRPr="00C77FA8" w:rsidRDefault="00C77FA8" w:rsidP="00C77FA8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szCs w:val="24"/>
        </w:rPr>
      </w:pPr>
    </w:p>
    <w:p w:rsidR="00C77FA8" w:rsidRPr="00C77FA8" w:rsidRDefault="00C77FA8" w:rsidP="00C77FA8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szCs w:val="24"/>
        </w:rPr>
      </w:pPr>
      <w:r w:rsidRPr="00C77FA8">
        <w:rPr>
          <w:rFonts w:eastAsiaTheme="minorEastAsia"/>
          <w:szCs w:val="24"/>
        </w:rPr>
        <w:t xml:space="preserve"> </w:t>
      </w:r>
    </w:p>
    <w:p w:rsidR="00C77FA8" w:rsidRDefault="008C2F31" w:rsidP="00C77FA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="00C77FA8" w:rsidRPr="00C77FA8">
        <w:rPr>
          <w:rFonts w:ascii="Arial" w:hAnsi="Arial" w:cs="Arial"/>
          <w:color w:val="222222"/>
          <w:shd w:val="clear" w:color="auto" w:fill="FFFFFF"/>
        </w:rPr>
        <w:t xml:space="preserve"> comparison of the critical operation results </w:t>
      </w:r>
      <w:r w:rsidR="00871CA0">
        <w:rPr>
          <w:rFonts w:ascii="Arial" w:hAnsi="Arial" w:cs="Arial"/>
          <w:color w:val="222222"/>
          <w:shd w:val="clear" w:color="auto" w:fill="FFFFFF"/>
        </w:rPr>
        <w:t>of iterative and recursive</w:t>
      </w:r>
      <w:r w:rsidR="007E231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1CA0">
        <w:rPr>
          <w:rFonts w:ascii="Arial" w:hAnsi="Arial" w:cs="Arial"/>
          <w:color w:val="222222"/>
          <w:shd w:val="clear" w:color="auto" w:fill="FFFFFF"/>
        </w:rPr>
        <w:t>results</w:t>
      </w:r>
      <w:r w:rsidR="007E231D">
        <w:rPr>
          <w:rFonts w:ascii="Arial" w:hAnsi="Arial" w:cs="Arial"/>
          <w:color w:val="222222"/>
          <w:shd w:val="clear" w:color="auto" w:fill="FFFFFF"/>
        </w:rPr>
        <w:t>:</w:t>
      </w:r>
    </w:p>
    <w:p w:rsidR="00E61738" w:rsidRDefault="006E405F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503CF8">
        <w:rPr>
          <w:rFonts w:ascii="Arial" w:hAnsi="Arial" w:cs="Arial"/>
          <w:color w:val="222222"/>
          <w:shd w:val="clear" w:color="auto" w:fill="FFFFFF"/>
        </w:rPr>
        <w:t>ritical operation</w:t>
      </w:r>
      <w:r>
        <w:rPr>
          <w:rFonts w:ascii="Arial" w:hAnsi="Arial" w:cs="Arial"/>
          <w:color w:val="222222"/>
          <w:shd w:val="clear" w:color="auto" w:fill="FFFFFF"/>
        </w:rPr>
        <w:t xml:space="preserve"> of selection sort = Comparing of current element of the array with other elements in unsorted part of the array</w:t>
      </w:r>
      <w:r w:rsidR="008C44E1">
        <w:rPr>
          <w:rFonts w:ascii="Arial" w:hAnsi="Arial" w:cs="Arial"/>
          <w:color w:val="222222"/>
          <w:shd w:val="clear" w:color="auto" w:fill="FFFFFF"/>
        </w:rPr>
        <w:t xml:space="preserve"> and finding minimum element</w:t>
      </w:r>
      <w:r w:rsidR="0099302A">
        <w:rPr>
          <w:rFonts w:ascii="Arial" w:hAnsi="Arial" w:cs="Arial"/>
          <w:color w:val="222222"/>
          <w:shd w:val="clear" w:color="auto" w:fill="FFFFFF"/>
        </w:rPr>
        <w:t xml:space="preserve">. In both versions, </w:t>
      </w:r>
      <w:proofErr w:type="spellStart"/>
      <w:r w:rsidR="0099302A" w:rsidRPr="0099302A">
        <w:rPr>
          <w:rFonts w:ascii="Arial" w:hAnsi="Arial" w:cs="Arial"/>
          <w:color w:val="222222"/>
          <w:shd w:val="clear" w:color="auto" w:fill="FFFFFF"/>
        </w:rPr>
        <w:t>countIteration</w:t>
      </w:r>
      <w:proofErr w:type="spellEnd"/>
      <w:r w:rsidR="0099302A" w:rsidRPr="0099302A">
        <w:rPr>
          <w:rFonts w:ascii="Arial" w:hAnsi="Arial" w:cs="Arial"/>
          <w:color w:val="222222"/>
          <w:shd w:val="clear" w:color="auto" w:fill="FFFFFF"/>
        </w:rPr>
        <w:t>++</w:t>
      </w:r>
      <w:r w:rsidR="0099302A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="0099302A" w:rsidRPr="0099302A">
        <w:rPr>
          <w:rFonts w:ascii="Arial" w:hAnsi="Arial" w:cs="Arial"/>
          <w:color w:val="222222"/>
          <w:shd w:val="clear" w:color="auto" w:fill="FFFFFF"/>
        </w:rPr>
        <w:t>countRecursion</w:t>
      </w:r>
      <w:proofErr w:type="spellEnd"/>
      <w:r w:rsidR="0099302A" w:rsidRPr="0099302A">
        <w:rPr>
          <w:rFonts w:ascii="Arial" w:hAnsi="Arial" w:cs="Arial"/>
          <w:color w:val="222222"/>
          <w:shd w:val="clear" w:color="auto" w:fill="FFFFFF"/>
        </w:rPr>
        <w:t>++</w:t>
      </w:r>
      <w:r w:rsidR="0099302A">
        <w:rPr>
          <w:rFonts w:ascii="Arial" w:hAnsi="Arial" w:cs="Arial"/>
          <w:color w:val="222222"/>
          <w:shd w:val="clear" w:color="auto" w:fill="FFFFFF"/>
        </w:rPr>
        <w:t xml:space="preserve"> are used to count c</w:t>
      </w:r>
      <w:r w:rsidR="0099302A" w:rsidRPr="00503CF8">
        <w:rPr>
          <w:rFonts w:ascii="Arial" w:hAnsi="Arial" w:cs="Arial"/>
          <w:color w:val="222222"/>
          <w:shd w:val="clear" w:color="auto" w:fill="FFFFFF"/>
        </w:rPr>
        <w:t>ritical operation</w:t>
      </w:r>
      <w:r w:rsidR="0099302A">
        <w:rPr>
          <w:rFonts w:ascii="Arial" w:hAnsi="Arial" w:cs="Arial"/>
          <w:color w:val="222222"/>
          <w:shd w:val="clear" w:color="auto" w:fill="FFFFFF"/>
        </w:rPr>
        <w:t>s</w:t>
      </w:r>
      <w:r w:rsidR="00E61738">
        <w:rPr>
          <w:rFonts w:ascii="Arial" w:hAnsi="Arial" w:cs="Arial"/>
          <w:color w:val="222222"/>
          <w:shd w:val="clear" w:color="auto" w:fill="FFFFFF"/>
        </w:rPr>
        <w:t>.</w:t>
      </w:r>
      <w:r w:rsidR="008E542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61738">
        <w:rPr>
          <w:rFonts w:ascii="Arial" w:hAnsi="Arial" w:cs="Arial"/>
          <w:color w:val="222222"/>
          <w:shd w:val="clear" w:color="auto" w:fill="FFFFFF"/>
        </w:rPr>
        <w:t>No matter how random number</w:t>
      </w:r>
      <w:r w:rsidR="008E542A">
        <w:rPr>
          <w:rFonts w:ascii="Arial" w:hAnsi="Arial" w:cs="Arial"/>
          <w:color w:val="222222"/>
          <w:shd w:val="clear" w:color="auto" w:fill="FFFFFF"/>
        </w:rPr>
        <w:t>s</w:t>
      </w:r>
      <w:r w:rsidR="00E61738">
        <w:rPr>
          <w:rFonts w:ascii="Arial" w:hAnsi="Arial" w:cs="Arial"/>
          <w:color w:val="222222"/>
          <w:shd w:val="clear" w:color="auto" w:fill="FFFFFF"/>
        </w:rPr>
        <w:t xml:space="preserve"> will change, the critical operation is dependent </w:t>
      </w:r>
      <w:r w:rsidR="008E542A">
        <w:rPr>
          <w:rFonts w:ascii="Arial" w:hAnsi="Arial" w:cs="Arial"/>
          <w:color w:val="222222"/>
          <w:shd w:val="clear" w:color="auto" w:fill="FFFFFF"/>
        </w:rPr>
        <w:t>on</w:t>
      </w:r>
      <w:r w:rsidR="00E617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542A">
        <w:rPr>
          <w:rFonts w:ascii="Arial" w:hAnsi="Arial" w:cs="Arial"/>
          <w:color w:val="222222"/>
          <w:shd w:val="clear" w:color="auto" w:fill="FFFFFF"/>
        </w:rPr>
        <w:t>the</w:t>
      </w:r>
      <w:r w:rsidR="00E61738">
        <w:rPr>
          <w:rFonts w:ascii="Arial" w:hAnsi="Arial" w:cs="Arial"/>
          <w:color w:val="222222"/>
          <w:shd w:val="clear" w:color="auto" w:fill="FFFFFF"/>
        </w:rPr>
        <w:t xml:space="preserve"> array length</w:t>
      </w:r>
      <w:r w:rsidR="00F05AF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542A">
        <w:rPr>
          <w:rFonts w:ascii="Arial" w:hAnsi="Arial" w:cs="Arial"/>
          <w:color w:val="222222"/>
          <w:shd w:val="clear" w:color="auto" w:fill="FFFFFF"/>
        </w:rPr>
        <w:t>(data set size) in each set</w:t>
      </w:r>
      <w:r w:rsidR="00E61738">
        <w:rPr>
          <w:rFonts w:ascii="Arial" w:hAnsi="Arial" w:cs="Arial"/>
          <w:color w:val="222222"/>
          <w:shd w:val="clear" w:color="auto" w:fill="FFFFFF"/>
        </w:rPr>
        <w:t>.</w:t>
      </w:r>
      <w:r w:rsidR="00B767E2">
        <w:rPr>
          <w:rFonts w:ascii="Arial" w:hAnsi="Arial" w:cs="Arial"/>
          <w:color w:val="222222"/>
          <w:shd w:val="clear" w:color="auto" w:fill="FFFFFF"/>
        </w:rPr>
        <w:t xml:space="preserve"> Therefore, we expect </w:t>
      </w:r>
      <w:r w:rsidR="00CC1F25">
        <w:rPr>
          <w:rFonts w:ascii="Arial" w:hAnsi="Arial" w:cs="Arial"/>
          <w:color w:val="222222"/>
          <w:shd w:val="clear" w:color="auto" w:fill="FFFFFF"/>
        </w:rPr>
        <w:t xml:space="preserve">average </w:t>
      </w:r>
      <w:r w:rsidR="00B767E2">
        <w:rPr>
          <w:rFonts w:ascii="Arial" w:hAnsi="Arial" w:cs="Arial"/>
          <w:color w:val="222222"/>
          <w:shd w:val="clear" w:color="auto" w:fill="FFFFFF"/>
        </w:rPr>
        <w:t xml:space="preserve">critical operations </w:t>
      </w:r>
      <w:r w:rsidR="00B53899">
        <w:rPr>
          <w:rFonts w:ascii="Arial" w:hAnsi="Arial" w:cs="Arial"/>
          <w:color w:val="222222"/>
          <w:shd w:val="clear" w:color="auto" w:fill="FFFFFF"/>
        </w:rPr>
        <w:t xml:space="preserve">count </w:t>
      </w:r>
      <w:r w:rsidR="00B767E2">
        <w:rPr>
          <w:rFonts w:ascii="Arial" w:hAnsi="Arial" w:cs="Arial"/>
          <w:color w:val="222222"/>
          <w:shd w:val="clear" w:color="auto" w:fill="FFFFFF"/>
        </w:rPr>
        <w:t>of two versions to be the same in each data set</w:t>
      </w:r>
      <w:r w:rsidR="00F64012">
        <w:rPr>
          <w:rFonts w:ascii="Arial" w:hAnsi="Arial" w:cs="Arial"/>
          <w:color w:val="222222"/>
          <w:shd w:val="clear" w:color="auto" w:fill="FFFFFF"/>
        </w:rPr>
        <w:t>. Also,</w:t>
      </w:r>
      <w:r w:rsidR="00B767E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64012">
        <w:rPr>
          <w:rFonts w:ascii="Arial" w:hAnsi="Arial" w:cs="Arial"/>
          <w:color w:val="222222"/>
          <w:shd w:val="clear" w:color="auto" w:fill="FFFFFF"/>
        </w:rPr>
        <w:t>w</w:t>
      </w:r>
      <w:r w:rsidR="00E61738">
        <w:rPr>
          <w:rFonts w:ascii="Arial" w:hAnsi="Arial" w:cs="Arial"/>
          <w:color w:val="222222"/>
          <w:shd w:val="clear" w:color="auto" w:fill="FFFFFF"/>
        </w:rPr>
        <w:t xml:space="preserve">e expect the </w:t>
      </w:r>
      <w:r w:rsidR="00B53899">
        <w:rPr>
          <w:rFonts w:ascii="Arial" w:hAnsi="Arial" w:cs="Arial"/>
          <w:color w:val="222222"/>
          <w:shd w:val="clear" w:color="auto" w:fill="FFFFFF"/>
        </w:rPr>
        <w:t xml:space="preserve">average </w:t>
      </w:r>
      <w:r w:rsidR="00E61738">
        <w:rPr>
          <w:rFonts w:ascii="Arial" w:hAnsi="Arial" w:cs="Arial"/>
          <w:color w:val="222222"/>
          <w:shd w:val="clear" w:color="auto" w:fill="FFFFFF"/>
        </w:rPr>
        <w:t xml:space="preserve">critical operation increase when data set size </w:t>
      </w:r>
      <w:r w:rsidR="004850D5">
        <w:rPr>
          <w:rFonts w:ascii="Arial" w:hAnsi="Arial" w:cs="Arial"/>
          <w:color w:val="222222"/>
          <w:shd w:val="clear" w:color="auto" w:fill="FFFFFF"/>
        </w:rPr>
        <w:t>increase in both versions</w:t>
      </w:r>
      <w:r w:rsidR="00BC392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C16DC">
        <w:rPr>
          <w:rFonts w:ascii="Arial" w:hAnsi="Arial" w:cs="Arial"/>
          <w:color w:val="222222"/>
          <w:shd w:val="clear" w:color="auto" w:fill="FFFFFF"/>
        </w:rPr>
        <w:t>(</w:t>
      </w:r>
      <w:r w:rsidR="00D837EA">
        <w:rPr>
          <w:rFonts w:ascii="Arial" w:hAnsi="Arial" w:cs="Arial"/>
          <w:color w:val="222222"/>
          <w:shd w:val="clear" w:color="auto" w:fill="FFFFFF"/>
        </w:rPr>
        <w:t xml:space="preserve">see </w:t>
      </w:r>
      <w:r w:rsidR="00AE00F2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8C16DC">
        <w:rPr>
          <w:rFonts w:ascii="Arial" w:hAnsi="Arial" w:cs="Arial"/>
          <w:color w:val="222222"/>
          <w:shd w:val="clear" w:color="auto" w:fill="FFFFFF"/>
        </w:rPr>
        <w:t>Table</w:t>
      </w:r>
      <w:r w:rsidR="00AE00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C16DC">
        <w:rPr>
          <w:rFonts w:ascii="Arial" w:hAnsi="Arial" w:cs="Arial"/>
          <w:color w:val="222222"/>
          <w:shd w:val="clear" w:color="auto" w:fill="FFFFFF"/>
        </w:rPr>
        <w:t>1).</w:t>
      </w:r>
      <w:r w:rsidR="0031542E">
        <w:rPr>
          <w:rFonts w:ascii="Arial" w:hAnsi="Arial" w:cs="Arial"/>
          <w:color w:val="222222"/>
          <w:shd w:val="clear" w:color="auto" w:fill="FFFFFF"/>
        </w:rPr>
        <w:t xml:space="preserve"> The c</w:t>
      </w:r>
      <w:r w:rsidR="0031542E" w:rsidRPr="0031542E">
        <w:rPr>
          <w:rFonts w:ascii="Arial" w:hAnsi="Arial" w:cs="Arial"/>
          <w:color w:val="222222"/>
          <w:shd w:val="clear" w:color="auto" w:fill="FFFFFF"/>
        </w:rPr>
        <w:t xml:space="preserve">ritical </w:t>
      </w:r>
      <w:r w:rsidR="0031542E">
        <w:rPr>
          <w:rFonts w:ascii="Arial" w:hAnsi="Arial" w:cs="Arial"/>
          <w:color w:val="222222"/>
          <w:shd w:val="clear" w:color="auto" w:fill="FFFFFF"/>
        </w:rPr>
        <w:t>o</w:t>
      </w:r>
      <w:r w:rsidR="0031542E" w:rsidRPr="0031542E">
        <w:rPr>
          <w:rFonts w:ascii="Arial" w:hAnsi="Arial" w:cs="Arial"/>
          <w:color w:val="222222"/>
          <w:shd w:val="clear" w:color="auto" w:fill="FFFFFF"/>
        </w:rPr>
        <w:t>peration impacts the entire operation</w:t>
      </w:r>
      <w:r w:rsidR="0031542E">
        <w:rPr>
          <w:rFonts w:ascii="Arial" w:hAnsi="Arial" w:cs="Arial"/>
          <w:color w:val="222222"/>
          <w:shd w:val="clear" w:color="auto" w:fill="FFFFFF"/>
        </w:rPr>
        <w:t>s, so impact time complexity</w:t>
      </w:r>
      <w:r w:rsidR="007D451B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C64C8E" w:rsidRDefault="00C64C8E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C64C8E" w:rsidRDefault="00C64C8E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C64C8E" w:rsidRDefault="00DD484A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Both </w:t>
      </w:r>
      <w:r w:rsidR="00C64C8E">
        <w:rPr>
          <w:rFonts w:ascii="Arial" w:hAnsi="Arial" w:cs="Arial"/>
          <w:color w:val="222222"/>
          <w:shd w:val="clear" w:color="auto" w:fill="FFFFFF"/>
        </w:rPr>
        <w:t>a</w:t>
      </w:r>
      <w:r w:rsidR="00C64C8E" w:rsidRPr="000540B5">
        <w:rPr>
          <w:rFonts w:ascii="Arial" w:hAnsi="Arial" w:cs="Arial"/>
          <w:color w:val="222222"/>
          <w:shd w:val="clear" w:color="auto" w:fill="FFFFFF"/>
        </w:rPr>
        <w:t xml:space="preserve">verage </w:t>
      </w:r>
      <w:r w:rsidR="00C64C8E">
        <w:rPr>
          <w:rFonts w:ascii="Arial" w:hAnsi="Arial" w:cs="Arial"/>
          <w:color w:val="222222"/>
          <w:shd w:val="clear" w:color="auto" w:fill="FFFFFF"/>
        </w:rPr>
        <w:t>c</w:t>
      </w:r>
      <w:r w:rsidR="00C64C8E" w:rsidRPr="000540B5">
        <w:rPr>
          <w:rFonts w:ascii="Arial" w:hAnsi="Arial" w:cs="Arial"/>
          <w:color w:val="222222"/>
          <w:shd w:val="clear" w:color="auto" w:fill="FFFFFF"/>
        </w:rPr>
        <w:t xml:space="preserve">ritical </w:t>
      </w:r>
      <w:r w:rsidR="00C64C8E">
        <w:rPr>
          <w:rFonts w:ascii="Arial" w:hAnsi="Arial" w:cs="Arial"/>
          <w:color w:val="222222"/>
          <w:shd w:val="clear" w:color="auto" w:fill="FFFFFF"/>
        </w:rPr>
        <w:t>o</w:t>
      </w:r>
      <w:r w:rsidR="00C64C8E" w:rsidRPr="000540B5">
        <w:rPr>
          <w:rFonts w:ascii="Arial" w:hAnsi="Arial" w:cs="Arial"/>
          <w:color w:val="222222"/>
          <w:shd w:val="clear" w:color="auto" w:fill="FFFFFF"/>
        </w:rPr>
        <w:t xml:space="preserve">peration </w:t>
      </w:r>
      <w:r w:rsidR="00C64C8E">
        <w:rPr>
          <w:rFonts w:ascii="Arial" w:hAnsi="Arial" w:cs="Arial"/>
          <w:color w:val="222222"/>
          <w:shd w:val="clear" w:color="auto" w:fill="FFFFFF"/>
        </w:rPr>
        <w:t>c</w:t>
      </w:r>
      <w:r w:rsidR="00C64C8E" w:rsidRPr="000540B5">
        <w:rPr>
          <w:rFonts w:ascii="Arial" w:hAnsi="Arial" w:cs="Arial"/>
          <w:color w:val="222222"/>
          <w:shd w:val="clear" w:color="auto" w:fill="FFFFFF"/>
        </w:rPr>
        <w:t>ount</w:t>
      </w:r>
      <w:r w:rsidR="00C64C8E">
        <w:rPr>
          <w:rFonts w:ascii="Arial" w:hAnsi="Arial" w:cs="Arial"/>
          <w:color w:val="222222"/>
          <w:shd w:val="clear" w:color="auto" w:fill="FFFFFF"/>
        </w:rPr>
        <w:t xml:space="preserve"> and a</w:t>
      </w:r>
      <w:r w:rsidR="00C64C8E" w:rsidRPr="0031542E">
        <w:rPr>
          <w:rFonts w:ascii="Arial" w:hAnsi="Arial" w:cs="Arial"/>
          <w:color w:val="222222"/>
          <w:shd w:val="clear" w:color="auto" w:fill="FFFFFF"/>
        </w:rPr>
        <w:t xml:space="preserve">verage </w:t>
      </w:r>
      <w:r w:rsidR="005A6630">
        <w:rPr>
          <w:rFonts w:ascii="Arial" w:hAnsi="Arial" w:cs="Arial"/>
          <w:color w:val="222222"/>
          <w:shd w:val="clear" w:color="auto" w:fill="FFFFFF"/>
        </w:rPr>
        <w:t>e</w:t>
      </w:r>
      <w:r w:rsidR="005A6630" w:rsidRPr="0031542E">
        <w:rPr>
          <w:rFonts w:ascii="Arial" w:hAnsi="Arial" w:cs="Arial"/>
          <w:color w:val="222222"/>
          <w:shd w:val="clear" w:color="auto" w:fill="FFFFFF"/>
        </w:rPr>
        <w:t>xecution</w:t>
      </w:r>
      <w:r w:rsidR="00C64C8E" w:rsidRPr="0031542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64C8E">
        <w:rPr>
          <w:rFonts w:ascii="Arial" w:hAnsi="Arial" w:cs="Arial"/>
          <w:color w:val="222222"/>
          <w:shd w:val="clear" w:color="auto" w:fill="FFFFFF"/>
        </w:rPr>
        <w:t>t</w:t>
      </w:r>
      <w:r w:rsidR="00C64C8E" w:rsidRPr="0031542E">
        <w:rPr>
          <w:rFonts w:ascii="Arial" w:hAnsi="Arial" w:cs="Arial"/>
          <w:color w:val="222222"/>
          <w:shd w:val="clear" w:color="auto" w:fill="FFFFFF"/>
        </w:rPr>
        <w:t>ime</w:t>
      </w:r>
      <w:r w:rsidR="00C64C8E">
        <w:rPr>
          <w:rFonts w:ascii="Arial" w:hAnsi="Arial" w:cs="Arial"/>
          <w:color w:val="222222"/>
          <w:shd w:val="clear" w:color="auto" w:fill="FFFFFF"/>
        </w:rPr>
        <w:t xml:space="preserve"> (actual time) increase by increasing data set size n</w:t>
      </w:r>
      <w:r w:rsidR="00983DD4">
        <w:rPr>
          <w:rFonts w:ascii="Arial" w:hAnsi="Arial" w:cs="Arial"/>
          <w:color w:val="222222"/>
          <w:shd w:val="clear" w:color="auto" w:fill="FFFFFF"/>
        </w:rPr>
        <w:t xml:space="preserve"> in two versions</w:t>
      </w:r>
      <w:r w:rsidR="00C64C8E">
        <w:rPr>
          <w:rFonts w:ascii="Arial" w:hAnsi="Arial" w:cs="Arial"/>
          <w:color w:val="222222"/>
          <w:shd w:val="clear" w:color="auto" w:fill="FFFFFF"/>
        </w:rPr>
        <w:t>.</w:t>
      </w:r>
    </w:p>
    <w:p w:rsidR="00720FC4" w:rsidRDefault="00720FC4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51D2704" wp14:editId="7A6EC69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E09671E-5118-4AAD-A3E3-853D55881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0FC4" w:rsidRDefault="00720FC4" w:rsidP="00E61738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ADA3AE3" wp14:editId="2112040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E09671E-5118-4AAD-A3E3-853D55881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1C61" w:rsidRDefault="009C1C61" w:rsidP="006E40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80C11" w:rsidRPr="00D61756" w:rsidRDefault="006E405F" w:rsidP="00D61756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6E405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E3C9B" w:rsidRPr="00022CD9" w:rsidRDefault="003E3C9B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3E3C9B">
        <w:rPr>
          <w:rFonts w:ascii="Arial" w:hAnsi="Arial" w:cs="Arial"/>
          <w:color w:val="222222"/>
          <w:shd w:val="clear" w:color="auto" w:fill="FFFFFF"/>
        </w:rPr>
        <w:lastRenderedPageBreak/>
        <w:t>Average</w:t>
      </w:r>
      <w:r w:rsidR="00A13C7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3415">
        <w:rPr>
          <w:rFonts w:ascii="Arial" w:hAnsi="Arial" w:cs="Arial"/>
          <w:color w:val="222222"/>
          <w:shd w:val="clear" w:color="auto" w:fill="FFFFFF"/>
        </w:rPr>
        <w:t>(or mean)</w:t>
      </w:r>
      <w:r w:rsidRPr="003E3C9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3415">
        <w:rPr>
          <w:rFonts w:ascii="Arial" w:hAnsi="Arial" w:cs="Arial"/>
          <w:color w:val="222222"/>
          <w:shd w:val="clear" w:color="auto" w:fill="FFFFFF"/>
        </w:rPr>
        <w:t>and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E3C9B">
        <w:rPr>
          <w:rFonts w:ascii="Arial" w:hAnsi="Arial" w:cs="Arial"/>
          <w:color w:val="222222"/>
          <w:shd w:val="clear" w:color="auto" w:fill="FFFFFF"/>
        </w:rPr>
        <w:t>Standard Deviation</w:t>
      </w:r>
      <w:r w:rsidR="00743415" w:rsidRPr="00022CD9">
        <w:rPr>
          <w:rFonts w:ascii="Arial" w:hAnsi="Arial" w:cs="Arial"/>
          <w:color w:val="222222"/>
          <w:shd w:val="clear" w:color="auto" w:fill="FFFFFF"/>
        </w:rPr>
        <w:t xml:space="preserve"> In two versions</w:t>
      </w:r>
      <w:r w:rsidR="00B85ACA" w:rsidRPr="00022CD9">
        <w:rPr>
          <w:rFonts w:ascii="Arial" w:hAnsi="Arial" w:cs="Arial"/>
          <w:color w:val="222222"/>
          <w:shd w:val="clear" w:color="auto" w:fill="FFFFFF"/>
        </w:rPr>
        <w:t>:</w:t>
      </w:r>
    </w:p>
    <w:p w:rsidR="0031542E" w:rsidRDefault="00802E3E" w:rsidP="00802E3E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802E3E">
        <w:rPr>
          <w:rFonts w:ascii="Arial" w:hAnsi="Arial" w:cs="Arial"/>
          <w:color w:val="222222"/>
          <w:shd w:val="clear" w:color="auto" w:fill="FFFFFF"/>
        </w:rPr>
        <w:t xml:space="preserve">Standard deviation is </w:t>
      </w:r>
      <w:r>
        <w:rPr>
          <w:rFonts w:ascii="Arial" w:hAnsi="Arial" w:cs="Arial"/>
          <w:color w:val="222222"/>
          <w:shd w:val="clear" w:color="auto" w:fill="FFFFFF"/>
        </w:rPr>
        <w:t xml:space="preserve">used to tell how measurements </w:t>
      </w:r>
      <w:r w:rsidRPr="00802E3E">
        <w:rPr>
          <w:rFonts w:ascii="Arial" w:hAnsi="Arial" w:cs="Arial"/>
          <w:color w:val="222222"/>
          <w:shd w:val="clear" w:color="auto" w:fill="FFFFFF"/>
        </w:rPr>
        <w:t xml:space="preserve">for </w:t>
      </w:r>
      <w:r w:rsidR="00266072">
        <w:rPr>
          <w:rFonts w:ascii="Arial" w:hAnsi="Arial" w:cs="Arial"/>
          <w:color w:val="222222"/>
          <w:shd w:val="clear" w:color="auto" w:fill="FFFFFF"/>
        </w:rPr>
        <w:t>each</w:t>
      </w:r>
      <w:r w:rsidRPr="00802E3E">
        <w:rPr>
          <w:rFonts w:ascii="Arial" w:hAnsi="Arial" w:cs="Arial"/>
          <w:color w:val="222222"/>
          <w:shd w:val="clear" w:color="auto" w:fill="FFFFFF"/>
        </w:rPr>
        <w:t xml:space="preserve"> group</w:t>
      </w:r>
      <w:r w:rsidR="00266072">
        <w:rPr>
          <w:rFonts w:ascii="Arial" w:hAnsi="Arial" w:cs="Arial"/>
          <w:color w:val="222222"/>
          <w:shd w:val="clear" w:color="auto" w:fill="FFFFFF"/>
        </w:rPr>
        <w:t xml:space="preserve"> of data set</w:t>
      </w:r>
      <w:r w:rsidRPr="00802E3E">
        <w:rPr>
          <w:rFonts w:ascii="Arial" w:hAnsi="Arial" w:cs="Arial"/>
          <w:color w:val="222222"/>
          <w:shd w:val="clear" w:color="auto" w:fill="FFFFFF"/>
        </w:rPr>
        <w:t xml:space="preserve"> are spread out from the aver</w:t>
      </w:r>
      <w:r w:rsidR="00095310">
        <w:rPr>
          <w:rFonts w:ascii="Arial" w:hAnsi="Arial" w:cs="Arial"/>
          <w:color w:val="222222"/>
          <w:shd w:val="clear" w:color="auto" w:fill="FFFFFF"/>
        </w:rPr>
        <w:t xml:space="preserve">age (mean), or expected value. </w:t>
      </w:r>
      <w:r w:rsidRPr="00802E3E">
        <w:rPr>
          <w:rFonts w:ascii="Arial" w:hAnsi="Arial" w:cs="Arial"/>
          <w:color w:val="222222"/>
          <w:shd w:val="clear" w:color="auto" w:fill="FFFFFF"/>
        </w:rPr>
        <w:t>A low standard deviation means that most of the numbers</w:t>
      </w:r>
      <w:r w:rsidR="00095310">
        <w:rPr>
          <w:rFonts w:ascii="Arial" w:hAnsi="Arial" w:cs="Arial"/>
          <w:color w:val="222222"/>
          <w:shd w:val="clear" w:color="auto" w:fill="FFFFFF"/>
        </w:rPr>
        <w:t xml:space="preserve"> are very close to the average.</w:t>
      </w:r>
      <w:r w:rsidR="00022CD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02E3E">
        <w:rPr>
          <w:rFonts w:ascii="Arial" w:hAnsi="Arial" w:cs="Arial"/>
          <w:color w:val="222222"/>
          <w:shd w:val="clear" w:color="auto" w:fill="FFFFFF"/>
        </w:rPr>
        <w:t>A high standard deviation means that the numbers are spread out</w:t>
      </w:r>
      <w:r w:rsidR="007931C2">
        <w:rPr>
          <w:rFonts w:ascii="Arial" w:hAnsi="Arial" w:cs="Arial"/>
          <w:color w:val="222222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hd w:val="clear" w:color="auto" w:fill="FFFFFF"/>
          </w:rPr>
          <w:id w:val="83424436"/>
          <w:citation/>
        </w:sdtPr>
        <w:sdtEndPr/>
        <w:sdtContent>
          <w:r w:rsidR="007931C2">
            <w:rPr>
              <w:rFonts w:ascii="Arial" w:hAnsi="Arial" w:cs="Arial"/>
              <w:color w:val="222222"/>
              <w:shd w:val="clear" w:color="auto" w:fill="FFFFFF"/>
            </w:rPr>
            <w:fldChar w:fldCharType="begin"/>
          </w:r>
          <w:r w:rsidR="007931C2">
            <w:rPr>
              <w:rFonts w:ascii="Arial" w:hAnsi="Arial" w:cs="Arial"/>
              <w:color w:val="222222"/>
              <w:shd w:val="clear" w:color="auto" w:fill="FFFFFF"/>
            </w:rPr>
            <w:instrText xml:space="preserve">CITATION Sta \l 1033 </w:instrText>
          </w:r>
          <w:r w:rsidR="007931C2">
            <w:rPr>
              <w:rFonts w:ascii="Arial" w:hAnsi="Arial" w:cs="Arial"/>
              <w:color w:val="222222"/>
              <w:shd w:val="clear" w:color="auto" w:fill="FFFFFF"/>
            </w:rPr>
            <w:fldChar w:fldCharType="separate"/>
          </w:r>
          <w:r w:rsidR="00A2709A" w:rsidRPr="00A2709A">
            <w:rPr>
              <w:rFonts w:ascii="Arial" w:hAnsi="Arial" w:cs="Arial"/>
              <w:noProof/>
              <w:color w:val="222222"/>
              <w:shd w:val="clear" w:color="auto" w:fill="FFFFFF"/>
            </w:rPr>
            <w:t>(Standard Deviation, n.d.)</w:t>
          </w:r>
          <w:r w:rsidR="007931C2">
            <w:rPr>
              <w:rFonts w:ascii="Arial" w:hAnsi="Arial" w:cs="Arial"/>
              <w:color w:val="222222"/>
              <w:shd w:val="clear" w:color="auto" w:fill="FFFFFF"/>
            </w:rPr>
            <w:fldChar w:fldCharType="end"/>
          </w:r>
        </w:sdtContent>
      </w:sdt>
      <w:r w:rsidRPr="00802E3E">
        <w:rPr>
          <w:rFonts w:ascii="Arial" w:hAnsi="Arial" w:cs="Arial"/>
          <w:color w:val="222222"/>
          <w:shd w:val="clear" w:color="auto" w:fill="FFFFFF"/>
        </w:rPr>
        <w:t>.</w:t>
      </w:r>
      <w:r w:rsidR="00022CD9" w:rsidRPr="00022CD9">
        <w:rPr>
          <w:rFonts w:ascii="Arial" w:hAnsi="Arial" w:cs="Arial"/>
          <w:color w:val="222222"/>
          <w:shd w:val="clear" w:color="auto" w:fill="FFFFFF"/>
        </w:rPr>
        <w:t xml:space="preserve"> Therefore, </w:t>
      </w:r>
      <w:r w:rsidR="00022CD9">
        <w:rPr>
          <w:rFonts w:ascii="Arial" w:hAnsi="Arial" w:cs="Arial"/>
          <w:color w:val="222222"/>
          <w:shd w:val="clear" w:color="auto" w:fill="FFFFFF"/>
        </w:rPr>
        <w:t>a</w:t>
      </w:r>
      <w:r w:rsidR="00022CD9" w:rsidRPr="00022CD9">
        <w:rPr>
          <w:rFonts w:ascii="Arial" w:hAnsi="Arial" w:cs="Arial"/>
          <w:color w:val="222222"/>
          <w:shd w:val="clear" w:color="auto" w:fill="FFFFFF"/>
        </w:rPr>
        <w:t xml:space="preserve"> normal distribution of data means that most of the examples in a set of data are close to the average</w:t>
      </w:r>
      <w:r w:rsidR="00022CD9">
        <w:rPr>
          <w:rFonts w:ascii="Arial" w:hAnsi="Arial" w:cs="Arial"/>
          <w:color w:val="222222"/>
          <w:shd w:val="clear" w:color="auto" w:fill="FFFFFF"/>
        </w:rPr>
        <w:t>,</w:t>
      </w:r>
      <w:r w:rsidR="00022CD9" w:rsidRPr="00022CD9">
        <w:rPr>
          <w:rFonts w:ascii="Arial" w:hAnsi="Arial" w:cs="Arial"/>
          <w:color w:val="222222"/>
          <w:shd w:val="clear" w:color="auto" w:fill="FFFFFF"/>
        </w:rPr>
        <w:t xml:space="preserve"> while relatively few examples tend to one extreme or the other.</w:t>
      </w:r>
    </w:p>
    <w:p w:rsidR="005078DA" w:rsidRDefault="005078DA" w:rsidP="00802E3E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97B6D" w:rsidRDefault="005078DA" w:rsidP="00997B6D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124C0E">
        <w:rPr>
          <w:rFonts w:ascii="Arial" w:hAnsi="Arial" w:cs="Arial"/>
          <w:color w:val="222222"/>
          <w:shd w:val="clear" w:color="auto" w:fill="FFFFFF"/>
        </w:rPr>
        <w:t>The standard deviation of count for the iterative v</w:t>
      </w:r>
      <w:r w:rsidR="00CF65EC">
        <w:rPr>
          <w:rFonts w:ascii="Arial" w:hAnsi="Arial" w:cs="Arial"/>
          <w:color w:val="222222"/>
          <w:shd w:val="clear" w:color="auto" w:fill="FFFFFF"/>
        </w:rPr>
        <w:t>ersion shows that with increasing data set size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, the critical operation counts </w:t>
      </w:r>
      <w:r w:rsidR="009A1C62">
        <w:rPr>
          <w:rFonts w:ascii="Arial" w:hAnsi="Arial" w:cs="Arial"/>
          <w:color w:val="222222"/>
          <w:shd w:val="clear" w:color="auto" w:fill="FFFFFF"/>
        </w:rPr>
        <w:t>are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 close</w:t>
      </w:r>
      <w:r w:rsidR="00CF65EC">
        <w:rPr>
          <w:rFonts w:ascii="Arial" w:hAnsi="Arial" w:cs="Arial"/>
          <w:color w:val="222222"/>
          <w:shd w:val="clear" w:color="auto" w:fill="FFFFFF"/>
        </w:rPr>
        <w:t>d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 to the average critical operation counts</w:t>
      </w:r>
      <w:r w:rsidR="009E2A7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97B6D">
        <w:rPr>
          <w:rFonts w:ascii="Arial" w:hAnsi="Arial" w:cs="Arial"/>
          <w:color w:val="222222"/>
          <w:shd w:val="clear" w:color="auto" w:fill="FFFFFF"/>
        </w:rPr>
        <w:t xml:space="preserve">(decrease of </w:t>
      </w:r>
      <w:r w:rsidR="00997B6D" w:rsidRPr="00124C0E">
        <w:rPr>
          <w:rFonts w:ascii="Arial" w:hAnsi="Arial" w:cs="Arial"/>
          <w:color w:val="222222"/>
          <w:shd w:val="clear" w:color="auto" w:fill="FFFFFF"/>
        </w:rPr>
        <w:t>deviation</w:t>
      </w:r>
      <w:r w:rsidR="00997B6D">
        <w:rPr>
          <w:rFonts w:ascii="Arial" w:hAnsi="Arial" w:cs="Arial"/>
          <w:color w:val="222222"/>
          <w:shd w:val="clear" w:color="auto" w:fill="FFFFFF"/>
        </w:rPr>
        <w:t xml:space="preserve"> with increase data set size)</w:t>
      </w:r>
      <w:r w:rsidR="00997B6D" w:rsidRPr="00124C0E">
        <w:rPr>
          <w:rFonts w:ascii="Arial" w:hAnsi="Arial" w:cs="Arial"/>
          <w:color w:val="222222"/>
          <w:shd w:val="clear" w:color="auto" w:fill="FFFFFF"/>
        </w:rPr>
        <w:t>.</w:t>
      </w:r>
    </w:p>
    <w:p w:rsidR="00FC1C77" w:rsidRDefault="003E3C9B" w:rsidP="00C47ADD">
      <w:pPr>
        <w:spacing w:after="288" w:line="480" w:lineRule="auto"/>
        <w:ind w:left="0" w:firstLine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832350" cy="2806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EB" w:rsidRDefault="008F71EB" w:rsidP="008F71EB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124C0E">
        <w:rPr>
          <w:rFonts w:ascii="Arial" w:hAnsi="Arial" w:cs="Arial"/>
          <w:color w:val="222222"/>
          <w:shd w:val="clear" w:color="auto" w:fill="FFFFFF"/>
        </w:rPr>
        <w:lastRenderedPageBreak/>
        <w:t xml:space="preserve">The standard deviation of count for the </w:t>
      </w:r>
      <w:r>
        <w:rPr>
          <w:rFonts w:ascii="Arial" w:hAnsi="Arial" w:cs="Arial"/>
          <w:color w:val="222222"/>
          <w:shd w:val="clear" w:color="auto" w:fill="FFFFFF"/>
        </w:rPr>
        <w:t>recursive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 v</w:t>
      </w:r>
      <w:r>
        <w:rPr>
          <w:rFonts w:ascii="Arial" w:hAnsi="Arial" w:cs="Arial"/>
          <w:color w:val="222222"/>
          <w:shd w:val="clear" w:color="auto" w:fill="FFFFFF"/>
        </w:rPr>
        <w:t>ersion shows that with increasing data set size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, the critical operation counts </w:t>
      </w:r>
      <w:r>
        <w:rPr>
          <w:rFonts w:ascii="Arial" w:hAnsi="Arial" w:cs="Arial"/>
          <w:color w:val="222222"/>
          <w:shd w:val="clear" w:color="auto" w:fill="FFFFFF"/>
        </w:rPr>
        <w:t>are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 close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124C0E">
        <w:rPr>
          <w:rFonts w:ascii="Arial" w:hAnsi="Arial" w:cs="Arial"/>
          <w:color w:val="222222"/>
          <w:shd w:val="clear" w:color="auto" w:fill="FFFFFF"/>
        </w:rPr>
        <w:t xml:space="preserve"> to the average critical operation counts</w:t>
      </w:r>
      <w:r>
        <w:rPr>
          <w:rFonts w:ascii="Arial" w:hAnsi="Arial" w:cs="Arial"/>
          <w:color w:val="222222"/>
          <w:shd w:val="clear" w:color="auto" w:fill="FFFFFF"/>
        </w:rPr>
        <w:t xml:space="preserve"> (decrease of </w:t>
      </w:r>
      <w:r w:rsidRPr="00124C0E">
        <w:rPr>
          <w:rFonts w:ascii="Arial" w:hAnsi="Arial" w:cs="Arial"/>
          <w:color w:val="222222"/>
          <w:shd w:val="clear" w:color="auto" w:fill="FFFFFF"/>
        </w:rPr>
        <w:t>deviation</w:t>
      </w:r>
      <w:r>
        <w:rPr>
          <w:rFonts w:ascii="Arial" w:hAnsi="Arial" w:cs="Arial"/>
          <w:color w:val="222222"/>
          <w:shd w:val="clear" w:color="auto" w:fill="FFFFFF"/>
        </w:rPr>
        <w:t xml:space="preserve"> with increase data set size)</w:t>
      </w:r>
      <w:r w:rsidRPr="00124C0E">
        <w:rPr>
          <w:rFonts w:ascii="Arial" w:hAnsi="Arial" w:cs="Arial"/>
          <w:color w:val="222222"/>
          <w:shd w:val="clear" w:color="auto" w:fill="FFFFFF"/>
        </w:rPr>
        <w:t>.</w:t>
      </w:r>
    </w:p>
    <w:p w:rsidR="00FC1C77" w:rsidRDefault="00FC1C77" w:rsidP="00C47ADD">
      <w:pPr>
        <w:spacing w:after="288" w:line="480" w:lineRule="auto"/>
        <w:ind w:left="0" w:firstLine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80336E3" wp14:editId="7E5D46E0">
            <wp:extent cx="48196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A5F7F" w:rsidRDefault="008A5F7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743415" w:rsidRDefault="005078DA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5078DA">
        <w:rPr>
          <w:rFonts w:ascii="Arial" w:hAnsi="Arial" w:cs="Arial"/>
          <w:color w:val="222222"/>
          <w:shd w:val="clear" w:color="auto" w:fill="FFFFFF"/>
        </w:rPr>
        <w:lastRenderedPageBreak/>
        <w:t>The standard deviation of time for the iterative version shows that during the 50 runs</w:t>
      </w:r>
      <w:r w:rsidR="00981C9C">
        <w:rPr>
          <w:rFonts w:ascii="Arial" w:hAnsi="Arial" w:cs="Arial"/>
          <w:color w:val="222222"/>
          <w:shd w:val="clear" w:color="auto" w:fill="FFFFFF"/>
        </w:rPr>
        <w:t xml:space="preserve"> and increasing data set size</w:t>
      </w:r>
      <w:r w:rsidRPr="005078DA">
        <w:rPr>
          <w:rFonts w:ascii="Arial" w:hAnsi="Arial" w:cs="Arial"/>
          <w:color w:val="222222"/>
          <w:shd w:val="clear" w:color="auto" w:fill="FFFFFF"/>
        </w:rPr>
        <w:t xml:space="preserve">, the </w:t>
      </w:r>
      <w:r w:rsidRPr="00DE7CA0">
        <w:rPr>
          <w:rFonts w:ascii="Arial" w:hAnsi="Arial" w:cs="Arial"/>
          <w:color w:val="auto"/>
          <w:shd w:val="clear" w:color="auto" w:fill="FFFFFF"/>
        </w:rPr>
        <w:t xml:space="preserve">execution times </w:t>
      </w:r>
      <w:r w:rsidRPr="005078DA">
        <w:rPr>
          <w:rFonts w:ascii="Arial" w:hAnsi="Arial" w:cs="Arial"/>
          <w:color w:val="222222"/>
          <w:shd w:val="clear" w:color="auto" w:fill="FFFFFF"/>
        </w:rPr>
        <w:t xml:space="preserve">were </w:t>
      </w:r>
      <w:r w:rsidR="001C33EA">
        <w:rPr>
          <w:rFonts w:ascii="Arial" w:hAnsi="Arial" w:cs="Arial"/>
          <w:color w:val="222222"/>
          <w:shd w:val="clear" w:color="auto" w:fill="FFFFFF"/>
        </w:rPr>
        <w:t xml:space="preserve">very </w:t>
      </w:r>
      <w:r w:rsidRPr="005078DA">
        <w:rPr>
          <w:rFonts w:ascii="Arial" w:hAnsi="Arial" w:cs="Arial"/>
          <w:color w:val="222222"/>
          <w:shd w:val="clear" w:color="auto" w:fill="FFFFFF"/>
        </w:rPr>
        <w:t>close to the average execution times</w:t>
      </w:r>
      <w:r w:rsidR="001C33EA">
        <w:rPr>
          <w:rFonts w:ascii="Arial" w:hAnsi="Arial" w:cs="Arial"/>
          <w:color w:val="222222"/>
          <w:shd w:val="clear" w:color="auto" w:fill="FFFFFF"/>
        </w:rPr>
        <w:t xml:space="preserve"> in some data sets, and not close in some other data sets</w:t>
      </w:r>
      <w:r w:rsidR="00A126E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B1DE7">
        <w:rPr>
          <w:rFonts w:ascii="Arial" w:hAnsi="Arial" w:cs="Arial"/>
          <w:color w:val="222222"/>
          <w:shd w:val="clear" w:color="auto" w:fill="FFFFFF"/>
        </w:rPr>
        <w:t>(</w:t>
      </w:r>
      <w:r w:rsidR="000D4210" w:rsidRPr="000D4210">
        <w:rPr>
          <w:rFonts w:ascii="Arial" w:hAnsi="Arial" w:cs="Arial"/>
          <w:color w:val="222222"/>
          <w:shd w:val="clear" w:color="auto" w:fill="FFFFFF"/>
        </w:rPr>
        <w:t xml:space="preserve">various </w:t>
      </w:r>
      <w:r w:rsidR="000D4210">
        <w:rPr>
          <w:rFonts w:ascii="Arial" w:hAnsi="Arial" w:cs="Arial"/>
          <w:color w:val="222222"/>
          <w:shd w:val="clear" w:color="auto" w:fill="FFFFFF"/>
        </w:rPr>
        <w:t>d</w:t>
      </w:r>
      <w:r w:rsidR="00EB1DE7" w:rsidRPr="00EB1DE7">
        <w:rPr>
          <w:rFonts w:ascii="Arial" w:hAnsi="Arial" w:cs="Arial"/>
          <w:color w:val="222222"/>
          <w:shd w:val="clear" w:color="auto" w:fill="FFFFFF"/>
        </w:rPr>
        <w:t>ispersion</w:t>
      </w:r>
      <w:r w:rsidR="00EB1DE7">
        <w:rPr>
          <w:rFonts w:ascii="Arial" w:hAnsi="Arial" w:cs="Arial"/>
          <w:color w:val="222222"/>
          <w:shd w:val="clear" w:color="auto" w:fill="FFFFFF"/>
        </w:rPr>
        <w:t xml:space="preserve"> pattern)</w:t>
      </w:r>
      <w:r w:rsidRPr="005078DA">
        <w:rPr>
          <w:rFonts w:ascii="Arial" w:hAnsi="Arial" w:cs="Arial"/>
          <w:color w:val="222222"/>
          <w:shd w:val="clear" w:color="auto" w:fill="FFFFFF"/>
        </w:rPr>
        <w:t>.</w:t>
      </w:r>
    </w:p>
    <w:p w:rsidR="00743415" w:rsidRDefault="00A54AB6" w:rsidP="00FF7A06">
      <w:pPr>
        <w:spacing w:after="288" w:line="480" w:lineRule="auto"/>
        <w:ind w:left="0" w:firstLine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9911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9F" w:rsidRDefault="00E07F69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E07F69">
        <w:rPr>
          <w:rFonts w:ascii="Arial" w:hAnsi="Arial" w:cs="Arial"/>
          <w:color w:val="222222"/>
          <w:shd w:val="clear" w:color="auto" w:fill="FFFFFF"/>
        </w:rPr>
        <w:t xml:space="preserve">The standard deviation of time for the </w:t>
      </w:r>
      <w:r w:rsidR="003075B1">
        <w:rPr>
          <w:rFonts w:ascii="Arial" w:hAnsi="Arial" w:cs="Arial"/>
          <w:color w:val="222222"/>
          <w:shd w:val="clear" w:color="auto" w:fill="FFFFFF"/>
        </w:rPr>
        <w:t>recursive</w:t>
      </w:r>
      <w:r w:rsidRPr="00E07F69">
        <w:rPr>
          <w:rFonts w:ascii="Arial" w:hAnsi="Arial" w:cs="Arial"/>
          <w:color w:val="222222"/>
          <w:shd w:val="clear" w:color="auto" w:fill="FFFFFF"/>
        </w:rPr>
        <w:t xml:space="preserve"> version shows that during the 50 runs</w:t>
      </w:r>
      <w:r w:rsidR="008717B0">
        <w:rPr>
          <w:rFonts w:ascii="Arial" w:hAnsi="Arial" w:cs="Arial"/>
          <w:color w:val="222222"/>
          <w:shd w:val="clear" w:color="auto" w:fill="FFFFFF"/>
        </w:rPr>
        <w:t xml:space="preserve"> and increasing data set size</w:t>
      </w:r>
      <w:r w:rsidRPr="00E07F69">
        <w:rPr>
          <w:rFonts w:ascii="Arial" w:hAnsi="Arial" w:cs="Arial"/>
          <w:color w:val="222222"/>
          <w:shd w:val="clear" w:color="auto" w:fill="FFFFFF"/>
        </w:rPr>
        <w:t>, the execution times were not close to the average execution times</w:t>
      </w:r>
      <w:r w:rsidR="003075B1">
        <w:rPr>
          <w:rFonts w:ascii="Arial" w:hAnsi="Arial" w:cs="Arial"/>
          <w:color w:val="222222"/>
          <w:shd w:val="clear" w:color="auto" w:fill="FFFFFF"/>
        </w:rPr>
        <w:t xml:space="preserve"> in some data sets</w:t>
      </w:r>
      <w:r w:rsidRPr="00E07F69">
        <w:rPr>
          <w:rFonts w:ascii="Arial" w:hAnsi="Arial" w:cs="Arial"/>
          <w:color w:val="222222"/>
          <w:shd w:val="clear" w:color="auto" w:fill="FFFFFF"/>
        </w:rPr>
        <w:t>.</w:t>
      </w:r>
    </w:p>
    <w:p w:rsidR="00A54AB6" w:rsidRDefault="00C45E66" w:rsidP="00FF7A06">
      <w:pPr>
        <w:spacing w:after="288" w:line="480" w:lineRule="auto"/>
        <w:ind w:left="0" w:firstLine="0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2578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9F" w:rsidRDefault="007D349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1965F8" w:rsidRDefault="001965F8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7D349F" w:rsidRPr="007D349F" w:rsidRDefault="007D349F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7D349F">
        <w:rPr>
          <w:rFonts w:ascii="Arial" w:hAnsi="Arial" w:cs="Arial"/>
          <w:color w:val="222222"/>
          <w:shd w:val="clear" w:color="auto" w:fill="FFFFFF"/>
        </w:rPr>
        <w:t>Conclusion:</w:t>
      </w:r>
    </w:p>
    <w:p w:rsidR="007D349F" w:rsidRDefault="007D349F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  <w:r w:rsidRPr="007D349F">
        <w:rPr>
          <w:rFonts w:ascii="Arial" w:hAnsi="Arial" w:cs="Arial"/>
          <w:color w:val="222222"/>
          <w:shd w:val="clear" w:color="auto" w:fill="FFFFFF"/>
        </w:rPr>
        <w:t xml:space="preserve">Selecting the lowest element requires scanning all n elements (this takes n − 1 comparisons) and then swapping it into the first position. Finding the next lowest element requires scanning the remaining n − 1 elements and so on, for (n − 1) + (n − 2) + ... + 2 + 1 = </w:t>
      </w:r>
      <w:proofErr w:type="gramStart"/>
      <w:r w:rsidRPr="007D349F">
        <w:rPr>
          <w:rFonts w:ascii="Arial" w:hAnsi="Arial" w:cs="Arial"/>
          <w:color w:val="222222"/>
          <w:shd w:val="clear" w:color="auto" w:fill="FFFFFF"/>
        </w:rPr>
        <w:t>n(</w:t>
      </w:r>
      <w:proofErr w:type="gramEnd"/>
      <w:r w:rsidRPr="007D349F">
        <w:rPr>
          <w:rFonts w:ascii="Arial" w:hAnsi="Arial" w:cs="Arial"/>
          <w:color w:val="222222"/>
          <w:shd w:val="clear" w:color="auto" w:fill="FFFFFF"/>
        </w:rPr>
        <w:t xml:space="preserve">n − 1) / 2 </w:t>
      </w:r>
      <w:r w:rsidRPr="007D349F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7D349F">
        <w:rPr>
          <w:rFonts w:ascii="Arial" w:hAnsi="Arial" w:cs="Arial"/>
          <w:color w:val="222222"/>
          <w:shd w:val="clear" w:color="auto" w:fill="FFFFFF"/>
        </w:rPr>
        <w:t xml:space="preserve"> Θ(n</w:t>
      </w:r>
      <w:r w:rsidRPr="006D2E3D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7D349F">
        <w:rPr>
          <w:rFonts w:ascii="Arial" w:hAnsi="Arial" w:cs="Arial"/>
          <w:color w:val="222222"/>
          <w:shd w:val="clear" w:color="auto" w:fill="FFFFFF"/>
        </w:rPr>
        <w:t>) comparisons. Each of these scans requires one swap for n − 1 elements.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Both iterative and recursive versions show the same graph pattern</w:t>
      </w:r>
      <w:r w:rsidR="004627C3">
        <w:rPr>
          <w:rFonts w:ascii="Arial" w:hAnsi="Arial" w:cs="Arial"/>
          <w:color w:val="222222"/>
          <w:shd w:val="clear" w:color="auto" w:fill="FFFFFF"/>
        </w:rPr>
        <w:t xml:space="preserve"> in </w:t>
      </w:r>
      <w:r w:rsidR="00240D4A">
        <w:rPr>
          <w:rFonts w:ascii="Arial" w:hAnsi="Arial" w:cs="Arial"/>
          <w:color w:val="222222"/>
          <w:shd w:val="clear" w:color="auto" w:fill="FFFFFF"/>
        </w:rPr>
        <w:t>execution time and critical operation</w:t>
      </w:r>
      <w:r w:rsidR="007C3696">
        <w:rPr>
          <w:rFonts w:ascii="Arial" w:hAnsi="Arial" w:cs="Arial"/>
          <w:color w:val="222222"/>
          <w:shd w:val="clear" w:color="auto" w:fill="FFFFFF"/>
        </w:rPr>
        <w:t xml:space="preserve"> count</w:t>
      </w:r>
      <w:r w:rsidR="003F6FE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67D70">
        <w:rPr>
          <w:rFonts w:ascii="Arial" w:hAnsi="Arial" w:cs="Arial"/>
          <w:color w:val="222222"/>
          <w:shd w:val="clear" w:color="auto" w:fill="FFFFFF"/>
        </w:rPr>
        <w:t>(increasing executing time and critical operation by increasing data set size)</w:t>
      </w:r>
      <w:r w:rsidR="008944A4">
        <w:rPr>
          <w:rFonts w:ascii="Arial" w:hAnsi="Arial" w:cs="Arial"/>
          <w:color w:val="222222"/>
          <w:shd w:val="clear" w:color="auto" w:fill="FFFFFF"/>
        </w:rPr>
        <w:t>.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944A4">
        <w:rPr>
          <w:rFonts w:ascii="Arial" w:hAnsi="Arial" w:cs="Arial"/>
          <w:color w:val="222222"/>
          <w:shd w:val="clear" w:color="auto" w:fill="FFFFFF"/>
        </w:rPr>
        <w:t>However,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D2E3D" w:rsidRPr="006D2E3D">
        <w:rPr>
          <w:rFonts w:ascii="Arial" w:hAnsi="Arial" w:cs="Arial"/>
          <w:color w:val="222222"/>
          <w:shd w:val="clear" w:color="auto" w:fill="FFFFFF"/>
        </w:rPr>
        <w:t>Average Execution Time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6D2E3D" w:rsidRPr="006D2E3D">
        <w:rPr>
          <w:rFonts w:ascii="Arial" w:hAnsi="Arial" w:cs="Arial"/>
          <w:color w:val="222222"/>
          <w:shd w:val="clear" w:color="auto" w:fill="FFFFFF"/>
        </w:rPr>
        <w:t>Average Critical Operation Count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of recursive version is more than iterative version</w:t>
      </w:r>
      <w:r w:rsidR="00164DF4">
        <w:rPr>
          <w:rFonts w:ascii="Arial" w:hAnsi="Arial" w:cs="Arial"/>
          <w:color w:val="222222"/>
          <w:shd w:val="clear" w:color="auto" w:fill="FFFFFF"/>
        </w:rPr>
        <w:t xml:space="preserve"> in all data set sizes</w:t>
      </w:r>
      <w:r w:rsidR="006D2E3D">
        <w:rPr>
          <w:rFonts w:ascii="Arial" w:hAnsi="Arial" w:cs="Arial"/>
          <w:color w:val="222222"/>
          <w:shd w:val="clear" w:color="auto" w:fill="FFFFFF"/>
        </w:rPr>
        <w:t>. Therefore, recursive version has less performance that iterative version because f</w:t>
      </w:r>
      <w:r w:rsidR="006D2E3D" w:rsidRPr="006D2E3D">
        <w:rPr>
          <w:rFonts w:ascii="Arial" w:hAnsi="Arial" w:cs="Arial"/>
          <w:color w:val="222222"/>
          <w:shd w:val="clear" w:color="auto" w:fill="FFFFFF"/>
        </w:rPr>
        <w:t xml:space="preserve">or each step we make a recursive call to </w:t>
      </w:r>
      <w:r w:rsidR="006D2E3D">
        <w:rPr>
          <w:rFonts w:ascii="Arial" w:hAnsi="Arial" w:cs="Arial"/>
          <w:color w:val="222222"/>
          <w:shd w:val="clear" w:color="auto" w:fill="FFFFFF"/>
        </w:rPr>
        <w:t>the</w:t>
      </w:r>
      <w:r w:rsidR="006D2E3D" w:rsidRPr="006D2E3D">
        <w:rPr>
          <w:rFonts w:ascii="Arial" w:hAnsi="Arial" w:cs="Arial"/>
          <w:color w:val="222222"/>
          <w:shd w:val="clear" w:color="auto" w:fill="FFFFFF"/>
        </w:rPr>
        <w:t xml:space="preserve"> function</w:t>
      </w:r>
      <w:r w:rsidR="006D2E3D">
        <w:rPr>
          <w:rFonts w:ascii="Arial" w:hAnsi="Arial" w:cs="Arial"/>
          <w:color w:val="222222"/>
          <w:shd w:val="clear" w:color="auto" w:fill="FFFFFF"/>
        </w:rPr>
        <w:t xml:space="preserve"> which</w:t>
      </w:r>
      <w:r w:rsidR="006D2E3D" w:rsidRPr="006D2E3D">
        <w:rPr>
          <w:rFonts w:ascii="Arial" w:hAnsi="Arial" w:cs="Arial"/>
          <w:color w:val="222222"/>
          <w:shd w:val="clear" w:color="auto" w:fill="FFFFFF"/>
        </w:rPr>
        <w:t xml:space="preserve"> occupies significant amount of stack memory with each step</w:t>
      </w:r>
      <w:r w:rsidR="006D2E3D">
        <w:rPr>
          <w:rFonts w:ascii="Arial" w:hAnsi="Arial" w:cs="Arial"/>
          <w:color w:val="222222"/>
          <w:shd w:val="clear" w:color="auto" w:fill="FFFFFF"/>
        </w:rPr>
        <w:t>.</w:t>
      </w:r>
    </w:p>
    <w:p w:rsidR="009C6BC3" w:rsidRDefault="009C6BC3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C6BC3" w:rsidRDefault="009C6BC3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C6BC3" w:rsidRDefault="009C6BC3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C6BC3" w:rsidRPr="007D349F" w:rsidRDefault="009C6BC3" w:rsidP="007D349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291279696"/>
        <w:docPartObj>
          <w:docPartGallery w:val="Bibliographies"/>
          <w:docPartUnique/>
        </w:docPartObj>
      </w:sdtPr>
      <w:sdtEndPr/>
      <w:sdtContent>
        <w:p w:rsidR="00376C31" w:rsidRDefault="00376C31" w:rsidP="00240D4A">
          <w:pPr>
            <w:pStyle w:val="Heading1"/>
            <w:spacing w:line="360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A2709A" w:rsidRDefault="00376C31" w:rsidP="00240D4A">
              <w:pPr>
                <w:pStyle w:val="Bibliography"/>
                <w:spacing w:line="360" w:lineRule="auto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2709A">
                <w:rPr>
                  <w:i/>
                  <w:iCs/>
                  <w:noProof/>
                </w:rPr>
                <w:t>Big-Oh for Recursive Functions: Recurrence Relations</w:t>
              </w:r>
              <w:r w:rsidR="00A2709A">
                <w:rPr>
                  <w:noProof/>
                </w:rPr>
                <w:t>. (n.d.). Retrieved from users.cs.duke.edu: https://users.cs.duke.edu/~ola/ap/recurrence.html</w:t>
              </w:r>
            </w:p>
            <w:p w:rsidR="00A2709A" w:rsidRDefault="00A2709A" w:rsidP="00240D4A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Standard Deviation and Variance</w:t>
              </w:r>
              <w:r>
                <w:rPr>
                  <w:noProof/>
                </w:rPr>
                <w:t>. (n.d.). Retrieved from Mathsisfun: http://www.mathsisfun.com/data/standard-deviation.html</w:t>
              </w:r>
            </w:p>
            <w:p w:rsidR="00A2709A" w:rsidRDefault="00A2709A" w:rsidP="00240D4A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Selection Sort</w:t>
              </w:r>
              <w:r>
                <w:rPr>
                  <w:noProof/>
                </w:rPr>
                <w:t>. (n.d.). Retrieved from interactivepython.org: http://interactivepython.org/runestone/static/pythonds/SortSearch/TheSelectionSort.html</w:t>
              </w:r>
            </w:p>
            <w:p w:rsidR="00376C31" w:rsidRDefault="00376C31" w:rsidP="00240D4A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D349F" w:rsidRDefault="007D349F" w:rsidP="001A555F">
      <w:pPr>
        <w:spacing w:after="288" w:line="480" w:lineRule="auto"/>
        <w:ind w:left="0" w:firstLine="0"/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7D349F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C6895"/>
    <w:multiLevelType w:val="hybridMultilevel"/>
    <w:tmpl w:val="C5667478"/>
    <w:lvl w:ilvl="0" w:tplc="9C12F4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428C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40C9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269B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B461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403E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CD36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20E3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3C48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9F"/>
    <w:rsid w:val="00022CD9"/>
    <w:rsid w:val="000268BC"/>
    <w:rsid w:val="0004758B"/>
    <w:rsid w:val="00053A36"/>
    <w:rsid w:val="000540B5"/>
    <w:rsid w:val="00054954"/>
    <w:rsid w:val="000733EF"/>
    <w:rsid w:val="000742BA"/>
    <w:rsid w:val="00080C11"/>
    <w:rsid w:val="00090A6B"/>
    <w:rsid w:val="00095310"/>
    <w:rsid w:val="00097874"/>
    <w:rsid w:val="000D0EB0"/>
    <w:rsid w:val="000D4210"/>
    <w:rsid w:val="000F2B48"/>
    <w:rsid w:val="00116118"/>
    <w:rsid w:val="0012108B"/>
    <w:rsid w:val="00124C0E"/>
    <w:rsid w:val="00132615"/>
    <w:rsid w:val="00133FC5"/>
    <w:rsid w:val="001348F8"/>
    <w:rsid w:val="00141E40"/>
    <w:rsid w:val="00151980"/>
    <w:rsid w:val="00152AF1"/>
    <w:rsid w:val="00155231"/>
    <w:rsid w:val="0016240D"/>
    <w:rsid w:val="00164DF4"/>
    <w:rsid w:val="00167B5C"/>
    <w:rsid w:val="001770B6"/>
    <w:rsid w:val="00180CD1"/>
    <w:rsid w:val="001950D5"/>
    <w:rsid w:val="001965F8"/>
    <w:rsid w:val="001A555F"/>
    <w:rsid w:val="001C33EA"/>
    <w:rsid w:val="001D3ACA"/>
    <w:rsid w:val="002237CA"/>
    <w:rsid w:val="00225B65"/>
    <w:rsid w:val="0023248B"/>
    <w:rsid w:val="00236D36"/>
    <w:rsid w:val="00236DF2"/>
    <w:rsid w:val="00237332"/>
    <w:rsid w:val="00240D4A"/>
    <w:rsid w:val="0024247B"/>
    <w:rsid w:val="00243445"/>
    <w:rsid w:val="00266072"/>
    <w:rsid w:val="0028779F"/>
    <w:rsid w:val="00294956"/>
    <w:rsid w:val="002A70CA"/>
    <w:rsid w:val="002B2178"/>
    <w:rsid w:val="002C2DD6"/>
    <w:rsid w:val="002C6765"/>
    <w:rsid w:val="002D39A6"/>
    <w:rsid w:val="002E3F4F"/>
    <w:rsid w:val="002F4961"/>
    <w:rsid w:val="002F6769"/>
    <w:rsid w:val="003075B1"/>
    <w:rsid w:val="00312E31"/>
    <w:rsid w:val="0031542E"/>
    <w:rsid w:val="003214C9"/>
    <w:rsid w:val="00327737"/>
    <w:rsid w:val="00334A41"/>
    <w:rsid w:val="00344519"/>
    <w:rsid w:val="0035054C"/>
    <w:rsid w:val="00366362"/>
    <w:rsid w:val="003700D6"/>
    <w:rsid w:val="003701A6"/>
    <w:rsid w:val="00376C31"/>
    <w:rsid w:val="003A4809"/>
    <w:rsid w:val="003C4A5A"/>
    <w:rsid w:val="003E3C9B"/>
    <w:rsid w:val="003F2075"/>
    <w:rsid w:val="003F3145"/>
    <w:rsid w:val="003F6FEF"/>
    <w:rsid w:val="00437782"/>
    <w:rsid w:val="004432EE"/>
    <w:rsid w:val="0044695D"/>
    <w:rsid w:val="004627C3"/>
    <w:rsid w:val="00482986"/>
    <w:rsid w:val="004850D5"/>
    <w:rsid w:val="00496754"/>
    <w:rsid w:val="004C16C3"/>
    <w:rsid w:val="004D1090"/>
    <w:rsid w:val="004E68A0"/>
    <w:rsid w:val="004E75A6"/>
    <w:rsid w:val="004F65FB"/>
    <w:rsid w:val="004F6944"/>
    <w:rsid w:val="00503A90"/>
    <w:rsid w:val="00503CF8"/>
    <w:rsid w:val="00504032"/>
    <w:rsid w:val="005040A0"/>
    <w:rsid w:val="005078DA"/>
    <w:rsid w:val="00516B9F"/>
    <w:rsid w:val="00521C35"/>
    <w:rsid w:val="005336A2"/>
    <w:rsid w:val="005363F4"/>
    <w:rsid w:val="00537247"/>
    <w:rsid w:val="005508A8"/>
    <w:rsid w:val="0059531A"/>
    <w:rsid w:val="005A6630"/>
    <w:rsid w:val="005B056E"/>
    <w:rsid w:val="005B41A5"/>
    <w:rsid w:val="005B715E"/>
    <w:rsid w:val="005C4F96"/>
    <w:rsid w:val="005D6891"/>
    <w:rsid w:val="005D7664"/>
    <w:rsid w:val="005D7738"/>
    <w:rsid w:val="005E098F"/>
    <w:rsid w:val="00610B0B"/>
    <w:rsid w:val="00642359"/>
    <w:rsid w:val="00653FC2"/>
    <w:rsid w:val="00654AE5"/>
    <w:rsid w:val="006559D6"/>
    <w:rsid w:val="00657BA4"/>
    <w:rsid w:val="00663961"/>
    <w:rsid w:val="006657F3"/>
    <w:rsid w:val="00670CE8"/>
    <w:rsid w:val="0067144A"/>
    <w:rsid w:val="00673AB0"/>
    <w:rsid w:val="00680A4A"/>
    <w:rsid w:val="006810D1"/>
    <w:rsid w:val="00685DE8"/>
    <w:rsid w:val="00687596"/>
    <w:rsid w:val="00692B00"/>
    <w:rsid w:val="00694AE8"/>
    <w:rsid w:val="006A6EE7"/>
    <w:rsid w:val="006D2E3D"/>
    <w:rsid w:val="006D59AA"/>
    <w:rsid w:val="006E405F"/>
    <w:rsid w:val="007037D2"/>
    <w:rsid w:val="00706C7E"/>
    <w:rsid w:val="00712B99"/>
    <w:rsid w:val="00720FC4"/>
    <w:rsid w:val="0072535E"/>
    <w:rsid w:val="00743415"/>
    <w:rsid w:val="0076293D"/>
    <w:rsid w:val="007838E7"/>
    <w:rsid w:val="007931C2"/>
    <w:rsid w:val="00795B3A"/>
    <w:rsid w:val="00797A9A"/>
    <w:rsid w:val="007A449B"/>
    <w:rsid w:val="007B17BE"/>
    <w:rsid w:val="007C3696"/>
    <w:rsid w:val="007D349F"/>
    <w:rsid w:val="007D451B"/>
    <w:rsid w:val="007E0900"/>
    <w:rsid w:val="007E231D"/>
    <w:rsid w:val="007E4201"/>
    <w:rsid w:val="007E564F"/>
    <w:rsid w:val="007E6A88"/>
    <w:rsid w:val="007F1D0F"/>
    <w:rsid w:val="00800107"/>
    <w:rsid w:val="00802E3E"/>
    <w:rsid w:val="00811F37"/>
    <w:rsid w:val="008271DC"/>
    <w:rsid w:val="00843F00"/>
    <w:rsid w:val="0086628D"/>
    <w:rsid w:val="008717B0"/>
    <w:rsid w:val="00871CA0"/>
    <w:rsid w:val="0087429E"/>
    <w:rsid w:val="00876E93"/>
    <w:rsid w:val="00876FEE"/>
    <w:rsid w:val="008806D1"/>
    <w:rsid w:val="00884BCE"/>
    <w:rsid w:val="008944A4"/>
    <w:rsid w:val="008A5F7F"/>
    <w:rsid w:val="008B320D"/>
    <w:rsid w:val="008C16DC"/>
    <w:rsid w:val="008C2F31"/>
    <w:rsid w:val="008C44E1"/>
    <w:rsid w:val="008D12CB"/>
    <w:rsid w:val="008E542A"/>
    <w:rsid w:val="008F5CE8"/>
    <w:rsid w:val="008F71EB"/>
    <w:rsid w:val="00902828"/>
    <w:rsid w:val="00912C6E"/>
    <w:rsid w:val="00913DA2"/>
    <w:rsid w:val="009145CB"/>
    <w:rsid w:val="00923175"/>
    <w:rsid w:val="00932A23"/>
    <w:rsid w:val="00941302"/>
    <w:rsid w:val="0094318F"/>
    <w:rsid w:val="00947601"/>
    <w:rsid w:val="00951882"/>
    <w:rsid w:val="009536E1"/>
    <w:rsid w:val="009664F0"/>
    <w:rsid w:val="00973B4E"/>
    <w:rsid w:val="00976F59"/>
    <w:rsid w:val="00981C9C"/>
    <w:rsid w:val="00982A26"/>
    <w:rsid w:val="009835EC"/>
    <w:rsid w:val="00983DD4"/>
    <w:rsid w:val="00992C6C"/>
    <w:rsid w:val="0099302A"/>
    <w:rsid w:val="00997B6D"/>
    <w:rsid w:val="009A1C62"/>
    <w:rsid w:val="009B5B82"/>
    <w:rsid w:val="009C1C61"/>
    <w:rsid w:val="009C6BC3"/>
    <w:rsid w:val="009D2D91"/>
    <w:rsid w:val="009E2A75"/>
    <w:rsid w:val="00A0297A"/>
    <w:rsid w:val="00A126E0"/>
    <w:rsid w:val="00A13C72"/>
    <w:rsid w:val="00A2487E"/>
    <w:rsid w:val="00A2709A"/>
    <w:rsid w:val="00A27EDE"/>
    <w:rsid w:val="00A33956"/>
    <w:rsid w:val="00A54AB6"/>
    <w:rsid w:val="00A72763"/>
    <w:rsid w:val="00A75BEF"/>
    <w:rsid w:val="00A85001"/>
    <w:rsid w:val="00A91047"/>
    <w:rsid w:val="00A93530"/>
    <w:rsid w:val="00AC329F"/>
    <w:rsid w:val="00AC633D"/>
    <w:rsid w:val="00AE00F2"/>
    <w:rsid w:val="00AE5FB9"/>
    <w:rsid w:val="00B11E18"/>
    <w:rsid w:val="00B17CCC"/>
    <w:rsid w:val="00B32A97"/>
    <w:rsid w:val="00B37137"/>
    <w:rsid w:val="00B43DA8"/>
    <w:rsid w:val="00B53899"/>
    <w:rsid w:val="00B57D98"/>
    <w:rsid w:val="00B67566"/>
    <w:rsid w:val="00B75E1A"/>
    <w:rsid w:val="00B767E2"/>
    <w:rsid w:val="00B7742C"/>
    <w:rsid w:val="00B808AF"/>
    <w:rsid w:val="00B85ACA"/>
    <w:rsid w:val="00B901D4"/>
    <w:rsid w:val="00B91BEB"/>
    <w:rsid w:val="00B93738"/>
    <w:rsid w:val="00B93851"/>
    <w:rsid w:val="00B970ED"/>
    <w:rsid w:val="00BC392D"/>
    <w:rsid w:val="00BD5310"/>
    <w:rsid w:val="00BF3538"/>
    <w:rsid w:val="00C01368"/>
    <w:rsid w:val="00C45E66"/>
    <w:rsid w:val="00C47ADD"/>
    <w:rsid w:val="00C57426"/>
    <w:rsid w:val="00C64C8E"/>
    <w:rsid w:val="00C67668"/>
    <w:rsid w:val="00C73CB9"/>
    <w:rsid w:val="00C77FA8"/>
    <w:rsid w:val="00C81CA1"/>
    <w:rsid w:val="00C86F4E"/>
    <w:rsid w:val="00C87C3E"/>
    <w:rsid w:val="00CC1F25"/>
    <w:rsid w:val="00CC27A7"/>
    <w:rsid w:val="00CD5C62"/>
    <w:rsid w:val="00CE3DB5"/>
    <w:rsid w:val="00CE51C8"/>
    <w:rsid w:val="00CE6170"/>
    <w:rsid w:val="00CE7287"/>
    <w:rsid w:val="00CF65EC"/>
    <w:rsid w:val="00D053C2"/>
    <w:rsid w:val="00D10DCA"/>
    <w:rsid w:val="00D1678B"/>
    <w:rsid w:val="00D22AC4"/>
    <w:rsid w:val="00D32258"/>
    <w:rsid w:val="00D50B46"/>
    <w:rsid w:val="00D61756"/>
    <w:rsid w:val="00D67D70"/>
    <w:rsid w:val="00D70072"/>
    <w:rsid w:val="00D7090D"/>
    <w:rsid w:val="00D837EA"/>
    <w:rsid w:val="00D920D5"/>
    <w:rsid w:val="00D92E5C"/>
    <w:rsid w:val="00D94921"/>
    <w:rsid w:val="00DA0A55"/>
    <w:rsid w:val="00DA2429"/>
    <w:rsid w:val="00DC4F75"/>
    <w:rsid w:val="00DD484A"/>
    <w:rsid w:val="00DE3519"/>
    <w:rsid w:val="00DE7CA0"/>
    <w:rsid w:val="00DF015B"/>
    <w:rsid w:val="00E02143"/>
    <w:rsid w:val="00E076A3"/>
    <w:rsid w:val="00E07F69"/>
    <w:rsid w:val="00E110DD"/>
    <w:rsid w:val="00E313AE"/>
    <w:rsid w:val="00E35E92"/>
    <w:rsid w:val="00E45451"/>
    <w:rsid w:val="00E61738"/>
    <w:rsid w:val="00E65258"/>
    <w:rsid w:val="00E74477"/>
    <w:rsid w:val="00E80721"/>
    <w:rsid w:val="00E93AFB"/>
    <w:rsid w:val="00EA0A5F"/>
    <w:rsid w:val="00EA3A12"/>
    <w:rsid w:val="00EA7348"/>
    <w:rsid w:val="00EB1DE7"/>
    <w:rsid w:val="00EC4ED0"/>
    <w:rsid w:val="00ED22DC"/>
    <w:rsid w:val="00ED3421"/>
    <w:rsid w:val="00EE7EFB"/>
    <w:rsid w:val="00EF30AF"/>
    <w:rsid w:val="00F01666"/>
    <w:rsid w:val="00F05AF5"/>
    <w:rsid w:val="00F23A31"/>
    <w:rsid w:val="00F240DC"/>
    <w:rsid w:val="00F47489"/>
    <w:rsid w:val="00F64012"/>
    <w:rsid w:val="00F66F91"/>
    <w:rsid w:val="00F83E6D"/>
    <w:rsid w:val="00F96F22"/>
    <w:rsid w:val="00FA0B64"/>
    <w:rsid w:val="00FC1C77"/>
    <w:rsid w:val="00FE005A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02CBE-08DF-4446-A53E-B761E643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C31"/>
    <w:pPr>
      <w:keepNext/>
      <w:keepLines/>
      <w:spacing w:before="24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80C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76C31"/>
  </w:style>
  <w:style w:type="character" w:styleId="Emphasis">
    <w:name w:val="Emphasis"/>
    <w:basedOn w:val="DefaultParagraphFont"/>
    <w:uiPriority w:val="20"/>
    <w:qFormat/>
    <w:rsid w:val="00E45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lsa\Desktop\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lsa\Desktop\s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comparetime!$B$4:$B$5</c:f>
              <c:strCache>
                <c:ptCount val="2"/>
                <c:pt idx="0">
                  <c:v>Average Critical Operation Count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comparetime!$A$6:$A$15</c:f>
              <c:numCache>
                <c:formatCode>General</c:formatCode>
                <c:ptCount val="10"/>
                <c:pt idx="0">
                  <c:v>1300</c:v>
                </c:pt>
                <c:pt idx="1">
                  <c:v>1600</c:v>
                </c:pt>
                <c:pt idx="2">
                  <c:v>2200</c:v>
                </c:pt>
                <c:pt idx="3">
                  <c:v>2500</c:v>
                </c:pt>
                <c:pt idx="4">
                  <c:v>3000</c:v>
                </c:pt>
                <c:pt idx="5">
                  <c:v>3700</c:v>
                </c:pt>
                <c:pt idx="6">
                  <c:v>4300</c:v>
                </c:pt>
                <c:pt idx="7">
                  <c:v>4700</c:v>
                </c:pt>
                <c:pt idx="8">
                  <c:v>5300</c:v>
                </c:pt>
                <c:pt idx="9">
                  <c:v>6100</c:v>
                </c:pt>
              </c:numCache>
            </c:numRef>
          </c:cat>
          <c:val>
            <c:numRef>
              <c:f>comparetime!$B$6:$B$15</c:f>
              <c:numCache>
                <c:formatCode>General</c:formatCode>
                <c:ptCount val="10"/>
                <c:pt idx="0">
                  <c:v>844350</c:v>
                </c:pt>
                <c:pt idx="1">
                  <c:v>1279200</c:v>
                </c:pt>
                <c:pt idx="2">
                  <c:v>2418900</c:v>
                </c:pt>
                <c:pt idx="3">
                  <c:v>3123750</c:v>
                </c:pt>
                <c:pt idx="4">
                  <c:v>4498500</c:v>
                </c:pt>
                <c:pt idx="5">
                  <c:v>6843150</c:v>
                </c:pt>
                <c:pt idx="6">
                  <c:v>9242850</c:v>
                </c:pt>
                <c:pt idx="7" formatCode="0.00E+00">
                  <c:v>11042650</c:v>
                </c:pt>
                <c:pt idx="8" formatCode="0.00E+00">
                  <c:v>14042350</c:v>
                </c:pt>
                <c:pt idx="9" formatCode="0.00E+00">
                  <c:v>18601950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86-4830-B644-D84BEEB4FBEC}"/>
            </c:ext>
          </c:extLst>
        </c:ser>
        <c:ser>
          <c:idx val="2"/>
          <c:order val="2"/>
          <c:tx>
            <c:strRef>
              <c:f>comparetime!$D$4:$D$5</c:f>
              <c:strCache>
                <c:ptCount val="2"/>
                <c:pt idx="0">
                  <c:v>Average Execution Time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comparetime!$A$6:$A$15</c:f>
              <c:numCache>
                <c:formatCode>General</c:formatCode>
                <c:ptCount val="10"/>
                <c:pt idx="0">
                  <c:v>1300</c:v>
                </c:pt>
                <c:pt idx="1">
                  <c:v>1600</c:v>
                </c:pt>
                <c:pt idx="2">
                  <c:v>2200</c:v>
                </c:pt>
                <c:pt idx="3">
                  <c:v>2500</c:v>
                </c:pt>
                <c:pt idx="4">
                  <c:v>3000</c:v>
                </c:pt>
                <c:pt idx="5">
                  <c:v>3700</c:v>
                </c:pt>
                <c:pt idx="6">
                  <c:v>4300</c:v>
                </c:pt>
                <c:pt idx="7">
                  <c:v>4700</c:v>
                </c:pt>
                <c:pt idx="8">
                  <c:v>5300</c:v>
                </c:pt>
                <c:pt idx="9">
                  <c:v>6100</c:v>
                </c:pt>
              </c:numCache>
            </c:numRef>
          </c:cat>
          <c:val>
            <c:numRef>
              <c:f>comparetime!$D$6:$D$15</c:f>
              <c:numCache>
                <c:formatCode>General</c:formatCode>
                <c:ptCount val="10"/>
                <c:pt idx="0">
                  <c:v>678503</c:v>
                </c:pt>
                <c:pt idx="1">
                  <c:v>770021</c:v>
                </c:pt>
                <c:pt idx="2">
                  <c:v>1373913</c:v>
                </c:pt>
                <c:pt idx="3">
                  <c:v>1766796</c:v>
                </c:pt>
                <c:pt idx="4">
                  <c:v>3187481</c:v>
                </c:pt>
                <c:pt idx="5">
                  <c:v>4566264</c:v>
                </c:pt>
                <c:pt idx="6">
                  <c:v>5497843</c:v>
                </c:pt>
                <c:pt idx="7">
                  <c:v>6263091</c:v>
                </c:pt>
                <c:pt idx="8">
                  <c:v>7535606</c:v>
                </c:pt>
                <c:pt idx="9">
                  <c:v>9992811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386-4830-B644-D84BEEB4F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34359120"/>
        <c:axId val="-234354768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comparetime!$C$4:$C$5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comparetime!$C$6:$C$15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649.5</c:v>
                      </c:pt>
                      <c:pt idx="1">
                        <c:v>799.5</c:v>
                      </c:pt>
                      <c:pt idx="2">
                        <c:v>1099.5</c:v>
                      </c:pt>
                      <c:pt idx="3">
                        <c:v>1249.5</c:v>
                      </c:pt>
                      <c:pt idx="4">
                        <c:v>1499.5</c:v>
                      </c:pt>
                      <c:pt idx="5">
                        <c:v>1849.5</c:v>
                      </c:pt>
                      <c:pt idx="6">
                        <c:v>2149.5</c:v>
                      </c:pt>
                      <c:pt idx="7">
                        <c:v>2349.5</c:v>
                      </c:pt>
                      <c:pt idx="8">
                        <c:v>2649.5</c:v>
                      </c:pt>
                      <c:pt idx="9">
                        <c:v>3049.5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3386-4830-B644-D84BEEB4FBE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comparetime!$E$4:$E$5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comparetime!$E$6:$E$15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2582.5586916155498</c:v>
                      </c:pt>
                      <c:pt idx="1">
                        <c:v>686.12576809599</c:v>
                      </c:pt>
                      <c:pt idx="2">
                        <c:v>696.89708594331205</c:v>
                      </c:pt>
                      <c:pt idx="3">
                        <c:v>795.83314374770703</c:v>
                      </c:pt>
                      <c:pt idx="4">
                        <c:v>1700.42120797129</c:v>
                      </c:pt>
                      <c:pt idx="5">
                        <c:v>4741.1497241243696</c:v>
                      </c:pt>
                      <c:pt idx="6">
                        <c:v>3943.9006824389598</c:v>
                      </c:pt>
                      <c:pt idx="7">
                        <c:v>1915.8224216656399</c:v>
                      </c:pt>
                      <c:pt idx="8">
                        <c:v>1450.6733336335701</c:v>
                      </c:pt>
                      <c:pt idx="9">
                        <c:v>1664.90486175609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3-3386-4830-B644-D84BEEB4FBE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comparetime!$F$4:$F$5</c15:sqref>
                        </c15:formulaRef>
                      </c:ext>
                    </c:extLst>
                    <c:strCache>
                      <c:ptCount val="2"/>
                      <c:pt idx="0">
                        <c:v>Average Critical Operation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comparetime!$F$6:$F$15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844350</c:v>
                      </c:pt>
                      <c:pt idx="1">
                        <c:v>1279200</c:v>
                      </c:pt>
                      <c:pt idx="2">
                        <c:v>2418900</c:v>
                      </c:pt>
                      <c:pt idx="3">
                        <c:v>3123750</c:v>
                      </c:pt>
                      <c:pt idx="4">
                        <c:v>4498500</c:v>
                      </c:pt>
                      <c:pt idx="5">
                        <c:v>6843150</c:v>
                      </c:pt>
                      <c:pt idx="6">
                        <c:v>9242850</c:v>
                      </c:pt>
                      <c:pt idx="7" formatCode="0.00E+00">
                        <c:v>11042650</c:v>
                      </c:pt>
                      <c:pt idx="8" formatCode="0.00E+00">
                        <c:v>12497500</c:v>
                      </c:pt>
                      <c:pt idx="9" formatCode="0.00E+00">
                        <c:v>18601950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4-3386-4830-B644-D84BEEB4FBE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comparetime!$G$4:$G$5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comparetime!$G$6:$G$15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126652.5</c:v>
                      </c:pt>
                      <c:pt idx="1">
                        <c:v>155902.5</c:v>
                      </c:pt>
                      <c:pt idx="2">
                        <c:v>0</c:v>
                      </c:pt>
                      <c:pt idx="3">
                        <c:v>243652.5</c:v>
                      </c:pt>
                      <c:pt idx="4">
                        <c:v>292402.49</c:v>
                      </c:pt>
                      <c:pt idx="5">
                        <c:v>360652.5</c:v>
                      </c:pt>
                      <c:pt idx="6">
                        <c:v>419152.5</c:v>
                      </c:pt>
                      <c:pt idx="7">
                        <c:v>458152.5</c:v>
                      </c:pt>
                      <c:pt idx="8">
                        <c:v>516652.5</c:v>
                      </c:pt>
                      <c:pt idx="9">
                        <c:v>594652.5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5-3386-4830-B644-D84BEEB4FBE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comparetime!$H$4:$H$5</c15:sqref>
                        </c15:formulaRef>
                      </c:ext>
                    </c:extLst>
                    <c:strCache>
                      <c:ptCount val="2"/>
                      <c:pt idx="0">
                        <c:v>Average Execution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comparetime!$H$6:$H$15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1623008</c:v>
                      </c:pt>
                      <c:pt idx="1">
                        <c:v>1785552</c:v>
                      </c:pt>
                      <c:pt idx="2">
                        <c:v>3269826</c:v>
                      </c:pt>
                      <c:pt idx="3">
                        <c:v>4338918</c:v>
                      </c:pt>
                      <c:pt idx="4">
                        <c:v>7858965</c:v>
                      </c:pt>
                      <c:pt idx="5" formatCode="0.00E+00">
                        <c:v>10745299</c:v>
                      </c:pt>
                      <c:pt idx="6" formatCode="0.00E+00">
                        <c:v>12496534</c:v>
                      </c:pt>
                      <c:pt idx="7" formatCode="0.00E+00">
                        <c:v>15212461</c:v>
                      </c:pt>
                      <c:pt idx="8" formatCode="0.00E+00">
                        <c:v>18251293</c:v>
                      </c:pt>
                      <c:pt idx="9" formatCode="0.00E+00">
                        <c:v>24565886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6-3386-4830-B644-D84BEEB4FBEC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comparetime!$I$4:$I$5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comparetime!$I$6:$I$15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282456.920474938</c:v>
                      </c:pt>
                      <c:pt idx="1">
                        <c:v>218370.01328399</c:v>
                      </c:pt>
                      <c:pt idx="2">
                        <c:v>291460.147917895</c:v>
                      </c:pt>
                      <c:pt idx="3">
                        <c:v>329663.09825672302</c:v>
                      </c:pt>
                      <c:pt idx="4">
                        <c:v>529844.20549546799</c:v>
                      </c:pt>
                      <c:pt idx="5">
                        <c:v>601880.49486978003</c:v>
                      </c:pt>
                      <c:pt idx="6">
                        <c:v>563398.62192744401</c:v>
                      </c:pt>
                      <c:pt idx="7">
                        <c:v>615134.61092845898</c:v>
                      </c:pt>
                      <c:pt idx="8">
                        <c:v>672307.73883883597</c:v>
                      </c:pt>
                      <c:pt idx="9">
                        <c:v>785668.61667048803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7-3386-4830-B644-D84BEEB4FBEC}"/>
                  </c:ext>
                </c:extLst>
              </c15:ser>
            </c15:filteredLineSeries>
          </c:ext>
        </c:extLst>
      </c:lineChart>
      <c:catAx>
        <c:axId val="-23435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4354768"/>
        <c:crosses val="autoZero"/>
        <c:auto val="1"/>
        <c:lblAlgn val="ctr"/>
        <c:lblOffset val="100"/>
        <c:noMultiLvlLbl val="0"/>
      </c:catAx>
      <c:valAx>
        <c:axId val="-2343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43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comparetime!$F$4:$F$5</c:f>
              <c:strCache>
                <c:ptCount val="2"/>
                <c:pt idx="0">
                  <c:v>Average Critical Operation Count </c:v>
                </c:pt>
              </c:strCache>
              <c:extLst xmlns:c15="http://schemas.microsoft.com/office/drawing/2012/chart" xmlns:c16r2="http://schemas.microsoft.com/office/drawing/2015/06/chart"/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comparetime!$A$6:$A$15</c:f>
              <c:numCache>
                <c:formatCode>General</c:formatCode>
                <c:ptCount val="10"/>
                <c:pt idx="0">
                  <c:v>1300</c:v>
                </c:pt>
                <c:pt idx="1">
                  <c:v>1600</c:v>
                </c:pt>
                <c:pt idx="2">
                  <c:v>2200</c:v>
                </c:pt>
                <c:pt idx="3">
                  <c:v>2500</c:v>
                </c:pt>
                <c:pt idx="4">
                  <c:v>3000</c:v>
                </c:pt>
                <c:pt idx="5">
                  <c:v>3700</c:v>
                </c:pt>
                <c:pt idx="6">
                  <c:v>4300</c:v>
                </c:pt>
                <c:pt idx="7">
                  <c:v>4700</c:v>
                </c:pt>
                <c:pt idx="8">
                  <c:v>5300</c:v>
                </c:pt>
                <c:pt idx="9">
                  <c:v>6100</c:v>
                </c:pt>
              </c:numCache>
              <c:extLst xmlns:c15="http://schemas.microsoft.com/office/drawing/2012/chart" xmlns:c16r2="http://schemas.microsoft.com/office/drawing/2015/06/chart"/>
            </c:numRef>
          </c:cat>
          <c:val>
            <c:numRef>
              <c:f>comparetime!$F$6:$F$15</c:f>
              <c:numCache>
                <c:formatCode>General</c:formatCode>
                <c:ptCount val="10"/>
                <c:pt idx="0">
                  <c:v>844350</c:v>
                </c:pt>
                <c:pt idx="1">
                  <c:v>1279200</c:v>
                </c:pt>
                <c:pt idx="2">
                  <c:v>2418900</c:v>
                </c:pt>
                <c:pt idx="3">
                  <c:v>3123750</c:v>
                </c:pt>
                <c:pt idx="4">
                  <c:v>4498500</c:v>
                </c:pt>
                <c:pt idx="5">
                  <c:v>6843150</c:v>
                </c:pt>
                <c:pt idx="6">
                  <c:v>9242850</c:v>
                </c:pt>
                <c:pt idx="7" formatCode="0.00E+00">
                  <c:v>11042650</c:v>
                </c:pt>
                <c:pt idx="8" formatCode="0.00E+00">
                  <c:v>12497500</c:v>
                </c:pt>
                <c:pt idx="9" formatCode="0.00E+00">
                  <c:v>18601950</c:v>
                </c:pt>
              </c:numCache>
              <c:extLst xmlns:c15="http://schemas.microsoft.com/office/drawing/2012/chart"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B90-4623-AFCB-8E4F8678ED07}"/>
            </c:ext>
          </c:extLst>
        </c:ser>
        <c:ser>
          <c:idx val="6"/>
          <c:order val="6"/>
          <c:tx>
            <c:strRef>
              <c:f>comparetime!$H$4:$H$5</c:f>
              <c:strCache>
                <c:ptCount val="2"/>
                <c:pt idx="0">
                  <c:v>Average Execution Time </c:v>
                </c:pt>
              </c:strCache>
              <c:extLst xmlns:c15="http://schemas.microsoft.com/office/drawing/2012/chart" xmlns:c16r2="http://schemas.microsoft.com/office/drawing/2015/06/chart"/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comparetime!$A$6:$A$15</c:f>
              <c:numCache>
                <c:formatCode>General</c:formatCode>
                <c:ptCount val="10"/>
                <c:pt idx="0">
                  <c:v>1300</c:v>
                </c:pt>
                <c:pt idx="1">
                  <c:v>1600</c:v>
                </c:pt>
                <c:pt idx="2">
                  <c:v>2200</c:v>
                </c:pt>
                <c:pt idx="3">
                  <c:v>2500</c:v>
                </c:pt>
                <c:pt idx="4">
                  <c:v>3000</c:v>
                </c:pt>
                <c:pt idx="5">
                  <c:v>3700</c:v>
                </c:pt>
                <c:pt idx="6">
                  <c:v>4300</c:v>
                </c:pt>
                <c:pt idx="7">
                  <c:v>4700</c:v>
                </c:pt>
                <c:pt idx="8">
                  <c:v>5300</c:v>
                </c:pt>
                <c:pt idx="9">
                  <c:v>6100</c:v>
                </c:pt>
              </c:numCache>
              <c:extLst xmlns:c15="http://schemas.microsoft.com/office/drawing/2012/chart" xmlns:c16r2="http://schemas.microsoft.com/office/drawing/2015/06/chart"/>
            </c:numRef>
          </c:cat>
          <c:val>
            <c:numRef>
              <c:f>comparetime!$H$6:$H$15</c:f>
              <c:numCache>
                <c:formatCode>General</c:formatCode>
                <c:ptCount val="10"/>
                <c:pt idx="0">
                  <c:v>1623008</c:v>
                </c:pt>
                <c:pt idx="1">
                  <c:v>1785552</c:v>
                </c:pt>
                <c:pt idx="2">
                  <c:v>3269826</c:v>
                </c:pt>
                <c:pt idx="3">
                  <c:v>4338918</c:v>
                </c:pt>
                <c:pt idx="4">
                  <c:v>7858965</c:v>
                </c:pt>
                <c:pt idx="5" formatCode="0.00E+00">
                  <c:v>10745299</c:v>
                </c:pt>
                <c:pt idx="6" formatCode="0.00E+00">
                  <c:v>12496534</c:v>
                </c:pt>
                <c:pt idx="7" formatCode="0.00E+00">
                  <c:v>15212461</c:v>
                </c:pt>
                <c:pt idx="8" formatCode="0.00E+00">
                  <c:v>18251293</c:v>
                </c:pt>
                <c:pt idx="9" formatCode="0.00E+00">
                  <c:v>24565886</c:v>
                </c:pt>
              </c:numCache>
              <c:extLst xmlns:c15="http://schemas.microsoft.com/office/drawing/2012/chart" xmlns:c16r2="http://schemas.microsoft.com/office/drawing/2015/06/chart"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B90-4623-AFCB-8E4F8678E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34358576"/>
        <c:axId val="-23435803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comparetime!$B$4:$B$5</c15:sqref>
                        </c15:formulaRef>
                      </c:ext>
                    </c:extLst>
                    <c:strCache>
                      <c:ptCount val="2"/>
                      <c:pt idx="0">
                        <c:v>Average Critical Operation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comparetime!$B$6:$B$15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844350</c:v>
                      </c:pt>
                      <c:pt idx="1">
                        <c:v>1279200</c:v>
                      </c:pt>
                      <c:pt idx="2">
                        <c:v>2418900</c:v>
                      </c:pt>
                      <c:pt idx="3">
                        <c:v>3123750</c:v>
                      </c:pt>
                      <c:pt idx="4">
                        <c:v>4498500</c:v>
                      </c:pt>
                      <c:pt idx="5">
                        <c:v>6843150</c:v>
                      </c:pt>
                      <c:pt idx="6">
                        <c:v>9242850</c:v>
                      </c:pt>
                      <c:pt idx="7" formatCode="0.00E+00">
                        <c:v>11042650</c:v>
                      </c:pt>
                      <c:pt idx="8" formatCode="0.00E+00">
                        <c:v>14042350</c:v>
                      </c:pt>
                      <c:pt idx="9" formatCode="0.00E+00">
                        <c:v>18601950</c:v>
                      </c:pt>
                    </c:numCache>
                  </c:numRef>
                </c: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4B90-4623-AFCB-8E4F8678ED0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comparetime!$C$4:$C$5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comparetime!$C$6:$C$15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649.5</c:v>
                      </c:pt>
                      <c:pt idx="1">
                        <c:v>799.5</c:v>
                      </c:pt>
                      <c:pt idx="2">
                        <c:v>1099.5</c:v>
                      </c:pt>
                      <c:pt idx="3">
                        <c:v>1249.5</c:v>
                      </c:pt>
                      <c:pt idx="4">
                        <c:v>1499.5</c:v>
                      </c:pt>
                      <c:pt idx="5">
                        <c:v>1849.5</c:v>
                      </c:pt>
                      <c:pt idx="6">
                        <c:v>2149.5</c:v>
                      </c:pt>
                      <c:pt idx="7">
                        <c:v>2349.5</c:v>
                      </c:pt>
                      <c:pt idx="8">
                        <c:v>2649.5</c:v>
                      </c:pt>
                      <c:pt idx="9">
                        <c:v>3049.5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3-4B90-4623-AFCB-8E4F8678ED0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comparetime!$D$4:$D$5</c15:sqref>
                        </c15:formulaRef>
                      </c:ext>
                    </c:extLst>
                    <c:strCache>
                      <c:ptCount val="2"/>
                      <c:pt idx="0">
                        <c:v>Average Execution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comparetime!$D$6:$D$15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678503</c:v>
                      </c:pt>
                      <c:pt idx="1">
                        <c:v>770021</c:v>
                      </c:pt>
                      <c:pt idx="2">
                        <c:v>1373913</c:v>
                      </c:pt>
                      <c:pt idx="3">
                        <c:v>1766796</c:v>
                      </c:pt>
                      <c:pt idx="4">
                        <c:v>3187481</c:v>
                      </c:pt>
                      <c:pt idx="5">
                        <c:v>4566264</c:v>
                      </c:pt>
                      <c:pt idx="6">
                        <c:v>5497843</c:v>
                      </c:pt>
                      <c:pt idx="7">
                        <c:v>6263091</c:v>
                      </c:pt>
                      <c:pt idx="8">
                        <c:v>7535606</c:v>
                      </c:pt>
                      <c:pt idx="9">
                        <c:v>9992811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4-4B90-4623-AFCB-8E4F8678ED07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comparetime!$E$4:$E$5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comparetime!$E$6:$E$15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2582.5586916155498</c:v>
                      </c:pt>
                      <c:pt idx="1">
                        <c:v>686.12576809599</c:v>
                      </c:pt>
                      <c:pt idx="2">
                        <c:v>696.89708594331205</c:v>
                      </c:pt>
                      <c:pt idx="3">
                        <c:v>795.83314374770703</c:v>
                      </c:pt>
                      <c:pt idx="4">
                        <c:v>1700.42120797129</c:v>
                      </c:pt>
                      <c:pt idx="5">
                        <c:v>4741.1497241243696</c:v>
                      </c:pt>
                      <c:pt idx="6">
                        <c:v>3943.9006824389598</c:v>
                      </c:pt>
                      <c:pt idx="7">
                        <c:v>1915.8224216656399</c:v>
                      </c:pt>
                      <c:pt idx="8">
                        <c:v>1450.6733336335701</c:v>
                      </c:pt>
                      <c:pt idx="9">
                        <c:v>1664.90486175609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5-4B90-4623-AFCB-8E4F8678ED07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comparetime!$G$4:$G$5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Count 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comparetime!$G$6:$G$15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126652.5</c:v>
                      </c:pt>
                      <c:pt idx="1">
                        <c:v>155902.5</c:v>
                      </c:pt>
                      <c:pt idx="2">
                        <c:v>0</c:v>
                      </c:pt>
                      <c:pt idx="3">
                        <c:v>243652.5</c:v>
                      </c:pt>
                      <c:pt idx="4">
                        <c:v>292402.49</c:v>
                      </c:pt>
                      <c:pt idx="5">
                        <c:v>360652.5</c:v>
                      </c:pt>
                      <c:pt idx="6">
                        <c:v>419152.5</c:v>
                      </c:pt>
                      <c:pt idx="7">
                        <c:v>458152.5</c:v>
                      </c:pt>
                      <c:pt idx="8">
                        <c:v>516652.5</c:v>
                      </c:pt>
                      <c:pt idx="9">
                        <c:v>594652.5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6-4B90-4623-AFCB-8E4F8678ED07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comparetime!$I$4:$I$5</c15:sqref>
                        </c15:formulaRef>
                      </c:ext>
                    </c:extLst>
                    <c:strCache>
                      <c:ptCount val="2"/>
                      <c:pt idx="0">
                        <c:v>Standard Deviation of Time 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comparetime!$A$6:$A$15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1300</c:v>
                      </c:pt>
                      <c:pt idx="1">
                        <c:v>1600</c:v>
                      </c:pt>
                      <c:pt idx="2">
                        <c:v>2200</c:v>
                      </c:pt>
                      <c:pt idx="3">
                        <c:v>2500</c:v>
                      </c:pt>
                      <c:pt idx="4">
                        <c:v>3000</c:v>
                      </c:pt>
                      <c:pt idx="5">
                        <c:v>3700</c:v>
                      </c:pt>
                      <c:pt idx="6">
                        <c:v>4300</c:v>
                      </c:pt>
                      <c:pt idx="7">
                        <c:v>4700</c:v>
                      </c:pt>
                      <c:pt idx="8">
                        <c:v>5300</c:v>
                      </c:pt>
                      <c:pt idx="9">
                        <c:v>6100</c:v>
                      </c:pt>
                    </c:numCache>
                  </c:numRef>
                </c:cat>
                <c:val>
                  <c:numRef>
                    <c:extLst xmlns:c15="http://schemas.microsoft.com/office/drawing/2012/chart" xmlns:c16r2="http://schemas.microsoft.com/office/drawing/2015/06/chart">
                      <c:ext xmlns:c15="http://schemas.microsoft.com/office/drawing/2012/chart" uri="{02D57815-91ED-43cb-92C2-25804820EDAC}">
                        <c15:formulaRef>
                          <c15:sqref>comparetime!$I$6:$I$15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282456.920474938</c:v>
                      </c:pt>
                      <c:pt idx="1">
                        <c:v>218370.01328399</c:v>
                      </c:pt>
                      <c:pt idx="2">
                        <c:v>291460.147917895</c:v>
                      </c:pt>
                      <c:pt idx="3">
                        <c:v>329663.09825672302</c:v>
                      </c:pt>
                      <c:pt idx="4">
                        <c:v>529844.20549546799</c:v>
                      </c:pt>
                      <c:pt idx="5">
                        <c:v>601880.49486978003</c:v>
                      </c:pt>
                      <c:pt idx="6">
                        <c:v>563398.62192744401</c:v>
                      </c:pt>
                      <c:pt idx="7">
                        <c:v>615134.61092845898</c:v>
                      </c:pt>
                      <c:pt idx="8">
                        <c:v>672307.73883883597</c:v>
                      </c:pt>
                      <c:pt idx="9">
                        <c:v>785668.61667048803</c:v>
                      </c:pt>
                    </c:numCache>
                  </c:numRef>
                </c:val>
                <c:smooth val="0"/>
                <c:extLst xmlns:c15="http://schemas.microsoft.com/office/drawing/2012/chart" xmlns:c16r2="http://schemas.microsoft.com/office/drawing/2015/06/chart">
                  <c:ext xmlns:c16="http://schemas.microsoft.com/office/drawing/2014/chart" uri="{C3380CC4-5D6E-409C-BE32-E72D297353CC}">
                    <c16:uniqueId val="{00000007-4B90-4623-AFCB-8E4F8678ED07}"/>
                  </c:ext>
                </c:extLst>
              </c15:ser>
            </c15:filteredLineSeries>
          </c:ext>
        </c:extLst>
      </c:lineChart>
      <c:catAx>
        <c:axId val="-23435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4358032"/>
        <c:crosses val="autoZero"/>
        <c:auto val="1"/>
        <c:lblAlgn val="ctr"/>
        <c:lblOffset val="100"/>
        <c:noMultiLvlLbl val="0"/>
      </c:catAx>
      <c:valAx>
        <c:axId val="-23435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3435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{5D1B1381-6B97-4026-A9C2-D18BE62AF83D}</b:Guid>
    <b:Title>Standard Deviation and Variance</b:Title>
    <b:InternetSiteTitle>Mathsisfun</b:InternetSiteTitle>
    <b:URL>http://www.mathsisfun.com/data/standard-deviation.html</b:URL>
    <b:ShortTitle>Standard Deviation</b:ShortTitle>
    <b:RefOrder>3</b:RefOrder>
  </b:Source>
  <b:Source>
    <b:Tag>Big</b:Tag>
    <b:SourceType>InternetSite</b:SourceType>
    <b:Guid>{F17C5343-3905-4F96-BF58-3068715DA8A3}</b:Guid>
    <b:Title>Big-Oh for Recursive Functions: Recurrence Relations</b:Title>
    <b:InternetSiteTitle>users.cs.duke.edu</b:InternetSiteTitle>
    <b:URL>https://users.cs.duke.edu/~ola/ap/recurrence.html</b:URL>
    <b:ShortTitle>Big-Oh</b:ShortTitle>
    <b:RefOrder>2</b:RefOrder>
  </b:Source>
  <b:Source>
    <b:Tag>The</b:Tag>
    <b:SourceType>InternetSite</b:SourceType>
    <b:Guid>{5EE1CA21-F299-47BA-9272-031A05CA6333}</b:Guid>
    <b:Title>The Selection Sort</b:Title>
    <b:InternetSiteTitle>interactivepython.org</b:InternetSiteTitle>
    <b:URL>http://interactivepython.org/runestone/static/pythonds/SortSearch/TheSelectionSort.html</b:URL>
    <b:RefOrder>1</b:RefOrder>
  </b:Source>
</b:Sources>
</file>

<file path=customXml/itemProps1.xml><?xml version="1.0" encoding="utf-8"?>
<ds:datastoreItem xmlns:ds="http://schemas.openxmlformats.org/officeDocument/2006/customXml" ds:itemID="{EB7566D3-60B0-4C4E-BA06-A1745F7C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16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golsa emdadi</cp:lastModifiedBy>
  <cp:revision>325</cp:revision>
  <dcterms:created xsi:type="dcterms:W3CDTF">2017-10-13T18:44:00Z</dcterms:created>
  <dcterms:modified xsi:type="dcterms:W3CDTF">2019-01-28T01:58:00Z</dcterms:modified>
</cp:coreProperties>
</file>