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669F4536"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0E7F7192" w:rsidR="000C1AE3" w:rsidRDefault="00655DA3" w:rsidP="000C1AE3">
      <w:pPr>
        <w:pStyle w:val="Prrafodelista"/>
        <w:numPr>
          <w:ilvl w:val="0"/>
          <w:numId w:val="48"/>
        </w:numPr>
        <w:rPr>
          <w:noProof/>
          <w:lang w:val="es-ES"/>
        </w:rPr>
      </w:pPr>
      <w:r>
        <w:rPr>
          <w:noProof/>
          <w:lang w:val="es-ES"/>
        </w:rPr>
        <w:t xml:space="preserve">Control y </w:t>
      </w:r>
      <w:r w:rsidR="000C1AE3">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760D0B92" w:rsidR="00D16F99" w:rsidRDefault="00D16F99" w:rsidP="00FD42DE">
      <w:pPr>
        <w:rPr>
          <w:noProof/>
          <w:lang w:val="es-ES"/>
        </w:rPr>
      </w:pPr>
      <w:r w:rsidRPr="002B60D9">
        <w:rPr>
          <w:b/>
          <w:noProof/>
          <w:lang w:val="es-ES"/>
        </w:rPr>
        <w:t>Planeación de consultas:</w:t>
      </w:r>
      <w:r>
        <w:rPr>
          <w:noProof/>
          <w:lang w:val="es-ES"/>
        </w:rPr>
        <w:t xml:space="preserve"> </w:t>
      </w:r>
      <w:r w:rsidR="00FF5165">
        <w:rPr>
          <w:noProof/>
          <w:lang w:val="es-ES"/>
        </w:rPr>
        <w:t>Una vez ya esté registrado el médico en el sistema, este será encargado de registrar cada uno de sus pacientes que atiende, a la vez de cada trata</w:t>
      </w:r>
      <w:r w:rsidR="005B2F7C">
        <w:rPr>
          <w:noProof/>
          <w:lang w:val="es-ES"/>
        </w:rPr>
        <w:t>miento recetado.</w:t>
      </w:r>
    </w:p>
    <w:p w14:paraId="503E032F" w14:textId="5ADBFC3F" w:rsidR="005B2F7C" w:rsidRDefault="005B2F7C" w:rsidP="00FD42DE">
      <w:pPr>
        <w:rPr>
          <w:noProof/>
          <w:lang w:val="es-ES"/>
        </w:rPr>
      </w:pPr>
      <w:r>
        <w:rPr>
          <w:noProof/>
          <w:lang w:val="es-ES"/>
        </w:rPr>
        <w:t xml:space="preserve">Una vez ya esten agregados todos los pacientes, el médico tendrá las herramientas necesarias para planificar las consultas de sus clientes, asignando la fecha y hora exacta de la consulta al igual que la duración de la misma. </w:t>
      </w:r>
    </w:p>
    <w:p w14:paraId="685D2C5C" w14:textId="77777777" w:rsidR="005B2F7C" w:rsidRDefault="005B2F7C" w:rsidP="00FD42DE">
      <w:pPr>
        <w:rPr>
          <w:noProof/>
          <w:lang w:val="es-ES"/>
        </w:rPr>
      </w:pPr>
    </w:p>
    <w:p w14:paraId="71A4D067" w14:textId="34A19216" w:rsidR="005B2F7C" w:rsidRDefault="005B2F7C" w:rsidP="00FD42DE">
      <w:pPr>
        <w:rPr>
          <w:b/>
          <w:i/>
          <w:noProof/>
          <w:lang w:val="es-ES"/>
        </w:rPr>
      </w:pPr>
      <w:r w:rsidRPr="00063595">
        <w:rPr>
          <w:b/>
          <w:noProof/>
          <w:lang w:val="es-ES"/>
        </w:rPr>
        <w:t>Programación de los recursos:</w:t>
      </w:r>
      <w:r>
        <w:rPr>
          <w:noProof/>
          <w:lang w:val="es-ES"/>
        </w:rPr>
        <w:t xml:space="preserve"> Esta etapa permite asignar a cada consulta o servicio brindado por parte del médico los recursos necesarios para la ejecución efectiva de la misma. Estos recursos pueden ser </w:t>
      </w:r>
      <w:r>
        <w:rPr>
          <w:b/>
          <w:i/>
          <w:noProof/>
          <w:lang w:val="es-ES"/>
        </w:rPr>
        <w:t xml:space="preserve">herramientas </w:t>
      </w:r>
      <w:r w:rsidR="00063595">
        <w:rPr>
          <w:b/>
          <w:i/>
          <w:noProof/>
          <w:lang w:val="es-ES"/>
        </w:rPr>
        <w:t xml:space="preserve">quirurgicas, elementos de esterilización y almacenamiento, equipos de protección personal, etc… </w:t>
      </w:r>
    </w:p>
    <w:p w14:paraId="5E0E5CFB" w14:textId="15723E7D" w:rsidR="00063595" w:rsidRDefault="00063595" w:rsidP="00FD42DE">
      <w:pPr>
        <w:rPr>
          <w:b/>
          <w:i/>
          <w:noProof/>
          <w:lang w:val="es-ES"/>
        </w:rPr>
      </w:pPr>
    </w:p>
    <w:p w14:paraId="12376184" w14:textId="77777777" w:rsidR="005B2F7C" w:rsidRDefault="005B2F7C" w:rsidP="00FD42DE">
      <w:pPr>
        <w:rPr>
          <w:noProof/>
          <w:lang w:val="es-ES"/>
        </w:rPr>
      </w:pPr>
    </w:p>
    <w:p w14:paraId="37A83375" w14:textId="6156D2F7" w:rsidR="00063595" w:rsidRDefault="00655DA3" w:rsidP="00FD42DE">
      <w:pPr>
        <w:rPr>
          <w:noProof/>
          <w:lang w:val="es-ES"/>
        </w:rPr>
      </w:pPr>
      <w:r>
        <w:rPr>
          <w:b/>
          <w:noProof/>
          <w:lang w:val="es-ES"/>
        </w:rPr>
        <w:lastRenderedPageBreak/>
        <w:t xml:space="preserve">Control y </w:t>
      </w:r>
      <w:r w:rsidR="00063595">
        <w:rPr>
          <w:b/>
          <w:noProof/>
          <w:lang w:val="es-ES"/>
        </w:rPr>
        <w:t>Seguimiento de los tratamientos brindados:</w:t>
      </w:r>
      <w:r>
        <w:rPr>
          <w:b/>
          <w:noProof/>
          <w:lang w:val="es-ES"/>
        </w:rPr>
        <w:t xml:space="preserve"> </w:t>
      </w:r>
      <w:r>
        <w:rPr>
          <w:noProof/>
          <w:lang w:val="es-ES"/>
        </w:rPr>
        <w:t>La última étapa es la de control y seguimiento, que se implementa una vez que el médico haya especificado el tratamiento correspondiente para algún padecimento de sus pacientes. El médico evaluará las mejoras o correcciones del paciente, y determinará si se debe seguir con el procedimiento o se ajustará el tratamiento brindado, cabe recalcar que cada valoración médica deberá ser registrada.</w:t>
      </w:r>
    </w:p>
    <w:p w14:paraId="5AE83A00" w14:textId="09974FD2" w:rsidR="00655DA3" w:rsidRDefault="00655DA3" w:rsidP="00FD42DE">
      <w:pPr>
        <w:rPr>
          <w:noProof/>
          <w:lang w:val="es-ES"/>
        </w:rPr>
      </w:pPr>
      <w:r>
        <w:rPr>
          <w:noProof/>
          <w:lang w:val="es-ES"/>
        </w:rPr>
        <w:t>En el acapite de anexos, se muestra el modelo de negocio para el proceso que implementará el SWPO.</w:t>
      </w:r>
    </w:p>
    <w:p w14:paraId="4810AC5C" w14:textId="6FD9C2CF" w:rsidR="00816D2F" w:rsidRPr="00655DA3" w:rsidRDefault="00816D2F" w:rsidP="00816D2F">
      <w:pPr>
        <w:pStyle w:val="Ttulo2"/>
        <w:numPr>
          <w:ilvl w:val="1"/>
          <w:numId w:val="27"/>
        </w:numPr>
        <w:rPr>
          <w:noProof/>
          <w:lang w:val="es-ES"/>
        </w:rPr>
      </w:pPr>
      <w:r>
        <w:rPr>
          <w:noProof/>
          <w:lang w:val="es-ES"/>
        </w:rPr>
        <w:t>Requisitos funcionales del Sistema Web para Pacientes Ódontologicos</w:t>
      </w:r>
    </w:p>
    <w:p w14:paraId="676F30F8" w14:textId="77777777" w:rsidR="00C25CA3" w:rsidRDefault="00C25CA3" w:rsidP="00FD42DE">
      <w:pPr>
        <w:rPr>
          <w:noProof/>
          <w:lang w:val="es-ES"/>
        </w:rPr>
      </w:pPr>
    </w:p>
    <w:p w14:paraId="1013809B" w14:textId="72FD96B6" w:rsidR="00816D2F" w:rsidRDefault="00816D2F" w:rsidP="00FD42DE">
      <w:pPr>
        <w:rPr>
          <w:noProof/>
          <w:lang w:val="es-ES"/>
        </w:rPr>
      </w:pPr>
      <w:r>
        <w:rPr>
          <w:noProof/>
          <w:lang w:val="es-ES"/>
        </w:rPr>
        <w:t>Una vez analizado las diferentes etapas descritas anteriormente, se procedi</w:t>
      </w:r>
      <w:r w:rsidR="007A7D23">
        <w:rPr>
          <w:noProof/>
          <w:lang w:val="es-ES"/>
        </w:rPr>
        <w:t xml:space="preserve">ó a describir cada requisito funcionales que se debe implementar en el sistema. </w:t>
      </w:r>
      <w:r w:rsidR="007A7D23" w:rsidRPr="00E26F11">
        <w:rPr>
          <w:b/>
          <w:i/>
          <w:noProof/>
          <w:lang w:val="es-ES"/>
        </w:rPr>
        <w:t>L</w:t>
      </w:r>
      <w:r w:rsidR="00E26F11" w:rsidRPr="00E26F11">
        <w:rPr>
          <w:b/>
          <w:i/>
          <w:noProof/>
          <w:lang w:val="es-ES"/>
        </w:rPr>
        <w:t>a tabla 1: Requisitos funcionales del sistema</w:t>
      </w:r>
      <w:r w:rsidR="00E26F11">
        <w:rPr>
          <w:noProof/>
          <w:lang w:val="es-ES"/>
        </w:rPr>
        <w:t>, muestra y detalla cada requisito funcional.</w:t>
      </w:r>
    </w:p>
    <w:p w14:paraId="46AFE057" w14:textId="77777777" w:rsidR="007A7D23" w:rsidRDefault="007A7D23" w:rsidP="00FD42DE">
      <w:pPr>
        <w:rPr>
          <w:noProof/>
          <w:lang w:val="es-ES"/>
        </w:rPr>
      </w:pPr>
    </w:p>
    <w:p w14:paraId="414CD981" w14:textId="77777777" w:rsidR="007A7D23" w:rsidRDefault="007A7D23" w:rsidP="00FD42DE">
      <w:pPr>
        <w:rPr>
          <w:noProof/>
          <w:lang w:val="es-ES"/>
        </w:rPr>
      </w:pPr>
    </w:p>
    <w:p w14:paraId="01A0C889" w14:textId="5EDDD58D" w:rsidR="005F1214" w:rsidRDefault="005F1214" w:rsidP="005F1214">
      <w:pPr>
        <w:pStyle w:val="Descripcin"/>
        <w:keepNext/>
      </w:pPr>
      <w:r>
        <w:t xml:space="preserve">Tabla </w:t>
      </w:r>
      <w:r>
        <w:fldChar w:fldCharType="begin"/>
      </w:r>
      <w:r>
        <w:instrText xml:space="preserve"> SEQ Tabla \* ARABIC </w:instrText>
      </w:r>
      <w:r>
        <w:fldChar w:fldCharType="separate"/>
      </w:r>
      <w:r>
        <w:rPr>
          <w:noProof/>
        </w:rPr>
        <w:t>1</w:t>
      </w:r>
      <w:r>
        <w:fldChar w:fldCharType="end"/>
      </w:r>
      <w:r>
        <w:t>: Requisitos Funcionales del Sistema</w:t>
      </w:r>
    </w:p>
    <w:tbl>
      <w:tblPr>
        <w:tblStyle w:val="Tabladecuadrcula4-nfasis1"/>
        <w:tblW w:w="0" w:type="auto"/>
        <w:tblLook w:val="04A0" w:firstRow="1" w:lastRow="0" w:firstColumn="1" w:lastColumn="0" w:noHBand="0" w:noVBand="1"/>
      </w:tblPr>
      <w:tblGrid>
        <w:gridCol w:w="1243"/>
        <w:gridCol w:w="2541"/>
        <w:gridCol w:w="3906"/>
        <w:gridCol w:w="1138"/>
      </w:tblGrid>
      <w:tr w:rsidR="00F678DB" w14:paraId="20366A6C" w14:textId="77777777" w:rsidTr="005F12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C9581B" w14:textId="75BDF2A6" w:rsidR="00E048C9" w:rsidRDefault="00E048C9" w:rsidP="00E048C9">
            <w:pPr>
              <w:jc w:val="center"/>
              <w:rPr>
                <w:noProof/>
                <w:lang w:val="es-ES"/>
              </w:rPr>
            </w:pPr>
            <w:r>
              <w:rPr>
                <w:noProof/>
                <w:lang w:val="es-ES"/>
              </w:rPr>
              <w:t>Id Requisito</w:t>
            </w:r>
            <w:r w:rsidR="00B742BE">
              <w:rPr>
                <w:noProof/>
                <w:lang w:val="es-ES"/>
              </w:rPr>
              <w:t xml:space="preserve"> funcional</w:t>
            </w:r>
          </w:p>
        </w:tc>
        <w:tc>
          <w:tcPr>
            <w:tcW w:w="0" w:type="auto"/>
            <w:vAlign w:val="center"/>
          </w:tcPr>
          <w:p w14:paraId="5D45CA51" w14:textId="295C3FB8"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w:t>
            </w:r>
            <w:r w:rsidR="003D12F6">
              <w:rPr>
                <w:noProof/>
                <w:lang w:val="es-ES"/>
              </w:rPr>
              <w:t xml:space="preserve"> funcional</w:t>
            </w:r>
          </w:p>
        </w:tc>
        <w:tc>
          <w:tcPr>
            <w:tcW w:w="0" w:type="auto"/>
            <w:vAlign w:val="center"/>
          </w:tcPr>
          <w:p w14:paraId="50D3C2AF" w14:textId="69D18E79"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c>
          <w:tcPr>
            <w:tcW w:w="0" w:type="auto"/>
            <w:vAlign w:val="center"/>
          </w:tcPr>
          <w:p w14:paraId="596F5C57" w14:textId="7C652F47"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Prioridad</w:t>
            </w:r>
          </w:p>
        </w:tc>
      </w:tr>
      <w:tr w:rsidR="00F678DB" w14:paraId="7010E59B"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9D6B87" w14:textId="77207BAF" w:rsidR="00E048C9" w:rsidRDefault="00E048C9" w:rsidP="00E048C9">
            <w:pPr>
              <w:jc w:val="center"/>
              <w:rPr>
                <w:noProof/>
                <w:lang w:val="es-ES"/>
              </w:rPr>
            </w:pPr>
            <w:r>
              <w:rPr>
                <w:noProof/>
                <w:lang w:val="es-ES"/>
              </w:rPr>
              <w:t>RF-1</w:t>
            </w:r>
          </w:p>
        </w:tc>
        <w:tc>
          <w:tcPr>
            <w:tcW w:w="0" w:type="auto"/>
            <w:vAlign w:val="center"/>
          </w:tcPr>
          <w:p w14:paraId="4C330005" w14:textId="2753B5F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Solicitud de Registro al sistema</w:t>
            </w:r>
          </w:p>
        </w:tc>
        <w:tc>
          <w:tcPr>
            <w:tcW w:w="0" w:type="auto"/>
            <w:vAlign w:val="center"/>
          </w:tcPr>
          <w:p w14:paraId="5055E4E7" w14:textId="06AB1751"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Un usuario general mandará la solicitud de registro al sistema web. Al momento de enviarse la solicitud esta pasará en estado de </w:t>
            </w:r>
            <w:r w:rsidRPr="00E048C9">
              <w:rPr>
                <w:b/>
                <w:noProof/>
                <w:lang w:val="es-ES"/>
              </w:rPr>
              <w:t>pendiente</w:t>
            </w:r>
          </w:p>
        </w:tc>
        <w:tc>
          <w:tcPr>
            <w:tcW w:w="0" w:type="auto"/>
            <w:vAlign w:val="center"/>
          </w:tcPr>
          <w:p w14:paraId="5B94A1D2" w14:textId="2263FAA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F0CE61F"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3454FDD" w14:textId="7B6F7FA1" w:rsidR="00E048C9" w:rsidRDefault="00E048C9" w:rsidP="00E048C9">
            <w:pPr>
              <w:jc w:val="center"/>
              <w:rPr>
                <w:noProof/>
                <w:lang w:val="es-ES"/>
              </w:rPr>
            </w:pPr>
            <w:r>
              <w:rPr>
                <w:noProof/>
                <w:lang w:val="es-ES"/>
              </w:rPr>
              <w:t>RF-2</w:t>
            </w:r>
          </w:p>
        </w:tc>
        <w:tc>
          <w:tcPr>
            <w:tcW w:w="0" w:type="auto"/>
            <w:vAlign w:val="center"/>
          </w:tcPr>
          <w:p w14:paraId="2515A222" w14:textId="255B0B24"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Aprobación|Negación de la solicitud de registro</w:t>
            </w:r>
          </w:p>
        </w:tc>
        <w:tc>
          <w:tcPr>
            <w:tcW w:w="0" w:type="auto"/>
            <w:vAlign w:val="center"/>
          </w:tcPr>
          <w:p w14:paraId="207CDBA6" w14:textId="4AEB415E"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Los administradores del sistema, analizaran la solicitud de registro en un período máximo de 7 días, y aprobarán o negaran la solicitud en correspondencia a los requisitos de registro de usuario. Si una solicitud se cumplen más de 7 días </w:t>
            </w:r>
            <w:r w:rsidR="00F678DB">
              <w:rPr>
                <w:noProof/>
                <w:lang w:val="es-ES"/>
              </w:rPr>
              <w:t>en estado pendiente, automaticamente se negará dicha solicitud</w:t>
            </w:r>
          </w:p>
        </w:tc>
        <w:tc>
          <w:tcPr>
            <w:tcW w:w="0" w:type="auto"/>
            <w:vAlign w:val="center"/>
          </w:tcPr>
          <w:p w14:paraId="49F9CBD1" w14:textId="3E379CF3"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1BE38BC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E4FAE4" w14:textId="768CDC08" w:rsidR="00E048C9" w:rsidRDefault="00F678DB" w:rsidP="00E048C9">
            <w:pPr>
              <w:jc w:val="center"/>
              <w:rPr>
                <w:noProof/>
                <w:lang w:val="es-ES"/>
              </w:rPr>
            </w:pPr>
            <w:r>
              <w:rPr>
                <w:noProof/>
                <w:lang w:val="es-ES"/>
              </w:rPr>
              <w:t>RF-3</w:t>
            </w:r>
          </w:p>
        </w:tc>
        <w:tc>
          <w:tcPr>
            <w:tcW w:w="0" w:type="auto"/>
            <w:vAlign w:val="center"/>
          </w:tcPr>
          <w:p w14:paraId="7779EF8A" w14:textId="6CEBC614"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aprobación | negación</w:t>
            </w:r>
          </w:p>
        </w:tc>
        <w:tc>
          <w:tcPr>
            <w:tcW w:w="0" w:type="auto"/>
            <w:vAlign w:val="center"/>
          </w:tcPr>
          <w:p w14:paraId="24B57227" w14:textId="27924AF4" w:rsidR="00E048C9" w:rsidRDefault="00F678DB" w:rsidP="00F678DB">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la solicitud pasa de estado pendiente a estado aprobada, o de pendiente a estado negada, el sistema automaticamente notificará al usuario interesado en el registro sobre el evento de registro</w:t>
            </w:r>
          </w:p>
        </w:tc>
        <w:tc>
          <w:tcPr>
            <w:tcW w:w="0" w:type="auto"/>
            <w:vAlign w:val="center"/>
          </w:tcPr>
          <w:p w14:paraId="1BE784EF" w14:textId="32524B82"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DEB3C81"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3765206" w14:textId="1A277E0A" w:rsidR="00E048C9" w:rsidRDefault="00F678DB" w:rsidP="00E048C9">
            <w:pPr>
              <w:jc w:val="center"/>
              <w:rPr>
                <w:noProof/>
                <w:lang w:val="es-ES"/>
              </w:rPr>
            </w:pPr>
            <w:r>
              <w:rPr>
                <w:noProof/>
                <w:lang w:val="es-ES"/>
              </w:rPr>
              <w:lastRenderedPageBreak/>
              <w:t>RF-4</w:t>
            </w:r>
          </w:p>
        </w:tc>
        <w:tc>
          <w:tcPr>
            <w:tcW w:w="0" w:type="auto"/>
            <w:vAlign w:val="center"/>
          </w:tcPr>
          <w:p w14:paraId="6D3565E7" w14:textId="4009BF5E"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Registro de médico odontologico</w:t>
            </w:r>
          </w:p>
        </w:tc>
        <w:tc>
          <w:tcPr>
            <w:tcW w:w="0" w:type="auto"/>
            <w:vAlign w:val="center"/>
          </w:tcPr>
          <w:p w14:paraId="08F077ED" w14:textId="29544516"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Al momento de ser aprobada una solicitud de registro, el usuario tendrá la capacidad de registrarse en el sistema</w:t>
            </w:r>
          </w:p>
        </w:tc>
        <w:tc>
          <w:tcPr>
            <w:tcW w:w="0" w:type="auto"/>
            <w:vAlign w:val="center"/>
          </w:tcPr>
          <w:p w14:paraId="349331D3" w14:textId="20EB247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49B8C84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7CD3F8" w14:textId="77E31ABC" w:rsidR="00E048C9" w:rsidRDefault="00936AD3" w:rsidP="00E048C9">
            <w:pPr>
              <w:jc w:val="center"/>
              <w:rPr>
                <w:noProof/>
                <w:lang w:val="es-ES"/>
              </w:rPr>
            </w:pPr>
            <w:r>
              <w:rPr>
                <w:noProof/>
                <w:lang w:val="es-ES"/>
              </w:rPr>
              <w:t>RF-5</w:t>
            </w:r>
          </w:p>
        </w:tc>
        <w:tc>
          <w:tcPr>
            <w:tcW w:w="0" w:type="auto"/>
            <w:vAlign w:val="center"/>
          </w:tcPr>
          <w:p w14:paraId="13DC7FED" w14:textId="4321F415"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Editar perfil de médico </w:t>
            </w:r>
          </w:p>
        </w:tc>
        <w:tc>
          <w:tcPr>
            <w:tcW w:w="0" w:type="auto"/>
            <w:vAlign w:val="center"/>
          </w:tcPr>
          <w:p w14:paraId="78541043" w14:textId="45A14FE0" w:rsidR="00E048C9" w:rsidRDefault="00936AD3" w:rsidP="00936AD3">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tendrá la capacidad de editar datos y aspectos de su perfil</w:t>
            </w:r>
          </w:p>
        </w:tc>
        <w:tc>
          <w:tcPr>
            <w:tcW w:w="0" w:type="auto"/>
            <w:vAlign w:val="center"/>
          </w:tcPr>
          <w:p w14:paraId="0D246EBC" w14:textId="6D258D34"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F678DB" w14:paraId="30E610EE"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0E875E1" w14:textId="54A6E9B8" w:rsidR="00E048C9" w:rsidRDefault="00936AD3" w:rsidP="00E048C9">
            <w:pPr>
              <w:jc w:val="center"/>
              <w:rPr>
                <w:noProof/>
                <w:lang w:val="es-ES"/>
              </w:rPr>
            </w:pPr>
            <w:r>
              <w:rPr>
                <w:noProof/>
                <w:lang w:val="es-ES"/>
              </w:rPr>
              <w:t>RF-6</w:t>
            </w:r>
          </w:p>
        </w:tc>
        <w:tc>
          <w:tcPr>
            <w:tcW w:w="0" w:type="auto"/>
            <w:vAlign w:val="center"/>
          </w:tcPr>
          <w:p w14:paraId="00FF1F05" w14:textId="3D51452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pacientes de médicos</w:t>
            </w:r>
          </w:p>
        </w:tc>
        <w:tc>
          <w:tcPr>
            <w:tcW w:w="0" w:type="auto"/>
            <w:vAlign w:val="center"/>
          </w:tcPr>
          <w:p w14:paraId="577C5BDD" w14:textId="42157EAD"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w:t>
            </w:r>
            <w:r w:rsidR="008420E0">
              <w:rPr>
                <w:noProof/>
                <w:lang w:val="es-ES"/>
              </w:rPr>
              <w:t>l médico deberá de registrar cada paciente que requiera de un servicio odontologico</w:t>
            </w:r>
          </w:p>
        </w:tc>
        <w:tc>
          <w:tcPr>
            <w:tcW w:w="0" w:type="auto"/>
            <w:vAlign w:val="center"/>
          </w:tcPr>
          <w:p w14:paraId="5655B3F8" w14:textId="4DA99574" w:rsidR="00E048C9"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8420E0" w14:paraId="5E9E7AB2"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DDBC8" w14:textId="00D5D656" w:rsidR="008420E0" w:rsidRDefault="008420E0" w:rsidP="00E048C9">
            <w:pPr>
              <w:jc w:val="center"/>
              <w:rPr>
                <w:noProof/>
                <w:lang w:val="es-ES"/>
              </w:rPr>
            </w:pPr>
            <w:r>
              <w:rPr>
                <w:noProof/>
                <w:lang w:val="es-ES"/>
              </w:rPr>
              <w:t>RF-7</w:t>
            </w:r>
          </w:p>
        </w:tc>
        <w:tc>
          <w:tcPr>
            <w:tcW w:w="0" w:type="auto"/>
            <w:vAlign w:val="center"/>
          </w:tcPr>
          <w:p w14:paraId="223537EA" w14:textId="0A2D33BF"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Generar expedientes de pacientes</w:t>
            </w:r>
          </w:p>
        </w:tc>
        <w:tc>
          <w:tcPr>
            <w:tcW w:w="0" w:type="auto"/>
            <w:vAlign w:val="center"/>
          </w:tcPr>
          <w:p w14:paraId="6EAEBE95" w14:textId="71C22352" w:rsidR="008420E0" w:rsidRDefault="008420E0" w:rsidP="008420E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debera de crear los expedientes de sus respectivos pacientes; se corresponderá detallar cada servicio y/o intervención quirurgica en el expendiente</w:t>
            </w:r>
          </w:p>
        </w:tc>
        <w:tc>
          <w:tcPr>
            <w:tcW w:w="0" w:type="auto"/>
            <w:vAlign w:val="center"/>
          </w:tcPr>
          <w:p w14:paraId="40D24B45" w14:textId="3FD1F66D"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8420E0" w14:paraId="158467D9"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FA3F0CF" w14:textId="1390BD03" w:rsidR="008420E0" w:rsidRDefault="008420E0" w:rsidP="00E048C9">
            <w:pPr>
              <w:jc w:val="center"/>
              <w:rPr>
                <w:noProof/>
                <w:lang w:val="es-ES"/>
              </w:rPr>
            </w:pPr>
            <w:r>
              <w:rPr>
                <w:noProof/>
                <w:lang w:val="es-ES"/>
              </w:rPr>
              <w:t>RF-8</w:t>
            </w:r>
          </w:p>
        </w:tc>
        <w:tc>
          <w:tcPr>
            <w:tcW w:w="0" w:type="auto"/>
            <w:vAlign w:val="center"/>
          </w:tcPr>
          <w:p w14:paraId="2F5A1B41" w14:textId="25FEFAC3" w:rsidR="008420E0"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Planificar consulta</w:t>
            </w:r>
          </w:p>
        </w:tc>
        <w:tc>
          <w:tcPr>
            <w:tcW w:w="0" w:type="auto"/>
            <w:vAlign w:val="center"/>
          </w:tcPr>
          <w:p w14:paraId="2ED44F3A" w14:textId="5DA03748" w:rsidR="008420E0" w:rsidRDefault="00D81EE5" w:rsidP="008420E0">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brindará las herramientas necesarias para la correcta planificación de consultas</w:t>
            </w:r>
          </w:p>
        </w:tc>
        <w:tc>
          <w:tcPr>
            <w:tcW w:w="0" w:type="auto"/>
            <w:vAlign w:val="center"/>
          </w:tcPr>
          <w:p w14:paraId="21F029E8" w14:textId="6675BBEA" w:rsidR="008420E0" w:rsidRDefault="00D81EE5"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D81EE5" w14:paraId="09603483"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8C0CB6" w14:textId="4ACB431B" w:rsidR="00D81EE5" w:rsidRDefault="00D81EE5" w:rsidP="00E048C9">
            <w:pPr>
              <w:jc w:val="center"/>
              <w:rPr>
                <w:noProof/>
                <w:lang w:val="es-ES"/>
              </w:rPr>
            </w:pPr>
            <w:r>
              <w:rPr>
                <w:noProof/>
                <w:lang w:val="es-ES"/>
              </w:rPr>
              <w:t>RF-9</w:t>
            </w:r>
          </w:p>
        </w:tc>
        <w:tc>
          <w:tcPr>
            <w:tcW w:w="0" w:type="auto"/>
            <w:vAlign w:val="center"/>
          </w:tcPr>
          <w:p w14:paraId="7ED04E8C" w14:textId="3A074FCE" w:rsidR="00D81EE5" w:rsidRDefault="00D81EE5"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consultas proximas</w:t>
            </w:r>
          </w:p>
        </w:tc>
        <w:tc>
          <w:tcPr>
            <w:tcW w:w="0" w:type="auto"/>
            <w:vAlign w:val="center"/>
          </w:tcPr>
          <w:p w14:paraId="1862460D" w14:textId="32693CD4" w:rsidR="00D81EE5" w:rsidRDefault="00DC6792" w:rsidP="00DC679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brindará notificación de manera automatica al momento de aproximarse la fecha de consulta. Esta notificación será enviada al correo del paciente asociado</w:t>
            </w:r>
          </w:p>
        </w:tc>
        <w:tc>
          <w:tcPr>
            <w:tcW w:w="0" w:type="auto"/>
            <w:vAlign w:val="center"/>
          </w:tcPr>
          <w:p w14:paraId="0D261780" w14:textId="0A4F520F" w:rsidR="00D81EE5" w:rsidRDefault="00DC6792"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w:t>
            </w:r>
          </w:p>
        </w:tc>
      </w:tr>
      <w:tr w:rsidR="00DC6792" w14:paraId="48356B28"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AFF1397" w14:textId="445CAAC8" w:rsidR="00DC6792" w:rsidRDefault="00DC6792" w:rsidP="00E048C9">
            <w:pPr>
              <w:jc w:val="center"/>
              <w:rPr>
                <w:noProof/>
                <w:lang w:val="es-ES"/>
              </w:rPr>
            </w:pPr>
            <w:r>
              <w:rPr>
                <w:noProof/>
                <w:lang w:val="es-ES"/>
              </w:rPr>
              <w:t>RF-10</w:t>
            </w:r>
          </w:p>
        </w:tc>
        <w:tc>
          <w:tcPr>
            <w:tcW w:w="0" w:type="auto"/>
            <w:vAlign w:val="center"/>
          </w:tcPr>
          <w:p w14:paraId="069F5E67" w14:textId="08776665" w:rsidR="00DC6792" w:rsidRDefault="00DC6792"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Programación de recursos</w:t>
            </w:r>
          </w:p>
        </w:tc>
        <w:tc>
          <w:tcPr>
            <w:tcW w:w="0" w:type="auto"/>
            <w:vAlign w:val="center"/>
          </w:tcPr>
          <w:p w14:paraId="2AF54107" w14:textId="33396028" w:rsidR="00DC6792" w:rsidRDefault="00B44E70" w:rsidP="00DC679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Una vez establecida la fecha de consulta, el médico preveerá de los recursos necesarios para atender y brindar sus servicios </w:t>
            </w:r>
          </w:p>
        </w:tc>
        <w:tc>
          <w:tcPr>
            <w:tcW w:w="0" w:type="auto"/>
            <w:vAlign w:val="center"/>
          </w:tcPr>
          <w:p w14:paraId="1DCC7872" w14:textId="3B2AB8AC" w:rsidR="00DC6792" w:rsidRDefault="00B44E7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B44E70" w14:paraId="20241458"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C2BE58" w14:textId="232D250D" w:rsidR="00B44E70" w:rsidRDefault="00B44E70" w:rsidP="00E048C9">
            <w:pPr>
              <w:jc w:val="center"/>
              <w:rPr>
                <w:noProof/>
                <w:lang w:val="es-ES"/>
              </w:rPr>
            </w:pPr>
            <w:r>
              <w:rPr>
                <w:noProof/>
                <w:lang w:val="es-ES"/>
              </w:rPr>
              <w:t>RF-11</w:t>
            </w:r>
          </w:p>
        </w:tc>
        <w:tc>
          <w:tcPr>
            <w:tcW w:w="0" w:type="auto"/>
            <w:vAlign w:val="center"/>
          </w:tcPr>
          <w:p w14:paraId="040CF43D" w14:textId="3E4C0A57"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Actualizar recursos</w:t>
            </w:r>
          </w:p>
        </w:tc>
        <w:tc>
          <w:tcPr>
            <w:tcW w:w="0" w:type="auto"/>
            <w:vAlign w:val="center"/>
          </w:tcPr>
          <w:p w14:paraId="00027978" w14:textId="4CA7FACE" w:rsidR="00B44E70" w:rsidRDefault="00B44E70" w:rsidP="00B44E7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realizará los calculos necesarios de salida(egresos) posterior a la utilización de algún recurso no utilizable, además calculará la entrada(ingreso) de algún tipo de recurso</w:t>
            </w:r>
          </w:p>
        </w:tc>
        <w:tc>
          <w:tcPr>
            <w:tcW w:w="0" w:type="auto"/>
            <w:vAlign w:val="center"/>
          </w:tcPr>
          <w:p w14:paraId="79FAA8A1" w14:textId="634D87D3"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B44E70" w14:paraId="5EE08016"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2D6474B9" w14:textId="41FCEEBA" w:rsidR="00B44E70" w:rsidRDefault="005F1214" w:rsidP="00E048C9">
            <w:pPr>
              <w:jc w:val="center"/>
              <w:rPr>
                <w:noProof/>
                <w:lang w:val="es-ES"/>
              </w:rPr>
            </w:pPr>
            <w:r>
              <w:rPr>
                <w:noProof/>
                <w:lang w:val="es-ES"/>
              </w:rPr>
              <w:t>RF-12</w:t>
            </w:r>
          </w:p>
        </w:tc>
        <w:tc>
          <w:tcPr>
            <w:tcW w:w="0" w:type="auto"/>
            <w:vAlign w:val="center"/>
          </w:tcPr>
          <w:p w14:paraId="01DE9D46" w14:textId="620AD616"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Notificación de recursos insuficientes</w:t>
            </w:r>
          </w:p>
        </w:tc>
        <w:tc>
          <w:tcPr>
            <w:tcW w:w="0" w:type="auto"/>
            <w:vAlign w:val="center"/>
          </w:tcPr>
          <w:p w14:paraId="54444585" w14:textId="13CBB359" w:rsidR="00B44E70"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En caso de que algún recurso llegase a un nivel minimo o a una cantidad de 0, el sistema notificará la baja o inexistencia de dicho recurso</w:t>
            </w:r>
          </w:p>
        </w:tc>
        <w:tc>
          <w:tcPr>
            <w:tcW w:w="0" w:type="auto"/>
            <w:vAlign w:val="center"/>
          </w:tcPr>
          <w:p w14:paraId="5A2BD6E9" w14:textId="08AC166E"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w:t>
            </w:r>
          </w:p>
        </w:tc>
      </w:tr>
      <w:tr w:rsidR="005F1214" w14:paraId="6A75DBEC"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A722C6" w14:textId="4682E66B" w:rsidR="005F1214" w:rsidRDefault="005F1214" w:rsidP="00E048C9">
            <w:pPr>
              <w:jc w:val="center"/>
              <w:rPr>
                <w:noProof/>
                <w:lang w:val="es-ES"/>
              </w:rPr>
            </w:pPr>
            <w:r>
              <w:rPr>
                <w:noProof/>
                <w:lang w:val="es-ES"/>
              </w:rPr>
              <w:t>RF-12</w:t>
            </w:r>
          </w:p>
        </w:tc>
        <w:tc>
          <w:tcPr>
            <w:tcW w:w="0" w:type="auto"/>
            <w:vAlign w:val="center"/>
          </w:tcPr>
          <w:p w14:paraId="10EDE7CA" w14:textId="26CE701D"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Crear tratamiento para pacientes</w:t>
            </w:r>
          </w:p>
        </w:tc>
        <w:tc>
          <w:tcPr>
            <w:tcW w:w="0" w:type="auto"/>
            <w:vAlign w:val="center"/>
          </w:tcPr>
          <w:p w14:paraId="11E1EC8E" w14:textId="5C1E7C19"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El médico asignará el </w:t>
            </w:r>
            <w:r>
              <w:rPr>
                <w:noProof/>
                <w:lang w:val="es-ES"/>
              </w:rPr>
              <w:t>correspondiente</w:t>
            </w:r>
            <w:r>
              <w:rPr>
                <w:noProof/>
                <w:lang w:val="es-ES"/>
              </w:rPr>
              <w:t xml:space="preserve"> tratamiento para los padecimientos de sus pacientes</w:t>
            </w:r>
          </w:p>
        </w:tc>
        <w:tc>
          <w:tcPr>
            <w:tcW w:w="0" w:type="auto"/>
            <w:vAlign w:val="center"/>
          </w:tcPr>
          <w:p w14:paraId="233CB198" w14:textId="188BB38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5F1214" w14:paraId="450C6B5A"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4E0DEA65" w14:textId="087F45A6" w:rsidR="005F1214" w:rsidRDefault="005F1214" w:rsidP="00E048C9">
            <w:pPr>
              <w:jc w:val="center"/>
              <w:rPr>
                <w:noProof/>
                <w:lang w:val="es-ES"/>
              </w:rPr>
            </w:pPr>
            <w:r>
              <w:rPr>
                <w:noProof/>
                <w:lang w:val="es-ES"/>
              </w:rPr>
              <w:lastRenderedPageBreak/>
              <w:t>RF-13</w:t>
            </w:r>
          </w:p>
        </w:tc>
        <w:tc>
          <w:tcPr>
            <w:tcW w:w="0" w:type="auto"/>
            <w:vAlign w:val="center"/>
          </w:tcPr>
          <w:p w14:paraId="06E60128" w14:textId="337EAADF"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progreso del tratamiento</w:t>
            </w:r>
          </w:p>
        </w:tc>
        <w:tc>
          <w:tcPr>
            <w:tcW w:w="0" w:type="auto"/>
            <w:vAlign w:val="center"/>
          </w:tcPr>
          <w:p w14:paraId="40C7148D" w14:textId="56705D96" w:rsidR="005F1214"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médico registrará el progreso o desmejoramiento de la condición del paciente a traves de consultas pranificadas</w:t>
            </w:r>
          </w:p>
        </w:tc>
        <w:tc>
          <w:tcPr>
            <w:tcW w:w="0" w:type="auto"/>
            <w:vAlign w:val="center"/>
          </w:tcPr>
          <w:p w14:paraId="306C47D4" w14:textId="6E408AC8"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5F1214" w14:paraId="48B2B6D4"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139AEE" w14:textId="0B1CAD20" w:rsidR="005F1214" w:rsidRDefault="005F1214" w:rsidP="00E048C9">
            <w:pPr>
              <w:jc w:val="center"/>
              <w:rPr>
                <w:noProof/>
                <w:lang w:val="es-ES"/>
              </w:rPr>
            </w:pPr>
            <w:r>
              <w:rPr>
                <w:noProof/>
                <w:lang w:val="es-ES"/>
              </w:rPr>
              <w:t>RF-14</w:t>
            </w:r>
          </w:p>
        </w:tc>
        <w:tc>
          <w:tcPr>
            <w:tcW w:w="0" w:type="auto"/>
            <w:vAlign w:val="center"/>
          </w:tcPr>
          <w:p w14:paraId="702B601E" w14:textId="662A4A63"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Editar tratamiento para pacientes</w:t>
            </w:r>
          </w:p>
        </w:tc>
        <w:tc>
          <w:tcPr>
            <w:tcW w:w="0" w:type="auto"/>
            <w:vAlign w:val="center"/>
          </w:tcPr>
          <w:p w14:paraId="4B135FED" w14:textId="15D006ED"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el médico determinase que el tratamiento actual no está mostrando mejoria, se editará los términos del tratamiento y/o se cambiara el tratamiento</w:t>
            </w:r>
          </w:p>
        </w:tc>
        <w:tc>
          <w:tcPr>
            <w:tcW w:w="0" w:type="auto"/>
            <w:vAlign w:val="center"/>
          </w:tcPr>
          <w:p w14:paraId="4153D8D8" w14:textId="68A67F5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bl>
    <w:p w14:paraId="3C40FA90" w14:textId="77777777" w:rsidR="007A7D23" w:rsidRPr="00FD42DE" w:rsidRDefault="007A7D23" w:rsidP="00FD42DE">
      <w:pPr>
        <w:rPr>
          <w:noProof/>
          <w:lang w:val="es-ES"/>
        </w:rPr>
      </w:pP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359117AB" w:rsidR="00E91F0F" w:rsidRDefault="00B742BE" w:rsidP="00E91F0F">
      <w:pPr>
        <w:rPr>
          <w:noProof/>
          <w:lang w:val="es-ES"/>
        </w:rPr>
      </w:pPr>
      <w:r>
        <w:rPr>
          <w:noProof/>
          <w:lang w:val="es-ES"/>
        </w:rPr>
        <w:t>Con el objetivo de especificar criterios que pueden usarse para juzgar la operación del SWPO, los requisitos no funcionales se categorizó en 5 criterios que se detallan a continuación. La tabla</w:t>
      </w:r>
    </w:p>
    <w:p w14:paraId="0C731248" w14:textId="77777777" w:rsidR="00B742BE" w:rsidRDefault="00B742BE" w:rsidP="00E91F0F">
      <w:pPr>
        <w:rPr>
          <w:noProof/>
          <w:lang w:val="es-ES"/>
        </w:rPr>
      </w:pPr>
    </w:p>
    <w:tbl>
      <w:tblPr>
        <w:tblStyle w:val="Tabladecuadrcula4-nfasis1"/>
        <w:tblW w:w="0" w:type="auto"/>
        <w:tblLook w:val="04A0" w:firstRow="1" w:lastRow="0" w:firstColumn="1" w:lastColumn="0" w:noHBand="0" w:noVBand="1"/>
      </w:tblPr>
      <w:tblGrid>
        <w:gridCol w:w="1523"/>
        <w:gridCol w:w="1450"/>
        <w:gridCol w:w="2160"/>
        <w:gridCol w:w="3695"/>
      </w:tblGrid>
      <w:tr w:rsidR="000442A6" w14:paraId="7A23BF7F" w14:textId="77777777" w:rsidTr="003D1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C04C6E" w14:textId="19D5527E" w:rsidR="003D12F6" w:rsidRDefault="003D12F6" w:rsidP="00E91F0F">
            <w:pPr>
              <w:rPr>
                <w:noProof/>
                <w:lang w:val="es-ES"/>
              </w:rPr>
            </w:pPr>
            <w:r>
              <w:rPr>
                <w:noProof/>
                <w:lang w:val="es-ES"/>
              </w:rPr>
              <w:t>Categoría</w:t>
            </w:r>
          </w:p>
        </w:tc>
        <w:tc>
          <w:tcPr>
            <w:tcW w:w="0" w:type="auto"/>
          </w:tcPr>
          <w:p w14:paraId="5A41049B" w14:textId="1312CAF6" w:rsidR="003D12F6" w:rsidRDefault="003D12F6" w:rsidP="00E91F0F">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Id Requisito no funcional</w:t>
            </w:r>
          </w:p>
        </w:tc>
        <w:tc>
          <w:tcPr>
            <w:tcW w:w="0" w:type="auto"/>
          </w:tcPr>
          <w:p w14:paraId="5176F7AF" w14:textId="7787A1EF" w:rsidR="003D12F6" w:rsidRDefault="003D12F6" w:rsidP="003D12F6">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 no funcional</w:t>
            </w:r>
          </w:p>
        </w:tc>
        <w:tc>
          <w:tcPr>
            <w:tcW w:w="0" w:type="auto"/>
          </w:tcPr>
          <w:p w14:paraId="0B5A96B0" w14:textId="74F761FC" w:rsidR="003D12F6" w:rsidRDefault="003D12F6" w:rsidP="00E91F0F">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0442A6" w14:paraId="49E07DC0"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765BAE" w14:textId="30DA997B" w:rsidR="003D12F6" w:rsidRDefault="003D12F6" w:rsidP="00E91F0F">
            <w:pPr>
              <w:rPr>
                <w:noProof/>
                <w:lang w:val="es-ES"/>
              </w:rPr>
            </w:pPr>
            <w:r>
              <w:rPr>
                <w:noProof/>
                <w:lang w:val="es-ES"/>
              </w:rPr>
              <w:t>Seguridad</w:t>
            </w:r>
          </w:p>
        </w:tc>
        <w:tc>
          <w:tcPr>
            <w:tcW w:w="0" w:type="auto"/>
          </w:tcPr>
          <w:p w14:paraId="7FA7F574" w14:textId="08A9C83B"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RSeg-1</w:t>
            </w:r>
          </w:p>
        </w:tc>
        <w:tc>
          <w:tcPr>
            <w:tcW w:w="0" w:type="auto"/>
          </w:tcPr>
          <w:p w14:paraId="57CF9698" w14:textId="027423F0"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Acceso por login y Password</w:t>
            </w:r>
          </w:p>
        </w:tc>
        <w:tc>
          <w:tcPr>
            <w:tcW w:w="0" w:type="auto"/>
          </w:tcPr>
          <w:p w14:paraId="69805BC6" w14:textId="7BECB6C8"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Los usuarios registrados al sistema accederán a través de un login y password</w:t>
            </w:r>
          </w:p>
        </w:tc>
      </w:tr>
      <w:tr w:rsidR="000442A6" w14:paraId="4A5C7170" w14:textId="77777777" w:rsidTr="003D12F6">
        <w:tc>
          <w:tcPr>
            <w:cnfStyle w:val="001000000000" w:firstRow="0" w:lastRow="0" w:firstColumn="1" w:lastColumn="0" w:oddVBand="0" w:evenVBand="0" w:oddHBand="0" w:evenHBand="0" w:firstRowFirstColumn="0" w:firstRowLastColumn="0" w:lastRowFirstColumn="0" w:lastRowLastColumn="0"/>
            <w:tcW w:w="0" w:type="auto"/>
          </w:tcPr>
          <w:p w14:paraId="44451BC5" w14:textId="091E455C" w:rsidR="003D12F6" w:rsidRDefault="003D12F6" w:rsidP="00E91F0F">
            <w:pPr>
              <w:rPr>
                <w:noProof/>
                <w:lang w:val="es-ES"/>
              </w:rPr>
            </w:pPr>
            <w:r>
              <w:rPr>
                <w:noProof/>
                <w:lang w:val="es-ES"/>
              </w:rPr>
              <w:t>Seguridad</w:t>
            </w:r>
          </w:p>
        </w:tc>
        <w:tc>
          <w:tcPr>
            <w:tcW w:w="0" w:type="auto"/>
          </w:tcPr>
          <w:p w14:paraId="2A47396C" w14:textId="5E280B05"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RSeg-2</w:t>
            </w:r>
          </w:p>
        </w:tc>
        <w:tc>
          <w:tcPr>
            <w:tcW w:w="0" w:type="auto"/>
          </w:tcPr>
          <w:p w14:paraId="605C0034" w14:textId="413BA3E5"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Cifrar contraseña</w:t>
            </w:r>
          </w:p>
        </w:tc>
        <w:tc>
          <w:tcPr>
            <w:tcW w:w="0" w:type="auto"/>
          </w:tcPr>
          <w:p w14:paraId="0972AA72" w14:textId="42F0E549" w:rsidR="003D12F6" w:rsidRDefault="003D12F6" w:rsidP="000442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contará con un algoritmo de encriptación para l</w:t>
            </w:r>
            <w:r w:rsidR="000442A6">
              <w:rPr>
                <w:noProof/>
                <w:lang w:val="es-ES"/>
              </w:rPr>
              <w:t>as contraseñas de los usuarios, esto permitirá mayor seguridad en el acceso</w:t>
            </w:r>
          </w:p>
        </w:tc>
      </w:tr>
      <w:tr w:rsidR="000442A6" w14:paraId="4B76A81C"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78B4D8" w14:textId="2E98F8BD" w:rsidR="003D12F6" w:rsidRDefault="000442A6" w:rsidP="00E91F0F">
            <w:pPr>
              <w:rPr>
                <w:noProof/>
                <w:lang w:val="es-ES"/>
              </w:rPr>
            </w:pPr>
            <w:r>
              <w:rPr>
                <w:noProof/>
                <w:lang w:val="es-ES"/>
              </w:rPr>
              <w:t>Operatividad</w:t>
            </w:r>
          </w:p>
        </w:tc>
        <w:tc>
          <w:tcPr>
            <w:tcW w:w="0" w:type="auto"/>
          </w:tcPr>
          <w:p w14:paraId="4CBEB688" w14:textId="1F8859F0" w:rsidR="003D12F6" w:rsidRDefault="000442A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RO-1</w:t>
            </w:r>
            <w:bookmarkStart w:id="1" w:name="_GoBack"/>
            <w:bookmarkEnd w:id="1"/>
          </w:p>
        </w:tc>
        <w:tc>
          <w:tcPr>
            <w:tcW w:w="0" w:type="auto"/>
          </w:tcPr>
          <w:p w14:paraId="18CBCE1F" w14:textId="08E98BA6" w:rsidR="003D12F6" w:rsidRDefault="000442A6" w:rsidP="000442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Implementación operable</w:t>
            </w:r>
          </w:p>
        </w:tc>
        <w:tc>
          <w:tcPr>
            <w:tcW w:w="0" w:type="auto"/>
          </w:tcPr>
          <w:p w14:paraId="4B6D671B" w14:textId="4236748C" w:rsidR="003D12F6" w:rsidRDefault="000442A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deberá de ser visualizado y operable en cualquier explorador web</w:t>
            </w:r>
          </w:p>
        </w:tc>
      </w:tr>
      <w:tr w:rsidR="000442A6" w14:paraId="3D46E780" w14:textId="77777777" w:rsidTr="003D12F6">
        <w:tc>
          <w:tcPr>
            <w:cnfStyle w:val="001000000000" w:firstRow="0" w:lastRow="0" w:firstColumn="1" w:lastColumn="0" w:oddVBand="0" w:evenVBand="0" w:oddHBand="0" w:evenHBand="0" w:firstRowFirstColumn="0" w:firstRowLastColumn="0" w:lastRowFirstColumn="0" w:lastRowLastColumn="0"/>
            <w:tcW w:w="0" w:type="auto"/>
          </w:tcPr>
          <w:p w14:paraId="221C2758" w14:textId="77777777" w:rsidR="003D12F6" w:rsidRDefault="003D12F6" w:rsidP="00E91F0F">
            <w:pPr>
              <w:rPr>
                <w:noProof/>
                <w:lang w:val="es-ES"/>
              </w:rPr>
            </w:pPr>
          </w:p>
        </w:tc>
        <w:tc>
          <w:tcPr>
            <w:tcW w:w="0" w:type="auto"/>
          </w:tcPr>
          <w:p w14:paraId="2D1E2766"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277AF97C"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78DA3204" w14:textId="5DAF41C5"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r>
      <w:tr w:rsidR="000442A6" w14:paraId="3F67919D"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2BDD62" w14:textId="77777777" w:rsidR="003D12F6" w:rsidRDefault="003D12F6" w:rsidP="00E91F0F">
            <w:pPr>
              <w:rPr>
                <w:noProof/>
                <w:lang w:val="es-ES"/>
              </w:rPr>
            </w:pPr>
          </w:p>
        </w:tc>
        <w:tc>
          <w:tcPr>
            <w:tcW w:w="0" w:type="auto"/>
          </w:tcPr>
          <w:p w14:paraId="01D8E82D"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2E9B60CC"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794FA537" w14:textId="33C1D87F"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r>
      <w:tr w:rsidR="000442A6" w14:paraId="573152CE" w14:textId="77777777" w:rsidTr="003D12F6">
        <w:tc>
          <w:tcPr>
            <w:cnfStyle w:val="001000000000" w:firstRow="0" w:lastRow="0" w:firstColumn="1" w:lastColumn="0" w:oddVBand="0" w:evenVBand="0" w:oddHBand="0" w:evenHBand="0" w:firstRowFirstColumn="0" w:firstRowLastColumn="0" w:lastRowFirstColumn="0" w:lastRowLastColumn="0"/>
            <w:tcW w:w="0" w:type="auto"/>
          </w:tcPr>
          <w:p w14:paraId="034A0556" w14:textId="77777777" w:rsidR="003D12F6" w:rsidRDefault="003D12F6" w:rsidP="00E91F0F">
            <w:pPr>
              <w:rPr>
                <w:noProof/>
                <w:lang w:val="es-ES"/>
              </w:rPr>
            </w:pPr>
          </w:p>
        </w:tc>
        <w:tc>
          <w:tcPr>
            <w:tcW w:w="0" w:type="auto"/>
          </w:tcPr>
          <w:p w14:paraId="49BB6ACA"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55C96836"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35FCAA37" w14:textId="19DD31BA"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r>
      <w:tr w:rsidR="000442A6" w14:paraId="44257C46"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27E7B" w14:textId="77777777" w:rsidR="003D12F6" w:rsidRDefault="003D12F6" w:rsidP="00E91F0F">
            <w:pPr>
              <w:rPr>
                <w:noProof/>
                <w:lang w:val="es-ES"/>
              </w:rPr>
            </w:pPr>
          </w:p>
        </w:tc>
        <w:tc>
          <w:tcPr>
            <w:tcW w:w="0" w:type="auto"/>
          </w:tcPr>
          <w:p w14:paraId="03FAFFC4"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35C8E861"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4F32B5D4" w14:textId="2AAFCFF0"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r>
    </w:tbl>
    <w:p w14:paraId="1A45C7DA" w14:textId="77777777" w:rsidR="00B742BE" w:rsidRDefault="00B742BE" w:rsidP="00E91F0F">
      <w:pPr>
        <w:rPr>
          <w:noProof/>
          <w:lang w:val="es-ES"/>
        </w:rPr>
      </w:pPr>
    </w:p>
    <w:p w14:paraId="385D9B33" w14:textId="77777777" w:rsidR="00B742BE" w:rsidRDefault="00B742BE" w:rsidP="00E91F0F">
      <w:pPr>
        <w:rPr>
          <w:noProof/>
          <w:lang w:val="es-ES"/>
        </w:rPr>
      </w:pP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lastRenderedPageBreak/>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437"/>
        <w:gridCol w:w="5391"/>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440"/>
        <w:gridCol w:w="5388"/>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02"/>
        <w:gridCol w:w="5526"/>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04"/>
        <w:gridCol w:w="5524"/>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D862A9D" w14:textId="11667B90" w:rsidR="00B64E4F" w:rsidRDefault="00B64E4F">
      <w:pPr>
        <w:jc w:val="left"/>
        <w:rPr>
          <w:lang w:val="es-ES"/>
        </w:rPr>
      </w:pPr>
    </w:p>
    <w:p w14:paraId="0A32D8F7" w14:textId="77777777" w:rsidR="00816D2F" w:rsidRDefault="00816D2F">
      <w:pPr>
        <w:jc w:val="left"/>
        <w:rPr>
          <w:lang w:val="es-ES"/>
        </w:rPr>
      </w:pPr>
    </w:p>
    <w:p w14:paraId="14EE49EC" w14:textId="77777777" w:rsidR="00816D2F" w:rsidRDefault="00816D2F">
      <w:pPr>
        <w:jc w:val="left"/>
        <w:rPr>
          <w:lang w:val="es-ES"/>
        </w:rPr>
      </w:pPr>
    </w:p>
    <w:p w14:paraId="1496B17D" w14:textId="77777777" w:rsidR="00816D2F" w:rsidRDefault="00816D2F">
      <w:pPr>
        <w:jc w:val="left"/>
        <w:rPr>
          <w:lang w:val="es-ES"/>
        </w:rPr>
      </w:pPr>
    </w:p>
    <w:p w14:paraId="7423B836" w14:textId="77777777" w:rsidR="00816D2F" w:rsidRDefault="00816D2F">
      <w:pPr>
        <w:jc w:val="left"/>
        <w:rPr>
          <w:lang w:val="es-ES"/>
        </w:rPr>
      </w:pPr>
    </w:p>
    <w:p w14:paraId="195EEB7A" w14:textId="77777777" w:rsidR="00816D2F" w:rsidRDefault="00816D2F">
      <w:pPr>
        <w:jc w:val="left"/>
        <w:rPr>
          <w:lang w:val="es-ES"/>
        </w:rPr>
      </w:pPr>
    </w:p>
    <w:p w14:paraId="697C6489" w14:textId="77777777" w:rsidR="00816D2F" w:rsidRDefault="00816D2F">
      <w:pPr>
        <w:jc w:val="left"/>
        <w:rPr>
          <w:lang w:val="es-ES"/>
        </w:rPr>
      </w:pPr>
    </w:p>
    <w:p w14:paraId="6429C4F8" w14:textId="77777777" w:rsidR="00816D2F" w:rsidRDefault="00816D2F">
      <w:pPr>
        <w:jc w:val="left"/>
        <w:rPr>
          <w:lang w:val="es-ES"/>
        </w:rPr>
      </w:pPr>
    </w:p>
    <w:p w14:paraId="317638D5" w14:textId="77777777" w:rsidR="00816D2F" w:rsidRDefault="00816D2F">
      <w:pPr>
        <w:jc w:val="left"/>
        <w:rPr>
          <w:lang w:val="es-ES"/>
        </w:rPr>
      </w:pPr>
    </w:p>
    <w:p w14:paraId="1F6F1BF2" w14:textId="77777777" w:rsidR="00816D2F" w:rsidRDefault="00816D2F">
      <w:pPr>
        <w:jc w:val="left"/>
        <w:rPr>
          <w:lang w:val="es-ES"/>
        </w:rPr>
      </w:pPr>
    </w:p>
    <w:p w14:paraId="048FE138" w14:textId="77777777" w:rsidR="00816D2F" w:rsidRDefault="00816D2F">
      <w:pPr>
        <w:jc w:val="left"/>
        <w:rPr>
          <w:lang w:val="es-ES"/>
        </w:rPr>
      </w:pPr>
    </w:p>
    <w:p w14:paraId="1EBFCDB4" w14:textId="77777777" w:rsidR="00816D2F" w:rsidRDefault="00816D2F">
      <w:pPr>
        <w:jc w:val="left"/>
        <w:rPr>
          <w:lang w:val="es-ES"/>
        </w:rPr>
      </w:pPr>
    </w:p>
    <w:p w14:paraId="3F433A3F" w14:textId="77777777" w:rsidR="00816D2F" w:rsidRDefault="00816D2F">
      <w:pPr>
        <w:jc w:val="left"/>
        <w:rPr>
          <w:lang w:val="es-ES"/>
        </w:rPr>
      </w:pPr>
    </w:p>
    <w:p w14:paraId="111E6426" w14:textId="77777777" w:rsidR="00816D2F" w:rsidRDefault="00816D2F">
      <w:pPr>
        <w:jc w:val="left"/>
        <w:rPr>
          <w:lang w:val="es-ES"/>
        </w:rPr>
      </w:pPr>
    </w:p>
    <w:p w14:paraId="55F4B070" w14:textId="77777777" w:rsidR="00816D2F" w:rsidRDefault="00816D2F">
      <w:pPr>
        <w:jc w:val="left"/>
        <w:rPr>
          <w:lang w:val="es-ES"/>
        </w:rPr>
      </w:pPr>
    </w:p>
    <w:p w14:paraId="2721A017" w14:textId="77777777" w:rsidR="00816D2F" w:rsidRDefault="00816D2F">
      <w:pPr>
        <w:jc w:val="left"/>
        <w:rPr>
          <w:lang w:val="es-ES"/>
        </w:rPr>
      </w:pPr>
    </w:p>
    <w:p w14:paraId="50075F4E" w14:textId="77777777" w:rsidR="00816D2F" w:rsidRDefault="00816D2F">
      <w:pPr>
        <w:jc w:val="left"/>
        <w:rPr>
          <w:lang w:val="es-ES"/>
        </w:rPr>
      </w:pPr>
    </w:p>
    <w:p w14:paraId="45E02214" w14:textId="77777777" w:rsidR="00816D2F" w:rsidRDefault="00816D2F">
      <w:pPr>
        <w:jc w:val="left"/>
        <w:rPr>
          <w:lang w:val="es-ES"/>
        </w:rPr>
      </w:pPr>
    </w:p>
    <w:p w14:paraId="428844F0" w14:textId="77777777" w:rsidR="00816D2F" w:rsidRDefault="00816D2F">
      <w:pPr>
        <w:jc w:val="left"/>
        <w:rPr>
          <w:lang w:val="es-ES"/>
        </w:rPr>
      </w:pPr>
    </w:p>
    <w:p w14:paraId="00C985B4" w14:textId="77777777" w:rsidR="00816D2F" w:rsidRDefault="00816D2F">
      <w:pPr>
        <w:jc w:val="left"/>
        <w:rPr>
          <w:lang w:val="es-ES"/>
        </w:rPr>
      </w:pPr>
    </w:p>
    <w:p w14:paraId="2B76EF22" w14:textId="77777777" w:rsidR="00816D2F" w:rsidRDefault="00816D2F" w:rsidP="00816D2F">
      <w:pPr>
        <w:rPr>
          <w:lang w:val="es-ES"/>
        </w:rPr>
        <w:sectPr w:rsidR="00816D2F" w:rsidSect="00816D2F">
          <w:pgSz w:w="12240" w:h="15840" w:code="1"/>
          <w:pgMar w:top="1418" w:right="1701" w:bottom="1418" w:left="1701" w:header="720" w:footer="720" w:gutter="0"/>
          <w:cols w:space="720"/>
          <w:docGrid w:linePitch="299"/>
        </w:sectPr>
      </w:pPr>
    </w:p>
    <w:p w14:paraId="12FB3D25" w14:textId="611B673F" w:rsidR="00816D2F" w:rsidRPr="00816D2F" w:rsidRDefault="00816D2F" w:rsidP="00816D2F">
      <w:pPr>
        <w:rPr>
          <w:lang w:val="es-ES"/>
        </w:rPr>
      </w:pPr>
    </w:p>
    <w:p w14:paraId="3B12A3A8" w14:textId="45CA604F" w:rsidR="00816D2F" w:rsidRDefault="00816D2F" w:rsidP="00816D2F">
      <w:pPr>
        <w:pStyle w:val="Ttulo1"/>
        <w:numPr>
          <w:ilvl w:val="0"/>
          <w:numId w:val="49"/>
        </w:numPr>
        <w:rPr>
          <w:lang w:val="es-ES"/>
        </w:rPr>
      </w:pPr>
      <w:r>
        <w:rPr>
          <w:lang w:val="es-ES"/>
        </w:rPr>
        <w:t>Anexos</w:t>
      </w:r>
    </w:p>
    <w:p w14:paraId="6035FFB7" w14:textId="2A844269" w:rsidR="00816D2F" w:rsidRPr="00816D2F" w:rsidRDefault="00816D2F" w:rsidP="00816D2F">
      <w:pPr>
        <w:rPr>
          <w:lang w:val="es-ES"/>
        </w:rPr>
        <w:sectPr w:rsidR="00816D2F" w:rsidRPr="00816D2F" w:rsidSect="00816D2F">
          <w:pgSz w:w="15840" w:h="12240" w:orient="landscape" w:code="1"/>
          <w:pgMar w:top="1701" w:right="1418" w:bottom="1701" w:left="1418" w:header="720" w:footer="720" w:gutter="0"/>
          <w:cols w:space="720"/>
          <w:docGrid w:linePitch="299"/>
        </w:sectPr>
      </w:pPr>
      <w:r>
        <w:rPr>
          <w:noProof/>
          <w:lang w:eastAsia="es-NI"/>
        </w:rPr>
        <w:drawing>
          <wp:anchor distT="0" distB="0" distL="114300" distR="114300" simplePos="0" relativeHeight="251658240" behindDoc="1" locked="0" layoutInCell="1" allowOverlap="1" wp14:anchorId="7DEB1B0A" wp14:editId="38A5B4AA">
            <wp:simplePos x="0" y="0"/>
            <wp:positionH relativeFrom="margin">
              <wp:align>right</wp:align>
            </wp:positionH>
            <wp:positionV relativeFrom="paragraph">
              <wp:posOffset>335280</wp:posOffset>
            </wp:positionV>
            <wp:extent cx="8239125" cy="3924300"/>
            <wp:effectExtent l="0" t="0" r="9525" b="0"/>
            <wp:wrapTight wrapText="bothSides">
              <wp:wrapPolygon edited="0">
                <wp:start x="0" y="0"/>
                <wp:lineTo x="0" y="21495"/>
                <wp:lineTo x="21575" y="21495"/>
                <wp:lineTo x="215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9125"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3C550989" wp14:editId="2EF4716A">
                <wp:simplePos x="0" y="0"/>
                <wp:positionH relativeFrom="margin">
                  <wp:align>left</wp:align>
                </wp:positionH>
                <wp:positionV relativeFrom="paragraph">
                  <wp:posOffset>4327525</wp:posOffset>
                </wp:positionV>
                <wp:extent cx="8239125" cy="635"/>
                <wp:effectExtent l="0" t="0" r="9525" b="0"/>
                <wp:wrapTight wrapText="bothSides">
                  <wp:wrapPolygon edited="0">
                    <wp:start x="0" y="0"/>
                    <wp:lineTo x="0" y="18851"/>
                    <wp:lineTo x="21575" y="18851"/>
                    <wp:lineTo x="21575"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239125" cy="635"/>
                        </a:xfrm>
                        <a:prstGeom prst="rect">
                          <a:avLst/>
                        </a:prstGeom>
                        <a:solidFill>
                          <a:prstClr val="white"/>
                        </a:solidFill>
                        <a:ln>
                          <a:noFill/>
                        </a:ln>
                        <a:effectLst/>
                      </wps:spPr>
                      <wps:txbx>
                        <w:txbxContent>
                          <w:p w14:paraId="0770679B" w14:textId="75E01FBA" w:rsidR="00816D2F" w:rsidRPr="006561A7" w:rsidRDefault="00816D2F"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50989" id="_x0000_t202" coordsize="21600,21600" o:spt="202" path="m,l,21600r21600,l21600,xe">
                <v:stroke joinstyle="miter"/>
                <v:path gradientshapeok="t" o:connecttype="rect"/>
              </v:shapetype>
              <v:shape id="Cuadro de texto 1" o:spid="_x0000_s1026" type="#_x0000_t202" style="position:absolute;left:0;text-align:left;margin-left:0;margin-top:340.75pt;width:648.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NQ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" stroked="f">
                <v:textbox style="mso-fit-shape-to-text:t" inset="0,0,0,0">
                  <w:txbxContent>
                    <w:p w14:paraId="0770679B" w14:textId="75E01FBA" w:rsidR="00816D2F" w:rsidRPr="006561A7" w:rsidRDefault="00816D2F"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v:textbox>
                <w10:wrap type="tight" anchorx="margin"/>
              </v:shape>
            </w:pict>
          </mc:Fallback>
        </mc:AlternateContent>
      </w:r>
    </w:p>
    <w:p w14:paraId="5DC64DD9" w14:textId="77777777" w:rsidR="00816D2F" w:rsidRPr="00816D2F" w:rsidRDefault="00816D2F" w:rsidP="00816D2F">
      <w:pPr>
        <w:rPr>
          <w:lang w:val="es-ES"/>
        </w:rPr>
      </w:pPr>
    </w:p>
    <w:p w14:paraId="33DE939A" w14:textId="77777777" w:rsidR="00816D2F" w:rsidRPr="00816D2F" w:rsidRDefault="00816D2F" w:rsidP="00816D2F">
      <w:pPr>
        <w:rPr>
          <w:lang w:val="es-ES"/>
        </w:rPr>
      </w:pPr>
    </w:p>
    <w:p w14:paraId="2468B551" w14:textId="177B880D" w:rsidR="00816D2F" w:rsidRDefault="00816D2F" w:rsidP="00816D2F">
      <w:pPr>
        <w:rPr>
          <w:lang w:val="es-ES"/>
        </w:rPr>
      </w:pPr>
    </w:p>
    <w:p w14:paraId="13143584" w14:textId="0070CE01" w:rsidR="00816D2F" w:rsidRPr="00816D2F" w:rsidRDefault="00816D2F" w:rsidP="00816D2F">
      <w:pPr>
        <w:tabs>
          <w:tab w:val="left" w:pos="1335"/>
        </w:tabs>
        <w:rPr>
          <w:lang w:val="es-ES"/>
        </w:rPr>
      </w:pPr>
      <w:r>
        <w:rPr>
          <w:lang w:val="es-ES"/>
        </w:rPr>
        <w:tab/>
      </w:r>
    </w:p>
    <w:p w14:paraId="3D356B13" w14:textId="35C7D146" w:rsidR="00816D2F" w:rsidRPr="00816D2F" w:rsidRDefault="00816D2F" w:rsidP="00816D2F">
      <w:pPr>
        <w:rPr>
          <w:lang w:val="es-ES"/>
        </w:rPr>
      </w:pPr>
    </w:p>
    <w:p w14:paraId="1A0AA2BF" w14:textId="15BFAA38" w:rsidR="00816D2F" w:rsidRPr="00816D2F" w:rsidRDefault="00816D2F" w:rsidP="00816D2F">
      <w:pPr>
        <w:rPr>
          <w:lang w:val="es-ES"/>
        </w:rPr>
      </w:pPr>
    </w:p>
    <w:p w14:paraId="48AE4529" w14:textId="2F55490D" w:rsidR="00816D2F" w:rsidRPr="00816D2F" w:rsidRDefault="00816D2F" w:rsidP="00816D2F">
      <w:pPr>
        <w:rPr>
          <w:lang w:val="es-ES"/>
        </w:rPr>
      </w:pPr>
    </w:p>
    <w:p w14:paraId="08608DE7" w14:textId="104C546D" w:rsidR="00816D2F" w:rsidRDefault="00816D2F" w:rsidP="00816D2F">
      <w:pPr>
        <w:rPr>
          <w:lang w:val="es-ES"/>
        </w:rPr>
      </w:pPr>
    </w:p>
    <w:p w14:paraId="7629C0BE" w14:textId="40680555" w:rsidR="0029402B" w:rsidRPr="00816D2F" w:rsidRDefault="0029402B" w:rsidP="00816D2F">
      <w:pPr>
        <w:ind w:firstLine="708"/>
        <w:rPr>
          <w:lang w:val="es-ES"/>
        </w:rPr>
      </w:pPr>
    </w:p>
    <w:sectPr w:rsidR="0029402B" w:rsidRPr="00816D2F" w:rsidSect="00816D2F">
      <w:pgSz w:w="15840" w:h="12240" w:orient="landscape" w:code="1"/>
      <w:pgMar w:top="1701" w:right="1418" w:bottom="1701"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FA696" w14:textId="77777777" w:rsidR="002F6D88" w:rsidRDefault="002F6D88" w:rsidP="00D31D6E">
      <w:r>
        <w:separator/>
      </w:r>
    </w:p>
  </w:endnote>
  <w:endnote w:type="continuationSeparator" w:id="0">
    <w:p w14:paraId="5438414F" w14:textId="77777777" w:rsidR="002F6D88" w:rsidRDefault="002F6D88"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2B60D9" w:rsidRPr="00C07B28" w:rsidRDefault="002B60D9"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326FB2" w:rsidRPr="00326FB2">
      <w:rPr>
        <w:rFonts w:eastAsiaTheme="majorEastAsia" w:cstheme="minorHAnsi"/>
        <w:noProof/>
        <w:color w:val="3B4658" w:themeColor="accent4" w:themeShade="80"/>
        <w:lang w:val="es-ES"/>
      </w:rPr>
      <w:t>9</w:t>
    </w:r>
    <w:r w:rsidRPr="00C07B28">
      <w:rPr>
        <w:rFonts w:eastAsiaTheme="majorEastAsia" w:cstheme="minorHAnsi"/>
        <w:color w:val="3B4658" w:themeColor="accent4" w:themeShade="80"/>
      </w:rPr>
      <w:fldChar w:fldCharType="end"/>
    </w:r>
  </w:p>
  <w:p w14:paraId="0F1E3E2D" w14:textId="77777777" w:rsidR="002B60D9" w:rsidRPr="00C07B28" w:rsidRDefault="002B60D9">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B507E" w14:textId="77777777" w:rsidR="002F6D88" w:rsidRDefault="002F6D88" w:rsidP="00D31D6E">
      <w:r>
        <w:separator/>
      </w:r>
    </w:p>
  </w:footnote>
  <w:footnote w:type="continuationSeparator" w:id="0">
    <w:p w14:paraId="652D9204" w14:textId="77777777" w:rsidR="002F6D88" w:rsidRDefault="002F6D88" w:rsidP="00D31D6E">
      <w:r>
        <w:continuationSeparator/>
      </w:r>
    </w:p>
  </w:footnote>
  <w:footnote w:id="1">
    <w:p w14:paraId="62D599E1" w14:textId="2D17AA44" w:rsidR="002B60D9" w:rsidRDefault="002B60D9">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Content>
      <w:p w14:paraId="62ADA287" w14:textId="63E829B5" w:rsidR="002B60D9" w:rsidRPr="00C07B28" w:rsidRDefault="002B60D9"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2B60D9" w:rsidRPr="00C07B28" w:rsidRDefault="002B60D9">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B1725FA"/>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0">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1">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5">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6">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9"/>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5"/>
  </w:num>
  <w:num w:numId="28">
    <w:abstractNumId w:val="24"/>
  </w:num>
  <w:num w:numId="29">
    <w:abstractNumId w:val="3"/>
  </w:num>
  <w:num w:numId="30">
    <w:abstractNumId w:val="13"/>
  </w:num>
  <w:num w:numId="31">
    <w:abstractNumId w:val="4"/>
  </w:num>
  <w:num w:numId="32">
    <w:abstractNumId w:val="20"/>
  </w:num>
  <w:num w:numId="33">
    <w:abstractNumId w:val="10"/>
  </w:num>
  <w:num w:numId="34">
    <w:abstractNumId w:val="11"/>
  </w:num>
  <w:num w:numId="35">
    <w:abstractNumId w:val="0"/>
  </w:num>
  <w:num w:numId="36">
    <w:abstractNumId w:val="17"/>
  </w:num>
  <w:num w:numId="37">
    <w:abstractNumId w:val="2"/>
  </w:num>
  <w:num w:numId="38">
    <w:abstractNumId w:val="25"/>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22"/>
  </w:num>
  <w:num w:numId="42">
    <w:abstractNumId w:val="18"/>
  </w:num>
  <w:num w:numId="43">
    <w:abstractNumId w:val="26"/>
  </w:num>
  <w:num w:numId="44">
    <w:abstractNumId w:val="8"/>
  </w:num>
  <w:num w:numId="45">
    <w:abstractNumId w:val="16"/>
  </w:num>
  <w:num w:numId="46">
    <w:abstractNumId w:val="5"/>
  </w:num>
  <w:num w:numId="47">
    <w:abstractNumId w:val="9"/>
  </w:num>
  <w:num w:numId="48">
    <w:abstractNumId w:val="21"/>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41987"/>
    <w:rsid w:val="000442A6"/>
    <w:rsid w:val="000444D8"/>
    <w:rsid w:val="000529D4"/>
    <w:rsid w:val="00063595"/>
    <w:rsid w:val="000A62F2"/>
    <w:rsid w:val="000C1AE3"/>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40"/>
    <w:rsid w:val="00224795"/>
    <w:rsid w:val="00231D40"/>
    <w:rsid w:val="00231FB6"/>
    <w:rsid w:val="00257606"/>
    <w:rsid w:val="00267311"/>
    <w:rsid w:val="0029402B"/>
    <w:rsid w:val="00294C4C"/>
    <w:rsid w:val="002967EB"/>
    <w:rsid w:val="002B60D9"/>
    <w:rsid w:val="002C4211"/>
    <w:rsid w:val="002C477B"/>
    <w:rsid w:val="002C62A1"/>
    <w:rsid w:val="002F1726"/>
    <w:rsid w:val="002F6D88"/>
    <w:rsid w:val="00326FB2"/>
    <w:rsid w:val="003302E0"/>
    <w:rsid w:val="00332125"/>
    <w:rsid w:val="00332C7A"/>
    <w:rsid w:val="00353DC6"/>
    <w:rsid w:val="00370AE2"/>
    <w:rsid w:val="003C69EC"/>
    <w:rsid w:val="003D12F6"/>
    <w:rsid w:val="003F3C64"/>
    <w:rsid w:val="00444065"/>
    <w:rsid w:val="00471C05"/>
    <w:rsid w:val="004758CD"/>
    <w:rsid w:val="004D5AB7"/>
    <w:rsid w:val="005311DE"/>
    <w:rsid w:val="005365E8"/>
    <w:rsid w:val="005500A8"/>
    <w:rsid w:val="00565B43"/>
    <w:rsid w:val="00577ADC"/>
    <w:rsid w:val="00597407"/>
    <w:rsid w:val="005A1A91"/>
    <w:rsid w:val="005B2F7C"/>
    <w:rsid w:val="005C5044"/>
    <w:rsid w:val="005D60E3"/>
    <w:rsid w:val="005E06EA"/>
    <w:rsid w:val="005F1214"/>
    <w:rsid w:val="0060049C"/>
    <w:rsid w:val="0060501E"/>
    <w:rsid w:val="00607D83"/>
    <w:rsid w:val="00615931"/>
    <w:rsid w:val="00620914"/>
    <w:rsid w:val="00645ECD"/>
    <w:rsid w:val="00655DA3"/>
    <w:rsid w:val="00665653"/>
    <w:rsid w:val="00672FD8"/>
    <w:rsid w:val="006760D1"/>
    <w:rsid w:val="00681943"/>
    <w:rsid w:val="00684BBE"/>
    <w:rsid w:val="006A5561"/>
    <w:rsid w:val="006C3807"/>
    <w:rsid w:val="00705417"/>
    <w:rsid w:val="00725B09"/>
    <w:rsid w:val="007446C6"/>
    <w:rsid w:val="00751084"/>
    <w:rsid w:val="007955DE"/>
    <w:rsid w:val="007A0661"/>
    <w:rsid w:val="007A7D23"/>
    <w:rsid w:val="007B0674"/>
    <w:rsid w:val="007B68F4"/>
    <w:rsid w:val="007C2E76"/>
    <w:rsid w:val="007C417E"/>
    <w:rsid w:val="007F1C41"/>
    <w:rsid w:val="00805815"/>
    <w:rsid w:val="00816D2F"/>
    <w:rsid w:val="008410ED"/>
    <w:rsid w:val="008420E0"/>
    <w:rsid w:val="0084346A"/>
    <w:rsid w:val="008662AA"/>
    <w:rsid w:val="00880FEF"/>
    <w:rsid w:val="00881AD6"/>
    <w:rsid w:val="008929BC"/>
    <w:rsid w:val="008A5C38"/>
    <w:rsid w:val="008B551E"/>
    <w:rsid w:val="008C3F47"/>
    <w:rsid w:val="008F39E4"/>
    <w:rsid w:val="00912BC2"/>
    <w:rsid w:val="00936AD3"/>
    <w:rsid w:val="009B2FFB"/>
    <w:rsid w:val="009B3683"/>
    <w:rsid w:val="009E2F8D"/>
    <w:rsid w:val="00A01D2B"/>
    <w:rsid w:val="00A06BB4"/>
    <w:rsid w:val="00A55E20"/>
    <w:rsid w:val="00A8361D"/>
    <w:rsid w:val="00AB04D6"/>
    <w:rsid w:val="00AB6B64"/>
    <w:rsid w:val="00B07413"/>
    <w:rsid w:val="00B16BF0"/>
    <w:rsid w:val="00B22715"/>
    <w:rsid w:val="00B44E70"/>
    <w:rsid w:val="00B55F13"/>
    <w:rsid w:val="00B64E4F"/>
    <w:rsid w:val="00B742BE"/>
    <w:rsid w:val="00B83F7F"/>
    <w:rsid w:val="00B97C53"/>
    <w:rsid w:val="00BD7301"/>
    <w:rsid w:val="00BF0E53"/>
    <w:rsid w:val="00BF1880"/>
    <w:rsid w:val="00C07B28"/>
    <w:rsid w:val="00C25CA3"/>
    <w:rsid w:val="00C423CC"/>
    <w:rsid w:val="00C57605"/>
    <w:rsid w:val="00CA7B12"/>
    <w:rsid w:val="00CB4DFE"/>
    <w:rsid w:val="00CC1259"/>
    <w:rsid w:val="00CC5C8D"/>
    <w:rsid w:val="00D01B17"/>
    <w:rsid w:val="00D05148"/>
    <w:rsid w:val="00D06B5E"/>
    <w:rsid w:val="00D16F99"/>
    <w:rsid w:val="00D31D6E"/>
    <w:rsid w:val="00D5049C"/>
    <w:rsid w:val="00D50950"/>
    <w:rsid w:val="00D81EE5"/>
    <w:rsid w:val="00DA620B"/>
    <w:rsid w:val="00DC6792"/>
    <w:rsid w:val="00DC7C74"/>
    <w:rsid w:val="00DD122C"/>
    <w:rsid w:val="00E01B37"/>
    <w:rsid w:val="00E048C9"/>
    <w:rsid w:val="00E13E98"/>
    <w:rsid w:val="00E14ACA"/>
    <w:rsid w:val="00E26F11"/>
    <w:rsid w:val="00E326ED"/>
    <w:rsid w:val="00E51DBB"/>
    <w:rsid w:val="00E56257"/>
    <w:rsid w:val="00E91215"/>
    <w:rsid w:val="00E91F0F"/>
    <w:rsid w:val="00EA1D09"/>
    <w:rsid w:val="00EA25CD"/>
    <w:rsid w:val="00EB412E"/>
    <w:rsid w:val="00F211F6"/>
    <w:rsid w:val="00F26E6F"/>
    <w:rsid w:val="00F678DB"/>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16C2582C-74E7-466E-98F7-444F635B3D9F}" type="presOf" srcId="{C402DC23-CD6B-4325-9EA7-4342DBB48256}" destId="{AE622088-5B8C-4497-8186-43CA03A49D2C}" srcOrd="0" destOrd="0" presId="urn:microsoft.com/office/officeart/2008/layout/HalfCircleOrganizationChart"/>
    <dgm:cxn modelId="{B136222F-4CCB-4167-89AB-3E8B3E5C89B9}" type="presOf" srcId="{597FD475-75B8-4C56-A43B-7F27729AC860}" destId="{BAE36B21-F122-4342-A232-984406E1D097}" srcOrd="0" destOrd="0" presId="urn:microsoft.com/office/officeart/2008/layout/HalfCircleOrganizationChart"/>
    <dgm:cxn modelId="{2FF7916B-E63C-4BF3-9ED4-827E295D4B8E}" type="presOf" srcId="{9C8C10A7-4979-49EC-8B71-D87338D1690C}" destId="{EBA9850D-9BA7-4640-BF0F-211577D13093}" srcOrd="0"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6A7372C4-2F64-4349-A748-19FD7C6F2C90}" type="presOf" srcId="{EF232F4C-50EF-47B9-8BCF-79A7CC6289AE}" destId="{157F471B-5409-4B2C-A22E-73B0BA23C1F8}" srcOrd="0" destOrd="0" presId="urn:microsoft.com/office/officeart/2008/layout/HalfCircleOrganizationChart"/>
    <dgm:cxn modelId="{4B2D3F92-7DEA-4522-8589-8448E227844C}" type="presOf" srcId="{EF232F4C-50EF-47B9-8BCF-79A7CC6289AE}" destId="{71B5B9C7-E505-46CB-A105-029841481564}" srcOrd="1" destOrd="0" presId="urn:microsoft.com/office/officeart/2008/layout/HalfCircleOrganizationChart"/>
    <dgm:cxn modelId="{7CC993BB-74D5-4A05-BF94-EB1C8F1781DB}" type="presOf" srcId="{64B2598D-E4D8-4D4A-98F4-6E5AD2F18B34}" destId="{3CDACD33-3274-46B8-AF8D-93866DD7FA37}"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75351F3F-CD55-4D36-9D08-D62D62B45029}" type="presOf" srcId="{9C8C10A7-4979-49EC-8B71-D87338D1690C}" destId="{24380B19-C3CC-4980-AE6F-C98AA317A6BF}" srcOrd="1" destOrd="0" presId="urn:microsoft.com/office/officeart/2008/layout/HalfCircleOrganizationChart"/>
    <dgm:cxn modelId="{A6D5778E-04F5-4259-BD2A-AC42A6033748}" type="presOf" srcId="{37C8A733-1B10-4EF9-9B0F-B6AED3145228}" destId="{341377B2-D986-48C5-AE62-3C99E6240606}" srcOrd="0" destOrd="0" presId="urn:microsoft.com/office/officeart/2008/layout/HalfCircleOrganizationChart"/>
    <dgm:cxn modelId="{C11C94E3-6210-4EC5-94DC-B35AE3653566}" type="presOf" srcId="{CF202D37-D5FF-4FE9-AF00-B60F93A62AFE}" destId="{0BAE9BE9-0CCC-46E7-BA4B-F7A3D26E0CCD}"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C6B317F9-D912-461F-BD80-E05C77FEE8DF}" type="presOf" srcId="{FAA5F77F-1734-43A3-A3FB-44464BEFFC28}" destId="{7E8F490A-DCA4-4CBE-90E4-1DE20A8E9EF4}" srcOrd="0" destOrd="0" presId="urn:microsoft.com/office/officeart/2008/layout/HalfCircleOrganizationChart"/>
    <dgm:cxn modelId="{9D1800F7-E15B-47AA-96AC-74C64715D8AC}" srcId="{FAA5F77F-1734-43A3-A3FB-44464BEFFC28}" destId="{9C8C10A7-4979-49EC-8B71-D87338D1690C}" srcOrd="0" destOrd="0" parTransId="{597FD475-75B8-4C56-A43B-7F27729AC860}" sibTransId="{8204157D-BB85-468C-909B-E4117D9E61DF}"/>
    <dgm:cxn modelId="{548CEAB1-7509-4FF7-8368-0277AF82B25F}" type="presOf" srcId="{FAA5F77F-1734-43A3-A3FB-44464BEFFC28}" destId="{AF80094A-4C67-405A-BB56-90D8B9362DB2}" srcOrd="1" destOrd="0" presId="urn:microsoft.com/office/officeart/2008/layout/HalfCircleOrganizationChart"/>
    <dgm:cxn modelId="{2BE4FC25-5B6D-4906-9951-FC0786AFE492}" type="presOf" srcId="{64B2598D-E4D8-4D4A-98F4-6E5AD2F18B34}" destId="{6395CDC1-336C-4ADA-AA57-3B2B7E0298B1}" srcOrd="1" destOrd="0" presId="urn:microsoft.com/office/officeart/2008/layout/HalfCircleOrganizationChart"/>
    <dgm:cxn modelId="{7DF13C4B-8FB8-438A-A3CF-2D832C748B63}" type="presParOf" srcId="{0BAE9BE9-0CCC-46E7-BA4B-F7A3D26E0CCD}" destId="{FFDC8489-7165-4EA8-8B79-003665397F6B}" srcOrd="0" destOrd="0" presId="urn:microsoft.com/office/officeart/2008/layout/HalfCircleOrganizationChart"/>
    <dgm:cxn modelId="{160FB0B9-F63B-4E27-9C50-9FFA0575A61E}" type="presParOf" srcId="{FFDC8489-7165-4EA8-8B79-003665397F6B}" destId="{8567EEB6-E2E1-4EFD-A76B-F8F0B2880BAB}" srcOrd="0" destOrd="0" presId="urn:microsoft.com/office/officeart/2008/layout/HalfCircleOrganizationChart"/>
    <dgm:cxn modelId="{4A6794BE-E6A3-4CE2-B6E3-6859175F412A}" type="presParOf" srcId="{8567EEB6-E2E1-4EFD-A76B-F8F0B2880BAB}" destId="{157F471B-5409-4B2C-A22E-73B0BA23C1F8}" srcOrd="0" destOrd="0" presId="urn:microsoft.com/office/officeart/2008/layout/HalfCircleOrganizationChart"/>
    <dgm:cxn modelId="{F5F45AEE-AC4C-46E1-A608-DA54190E69D8}" type="presParOf" srcId="{8567EEB6-E2E1-4EFD-A76B-F8F0B2880BAB}" destId="{ACF74ADF-4A48-4A5F-92A2-812EBA040215}" srcOrd="1" destOrd="0" presId="urn:microsoft.com/office/officeart/2008/layout/HalfCircleOrganizationChart"/>
    <dgm:cxn modelId="{42B19A85-B883-405C-8DDE-422E42864DC5}" type="presParOf" srcId="{8567EEB6-E2E1-4EFD-A76B-F8F0B2880BAB}" destId="{602C7EDE-43EA-4EC6-96B0-C76D8D427A7A}" srcOrd="2" destOrd="0" presId="urn:microsoft.com/office/officeart/2008/layout/HalfCircleOrganizationChart"/>
    <dgm:cxn modelId="{C7C4AB58-437D-458C-87F2-6E9DC9408964}" type="presParOf" srcId="{8567EEB6-E2E1-4EFD-A76B-F8F0B2880BAB}" destId="{71B5B9C7-E505-46CB-A105-029841481564}" srcOrd="3" destOrd="0" presId="urn:microsoft.com/office/officeart/2008/layout/HalfCircleOrganizationChart"/>
    <dgm:cxn modelId="{64D8F182-47AB-4C3B-8391-8E121638B08C}" type="presParOf" srcId="{FFDC8489-7165-4EA8-8B79-003665397F6B}" destId="{751118C8-CD50-4355-9B4E-7767CE3DA7C7}" srcOrd="1" destOrd="0" presId="urn:microsoft.com/office/officeart/2008/layout/HalfCircleOrganizationChart"/>
    <dgm:cxn modelId="{97C973CB-F6B4-4781-AA10-F8E98B0CDAD1}" type="presParOf" srcId="{FFDC8489-7165-4EA8-8B79-003665397F6B}" destId="{FA752FA3-EAA5-4FF7-89A9-DC0856B5A2AD}" srcOrd="2" destOrd="0" presId="urn:microsoft.com/office/officeart/2008/layout/HalfCircleOrganizationChart"/>
    <dgm:cxn modelId="{E00439AD-5306-45E2-88B4-022BC028BE0A}" type="presParOf" srcId="{FA752FA3-EAA5-4FF7-89A9-DC0856B5A2AD}" destId="{AE622088-5B8C-4497-8186-43CA03A49D2C}" srcOrd="0" destOrd="0" presId="urn:microsoft.com/office/officeart/2008/layout/HalfCircleOrganizationChart"/>
    <dgm:cxn modelId="{53C62BF0-F0B4-4CC7-8961-50CF9068236F}" type="presParOf" srcId="{FA752FA3-EAA5-4FF7-89A9-DC0856B5A2AD}" destId="{763A7ADD-1E94-43D8-B4AB-47F44848EE25}" srcOrd="1" destOrd="0" presId="urn:microsoft.com/office/officeart/2008/layout/HalfCircleOrganizationChart"/>
    <dgm:cxn modelId="{882750B7-E540-4506-A4A7-2C2CC99D9D63}" type="presParOf" srcId="{763A7ADD-1E94-43D8-B4AB-47F44848EE25}" destId="{4C5FE219-B0B8-4124-A3EA-18E76AD93518}" srcOrd="0" destOrd="0" presId="urn:microsoft.com/office/officeart/2008/layout/HalfCircleOrganizationChart"/>
    <dgm:cxn modelId="{9CACBD77-3B97-479B-B72B-1268F84D4D9B}" type="presParOf" srcId="{4C5FE219-B0B8-4124-A3EA-18E76AD93518}" destId="{7E8F490A-DCA4-4CBE-90E4-1DE20A8E9EF4}" srcOrd="0" destOrd="0" presId="urn:microsoft.com/office/officeart/2008/layout/HalfCircleOrganizationChart"/>
    <dgm:cxn modelId="{E641DC5F-5783-4C72-9599-D3FA358DFED3}" type="presParOf" srcId="{4C5FE219-B0B8-4124-A3EA-18E76AD93518}" destId="{896F29F9-C6C5-4C0A-9AD1-F69E17572B46}" srcOrd="1" destOrd="0" presId="urn:microsoft.com/office/officeart/2008/layout/HalfCircleOrganizationChart"/>
    <dgm:cxn modelId="{2501BE08-8795-4624-9701-DC8C8ACFD5E6}" type="presParOf" srcId="{4C5FE219-B0B8-4124-A3EA-18E76AD93518}" destId="{3F458D7A-14E7-4C01-8FF5-848A578C0D46}" srcOrd="2" destOrd="0" presId="urn:microsoft.com/office/officeart/2008/layout/HalfCircleOrganizationChart"/>
    <dgm:cxn modelId="{AC1FDD23-B93D-4F64-8FF4-B5DD8173DD53}" type="presParOf" srcId="{4C5FE219-B0B8-4124-A3EA-18E76AD93518}" destId="{AF80094A-4C67-405A-BB56-90D8B9362DB2}" srcOrd="3" destOrd="0" presId="urn:microsoft.com/office/officeart/2008/layout/HalfCircleOrganizationChart"/>
    <dgm:cxn modelId="{0CA35FC4-1F4A-480E-9B1D-4E3116F877AA}" type="presParOf" srcId="{763A7ADD-1E94-43D8-B4AB-47F44848EE25}" destId="{9B2D4421-96F2-45A1-A40E-496DFF7BCFDB}" srcOrd="1" destOrd="0" presId="urn:microsoft.com/office/officeart/2008/layout/HalfCircleOrganizationChart"/>
    <dgm:cxn modelId="{016C2524-BFE7-40DB-8C75-7B60B7F8DD94}" type="presParOf" srcId="{9B2D4421-96F2-45A1-A40E-496DFF7BCFDB}" destId="{BAE36B21-F122-4342-A232-984406E1D097}" srcOrd="0" destOrd="0" presId="urn:microsoft.com/office/officeart/2008/layout/HalfCircleOrganizationChart"/>
    <dgm:cxn modelId="{127A94DF-CE65-40A9-BEDB-085B604C78F9}" type="presParOf" srcId="{9B2D4421-96F2-45A1-A40E-496DFF7BCFDB}" destId="{3A9C4E5A-18BD-43D5-BD87-7587B9CBB7E1}" srcOrd="1" destOrd="0" presId="urn:microsoft.com/office/officeart/2008/layout/HalfCircleOrganizationChart"/>
    <dgm:cxn modelId="{A3BB3DAF-559B-47E9-B31F-1EFF1493BE30}" type="presParOf" srcId="{3A9C4E5A-18BD-43D5-BD87-7587B9CBB7E1}" destId="{56CE88F8-3687-4233-B615-285BE0C1B1E5}" srcOrd="0" destOrd="0" presId="urn:microsoft.com/office/officeart/2008/layout/HalfCircleOrganizationChart"/>
    <dgm:cxn modelId="{8632BD46-6B3B-4AEC-ACDD-0EE780735D9C}" type="presParOf" srcId="{56CE88F8-3687-4233-B615-285BE0C1B1E5}" destId="{EBA9850D-9BA7-4640-BF0F-211577D13093}" srcOrd="0" destOrd="0" presId="urn:microsoft.com/office/officeart/2008/layout/HalfCircleOrganizationChart"/>
    <dgm:cxn modelId="{A06F9882-247F-4C43-A932-4A3C366D0DFC}" type="presParOf" srcId="{56CE88F8-3687-4233-B615-285BE0C1B1E5}" destId="{45CA7DEC-3164-48C8-9692-57A9CF710F34}" srcOrd="1" destOrd="0" presId="urn:microsoft.com/office/officeart/2008/layout/HalfCircleOrganizationChart"/>
    <dgm:cxn modelId="{0283F25B-E029-4700-95F5-97951EBBF61B}" type="presParOf" srcId="{56CE88F8-3687-4233-B615-285BE0C1B1E5}" destId="{BF49C480-ABC7-463B-84C5-9DAEB22B6B6D}" srcOrd="2" destOrd="0" presId="urn:microsoft.com/office/officeart/2008/layout/HalfCircleOrganizationChart"/>
    <dgm:cxn modelId="{E8353CA8-F0DD-4A87-86EA-79ACC8B9D8CE}" type="presParOf" srcId="{56CE88F8-3687-4233-B615-285BE0C1B1E5}" destId="{24380B19-C3CC-4980-AE6F-C98AA317A6BF}" srcOrd="3" destOrd="0" presId="urn:microsoft.com/office/officeart/2008/layout/HalfCircleOrganizationChart"/>
    <dgm:cxn modelId="{E83C08EE-8062-4251-B832-1CC1A5E3C47C}" type="presParOf" srcId="{3A9C4E5A-18BD-43D5-BD87-7587B9CBB7E1}" destId="{43EF542F-3C76-4606-9868-AF94D3A2C447}" srcOrd="1" destOrd="0" presId="urn:microsoft.com/office/officeart/2008/layout/HalfCircleOrganizationChart"/>
    <dgm:cxn modelId="{244D6E65-9CE3-4F03-955C-5178C7F1E79B}" type="presParOf" srcId="{3A9C4E5A-18BD-43D5-BD87-7587B9CBB7E1}" destId="{52ECFC2D-66DF-4942-B142-008F7094FD3E}" srcOrd="2" destOrd="0" presId="urn:microsoft.com/office/officeart/2008/layout/HalfCircleOrganizationChart"/>
    <dgm:cxn modelId="{DA957E21-4B94-4958-9D01-7B899DCD13A6}" type="presParOf" srcId="{9B2D4421-96F2-45A1-A40E-496DFF7BCFDB}" destId="{341377B2-D986-48C5-AE62-3C99E6240606}" srcOrd="2" destOrd="0" presId="urn:microsoft.com/office/officeart/2008/layout/HalfCircleOrganizationChart"/>
    <dgm:cxn modelId="{302BE41B-4B92-492E-9DA4-6636319A0206}" type="presParOf" srcId="{9B2D4421-96F2-45A1-A40E-496DFF7BCFDB}" destId="{D6B33A73-BB50-471E-BD90-4DEA54D18E75}" srcOrd="3" destOrd="0" presId="urn:microsoft.com/office/officeart/2008/layout/HalfCircleOrganizationChart"/>
    <dgm:cxn modelId="{33393E0D-B42B-47E1-84F2-D109A1F1F5A3}" type="presParOf" srcId="{D6B33A73-BB50-471E-BD90-4DEA54D18E75}" destId="{C2FE76EC-C15D-49DD-9344-AA48D2345003}" srcOrd="0" destOrd="0" presId="urn:microsoft.com/office/officeart/2008/layout/HalfCircleOrganizationChart"/>
    <dgm:cxn modelId="{604F0EC7-D705-40A6-BCD7-BE49C4A83E6E}" type="presParOf" srcId="{C2FE76EC-C15D-49DD-9344-AA48D2345003}" destId="{3CDACD33-3274-46B8-AF8D-93866DD7FA37}" srcOrd="0" destOrd="0" presId="urn:microsoft.com/office/officeart/2008/layout/HalfCircleOrganizationChart"/>
    <dgm:cxn modelId="{DA036CB4-B96C-46FB-B0A2-9F66A95A6353}" type="presParOf" srcId="{C2FE76EC-C15D-49DD-9344-AA48D2345003}" destId="{E3056D43-1624-41EA-9BE0-B7F4DC0D88DE}" srcOrd="1" destOrd="0" presId="urn:microsoft.com/office/officeart/2008/layout/HalfCircleOrganizationChart"/>
    <dgm:cxn modelId="{13B594EC-3871-453D-9403-A1F808AF0D65}" type="presParOf" srcId="{C2FE76EC-C15D-49DD-9344-AA48D2345003}" destId="{56D3F933-9684-4E7A-A72B-12ABF0B839D4}" srcOrd="2" destOrd="0" presId="urn:microsoft.com/office/officeart/2008/layout/HalfCircleOrganizationChart"/>
    <dgm:cxn modelId="{7CC619D1-041E-4211-B674-6B88F01DFBFA}" type="presParOf" srcId="{C2FE76EC-C15D-49DD-9344-AA48D2345003}" destId="{6395CDC1-336C-4ADA-AA57-3B2B7E0298B1}" srcOrd="3" destOrd="0" presId="urn:microsoft.com/office/officeart/2008/layout/HalfCircleOrganizationChart"/>
    <dgm:cxn modelId="{5A174C48-51BF-4510-910D-060CE7F20918}" type="presParOf" srcId="{D6B33A73-BB50-471E-BD90-4DEA54D18E75}" destId="{3C0C9C72-03F4-4675-8BE9-F8CF27C3D407}" srcOrd="1" destOrd="0" presId="urn:microsoft.com/office/officeart/2008/layout/HalfCircleOrganizationChart"/>
    <dgm:cxn modelId="{FF91EC61-F90B-4C54-977D-6124544857D7}" type="presParOf" srcId="{D6B33A73-BB50-471E-BD90-4DEA54D18E75}" destId="{7F4618E3-47C7-429D-86AD-ACC7D5756306}" srcOrd="2" destOrd="0" presId="urn:microsoft.com/office/officeart/2008/layout/HalfCircleOrganizationChart"/>
    <dgm:cxn modelId="{9E100FE9-CC78-4C0D-8BAB-05267B2E8D15}"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27C34"/>
    <w:rsid w:val="000642C7"/>
    <w:rsid w:val="00130374"/>
    <w:rsid w:val="002503A6"/>
    <w:rsid w:val="003601A7"/>
    <w:rsid w:val="0038379B"/>
    <w:rsid w:val="003A6A14"/>
    <w:rsid w:val="0040290E"/>
    <w:rsid w:val="004A5093"/>
    <w:rsid w:val="004C7342"/>
    <w:rsid w:val="004C742E"/>
    <w:rsid w:val="006833D3"/>
    <w:rsid w:val="006E1E13"/>
    <w:rsid w:val="008E19B0"/>
    <w:rsid w:val="009D47D5"/>
    <w:rsid w:val="00A64D9C"/>
    <w:rsid w:val="00A831DD"/>
    <w:rsid w:val="00A926EB"/>
    <w:rsid w:val="00B77D93"/>
    <w:rsid w:val="00BF7027"/>
    <w:rsid w:val="00C56EBD"/>
    <w:rsid w:val="00C67C1E"/>
    <w:rsid w:val="00CA5528"/>
    <w:rsid w:val="00CF2EAC"/>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FBB9572B-A999-48F0-9FF0-6D231C85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25</Pages>
  <Words>3375</Words>
  <Characters>18564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21896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2</cp:revision>
  <cp:lastPrinted>2015-05-17T23:21:00Z</cp:lastPrinted>
  <dcterms:created xsi:type="dcterms:W3CDTF">2015-05-23T04:13:00Z</dcterms:created>
  <dcterms:modified xsi:type="dcterms:W3CDTF">2015-05-23T04:13:00Z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