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VICTOR LEMES </w:t>
        <w:br/>
        <w:t xml:space="preserve"> </w:t>
        <w:br/>
        <w:t xml:space="preserve">(11) 932939343 | victorlemes0776@gmail.com | LinkedIn | Github | Portfólio </w:t>
        <w:br/>
        <w:t xml:space="preserve"> </w:t>
        <w:br/>
        <w:t xml:space="preserve">Resumo Profissional </w:t>
        <w:br/>
        <w:t xml:space="preserve"> </w:t>
        <w:br/>
        <w:t xml:space="preserve">Desenvolvedor Java Júnior com sólida experiência no desenvolvimento de APIs utilizando Java e Spring Boot, </w:t>
        <w:br/>
        <w:t xml:space="preserve">focado em operações CRUD e testes utilitários e de integração para assegurar a qualidade do código. Experiência </w:t>
        <w:br/>
        <w:t xml:space="preserve">significativa em configuração e gerenciamento de infraestrutura na AWS, utilizando AWS CDK para </w:t>
        <w:br/>
        <w:t xml:space="preserve">provisionamento de serviços como VPC, clusters e EC2, além da integração de bancos de dados. Hábil na </w:t>
        <w:br/>
        <w:t xml:space="preserve">documentação de aplicações com Swagger e na implantação de soluções na nuvem aplicando conceitos de </w:t>
        <w:br/>
        <w:t xml:space="preserve">Infraestrutura como Código (IaC). Proficiente no uso de Docker Hub para hospedagem de aplicações e RDS para </w:t>
        <w:br/>
        <w:t xml:space="preserve">gerenciamento de bancos de dados. Experiência prática em metodologias ágeis, especialmente Scrum, e </w:t>
        <w:br/>
        <w:t xml:space="preserve">reconhecido pela capacidade de resolver problemas e bugs de forma ágil, garantindo uma experiência positiva </w:t>
        <w:br/>
        <w:t xml:space="preserve">para os clientes. Além da experiência técnica, possui vivência como Auxiliar de Produção na Henry Schein, onde </w:t>
        <w:br/>
        <w:t xml:space="preserve">fui responsável pela organização do setor, reabastecimento da linha de produção e inspeção de qualidade, e como </w:t>
        <w:br/>
        <w:t xml:space="preserve">Assistente Administrativo no SENAC, atuando no controle de estoque e garantindo a precisão dos registros de </w:t>
        <w:br/>
        <w:t xml:space="preserve">mercadorias. </w:t>
        <w:br/>
        <w:t xml:space="preserve"> </w:t>
        <w:br/>
        <w:t xml:space="preserve">Formação Acadêmica </w:t>
        <w:br/>
        <w:t xml:space="preserve">Análise Desenvolvimento de Sistemas - Graduação </w:t>
        <w:br/>
        <w:t xml:space="preserve">Faculdade de Ciências Sociais e Aplicadas de Extrema, 06/2024 </w:t>
        <w:br/>
        <w:t xml:space="preserve"> </w:t>
        <w:br/>
        <w:t xml:space="preserve"> </w:t>
        <w:br/>
        <w:t xml:space="preserve">Experiência Profissional </w:t>
        <w:br/>
        <w:t xml:space="preserve">Desenvolvedor Java Júnior – Autônomo </w:t>
        <w:br/>
        <w:t xml:space="preserve">04/2023 até 06/2024 </w:t>
        <w:br/>
        <w:t xml:space="preserve">Freelance </w:t>
        <w:br/>
        <w:t xml:space="preserve"> </w:t>
        <w:br/>
        <w:t xml:space="preserve">• </w:t>
        <w:br/>
        <w:t xml:space="preserve">Desenvolvimento de API’s Java e Spring Boot. </w:t>
        <w:br/>
        <w:t xml:space="preserve">• </w:t>
        <w:br/>
        <w:t xml:space="preserve">Gerenciamento de infraestrutura na AWS usando AWS CDK. </w:t>
        <w:br/>
        <w:t xml:space="preserve">• </w:t>
        <w:br/>
        <w:t xml:space="preserve">Documentação de API’s com Swagger. </w:t>
        <w:br/>
        <w:t xml:space="preserve">• </w:t>
        <w:br/>
        <w:t xml:space="preserve">Gerenciamento de Autenticação e Autorização (Spring Security e JWT). </w:t>
        <w:br/>
        <w:t xml:space="preserve">• </w:t>
        <w:br/>
        <w:t xml:space="preserve">Hospedagem de aplicações com o Docker Hub. </w:t>
        <w:br/>
        <w:t xml:space="preserve">• </w:t>
        <w:br/>
        <w:t xml:space="preserve">Versionamento utilizando Git e GitHub. </w:t>
        <w:br/>
        <w:t xml:space="preserve">• </w:t>
        <w:br/>
        <w:t xml:space="preserve">Microsserviços e mensageria (RabbitMQ e Kafka). </w:t>
        <w:br/>
        <w:t xml:space="preserve">• </w:t>
        <w:br/>
        <w:t xml:space="preserve">Resolução de problemas e bugs em sistemas dos clientes. </w:t>
        <w:br/>
        <w:t xml:space="preserve">• </w:t>
        <w:br/>
        <w:t xml:space="preserve">Metodologias Ágeis Scrum e Kanban. </w:t>
        <w:br/>
        <w:t xml:space="preserve">Auxiliar de Produção – Henry Schein </w:t>
        <w:br/>
        <w:t xml:space="preserve">10/2021 até 05/2022 </w:t>
        <w:br/>
        <w:t xml:space="preserve"> </w:t>
        <w:br/>
        <w:t xml:space="preserve">• </w:t>
        <w:br/>
        <w:t xml:space="preserve">Organização do setor. </w:t>
        <w:br/>
        <w:t xml:space="preserve">• </w:t>
        <w:br/>
        <w:t xml:space="preserve">Reabastecimento da linha de produção. </w:t>
        <w:br/>
        <w:t xml:space="preserve">• </w:t>
        <w:br/>
        <w:t xml:space="preserve">Inspeção visual dos produtos para garantir a qualidade. </w:t>
        <w:br/>
        <w:t xml:space="preserve">Assistente Administrativo – SENAC </w:t>
        <w:br/>
        <w:t xml:space="preserve">Setor: Controle de Estoque. </w:t>
        <w:br/>
        <w:t xml:space="preserve">04/2019 até 04/2020 </w:t>
        <w:br/>
        <w:t xml:space="preserve">• </w:t>
        <w:br/>
        <w:t xml:space="preserve">Apresentações de estudos do ramo empresarial. </w:t>
        <w:br/>
        <w:t xml:space="preserve">• </w:t>
        <w:br/>
        <w:t xml:space="preserve">Registro de todas as entradas e saídas de mercadorias. </w:t>
        <w:br/>
        <w:t xml:space="preserve">• </w:t>
        <w:br/>
        <w:t xml:space="preserve">Garantia de que todos os produtos fosse armazenados de maneira organizada e segura. </w:t>
        <w:br/>
        <w:t xml:space="preserve">• </w:t>
        <w:br/>
        <w:t xml:space="preserve">Realização de contagens físicas do estoque para garantir a precisão de registros. </w:t>
        <w:br/>
        <w:t xml:space="preserve">• </w:t>
        <w:br/>
        <w:t xml:space="preserve">Comparação dos registros do estoque com as contagens físicas para investigar discrepâncias. </w:t>
        <w:br/>
      </w:r>
    </w:p>
    <w:p>
      <w:r>
        <w:t xml:space="preserve">Habilidades Técnicas </w:t>
        <w:br/>
        <w:t xml:space="preserve">• </w:t>
        <w:br/>
        <w:t xml:space="preserve">Desenvolvimento de Software: API’s REST e RESTful com Arquitetura MVC, Implementação de </w:t>
        <w:br/>
        <w:t xml:space="preserve">Microsserviços, Documentação com Swagger e padrão SOLID. </w:t>
        <w:br/>
        <w:t xml:space="preserve">• </w:t>
        <w:br/>
        <w:t xml:space="preserve">Back-end: Java, Node e Python. </w:t>
        <w:br/>
        <w:t xml:space="preserve">• </w:t>
        <w:br/>
        <w:t xml:space="preserve">Front-end: Html, CSS, JavaScript e Bootstrap. </w:t>
        <w:br/>
        <w:t xml:space="preserve">• </w:t>
        <w:br/>
        <w:t xml:space="preserve">Banco de dados: SQL e NoSQL. </w:t>
        <w:br/>
        <w:t xml:space="preserve">• </w:t>
        <w:br/>
        <w:t xml:space="preserve">Frameworks: Spring Boot, Angular, React e TypeScript. </w:t>
        <w:br/>
        <w:t xml:space="preserve">• </w:t>
        <w:br/>
        <w:t xml:space="preserve">Cloud: AWS (EC2, RDS, VPC, ECS, ECR, CloudWatch, CloudFormation, Lambda, S3, AWS CDK e </w:t>
        <w:br/>
        <w:t xml:space="preserve">AWS Budgets). </w:t>
        <w:br/>
        <w:t xml:space="preserve">• </w:t>
        <w:br/>
        <w:t xml:space="preserve">Testes: unitários e de integração (JUnit, Mockito e REST Assured). </w:t>
        <w:br/>
        <w:t xml:space="preserve">• </w:t>
        <w:br/>
        <w:t xml:space="preserve">Excel: Avançado. </w:t>
        <w:br/>
        <w:t xml:space="preserve">• </w:t>
        <w:br/>
        <w:t xml:space="preserve">Metodologia Ágil: Scrum e Kanban. </w:t>
        <w:br/>
        <w:t xml:space="preserve"> </w:t>
        <w:br/>
        <w:t xml:space="preserve"> </w:t>
        <w:br/>
        <w:t xml:space="preserve">Projetos Acadêmicos </w:t>
        <w:br/>
        <w:t xml:space="preserve">HZC Home Loja de Skate – Projeto - Repositório </w:t>
        <w:br/>
        <w:t xml:space="preserve">• </w:t>
        <w:br/>
        <w:t xml:space="preserve">Projeto de uma loja de skate online, com foco nas tecnologias HTML, CSS, Figma e JavaScript. </w:t>
        <w:br/>
        <w:t xml:space="preserve">• </w:t>
        <w:br/>
        <w:t xml:space="preserve">Desenvolvimento de uma interface responsiva, intuitiva e atrativa, facilitando a navegação pelos </w:t>
        <w:br/>
        <w:t xml:space="preserve">produtos disponíveis de maneira eficiente e acessível. </w:t>
        <w:br/>
        <w:t xml:space="preserve"> </w:t>
        <w:br/>
        <w:t xml:space="preserve">VLBank Banco Virtual – Repositório </w:t>
        <w:br/>
        <w:t xml:space="preserve">• </w:t>
        <w:br/>
        <w:t xml:space="preserve">Projeto de um banco virtual, com foco nas tecnologias Java, Spring Boot, HTML, CSS, JavaScript e </w:t>
        <w:br/>
        <w:t xml:space="preserve">MySQL. </w:t>
        <w:br/>
        <w:t xml:space="preserve">• </w:t>
        <w:br/>
        <w:t xml:space="preserve">Permitir que o usuário consiga criar uma conta no banco digital e consiga realizar transferências </w:t>
        <w:br/>
        <w:t xml:space="preserve">para outras contas. </w:t>
        <w:br/>
        <w:t xml:space="preserve"> </w:t>
        <w:br/>
        <w:t xml:space="preserve"> </w:t>
        <w:br/>
        <w:t xml:space="preserve">Prêmios e Reconhecimentos </w:t>
        <w:br/>
        <w:t xml:space="preserve">Desenvolvimento integral de uma aplicação de banco virtual, desde o back-end até o front-end, reconhecida </w:t>
        <w:br/>
        <w:t xml:space="preserve">e premiada como projeto destaque na Feira Tecnológica FETEC. </w:t>
        <w:br/>
        <w:t xml:space="preserve"> </w:t>
        <w:br/>
        <w:t xml:space="preserve">Informações Adicionais </w:t>
        <w:br/>
        <w:t xml:space="preserve"> </w:t>
        <w:br/>
        <w:t xml:space="preserve">• </w:t>
        <w:br/>
        <w:t xml:space="preserve">CNH – Categoria B. </w:t>
        <w:br/>
        <w:t xml:space="preserve">• </w:t>
        <w:br/>
        <w:t xml:space="preserve">Disponibilidade para mudança de endereço.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