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B3D8E" w14:textId="645D7A5D" w:rsidR="00D728E9" w:rsidRPr="007D387D" w:rsidRDefault="00D728E9" w:rsidP="007D387D">
      <w:pPr>
        <w:spacing w:after="0" w:line="276" w:lineRule="auto"/>
        <w:jc w:val="center"/>
        <w:rPr>
          <w:rFonts w:ascii="Times New Roman" w:hAnsi="Times New Roman" w:cs="Times New Roman"/>
          <w:sz w:val="36"/>
          <w:szCs w:val="36"/>
          <w:lang w:val="en-US"/>
        </w:rPr>
      </w:pPr>
      <w:r w:rsidRPr="0032700A">
        <w:rPr>
          <w:rFonts w:ascii="Times New Roman" w:hAnsi="Times New Roman" w:cs="Times New Roman"/>
          <w:sz w:val="36"/>
          <w:szCs w:val="36"/>
        </w:rPr>
        <w:t xml:space="preserve">Analisis </w:t>
      </w:r>
      <w:r w:rsidR="007D387D">
        <w:rPr>
          <w:rFonts w:ascii="Times New Roman" w:hAnsi="Times New Roman" w:cs="Times New Roman"/>
          <w:sz w:val="36"/>
          <w:szCs w:val="36"/>
          <w:lang w:val="en-US"/>
        </w:rPr>
        <w:t>Big Data</w:t>
      </w:r>
      <w:r w:rsidRPr="0032700A">
        <w:rPr>
          <w:rFonts w:ascii="Times New Roman" w:hAnsi="Times New Roman" w:cs="Times New Roman"/>
          <w:sz w:val="36"/>
          <w:szCs w:val="36"/>
        </w:rPr>
        <w:t xml:space="preserve"> P</w:t>
      </w:r>
      <w:r w:rsidR="007D387D">
        <w:rPr>
          <w:rFonts w:ascii="Times New Roman" w:hAnsi="Times New Roman" w:cs="Times New Roman"/>
          <w:sz w:val="36"/>
          <w:szCs w:val="36"/>
          <w:lang w:val="en-US"/>
        </w:rPr>
        <w:t>erusahaan</w:t>
      </w:r>
      <w:r w:rsidR="00EE5EFA" w:rsidRPr="0032700A">
        <w:rPr>
          <w:rFonts w:ascii="Times New Roman" w:hAnsi="Times New Roman" w:cs="Times New Roman"/>
          <w:sz w:val="36"/>
          <w:szCs w:val="36"/>
        </w:rPr>
        <w:t xml:space="preserve"> </w:t>
      </w:r>
      <w:r w:rsidR="007D387D">
        <w:rPr>
          <w:rFonts w:ascii="Times New Roman" w:hAnsi="Times New Roman" w:cs="Times New Roman"/>
          <w:sz w:val="36"/>
          <w:szCs w:val="36"/>
          <w:lang w:val="en-US"/>
        </w:rPr>
        <w:t>Furnitur</w:t>
      </w:r>
      <w:r w:rsidRPr="0032700A">
        <w:rPr>
          <w:rFonts w:ascii="Times New Roman" w:hAnsi="Times New Roman" w:cs="Times New Roman"/>
          <w:sz w:val="36"/>
          <w:szCs w:val="36"/>
        </w:rPr>
        <w:t xml:space="preserve"> </w:t>
      </w:r>
      <w:r w:rsidR="007D387D">
        <w:rPr>
          <w:rFonts w:ascii="Times New Roman" w:hAnsi="Times New Roman" w:cs="Times New Roman"/>
          <w:sz w:val="36"/>
          <w:szCs w:val="36"/>
          <w:lang w:val="en-US"/>
        </w:rPr>
        <w:t>Lexington</w:t>
      </w:r>
      <w:r w:rsidR="00A41779" w:rsidRPr="0032700A">
        <w:rPr>
          <w:rFonts w:ascii="Times New Roman" w:hAnsi="Times New Roman" w:cs="Times New Roman"/>
          <w:sz w:val="36"/>
          <w:szCs w:val="36"/>
        </w:rPr>
        <w:t xml:space="preserve"> Menggunakan SAS</w:t>
      </w:r>
      <w:r w:rsidR="007D387D">
        <w:rPr>
          <w:rFonts w:ascii="Times New Roman" w:hAnsi="Times New Roman" w:cs="Times New Roman"/>
          <w:sz w:val="36"/>
          <w:szCs w:val="36"/>
          <w:lang w:val="en-US"/>
        </w:rPr>
        <w:t xml:space="preserve"> dan Power BI </w:t>
      </w:r>
      <w:r w:rsidR="00A41779" w:rsidRPr="0032700A">
        <w:rPr>
          <w:rFonts w:ascii="Times New Roman" w:hAnsi="Times New Roman" w:cs="Times New Roman"/>
          <w:sz w:val="36"/>
          <w:szCs w:val="36"/>
        </w:rPr>
        <w:t xml:space="preserve">Untuk </w:t>
      </w:r>
      <w:r w:rsidR="007D387D">
        <w:rPr>
          <w:rFonts w:ascii="Times New Roman" w:hAnsi="Times New Roman" w:cs="Times New Roman"/>
          <w:sz w:val="36"/>
          <w:szCs w:val="36"/>
          <w:lang w:val="en-US"/>
        </w:rPr>
        <w:t>Pengambilan Keputusan</w:t>
      </w:r>
    </w:p>
    <w:p w14:paraId="13154BB4" w14:textId="77777777" w:rsidR="00A41779" w:rsidRPr="0032700A" w:rsidRDefault="00A41779" w:rsidP="00D728E9">
      <w:pPr>
        <w:spacing w:after="0"/>
        <w:jc w:val="center"/>
        <w:rPr>
          <w:rFonts w:ascii="Times New Roman" w:hAnsi="Times New Roman" w:cs="Times New Roman"/>
          <w:sz w:val="20"/>
          <w:szCs w:val="20"/>
        </w:rPr>
      </w:pPr>
    </w:p>
    <w:p w14:paraId="3305E712" w14:textId="77777777" w:rsidR="00D728E9" w:rsidRPr="009558FA" w:rsidRDefault="00D728E9" w:rsidP="00D728E9">
      <w:pPr>
        <w:spacing w:after="0"/>
        <w:jc w:val="center"/>
        <w:rPr>
          <w:rFonts w:ascii="Times New Roman" w:hAnsi="Times New Roman" w:cs="Times New Roman"/>
          <w:b/>
          <w:bCs/>
          <w:sz w:val="20"/>
          <w:szCs w:val="20"/>
        </w:rPr>
      </w:pPr>
      <w:r w:rsidRPr="009558FA">
        <w:rPr>
          <w:rFonts w:ascii="Times New Roman" w:hAnsi="Times New Roman" w:cs="Times New Roman"/>
          <w:b/>
          <w:bCs/>
          <w:sz w:val="20"/>
          <w:szCs w:val="20"/>
        </w:rPr>
        <w:t>Gempar Bambang Godata</w:t>
      </w:r>
    </w:p>
    <w:p w14:paraId="4E3DFE52" w14:textId="77777777" w:rsidR="009558FA" w:rsidRPr="009558FA" w:rsidRDefault="009558FA" w:rsidP="009558FA">
      <w:pPr>
        <w:spacing w:after="0"/>
        <w:jc w:val="center"/>
        <w:rPr>
          <w:rFonts w:ascii="Times New Roman" w:hAnsi="Times New Roman" w:cs="Times New Roman"/>
          <w:sz w:val="16"/>
          <w:szCs w:val="16"/>
        </w:rPr>
      </w:pPr>
      <w:r w:rsidRPr="009558FA">
        <w:rPr>
          <w:rFonts w:ascii="Times New Roman" w:hAnsi="Times New Roman" w:cs="Times New Roman"/>
          <w:sz w:val="16"/>
          <w:szCs w:val="16"/>
        </w:rPr>
        <w:t>Program Studi Sistem Informasi, Fakultas Teknik Informartika, Universitas Multimedia Nusantara</w:t>
      </w:r>
    </w:p>
    <w:p w14:paraId="4528FCD8" w14:textId="77777777" w:rsidR="009558FA" w:rsidRPr="009558FA" w:rsidRDefault="009558FA" w:rsidP="009558FA">
      <w:pPr>
        <w:spacing w:after="0"/>
        <w:jc w:val="center"/>
        <w:rPr>
          <w:rFonts w:ascii="Times New Roman" w:hAnsi="Times New Roman" w:cs="Times New Roman"/>
          <w:sz w:val="16"/>
          <w:szCs w:val="16"/>
        </w:rPr>
      </w:pPr>
      <w:r w:rsidRPr="009558FA">
        <w:rPr>
          <w:rFonts w:ascii="Times New Roman" w:hAnsi="Times New Roman" w:cs="Times New Roman"/>
          <w:sz w:val="16"/>
          <w:szCs w:val="16"/>
        </w:rPr>
        <w:t>Jl. Scientia Boulevard, Gading Serpong, Tangerang, Banten – 15811 Indonesia</w:t>
      </w:r>
    </w:p>
    <w:p w14:paraId="727639F5" w14:textId="64D3CDED" w:rsidR="00D728E9" w:rsidRPr="0032700A" w:rsidRDefault="009558FA" w:rsidP="009558FA">
      <w:pPr>
        <w:jc w:val="center"/>
        <w:rPr>
          <w:rFonts w:ascii="Times New Roman" w:hAnsi="Times New Roman" w:cs="Times New Roman"/>
        </w:rPr>
      </w:pPr>
      <w:r w:rsidRPr="009558FA">
        <w:rPr>
          <w:rFonts w:ascii="Times New Roman" w:hAnsi="Times New Roman" w:cs="Times New Roman"/>
          <w:sz w:val="16"/>
          <w:szCs w:val="16"/>
          <w:lang w:val="en-US"/>
        </w:rPr>
        <w:t xml:space="preserve">Email: </w:t>
      </w:r>
      <w:hyperlink r:id="rId6" w:history="1">
        <w:r w:rsidR="00D728E9" w:rsidRPr="009558FA">
          <w:rPr>
            <w:rStyle w:val="Hyperlink"/>
            <w:rFonts w:ascii="Times New Roman" w:hAnsi="Times New Roman" w:cs="Times New Roman"/>
            <w:sz w:val="16"/>
            <w:szCs w:val="16"/>
          </w:rPr>
          <w:t>gempar.bambang@student.umn.ac.id</w:t>
        </w:r>
      </w:hyperlink>
    </w:p>
    <w:p w14:paraId="3C9A5953" w14:textId="77777777" w:rsidR="00D728E9" w:rsidRPr="0032700A" w:rsidRDefault="00D728E9">
      <w:pPr>
        <w:rPr>
          <w:rFonts w:ascii="Times New Roman" w:hAnsi="Times New Roman" w:cs="Times New Roman"/>
        </w:rPr>
      </w:pPr>
    </w:p>
    <w:p w14:paraId="08619F98" w14:textId="77777777" w:rsidR="0074198C" w:rsidRPr="00323DF9" w:rsidRDefault="0074198C">
      <w:pPr>
        <w:rPr>
          <w:rFonts w:ascii="Times New Roman" w:hAnsi="Times New Roman" w:cs="Times New Roman"/>
          <w:b/>
          <w:bCs/>
          <w:sz w:val="18"/>
          <w:szCs w:val="18"/>
        </w:rPr>
        <w:sectPr w:rsidR="0074198C" w:rsidRPr="00323DF9" w:rsidSect="00A41779">
          <w:pgSz w:w="12240" w:h="15840"/>
          <w:pgMar w:top="1138" w:right="1138" w:bottom="1138" w:left="1440" w:header="720" w:footer="720" w:gutter="0"/>
          <w:cols w:space="720"/>
          <w:docGrid w:linePitch="360"/>
        </w:sectPr>
      </w:pPr>
    </w:p>
    <w:p w14:paraId="246D7FD5" w14:textId="727243CD" w:rsidR="00323DF9" w:rsidRDefault="003620FE" w:rsidP="00E47C9A">
      <w:pPr>
        <w:spacing w:line="240" w:lineRule="auto"/>
        <w:jc w:val="both"/>
        <w:rPr>
          <w:rFonts w:ascii="Times New Roman" w:eastAsia="MS Mincho" w:hAnsi="Times New Roman" w:cs="Times New Roman"/>
          <w:sz w:val="18"/>
          <w:szCs w:val="18"/>
          <w:lang w:val="en-US"/>
        </w:rPr>
      </w:pPr>
      <w:r>
        <w:rPr>
          <w:rFonts w:ascii="Times New Roman" w:hAnsi="Times New Roman" w:cs="Times New Roman"/>
          <w:b/>
          <w:bCs/>
          <w:i/>
          <w:iCs/>
          <w:sz w:val="18"/>
          <w:szCs w:val="18"/>
          <w:lang w:val="en-US"/>
        </w:rPr>
        <w:t>Abstract</w:t>
      </w:r>
      <w:r w:rsidR="00323DF9">
        <w:rPr>
          <w:rFonts w:ascii="Times New Roman" w:hAnsi="Times New Roman" w:cs="Times New Roman"/>
          <w:b/>
          <w:bCs/>
          <w:i/>
          <w:iCs/>
          <w:sz w:val="18"/>
          <w:szCs w:val="18"/>
          <w:lang w:val="en-US"/>
        </w:rPr>
        <w:t xml:space="preserve"> </w:t>
      </w:r>
      <w:r w:rsidR="00F85347" w:rsidRPr="0032700A">
        <w:rPr>
          <w:rFonts w:ascii="Times New Roman" w:eastAsia="MS Mincho" w:hAnsi="Times New Roman" w:cs="Times New Roman"/>
          <w:b/>
          <w:bCs/>
          <w:sz w:val="18"/>
          <w:szCs w:val="18"/>
        </w:rPr>
        <w:t>—</w:t>
      </w:r>
      <w:r w:rsidR="00323DF9">
        <w:rPr>
          <w:rFonts w:ascii="Times New Roman" w:eastAsia="MS Mincho" w:hAnsi="Times New Roman" w:cs="Times New Roman"/>
          <w:b/>
          <w:bCs/>
          <w:sz w:val="18"/>
          <w:szCs w:val="18"/>
          <w:lang w:val="en-US"/>
        </w:rPr>
        <w:t xml:space="preserve"> </w:t>
      </w:r>
      <w:r w:rsidR="00323DF9" w:rsidRPr="00323DF9">
        <w:rPr>
          <w:rFonts w:ascii="Times New Roman" w:eastAsia="MS Mincho" w:hAnsi="Times New Roman" w:cs="Times New Roman"/>
          <w:i/>
          <w:iCs/>
          <w:sz w:val="18"/>
          <w:szCs w:val="18"/>
          <w:lang w:val="en-US"/>
        </w:rPr>
        <w:t>The furniture industry is a business that will never go away while humans still need furniture to utili</w:t>
      </w:r>
      <w:r w:rsidR="00323DF9">
        <w:rPr>
          <w:rFonts w:ascii="Times New Roman" w:eastAsia="MS Mincho" w:hAnsi="Times New Roman" w:cs="Times New Roman"/>
          <w:i/>
          <w:iCs/>
          <w:sz w:val="18"/>
          <w:szCs w:val="18"/>
          <w:lang w:val="en-US"/>
        </w:rPr>
        <w:t>z</w:t>
      </w:r>
      <w:r w:rsidR="00323DF9" w:rsidRPr="00323DF9">
        <w:rPr>
          <w:rFonts w:ascii="Times New Roman" w:eastAsia="MS Mincho" w:hAnsi="Times New Roman" w:cs="Times New Roman"/>
          <w:i/>
          <w:iCs/>
          <w:sz w:val="18"/>
          <w:szCs w:val="18"/>
          <w:lang w:val="en-US"/>
        </w:rPr>
        <w:t>e and beautify the aesthetics of the home. Lexington is a privately-owned company that is in the business of furniture production from design, material procurement, to marketing worldwide. Lexington wanted to update their way of processing their vast sales and consumer data. Lexington has a long and complex history of mergers, acquisitions, and rebranding. This meant the company had to deal with data from a variety of different sources, formats and systems, which could pose challenges for data quality and consistency. Companies also need to analy</w:t>
      </w:r>
      <w:r w:rsidR="00323DF9">
        <w:rPr>
          <w:rFonts w:ascii="Times New Roman" w:eastAsia="MS Mincho" w:hAnsi="Times New Roman" w:cs="Times New Roman"/>
          <w:i/>
          <w:iCs/>
          <w:sz w:val="18"/>
          <w:szCs w:val="18"/>
          <w:lang w:val="en-US"/>
        </w:rPr>
        <w:t>z</w:t>
      </w:r>
      <w:r w:rsidR="00323DF9" w:rsidRPr="00323DF9">
        <w:rPr>
          <w:rFonts w:ascii="Times New Roman" w:eastAsia="MS Mincho" w:hAnsi="Times New Roman" w:cs="Times New Roman"/>
          <w:i/>
          <w:iCs/>
          <w:sz w:val="18"/>
          <w:szCs w:val="18"/>
          <w:lang w:val="en-US"/>
        </w:rPr>
        <w:t>e large amounts of data to understand buyer preferences based on their gender, sales trends, the future of the company's capital and profits, and other potentials of their products. This research focuses on applying descriptive, predictive and prescriptive analytics using Power BI and SAS V</w:t>
      </w:r>
      <w:r w:rsidR="001F7D6A">
        <w:rPr>
          <w:rFonts w:ascii="Times New Roman" w:eastAsia="MS Mincho" w:hAnsi="Times New Roman" w:cs="Times New Roman"/>
          <w:i/>
          <w:iCs/>
          <w:sz w:val="18"/>
          <w:szCs w:val="18"/>
          <w:lang w:val="en-US"/>
        </w:rPr>
        <w:t>iya</w:t>
      </w:r>
      <w:r w:rsidR="00323DF9" w:rsidRPr="00323DF9">
        <w:rPr>
          <w:rFonts w:ascii="Times New Roman" w:eastAsia="MS Mincho" w:hAnsi="Times New Roman" w:cs="Times New Roman"/>
          <w:i/>
          <w:iCs/>
          <w:sz w:val="18"/>
          <w:szCs w:val="18"/>
          <w:lang w:val="en-US"/>
        </w:rPr>
        <w:t>s applications. The main objective was to collect, analy</w:t>
      </w:r>
      <w:r w:rsidR="00323DF9">
        <w:rPr>
          <w:rFonts w:ascii="Times New Roman" w:eastAsia="MS Mincho" w:hAnsi="Times New Roman" w:cs="Times New Roman"/>
          <w:i/>
          <w:iCs/>
          <w:sz w:val="18"/>
          <w:szCs w:val="18"/>
          <w:lang w:val="en-US"/>
        </w:rPr>
        <w:t>z</w:t>
      </w:r>
      <w:r w:rsidR="00323DF9" w:rsidRPr="00323DF9">
        <w:rPr>
          <w:rFonts w:ascii="Times New Roman" w:eastAsia="MS Mincho" w:hAnsi="Times New Roman" w:cs="Times New Roman"/>
          <w:i/>
          <w:iCs/>
          <w:sz w:val="18"/>
          <w:szCs w:val="18"/>
          <w:lang w:val="en-US"/>
        </w:rPr>
        <w:t>e and interpret furniture product sales data to help Lexington executives make business decisions. The results showed that by performing various big data analysis techniques, a variety of benefits were obtained. Lexington executives can speed up sales data reporting, monitor the development of buyer trends, classify the right way to promote products based on the target buyer's gender, and predict changes in Lexington's revenue automatically.</w:t>
      </w:r>
    </w:p>
    <w:p w14:paraId="0491376F" w14:textId="272A8284" w:rsidR="00B21BAC" w:rsidRPr="0032700A" w:rsidRDefault="00B21BAC" w:rsidP="00E47C9A">
      <w:pPr>
        <w:spacing w:line="240" w:lineRule="auto"/>
        <w:jc w:val="both"/>
        <w:rPr>
          <w:rFonts w:ascii="Times New Roman" w:hAnsi="Times New Roman" w:cs="Times New Roman"/>
          <w:b/>
          <w:bCs/>
          <w:sz w:val="18"/>
          <w:szCs w:val="18"/>
        </w:rPr>
      </w:pPr>
      <w:r w:rsidRPr="0032700A">
        <w:rPr>
          <w:rFonts w:ascii="Times New Roman" w:eastAsia="MS Mincho" w:hAnsi="Times New Roman" w:cs="Times New Roman"/>
          <w:b/>
          <w:bCs/>
          <w:sz w:val="18"/>
          <w:szCs w:val="18"/>
        </w:rPr>
        <w:t>Index Terms</w:t>
      </w:r>
      <w:r w:rsidR="00323DF9">
        <w:rPr>
          <w:rFonts w:ascii="Times New Roman" w:eastAsia="MS Mincho" w:hAnsi="Times New Roman" w:cs="Times New Roman"/>
          <w:b/>
          <w:bCs/>
          <w:sz w:val="18"/>
          <w:szCs w:val="18"/>
          <w:lang w:val="en-US"/>
        </w:rPr>
        <w:t xml:space="preserve"> </w:t>
      </w:r>
      <w:r w:rsidRPr="0032700A">
        <w:rPr>
          <w:rFonts w:ascii="Times New Roman" w:eastAsia="MS Mincho" w:hAnsi="Times New Roman" w:cs="Times New Roman"/>
          <w:b/>
          <w:bCs/>
          <w:sz w:val="18"/>
          <w:szCs w:val="18"/>
        </w:rPr>
        <w:t>—</w:t>
      </w:r>
      <w:r w:rsidR="00323DF9">
        <w:rPr>
          <w:rFonts w:ascii="Times New Roman" w:eastAsia="MS Mincho" w:hAnsi="Times New Roman" w:cs="Times New Roman"/>
          <w:b/>
          <w:bCs/>
          <w:sz w:val="18"/>
          <w:szCs w:val="18"/>
          <w:lang w:val="en-US"/>
        </w:rPr>
        <w:t xml:space="preserve"> B</w:t>
      </w:r>
      <w:r w:rsidRPr="0032700A">
        <w:rPr>
          <w:rFonts w:ascii="Times New Roman" w:eastAsia="MS Mincho" w:hAnsi="Times New Roman" w:cs="Times New Roman"/>
          <w:b/>
          <w:bCs/>
          <w:sz w:val="18"/>
          <w:szCs w:val="18"/>
        </w:rPr>
        <w:t>ig data analytics;</w:t>
      </w:r>
      <w:r w:rsidR="007D387D">
        <w:rPr>
          <w:rFonts w:ascii="Times New Roman" w:eastAsia="MS Mincho" w:hAnsi="Times New Roman" w:cs="Times New Roman"/>
          <w:b/>
          <w:bCs/>
          <w:sz w:val="18"/>
          <w:szCs w:val="18"/>
          <w:lang w:val="en-US"/>
        </w:rPr>
        <w:t xml:space="preserve"> Power BI</w:t>
      </w:r>
      <w:r w:rsidRPr="0032700A">
        <w:rPr>
          <w:rFonts w:ascii="Times New Roman" w:eastAsia="MS Mincho" w:hAnsi="Times New Roman" w:cs="Times New Roman"/>
          <w:b/>
          <w:bCs/>
          <w:sz w:val="18"/>
          <w:szCs w:val="18"/>
        </w:rPr>
        <w:t>; SAS</w:t>
      </w:r>
      <w:r w:rsidR="007D387D">
        <w:rPr>
          <w:rFonts w:ascii="Times New Roman" w:eastAsia="MS Mincho" w:hAnsi="Times New Roman" w:cs="Times New Roman"/>
          <w:b/>
          <w:bCs/>
          <w:sz w:val="18"/>
          <w:szCs w:val="18"/>
          <w:lang w:val="en-US"/>
        </w:rPr>
        <w:t>; Lexington Furniture</w:t>
      </w:r>
      <w:r w:rsidR="00233479">
        <w:rPr>
          <w:rFonts w:ascii="Times New Roman" w:eastAsia="MS Mincho" w:hAnsi="Times New Roman" w:cs="Times New Roman"/>
          <w:b/>
          <w:bCs/>
          <w:sz w:val="18"/>
          <w:szCs w:val="18"/>
          <w:lang w:val="en-US"/>
        </w:rPr>
        <w:t>; Data Warehouse</w:t>
      </w:r>
      <w:r w:rsidRPr="0032700A">
        <w:rPr>
          <w:rFonts w:ascii="Times New Roman" w:eastAsia="MS Mincho" w:hAnsi="Times New Roman" w:cs="Times New Roman"/>
          <w:b/>
          <w:bCs/>
          <w:sz w:val="18"/>
          <w:szCs w:val="18"/>
        </w:rPr>
        <w:t>.</w:t>
      </w:r>
    </w:p>
    <w:p w14:paraId="5208482F" w14:textId="1306A00F" w:rsidR="00EE5EFA" w:rsidRPr="0032700A" w:rsidRDefault="00412592" w:rsidP="00412592">
      <w:pPr>
        <w:pStyle w:val="Heading1"/>
        <w:ind w:firstLine="0"/>
        <w:jc w:val="center"/>
        <w:rPr>
          <w:rFonts w:eastAsia="MS Mincho"/>
          <w:noProof w:val="0"/>
          <w:sz w:val="20"/>
          <w:szCs w:val="20"/>
          <w:lang w:val="id-ID"/>
        </w:rPr>
      </w:pPr>
      <w:r w:rsidRPr="0032700A">
        <w:rPr>
          <w:rFonts w:eastAsia="MS Mincho"/>
          <w:noProof w:val="0"/>
          <w:sz w:val="20"/>
          <w:szCs w:val="20"/>
          <w:lang w:val="id-ID"/>
        </w:rPr>
        <w:t>LATAR BELAKANG &amp; PEMAHAMAN BISNIS</w:t>
      </w:r>
    </w:p>
    <w:p w14:paraId="41EA4688" w14:textId="2A389EDA" w:rsidR="003620FE" w:rsidRPr="003620FE" w:rsidRDefault="003620FE" w:rsidP="003620FE">
      <w:pPr>
        <w:spacing w:line="240" w:lineRule="auto"/>
        <w:ind w:firstLine="360"/>
        <w:jc w:val="both"/>
        <w:rPr>
          <w:rFonts w:ascii="Times New Roman" w:hAnsi="Times New Roman" w:cs="Times New Roman"/>
          <w:sz w:val="20"/>
          <w:szCs w:val="20"/>
        </w:rPr>
      </w:pPr>
      <w:r w:rsidRPr="003620FE">
        <w:rPr>
          <w:rFonts w:ascii="Times New Roman" w:hAnsi="Times New Roman" w:cs="Times New Roman"/>
          <w:sz w:val="20"/>
          <w:szCs w:val="20"/>
        </w:rPr>
        <w:t xml:space="preserve">Analisis </w:t>
      </w:r>
      <w:r>
        <w:rPr>
          <w:rFonts w:ascii="Times New Roman" w:hAnsi="Times New Roman" w:cs="Times New Roman"/>
          <w:sz w:val="20"/>
          <w:szCs w:val="20"/>
          <w:lang w:val="en-US"/>
        </w:rPr>
        <w:t>big data</w:t>
      </w:r>
      <w:r w:rsidRPr="003620FE">
        <w:rPr>
          <w:rFonts w:ascii="Times New Roman" w:hAnsi="Times New Roman" w:cs="Times New Roman"/>
          <w:sz w:val="20"/>
          <w:szCs w:val="20"/>
        </w:rPr>
        <w:t xml:space="preserve"> semakin banyak digunakan dalam </w:t>
      </w:r>
      <w:r>
        <w:rPr>
          <w:rFonts w:ascii="Times New Roman" w:hAnsi="Times New Roman" w:cs="Times New Roman"/>
          <w:sz w:val="20"/>
          <w:szCs w:val="20"/>
          <w:lang w:val="en-US"/>
        </w:rPr>
        <w:t xml:space="preserve">hampir seluruh lapisan </w:t>
      </w:r>
      <w:r w:rsidRPr="003620FE">
        <w:rPr>
          <w:rFonts w:ascii="Times New Roman" w:hAnsi="Times New Roman" w:cs="Times New Roman"/>
          <w:sz w:val="20"/>
          <w:szCs w:val="20"/>
        </w:rPr>
        <w:t>industr</w:t>
      </w:r>
      <w:r>
        <w:rPr>
          <w:rFonts w:ascii="Times New Roman" w:hAnsi="Times New Roman" w:cs="Times New Roman"/>
          <w:sz w:val="20"/>
          <w:szCs w:val="20"/>
          <w:lang w:val="en-US"/>
        </w:rPr>
        <w:t>i termasuk industri furnitur [1]</w:t>
      </w:r>
      <w:r w:rsidRPr="003620FE">
        <w:rPr>
          <w:rFonts w:ascii="Times New Roman" w:hAnsi="Times New Roman" w:cs="Times New Roman"/>
          <w:sz w:val="20"/>
          <w:szCs w:val="20"/>
        </w:rPr>
        <w:t>. Pasar furnitur global, yang mencakup barang-barang seperti meja, kursi, sofa, tempat tidur, meja, meja rias, rak buku, lemari pakaian, dan lemari, diproyeksikan tumbuh dari USD 652,40 miliar pada tahun 2023 menjadi USD 855,49 miliar pada tahun 2028</w:t>
      </w:r>
      <w:r>
        <w:rPr>
          <w:rFonts w:ascii="Times New Roman" w:hAnsi="Times New Roman" w:cs="Times New Roman"/>
          <w:sz w:val="20"/>
          <w:szCs w:val="20"/>
          <w:lang w:val="en-US"/>
        </w:rPr>
        <w:t xml:space="preserve"> [2]</w:t>
      </w:r>
      <w:r w:rsidRPr="003620FE">
        <w:rPr>
          <w:rFonts w:ascii="Times New Roman" w:hAnsi="Times New Roman" w:cs="Times New Roman"/>
          <w:sz w:val="20"/>
          <w:szCs w:val="20"/>
        </w:rPr>
        <w:t xml:space="preserve">. Pertumbuhan ini didorong oleh faktor-faktor seperti peningkatan urbanisasi, peningkatan </w:t>
      </w:r>
      <w:r>
        <w:rPr>
          <w:rFonts w:ascii="Times New Roman" w:hAnsi="Times New Roman" w:cs="Times New Roman"/>
          <w:sz w:val="20"/>
          <w:szCs w:val="20"/>
          <w:lang w:val="en-US"/>
        </w:rPr>
        <w:t xml:space="preserve">kualitas </w:t>
      </w:r>
      <w:r w:rsidRPr="003620FE">
        <w:rPr>
          <w:rFonts w:ascii="Times New Roman" w:hAnsi="Times New Roman" w:cs="Times New Roman"/>
          <w:sz w:val="20"/>
          <w:szCs w:val="20"/>
        </w:rPr>
        <w:t>bangunan perumahan dan komersial, dan permintaan akan barang-barang yang ringan</w:t>
      </w:r>
      <w:r>
        <w:rPr>
          <w:rFonts w:ascii="Times New Roman" w:hAnsi="Times New Roman" w:cs="Times New Roman"/>
          <w:sz w:val="20"/>
          <w:szCs w:val="20"/>
          <w:lang w:val="en-US"/>
        </w:rPr>
        <w:t>, estetik</w:t>
      </w:r>
      <w:r w:rsidRPr="003620FE">
        <w:rPr>
          <w:rFonts w:ascii="Times New Roman" w:hAnsi="Times New Roman" w:cs="Times New Roman"/>
          <w:sz w:val="20"/>
          <w:szCs w:val="20"/>
        </w:rPr>
        <w:t xml:space="preserve">, mudah beradaptasi, </w:t>
      </w:r>
      <w:r>
        <w:rPr>
          <w:rFonts w:ascii="Times New Roman" w:hAnsi="Times New Roman" w:cs="Times New Roman"/>
          <w:sz w:val="20"/>
          <w:szCs w:val="20"/>
          <w:lang w:val="en-US"/>
        </w:rPr>
        <w:t>hingga</w:t>
      </w:r>
      <w:r w:rsidRPr="003620FE">
        <w:rPr>
          <w:rFonts w:ascii="Times New Roman" w:hAnsi="Times New Roman" w:cs="Times New Roman"/>
          <w:sz w:val="20"/>
          <w:szCs w:val="20"/>
        </w:rPr>
        <w:t xml:space="preserve"> portabel dengan tempat penyimpanan yang luas.</w:t>
      </w:r>
    </w:p>
    <w:p w14:paraId="544D75C9" w14:textId="2A96F209" w:rsidR="003620FE" w:rsidRDefault="003620FE" w:rsidP="00735B4D">
      <w:pPr>
        <w:spacing w:line="240" w:lineRule="auto"/>
        <w:ind w:firstLine="360"/>
        <w:jc w:val="both"/>
        <w:rPr>
          <w:rFonts w:ascii="Times New Roman" w:hAnsi="Times New Roman" w:cs="Times New Roman"/>
          <w:sz w:val="20"/>
          <w:szCs w:val="20"/>
        </w:rPr>
      </w:pPr>
      <w:r w:rsidRPr="003620FE">
        <w:rPr>
          <w:rFonts w:ascii="Times New Roman" w:hAnsi="Times New Roman" w:cs="Times New Roman"/>
          <w:sz w:val="20"/>
          <w:szCs w:val="20"/>
        </w:rPr>
        <w:t>Industri 4.0, yang juga dikenal sebagai Revolusi Industri Keempat, menghadirkan peluang dan tantangan bagi industri mebel</w:t>
      </w:r>
      <w:r>
        <w:rPr>
          <w:rFonts w:ascii="Times New Roman" w:hAnsi="Times New Roman" w:cs="Times New Roman"/>
          <w:sz w:val="20"/>
          <w:szCs w:val="20"/>
          <w:lang w:val="en-US"/>
        </w:rPr>
        <w:t xml:space="preserve"> [</w:t>
      </w:r>
      <w:r w:rsidRPr="003620FE">
        <w:rPr>
          <w:rFonts w:ascii="Times New Roman" w:hAnsi="Times New Roman" w:cs="Times New Roman"/>
          <w:sz w:val="20"/>
          <w:szCs w:val="20"/>
        </w:rPr>
        <w:t>3</w:t>
      </w:r>
      <w:r>
        <w:rPr>
          <w:rFonts w:ascii="Times New Roman" w:hAnsi="Times New Roman" w:cs="Times New Roman"/>
          <w:sz w:val="20"/>
          <w:szCs w:val="20"/>
          <w:lang w:val="en-US"/>
        </w:rPr>
        <w:t>]</w:t>
      </w:r>
      <w:r w:rsidRPr="003620FE">
        <w:rPr>
          <w:rFonts w:ascii="Times New Roman" w:hAnsi="Times New Roman" w:cs="Times New Roman"/>
          <w:sz w:val="20"/>
          <w:szCs w:val="20"/>
        </w:rPr>
        <w:t xml:space="preserve">. Berdasarkan wawancara terstruktur dengan para eksekutif perusahaan mebel, </w:t>
      </w:r>
      <w:r w:rsidR="00735B4D">
        <w:rPr>
          <w:rFonts w:ascii="Times New Roman" w:hAnsi="Times New Roman" w:cs="Times New Roman"/>
          <w:sz w:val="20"/>
          <w:szCs w:val="20"/>
          <w:lang w:val="en-US"/>
        </w:rPr>
        <w:t xml:space="preserve"> </w:t>
      </w:r>
      <w:r w:rsidR="0003168C" w:rsidRPr="0003168C">
        <w:rPr>
          <w:rFonts w:ascii="Times New Roman" w:hAnsi="Times New Roman" w:cs="Times New Roman"/>
          <w:sz w:val="20"/>
          <w:szCs w:val="20"/>
          <w:lang w:val="en-US"/>
        </w:rPr>
        <w:t>Červený</w:t>
      </w:r>
      <w:r w:rsidR="0003168C">
        <w:rPr>
          <w:rFonts w:ascii="Times New Roman" w:hAnsi="Times New Roman" w:cs="Times New Roman"/>
          <w:sz w:val="20"/>
          <w:szCs w:val="20"/>
          <w:lang w:val="en-US"/>
        </w:rPr>
        <w:t xml:space="preserve"> et al. </w:t>
      </w:r>
      <w:r w:rsidR="0003168C" w:rsidRPr="0003168C">
        <w:rPr>
          <w:rFonts w:ascii="Times New Roman" w:hAnsi="Times New Roman" w:cs="Times New Roman"/>
          <w:sz w:val="20"/>
          <w:szCs w:val="20"/>
          <w:lang w:val="en-US"/>
        </w:rPr>
        <w:t>[3]</w:t>
      </w:r>
      <w:r w:rsidR="00735B4D">
        <w:rPr>
          <w:rFonts w:ascii="Times New Roman" w:hAnsi="Times New Roman" w:cs="Times New Roman"/>
          <w:sz w:val="20"/>
          <w:szCs w:val="20"/>
          <w:lang w:val="en-US"/>
        </w:rPr>
        <w:t xml:space="preserve"> menemukan </w:t>
      </w:r>
      <w:r w:rsidRPr="003620FE">
        <w:rPr>
          <w:rFonts w:ascii="Times New Roman" w:hAnsi="Times New Roman" w:cs="Times New Roman"/>
          <w:sz w:val="20"/>
          <w:szCs w:val="20"/>
        </w:rPr>
        <w:t>pendorong utama yang diperlukan untuk penerapan Industri 4.0 di industri mebel</w:t>
      </w:r>
      <w:r w:rsidR="00735B4D">
        <w:rPr>
          <w:rFonts w:ascii="Times New Roman" w:hAnsi="Times New Roman" w:cs="Times New Roman"/>
          <w:sz w:val="20"/>
          <w:szCs w:val="20"/>
          <w:lang w:val="en-US"/>
        </w:rPr>
        <w:t>. Pendorong ini</w:t>
      </w:r>
      <w:r w:rsidRPr="003620FE">
        <w:rPr>
          <w:rFonts w:ascii="Times New Roman" w:hAnsi="Times New Roman" w:cs="Times New Roman"/>
          <w:sz w:val="20"/>
          <w:szCs w:val="20"/>
        </w:rPr>
        <w:t xml:space="preserve"> diidentifikasi dari perspektif </w:t>
      </w:r>
      <w:r w:rsidRPr="003620FE">
        <w:rPr>
          <w:rFonts w:ascii="Times New Roman" w:hAnsi="Times New Roman" w:cs="Times New Roman"/>
          <w:sz w:val="20"/>
          <w:szCs w:val="20"/>
        </w:rPr>
        <w:t>lingkungan internal perusahaan dan perspektif teknologi</w:t>
      </w:r>
      <w:r w:rsidR="00735B4D">
        <w:rPr>
          <w:rFonts w:ascii="Times New Roman" w:hAnsi="Times New Roman" w:cs="Times New Roman"/>
          <w:sz w:val="20"/>
          <w:szCs w:val="20"/>
          <w:lang w:val="en-US"/>
        </w:rPr>
        <w:t xml:space="preserve"> [3]</w:t>
      </w:r>
      <w:r w:rsidRPr="003620FE">
        <w:rPr>
          <w:rFonts w:ascii="Times New Roman" w:hAnsi="Times New Roman" w:cs="Times New Roman"/>
          <w:sz w:val="20"/>
          <w:szCs w:val="20"/>
        </w:rPr>
        <w:t xml:space="preserve">. Penerapan Industri 4.0 telah menyebabkan perubahan yang cepat dalam hal peningkatan efisiensi </w:t>
      </w:r>
      <w:r w:rsidR="002F500F">
        <w:rPr>
          <w:rFonts w:ascii="Times New Roman" w:hAnsi="Times New Roman" w:cs="Times New Roman"/>
          <w:sz w:val="20"/>
          <w:szCs w:val="20"/>
          <w:lang w:val="en-US"/>
        </w:rPr>
        <w:t>pemasaran</w:t>
      </w:r>
      <w:r w:rsidRPr="003620FE">
        <w:rPr>
          <w:rFonts w:ascii="Times New Roman" w:hAnsi="Times New Roman" w:cs="Times New Roman"/>
          <w:sz w:val="20"/>
          <w:szCs w:val="20"/>
        </w:rPr>
        <w:t xml:space="preserve">, pengurangan </w:t>
      </w:r>
      <w:r w:rsidR="0003168C">
        <w:rPr>
          <w:rFonts w:ascii="Times New Roman" w:hAnsi="Times New Roman" w:cs="Times New Roman"/>
          <w:sz w:val="20"/>
          <w:szCs w:val="20"/>
          <w:lang w:val="en-US"/>
        </w:rPr>
        <w:t xml:space="preserve">risiko </w:t>
      </w:r>
      <w:r w:rsidRPr="003620FE">
        <w:rPr>
          <w:rFonts w:ascii="Times New Roman" w:hAnsi="Times New Roman" w:cs="Times New Roman"/>
          <w:sz w:val="20"/>
          <w:szCs w:val="20"/>
        </w:rPr>
        <w:t xml:space="preserve">kesalahan, dan </w:t>
      </w:r>
      <w:r w:rsidR="0003168C">
        <w:rPr>
          <w:rFonts w:ascii="Times New Roman" w:hAnsi="Times New Roman" w:cs="Times New Roman"/>
          <w:sz w:val="20"/>
          <w:szCs w:val="20"/>
          <w:lang w:val="en-US"/>
        </w:rPr>
        <w:t xml:space="preserve">automatiasi </w:t>
      </w:r>
      <w:r w:rsidRPr="003620FE">
        <w:rPr>
          <w:rFonts w:ascii="Times New Roman" w:hAnsi="Times New Roman" w:cs="Times New Roman"/>
          <w:sz w:val="20"/>
          <w:szCs w:val="20"/>
        </w:rPr>
        <w:t xml:space="preserve">operasi berulang, yang berkontribusi pada realisasi produksi </w:t>
      </w:r>
      <w:r w:rsidR="002F500F">
        <w:rPr>
          <w:rFonts w:ascii="Times New Roman" w:hAnsi="Times New Roman" w:cs="Times New Roman"/>
          <w:sz w:val="20"/>
          <w:szCs w:val="20"/>
          <w:lang w:val="en-US"/>
        </w:rPr>
        <w:t xml:space="preserve">furnitur </w:t>
      </w:r>
      <w:r w:rsidRPr="003620FE">
        <w:rPr>
          <w:rFonts w:ascii="Times New Roman" w:hAnsi="Times New Roman" w:cs="Times New Roman"/>
          <w:sz w:val="20"/>
          <w:szCs w:val="20"/>
        </w:rPr>
        <w:t>yang berkelanjutan.</w:t>
      </w:r>
    </w:p>
    <w:p w14:paraId="58504A06" w14:textId="77777777" w:rsidR="00735B4D" w:rsidRDefault="00735B4D" w:rsidP="00735B4D">
      <w:pPr>
        <w:keepNext/>
        <w:spacing w:line="240" w:lineRule="auto"/>
        <w:jc w:val="both"/>
      </w:pPr>
      <w:r>
        <w:rPr>
          <w:noProof/>
        </w:rPr>
        <w:drawing>
          <wp:inline distT="0" distB="0" distL="0" distR="0" wp14:anchorId="4B399529" wp14:editId="0DD978EB">
            <wp:extent cx="2834640" cy="469900"/>
            <wp:effectExtent l="0" t="0" r="0" b="6350"/>
            <wp:docPr id="1042982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4640" cy="469900"/>
                    </a:xfrm>
                    <a:prstGeom prst="rect">
                      <a:avLst/>
                    </a:prstGeom>
                    <a:noFill/>
                    <a:ln>
                      <a:noFill/>
                    </a:ln>
                  </pic:spPr>
                </pic:pic>
              </a:graphicData>
            </a:graphic>
          </wp:inline>
        </w:drawing>
      </w:r>
    </w:p>
    <w:p w14:paraId="0D2FD5F0" w14:textId="2B0DC3AD" w:rsidR="00735B4D" w:rsidRPr="00735B4D" w:rsidRDefault="00735B4D" w:rsidP="00735B4D">
      <w:pPr>
        <w:pStyle w:val="Caption"/>
        <w:spacing w:after="160"/>
        <w:jc w:val="center"/>
        <w:rPr>
          <w:b w:val="0"/>
          <w:bCs w:val="0"/>
          <w:i/>
          <w:iCs/>
          <w:sz w:val="16"/>
          <w:szCs w:val="16"/>
        </w:rPr>
      </w:pPr>
      <w:r w:rsidRPr="00735B4D">
        <w:rPr>
          <w:b w:val="0"/>
          <w:bCs w:val="0"/>
          <w:i/>
          <w:iCs/>
          <w:sz w:val="20"/>
          <w:szCs w:val="20"/>
        </w:rPr>
        <w:t xml:space="preserve">Gambar </w:t>
      </w:r>
      <w:r w:rsidRPr="00735B4D">
        <w:rPr>
          <w:b w:val="0"/>
          <w:bCs w:val="0"/>
          <w:i/>
          <w:iCs/>
          <w:sz w:val="20"/>
          <w:szCs w:val="20"/>
        </w:rPr>
        <w:fldChar w:fldCharType="begin"/>
      </w:r>
      <w:r w:rsidRPr="00735B4D">
        <w:rPr>
          <w:b w:val="0"/>
          <w:bCs w:val="0"/>
          <w:i/>
          <w:iCs/>
          <w:sz w:val="20"/>
          <w:szCs w:val="20"/>
        </w:rPr>
        <w:instrText xml:space="preserve"> SEQ Gambar \* ARABIC </w:instrText>
      </w:r>
      <w:r w:rsidRPr="00735B4D">
        <w:rPr>
          <w:b w:val="0"/>
          <w:bCs w:val="0"/>
          <w:i/>
          <w:iCs/>
          <w:sz w:val="20"/>
          <w:szCs w:val="20"/>
        </w:rPr>
        <w:fldChar w:fldCharType="separate"/>
      </w:r>
      <w:r w:rsidR="00FB7B56">
        <w:rPr>
          <w:b w:val="0"/>
          <w:bCs w:val="0"/>
          <w:i/>
          <w:iCs/>
          <w:noProof/>
          <w:sz w:val="20"/>
          <w:szCs w:val="20"/>
        </w:rPr>
        <w:t>1</w:t>
      </w:r>
      <w:r w:rsidRPr="00735B4D">
        <w:rPr>
          <w:b w:val="0"/>
          <w:bCs w:val="0"/>
          <w:i/>
          <w:iCs/>
          <w:sz w:val="20"/>
          <w:szCs w:val="20"/>
        </w:rPr>
        <w:fldChar w:fldCharType="end"/>
      </w:r>
      <w:r w:rsidRPr="00735B4D">
        <w:rPr>
          <w:b w:val="0"/>
          <w:bCs w:val="0"/>
          <w:i/>
          <w:iCs/>
          <w:sz w:val="20"/>
          <w:szCs w:val="20"/>
        </w:rPr>
        <w:t xml:space="preserve"> Logo Lexington Home Brands</w:t>
      </w:r>
    </w:p>
    <w:p w14:paraId="04AC4B88" w14:textId="4F14D7E0" w:rsidR="003620FE" w:rsidRPr="003620FE" w:rsidRDefault="003620FE" w:rsidP="00735B4D">
      <w:pPr>
        <w:spacing w:line="240" w:lineRule="auto"/>
        <w:ind w:firstLine="360"/>
        <w:jc w:val="both"/>
        <w:rPr>
          <w:rFonts w:ascii="Times New Roman" w:hAnsi="Times New Roman" w:cs="Times New Roman"/>
          <w:sz w:val="20"/>
          <w:szCs w:val="20"/>
        </w:rPr>
      </w:pPr>
      <w:r w:rsidRPr="003620FE">
        <w:rPr>
          <w:rFonts w:ascii="Times New Roman" w:hAnsi="Times New Roman" w:cs="Times New Roman"/>
          <w:sz w:val="20"/>
          <w:szCs w:val="20"/>
        </w:rPr>
        <w:t xml:space="preserve">Lexington Home Brands adalah </w:t>
      </w:r>
      <w:r w:rsidR="00735B4D">
        <w:rPr>
          <w:rFonts w:ascii="Times New Roman" w:hAnsi="Times New Roman" w:cs="Times New Roman"/>
          <w:sz w:val="20"/>
          <w:szCs w:val="20"/>
          <w:lang w:val="en-US"/>
        </w:rPr>
        <w:t xml:space="preserve">satu dari </w:t>
      </w:r>
      <w:r w:rsidRPr="003620FE">
        <w:rPr>
          <w:rFonts w:ascii="Times New Roman" w:hAnsi="Times New Roman" w:cs="Times New Roman"/>
          <w:sz w:val="20"/>
          <w:szCs w:val="20"/>
        </w:rPr>
        <w:t>pemimpin global dalam desain, pengadaan, manufaktur, dan pemasaran gaya hidup perabot rumah tangga</w:t>
      </w:r>
      <w:r w:rsidR="00735B4D">
        <w:rPr>
          <w:rFonts w:ascii="Times New Roman" w:hAnsi="Times New Roman" w:cs="Times New Roman"/>
          <w:sz w:val="20"/>
          <w:szCs w:val="20"/>
          <w:lang w:val="en-US"/>
        </w:rPr>
        <w:t xml:space="preserve"> mewah</w:t>
      </w:r>
      <w:r w:rsidRPr="003620FE">
        <w:rPr>
          <w:rFonts w:ascii="Times New Roman" w:hAnsi="Times New Roman" w:cs="Times New Roman"/>
          <w:sz w:val="20"/>
          <w:szCs w:val="20"/>
        </w:rPr>
        <w:t xml:space="preserve"> kelas atas. Perusahaan ini mendesain beragam perabot rumah tangga di bawah enam merek yang berbeda. Lexington Home Brands menawarkan produk untuk setiap ruangan di rumah, termasuk kamar tidur, ruang makan, ruang tamu, kantor rumah, ruang </w:t>
      </w:r>
      <w:r w:rsidR="00735B4D">
        <w:rPr>
          <w:rFonts w:ascii="Times New Roman" w:hAnsi="Times New Roman" w:cs="Times New Roman"/>
          <w:sz w:val="20"/>
          <w:szCs w:val="20"/>
          <w:lang w:val="en-US"/>
        </w:rPr>
        <w:t>entertainment</w:t>
      </w:r>
      <w:r w:rsidRPr="003620FE">
        <w:rPr>
          <w:rFonts w:ascii="Times New Roman" w:hAnsi="Times New Roman" w:cs="Times New Roman"/>
          <w:sz w:val="20"/>
          <w:szCs w:val="20"/>
        </w:rPr>
        <w:t xml:space="preserve">, dan ruang tamu </w:t>
      </w:r>
      <w:r w:rsidR="00735B4D">
        <w:rPr>
          <w:rFonts w:ascii="Times New Roman" w:hAnsi="Times New Roman" w:cs="Times New Roman"/>
          <w:sz w:val="20"/>
          <w:szCs w:val="20"/>
          <w:lang w:val="en-US"/>
        </w:rPr>
        <w:t>outdoor</w:t>
      </w:r>
      <w:r w:rsidRPr="003620FE">
        <w:rPr>
          <w:rFonts w:ascii="Times New Roman" w:hAnsi="Times New Roman" w:cs="Times New Roman"/>
          <w:sz w:val="20"/>
          <w:szCs w:val="20"/>
        </w:rPr>
        <w:t>. Perusahaan ini berkantor pusat di High Point, NC, dengan fasilitas produksi dan distribusi di Lexington dan Hickory, NC5.</w:t>
      </w:r>
    </w:p>
    <w:p w14:paraId="2925F04A" w14:textId="76C1A4B5" w:rsidR="005F7267" w:rsidRPr="0032700A" w:rsidRDefault="003620FE" w:rsidP="001F7D6A">
      <w:pPr>
        <w:spacing w:line="240" w:lineRule="auto"/>
        <w:ind w:firstLine="360"/>
        <w:jc w:val="both"/>
        <w:rPr>
          <w:rFonts w:ascii="Times New Roman" w:hAnsi="Times New Roman" w:cs="Times New Roman"/>
          <w:sz w:val="20"/>
          <w:szCs w:val="20"/>
        </w:rPr>
      </w:pPr>
      <w:r w:rsidRPr="003620FE">
        <w:rPr>
          <w:rFonts w:ascii="Times New Roman" w:hAnsi="Times New Roman" w:cs="Times New Roman"/>
          <w:sz w:val="20"/>
          <w:szCs w:val="20"/>
        </w:rPr>
        <w:t xml:space="preserve">Memasukkan analisis </w:t>
      </w:r>
      <w:r w:rsidR="00735B4D">
        <w:rPr>
          <w:rFonts w:ascii="Times New Roman" w:hAnsi="Times New Roman" w:cs="Times New Roman"/>
          <w:sz w:val="20"/>
          <w:szCs w:val="20"/>
          <w:lang w:val="en-US"/>
        </w:rPr>
        <w:t>big data</w:t>
      </w:r>
      <w:r w:rsidRPr="003620FE">
        <w:rPr>
          <w:rFonts w:ascii="Times New Roman" w:hAnsi="Times New Roman" w:cs="Times New Roman"/>
          <w:sz w:val="20"/>
          <w:szCs w:val="20"/>
        </w:rPr>
        <w:t xml:space="preserve"> ke dalam operasi Lexington Home Brands berpotensi meningkatkan </w:t>
      </w:r>
      <w:r w:rsidR="00735B4D">
        <w:rPr>
          <w:rFonts w:ascii="Times New Roman" w:hAnsi="Times New Roman" w:cs="Times New Roman"/>
          <w:sz w:val="20"/>
          <w:szCs w:val="20"/>
          <w:lang w:val="en-US"/>
        </w:rPr>
        <w:t xml:space="preserve">pengetahuan akan </w:t>
      </w:r>
      <w:r w:rsidRPr="003620FE">
        <w:rPr>
          <w:rFonts w:ascii="Times New Roman" w:hAnsi="Times New Roman" w:cs="Times New Roman"/>
          <w:sz w:val="20"/>
          <w:szCs w:val="20"/>
        </w:rPr>
        <w:t>desain produk</w:t>
      </w:r>
      <w:r w:rsidR="00735B4D">
        <w:rPr>
          <w:rFonts w:ascii="Times New Roman" w:hAnsi="Times New Roman" w:cs="Times New Roman"/>
          <w:sz w:val="20"/>
          <w:szCs w:val="20"/>
          <w:lang w:val="en-US"/>
        </w:rPr>
        <w:t xml:space="preserve"> yang laris di pasar</w:t>
      </w:r>
      <w:r w:rsidRPr="003620FE">
        <w:rPr>
          <w:rFonts w:ascii="Times New Roman" w:hAnsi="Times New Roman" w:cs="Times New Roman"/>
          <w:sz w:val="20"/>
          <w:szCs w:val="20"/>
        </w:rPr>
        <w:t xml:space="preserve">, </w:t>
      </w:r>
      <w:r w:rsidR="00735B4D">
        <w:rPr>
          <w:rFonts w:ascii="Times New Roman" w:hAnsi="Times New Roman" w:cs="Times New Roman"/>
          <w:sz w:val="20"/>
          <w:szCs w:val="20"/>
          <w:lang w:val="en-US"/>
        </w:rPr>
        <w:t>mempercepat</w:t>
      </w:r>
      <w:r w:rsidRPr="003620FE">
        <w:rPr>
          <w:rFonts w:ascii="Times New Roman" w:hAnsi="Times New Roman" w:cs="Times New Roman"/>
          <w:sz w:val="20"/>
          <w:szCs w:val="20"/>
        </w:rPr>
        <w:t xml:space="preserve"> manufaktur, dan strategi pemasaran mereka, yang mengarah pada peningkatan </w:t>
      </w:r>
      <w:r w:rsidR="00735B4D">
        <w:rPr>
          <w:rFonts w:ascii="Times New Roman" w:hAnsi="Times New Roman" w:cs="Times New Roman"/>
          <w:sz w:val="20"/>
          <w:szCs w:val="20"/>
          <w:lang w:val="en-US"/>
        </w:rPr>
        <w:t>pendapatan</w:t>
      </w:r>
      <w:r w:rsidRPr="003620FE">
        <w:rPr>
          <w:rFonts w:ascii="Times New Roman" w:hAnsi="Times New Roman" w:cs="Times New Roman"/>
          <w:sz w:val="20"/>
          <w:szCs w:val="20"/>
        </w:rPr>
        <w:t xml:space="preserve"> dan kepuasan </w:t>
      </w:r>
      <w:r w:rsidR="00735B4D">
        <w:rPr>
          <w:rFonts w:ascii="Times New Roman" w:hAnsi="Times New Roman" w:cs="Times New Roman"/>
          <w:sz w:val="20"/>
          <w:szCs w:val="20"/>
          <w:lang w:val="en-US"/>
        </w:rPr>
        <w:t>pembeli</w:t>
      </w:r>
      <w:r w:rsidRPr="003620FE">
        <w:rPr>
          <w:rFonts w:ascii="Times New Roman" w:hAnsi="Times New Roman" w:cs="Times New Roman"/>
          <w:sz w:val="20"/>
          <w:szCs w:val="20"/>
        </w:rPr>
        <w:t xml:space="preserve">. </w:t>
      </w:r>
      <w:r w:rsidR="001F7D6A" w:rsidRPr="001F7D6A">
        <w:rPr>
          <w:rFonts w:ascii="Times New Roman" w:hAnsi="Times New Roman" w:cs="Times New Roman"/>
          <w:sz w:val="20"/>
          <w:szCs w:val="20"/>
        </w:rPr>
        <w:t xml:space="preserve">Untuk tetap kompetitif di pasar, Lexington perlu memiliki rencana dan kriteria penilaian untuk meningkatkan penjualan produk furnitur mereka, serta memberikan </w:t>
      </w:r>
      <w:r w:rsidR="001F7D6A">
        <w:rPr>
          <w:rFonts w:ascii="Times New Roman" w:hAnsi="Times New Roman" w:cs="Times New Roman"/>
          <w:sz w:val="20"/>
          <w:szCs w:val="20"/>
          <w:lang w:val="en-US"/>
        </w:rPr>
        <w:t>promosi</w:t>
      </w:r>
      <w:r w:rsidR="001F7D6A" w:rsidRPr="001F7D6A">
        <w:rPr>
          <w:rFonts w:ascii="Times New Roman" w:hAnsi="Times New Roman" w:cs="Times New Roman"/>
          <w:sz w:val="20"/>
          <w:szCs w:val="20"/>
        </w:rPr>
        <w:t xml:space="preserve"> terbaik kepada </w:t>
      </w:r>
      <w:r w:rsidR="001F7D6A">
        <w:rPr>
          <w:rFonts w:ascii="Times New Roman" w:hAnsi="Times New Roman" w:cs="Times New Roman"/>
          <w:sz w:val="20"/>
          <w:szCs w:val="20"/>
          <w:lang w:val="en-US"/>
        </w:rPr>
        <w:t>target pembeli</w:t>
      </w:r>
      <w:r w:rsidR="001F7D6A" w:rsidRPr="001F7D6A">
        <w:rPr>
          <w:rFonts w:ascii="Times New Roman" w:hAnsi="Times New Roman" w:cs="Times New Roman"/>
          <w:sz w:val="20"/>
          <w:szCs w:val="20"/>
        </w:rPr>
        <w:t xml:space="preserve"> mereka.</w:t>
      </w:r>
      <w:r w:rsidR="001F7D6A">
        <w:rPr>
          <w:rFonts w:ascii="Times New Roman" w:hAnsi="Times New Roman" w:cs="Times New Roman"/>
          <w:sz w:val="20"/>
          <w:szCs w:val="20"/>
          <w:lang w:val="en-US"/>
        </w:rPr>
        <w:t xml:space="preserve"> </w:t>
      </w:r>
      <w:r w:rsidR="001F7D6A" w:rsidRPr="001F7D6A">
        <w:rPr>
          <w:rFonts w:ascii="Times New Roman" w:hAnsi="Times New Roman" w:cs="Times New Roman"/>
          <w:sz w:val="20"/>
          <w:szCs w:val="20"/>
        </w:rPr>
        <w:t xml:space="preserve">Berdasarkan latar belakang tersebut, Lexington, sebagai perusahaan furnitur, akan menganalisis data yang mereka miliki untuk meningkatkan penjualan produk </w:t>
      </w:r>
      <w:r w:rsidR="001F7D6A">
        <w:rPr>
          <w:rFonts w:ascii="Times New Roman" w:hAnsi="Times New Roman" w:cs="Times New Roman"/>
          <w:sz w:val="20"/>
          <w:szCs w:val="20"/>
          <w:lang w:val="en-US"/>
        </w:rPr>
        <w:t xml:space="preserve">melalui </w:t>
      </w:r>
      <w:r w:rsidR="001F7D6A" w:rsidRPr="001F7D6A">
        <w:rPr>
          <w:rFonts w:ascii="Times New Roman" w:hAnsi="Times New Roman" w:cs="Times New Roman"/>
          <w:sz w:val="20"/>
          <w:szCs w:val="20"/>
        </w:rPr>
        <w:t>pelaporan data, memantau perkembangan tren pembeli, memprediksi perubahan pendapatan</w:t>
      </w:r>
      <w:r w:rsidR="001F7D6A">
        <w:rPr>
          <w:rFonts w:ascii="Times New Roman" w:hAnsi="Times New Roman" w:cs="Times New Roman"/>
          <w:sz w:val="20"/>
          <w:szCs w:val="20"/>
          <w:lang w:val="en-US"/>
        </w:rPr>
        <w:t xml:space="preserve"> &amp; keuntungan</w:t>
      </w:r>
      <w:r w:rsidR="001F7D6A" w:rsidRPr="001F7D6A">
        <w:rPr>
          <w:rFonts w:ascii="Times New Roman" w:hAnsi="Times New Roman" w:cs="Times New Roman"/>
          <w:sz w:val="20"/>
          <w:szCs w:val="20"/>
        </w:rPr>
        <w:t xml:space="preserve"> Lexington secara otomatis.</w:t>
      </w:r>
      <w:r w:rsidR="001F7D6A">
        <w:rPr>
          <w:rFonts w:ascii="Times New Roman" w:hAnsi="Times New Roman" w:cs="Times New Roman"/>
          <w:sz w:val="20"/>
          <w:szCs w:val="20"/>
          <w:lang w:val="en-US"/>
        </w:rPr>
        <w:t xml:space="preserve"> </w:t>
      </w:r>
      <w:r w:rsidR="001F7D6A" w:rsidRPr="001F7D6A">
        <w:rPr>
          <w:rFonts w:ascii="Times New Roman" w:hAnsi="Times New Roman" w:cs="Times New Roman"/>
          <w:sz w:val="20"/>
          <w:szCs w:val="20"/>
        </w:rPr>
        <w:t>dan memberikan promosi terbaik kepada pelanggan mereka. Studi ini dilakukan dengan bantuan perangkat lunak open-source SAS Viy</w:t>
      </w:r>
      <w:r w:rsidR="001F7D6A">
        <w:rPr>
          <w:rFonts w:ascii="Times New Roman" w:hAnsi="Times New Roman" w:cs="Times New Roman"/>
          <w:sz w:val="20"/>
          <w:szCs w:val="20"/>
          <w:lang w:val="en-US"/>
        </w:rPr>
        <w:t>a</w:t>
      </w:r>
      <w:r w:rsidR="001F7D6A" w:rsidRPr="001F7D6A">
        <w:rPr>
          <w:rFonts w:ascii="Times New Roman" w:hAnsi="Times New Roman" w:cs="Times New Roman"/>
          <w:sz w:val="20"/>
          <w:szCs w:val="20"/>
        </w:rPr>
        <w:t xml:space="preserve">, dengan klasifikasi gender pembeli menggunakan algoritma Decision Tree, Bayesian Network, dan Neural Network. Fitur prediksi otomatis juga digunakan dengan algoritma Gradient Boosting. Semua model ini kemudian dibandingkan untuk menentukan algoritma </w:t>
      </w:r>
      <w:r w:rsidR="001F7D6A" w:rsidRPr="001F7D6A">
        <w:rPr>
          <w:rFonts w:ascii="Times New Roman" w:hAnsi="Times New Roman" w:cs="Times New Roman"/>
          <w:sz w:val="20"/>
          <w:szCs w:val="20"/>
        </w:rPr>
        <w:lastRenderedPageBreak/>
        <w:t>yang paling sesuai untuk studi ini.</w:t>
      </w:r>
      <w:r w:rsidR="001F7D6A">
        <w:rPr>
          <w:rFonts w:ascii="Times New Roman" w:hAnsi="Times New Roman" w:cs="Times New Roman"/>
          <w:sz w:val="20"/>
          <w:szCs w:val="20"/>
          <w:lang w:val="en-US"/>
        </w:rPr>
        <w:t xml:space="preserve"> </w:t>
      </w:r>
      <w:r w:rsidR="00E952C6" w:rsidRPr="0032700A">
        <w:rPr>
          <w:rFonts w:ascii="Times New Roman" w:hAnsi="Times New Roman" w:cs="Times New Roman"/>
          <w:sz w:val="20"/>
          <w:szCs w:val="20"/>
        </w:rPr>
        <w:t>Kemudian dari hasil tersebut dapat ditentukan rencana dan strategi untuk mencapai tujuan bisnis</w:t>
      </w:r>
      <w:r w:rsidR="00674C99" w:rsidRPr="0032700A">
        <w:rPr>
          <w:rFonts w:ascii="Times New Roman" w:hAnsi="Times New Roman" w:cs="Times New Roman"/>
          <w:sz w:val="20"/>
          <w:szCs w:val="20"/>
        </w:rPr>
        <w:t xml:space="preserve"> dari </w:t>
      </w:r>
      <w:r w:rsidR="002F500F">
        <w:rPr>
          <w:rFonts w:ascii="Times New Roman" w:hAnsi="Times New Roman" w:cs="Times New Roman"/>
          <w:sz w:val="20"/>
          <w:szCs w:val="20"/>
          <w:lang w:val="en-US"/>
        </w:rPr>
        <w:t>Lexington Home Brands</w:t>
      </w:r>
      <w:r w:rsidR="00E952C6" w:rsidRPr="0032700A">
        <w:rPr>
          <w:rFonts w:ascii="Times New Roman" w:hAnsi="Times New Roman" w:cs="Times New Roman"/>
          <w:sz w:val="20"/>
          <w:szCs w:val="20"/>
        </w:rPr>
        <w:t>.</w:t>
      </w:r>
    </w:p>
    <w:p w14:paraId="2F8001A1" w14:textId="2CAD1205" w:rsidR="00EE5EFA" w:rsidRPr="0032700A" w:rsidRDefault="00412592" w:rsidP="00412592">
      <w:pPr>
        <w:pStyle w:val="Heading1"/>
        <w:ind w:firstLine="0"/>
        <w:jc w:val="center"/>
        <w:rPr>
          <w:rFonts w:eastAsia="MS Mincho"/>
          <w:noProof w:val="0"/>
          <w:sz w:val="20"/>
          <w:szCs w:val="20"/>
          <w:lang w:val="id-ID"/>
        </w:rPr>
      </w:pPr>
      <w:r w:rsidRPr="0032700A">
        <w:rPr>
          <w:rFonts w:eastAsia="MS Mincho"/>
          <w:noProof w:val="0"/>
          <w:sz w:val="20"/>
          <w:szCs w:val="20"/>
          <w:lang w:val="id-ID"/>
        </w:rPr>
        <w:t>TINJAUAN TEORITIS</w:t>
      </w:r>
    </w:p>
    <w:p w14:paraId="5CCB408C" w14:textId="561A3C7C" w:rsidR="00A94933" w:rsidRPr="0032700A" w:rsidRDefault="00D44DF4" w:rsidP="00E47C9A">
      <w:pPr>
        <w:pStyle w:val="Heading2"/>
        <w:rPr>
          <w:sz w:val="20"/>
          <w:szCs w:val="20"/>
          <w:lang w:val="id-ID"/>
        </w:rPr>
      </w:pPr>
      <w:r>
        <w:rPr>
          <w:sz w:val="20"/>
          <w:szCs w:val="20"/>
          <w:lang w:val="en-US"/>
        </w:rPr>
        <w:t>Big Data Analytics</w:t>
      </w:r>
    </w:p>
    <w:p w14:paraId="347E72D8" w14:textId="6851A4DA" w:rsidR="00314A94" w:rsidRPr="00314A94" w:rsidRDefault="00C6423E" w:rsidP="00314A94">
      <w:pPr>
        <w:spacing w:line="240" w:lineRule="auto"/>
        <w:ind w:firstLine="360"/>
        <w:jc w:val="both"/>
        <w:rPr>
          <w:rFonts w:ascii="Times New Roman" w:eastAsia="MS Mincho" w:hAnsi="Times New Roman" w:cs="Times New Roman"/>
          <w:noProof/>
          <w:kern w:val="0"/>
          <w:sz w:val="20"/>
          <w:szCs w:val="20"/>
          <w:lang w:val="en-US"/>
          <w14:ligatures w14:val="none"/>
        </w:rPr>
      </w:pPr>
      <w:r>
        <w:rPr>
          <w:rFonts w:ascii="Times New Roman" w:eastAsia="MS Mincho" w:hAnsi="Times New Roman" w:cs="Times New Roman"/>
          <w:noProof/>
          <w:kern w:val="0"/>
          <w:sz w:val="20"/>
          <w:szCs w:val="20"/>
          <w:lang w:val="en-US"/>
          <w14:ligatures w14:val="none"/>
        </w:rPr>
        <w:t>Big</w:t>
      </w:r>
      <w:r w:rsidR="004628AB">
        <w:rPr>
          <w:rFonts w:ascii="Times New Roman" w:eastAsia="MS Mincho" w:hAnsi="Times New Roman" w:cs="Times New Roman"/>
          <w:noProof/>
          <w:kern w:val="0"/>
          <w:sz w:val="20"/>
          <w:szCs w:val="20"/>
          <w:lang w:val="en-US"/>
          <w14:ligatures w14:val="none"/>
        </w:rPr>
        <w:t xml:space="preserve"> Data Analysis</w:t>
      </w:r>
      <w:r w:rsidR="004628AB" w:rsidRPr="004628AB">
        <w:rPr>
          <w:rFonts w:ascii="Times New Roman" w:eastAsia="MS Mincho" w:hAnsi="Times New Roman" w:cs="Times New Roman"/>
          <w:noProof/>
          <w:kern w:val="0"/>
          <w:sz w:val="20"/>
          <w:szCs w:val="20"/>
          <w14:ligatures w14:val="none"/>
        </w:rPr>
        <w:t xml:space="preserve"> (</w:t>
      </w:r>
      <w:r>
        <w:rPr>
          <w:rFonts w:ascii="Times New Roman" w:eastAsia="MS Mincho" w:hAnsi="Times New Roman" w:cs="Times New Roman"/>
          <w:noProof/>
          <w:kern w:val="0"/>
          <w:sz w:val="20"/>
          <w:szCs w:val="20"/>
          <w:lang w:val="en-US"/>
          <w14:ligatures w14:val="none"/>
        </w:rPr>
        <w:t>B</w:t>
      </w:r>
      <w:r w:rsidR="004628AB" w:rsidRPr="004628AB">
        <w:rPr>
          <w:rFonts w:ascii="Times New Roman" w:eastAsia="MS Mincho" w:hAnsi="Times New Roman" w:cs="Times New Roman"/>
          <w:noProof/>
          <w:kern w:val="0"/>
          <w:sz w:val="20"/>
          <w:szCs w:val="20"/>
          <w14:ligatures w14:val="none"/>
        </w:rPr>
        <w:t xml:space="preserve">DA) adalah metode </w:t>
      </w:r>
      <w:r>
        <w:rPr>
          <w:rFonts w:ascii="Times New Roman" w:eastAsia="MS Mincho" w:hAnsi="Times New Roman" w:cs="Times New Roman"/>
          <w:noProof/>
          <w:kern w:val="0"/>
          <w:sz w:val="20"/>
          <w:szCs w:val="20"/>
          <w:lang w:val="en-US"/>
          <w14:ligatures w14:val="none"/>
        </w:rPr>
        <w:t xml:space="preserve">yang terdiri atas pengumpulan, pemeriksaan, dan analisis </w:t>
      </w:r>
      <w:r w:rsidR="004628AB" w:rsidRPr="004628AB">
        <w:rPr>
          <w:rFonts w:ascii="Times New Roman" w:eastAsia="MS Mincho" w:hAnsi="Times New Roman" w:cs="Times New Roman"/>
          <w:noProof/>
          <w:kern w:val="0"/>
          <w:sz w:val="20"/>
          <w:szCs w:val="20"/>
          <w14:ligatures w14:val="none"/>
        </w:rPr>
        <w:t xml:space="preserve">data </w:t>
      </w:r>
      <w:r>
        <w:rPr>
          <w:rFonts w:ascii="Times New Roman" w:eastAsia="MS Mincho" w:hAnsi="Times New Roman" w:cs="Times New Roman"/>
          <w:noProof/>
          <w:kern w:val="0"/>
          <w:sz w:val="20"/>
          <w:szCs w:val="20"/>
          <w:lang w:val="en-US"/>
          <w14:ligatures w14:val="none"/>
        </w:rPr>
        <w:t xml:space="preserve">yang paling tidak memiliki karakteristik 3V (Volume besar, Velocity cepat dihasilkan, dan Variety berbagai varietas/jenis). BDA </w:t>
      </w:r>
      <w:r w:rsidR="004628AB" w:rsidRPr="004628AB">
        <w:rPr>
          <w:rFonts w:ascii="Times New Roman" w:eastAsia="MS Mincho" w:hAnsi="Times New Roman" w:cs="Times New Roman"/>
          <w:noProof/>
          <w:kern w:val="0"/>
          <w:sz w:val="20"/>
          <w:szCs w:val="20"/>
          <w14:ligatures w14:val="none"/>
        </w:rPr>
        <w:t>meng</w:t>
      </w:r>
      <w:r>
        <w:rPr>
          <w:rFonts w:ascii="Times New Roman" w:eastAsia="MS Mincho" w:hAnsi="Times New Roman" w:cs="Times New Roman"/>
          <w:noProof/>
          <w:kern w:val="0"/>
          <w:sz w:val="20"/>
          <w:szCs w:val="20"/>
          <w:lang w:val="en-US"/>
          <w14:ligatures w14:val="none"/>
        </w:rPr>
        <w:t>analisis</w:t>
      </w:r>
      <w:r w:rsidR="004628AB" w:rsidRPr="004628AB">
        <w:rPr>
          <w:rFonts w:ascii="Times New Roman" w:eastAsia="MS Mincho" w:hAnsi="Times New Roman" w:cs="Times New Roman"/>
          <w:noProof/>
          <w:kern w:val="0"/>
          <w:sz w:val="20"/>
          <w:szCs w:val="20"/>
          <w14:ligatures w14:val="none"/>
        </w:rPr>
        <w:t xml:space="preserve"> fitur-fitur utamanya dan menyusunnya secara </w:t>
      </w:r>
      <w:r>
        <w:rPr>
          <w:rFonts w:ascii="Times New Roman" w:eastAsia="MS Mincho" w:hAnsi="Times New Roman" w:cs="Times New Roman"/>
          <w:noProof/>
          <w:kern w:val="0"/>
          <w:sz w:val="20"/>
          <w:szCs w:val="20"/>
          <w:lang w:val="en-US"/>
          <w14:ligatures w14:val="none"/>
        </w:rPr>
        <w:t>diagnostik, deskriptif, prediktif, dan preskriptif</w:t>
      </w:r>
      <w:r w:rsidR="00314A94">
        <w:rPr>
          <w:rFonts w:ascii="Times New Roman" w:eastAsia="MS Mincho" w:hAnsi="Times New Roman" w:cs="Times New Roman"/>
          <w:noProof/>
          <w:kern w:val="0"/>
          <w:sz w:val="20"/>
          <w:szCs w:val="20"/>
          <w:lang w:val="en-US"/>
          <w14:ligatures w14:val="none"/>
        </w:rPr>
        <w:t xml:space="preserve"> [4]</w:t>
      </w:r>
      <w:r w:rsidR="004628AB" w:rsidRPr="004628AB">
        <w:rPr>
          <w:rFonts w:ascii="Times New Roman" w:eastAsia="MS Mincho" w:hAnsi="Times New Roman" w:cs="Times New Roman"/>
          <w:noProof/>
          <w:kern w:val="0"/>
          <w:sz w:val="20"/>
          <w:szCs w:val="20"/>
          <w14:ligatures w14:val="none"/>
        </w:rPr>
        <w:t xml:space="preserve">. </w:t>
      </w:r>
      <w:r>
        <w:rPr>
          <w:rFonts w:ascii="Times New Roman" w:eastAsia="MS Mincho" w:hAnsi="Times New Roman" w:cs="Times New Roman"/>
          <w:noProof/>
          <w:kern w:val="0"/>
          <w:sz w:val="20"/>
          <w:szCs w:val="20"/>
          <w:lang w:val="en-US"/>
          <w14:ligatures w14:val="none"/>
        </w:rPr>
        <w:t>B</w:t>
      </w:r>
      <w:r w:rsidR="004628AB" w:rsidRPr="004628AB">
        <w:rPr>
          <w:rFonts w:ascii="Times New Roman" w:eastAsia="MS Mincho" w:hAnsi="Times New Roman" w:cs="Times New Roman"/>
          <w:noProof/>
          <w:kern w:val="0"/>
          <w:sz w:val="20"/>
          <w:szCs w:val="20"/>
          <w14:ligatures w14:val="none"/>
        </w:rPr>
        <w:t xml:space="preserve">DA </w:t>
      </w:r>
      <w:r>
        <w:rPr>
          <w:rFonts w:ascii="Times New Roman" w:eastAsia="MS Mincho" w:hAnsi="Times New Roman" w:cs="Times New Roman"/>
          <w:noProof/>
          <w:kern w:val="0"/>
          <w:sz w:val="20"/>
          <w:szCs w:val="20"/>
          <w:lang w:val="en-US"/>
          <w14:ligatures w14:val="none"/>
        </w:rPr>
        <w:t xml:space="preserve">difokuskan menggunakan teknologi Business Intelligence untuk melakukan </w:t>
      </w:r>
      <w:r w:rsidR="00DF6FB9">
        <w:rPr>
          <w:rFonts w:ascii="Times New Roman" w:eastAsia="MS Mincho" w:hAnsi="Times New Roman" w:cs="Times New Roman"/>
          <w:noProof/>
          <w:kern w:val="0"/>
          <w:sz w:val="20"/>
          <w:szCs w:val="20"/>
          <w:lang w:val="en-US"/>
          <w14:ligatures w14:val="none"/>
        </w:rPr>
        <w:t>automatisasi proses</w:t>
      </w:r>
      <w:r w:rsidRPr="00C6423E">
        <w:rPr>
          <w:rFonts w:ascii="Times New Roman" w:eastAsia="MS Mincho" w:hAnsi="Times New Roman" w:cs="Times New Roman"/>
          <w:noProof/>
          <w:kern w:val="0"/>
          <w:sz w:val="20"/>
          <w:szCs w:val="20"/>
          <w:lang w:val="en-US"/>
          <w14:ligatures w14:val="none"/>
        </w:rPr>
        <w:t xml:space="preserve"> komputasional </w:t>
      </w:r>
      <w:r w:rsidR="00DF6FB9">
        <w:rPr>
          <w:rFonts w:ascii="Times New Roman" w:eastAsia="MS Mincho" w:hAnsi="Times New Roman" w:cs="Times New Roman"/>
          <w:noProof/>
          <w:kern w:val="0"/>
          <w:sz w:val="20"/>
          <w:szCs w:val="20"/>
          <w:lang w:val="en-US"/>
          <w14:ligatures w14:val="none"/>
        </w:rPr>
        <w:t>pada</w:t>
      </w:r>
      <w:r w:rsidRPr="00C6423E">
        <w:rPr>
          <w:rFonts w:ascii="Times New Roman" w:eastAsia="MS Mincho" w:hAnsi="Times New Roman" w:cs="Times New Roman"/>
          <w:noProof/>
          <w:kern w:val="0"/>
          <w:sz w:val="20"/>
          <w:szCs w:val="20"/>
          <w:lang w:val="en-US"/>
          <w14:ligatures w14:val="none"/>
        </w:rPr>
        <w:t xml:space="preserve"> </w:t>
      </w:r>
      <w:r w:rsidR="00DF6FB9">
        <w:rPr>
          <w:rFonts w:ascii="Times New Roman" w:eastAsia="MS Mincho" w:hAnsi="Times New Roman" w:cs="Times New Roman"/>
          <w:noProof/>
          <w:kern w:val="0"/>
          <w:sz w:val="20"/>
          <w:szCs w:val="20"/>
          <w:lang w:val="en-US"/>
          <w14:ligatures w14:val="none"/>
        </w:rPr>
        <w:t>p</w:t>
      </w:r>
      <w:r w:rsidRPr="00C6423E">
        <w:rPr>
          <w:rFonts w:ascii="Times New Roman" w:eastAsia="MS Mincho" w:hAnsi="Times New Roman" w:cs="Times New Roman"/>
          <w:noProof/>
          <w:kern w:val="0"/>
          <w:sz w:val="20"/>
          <w:szCs w:val="20"/>
          <w:lang w:val="en-US"/>
          <w14:ligatures w14:val="none"/>
        </w:rPr>
        <w:t>engubah</w:t>
      </w:r>
      <w:r w:rsidR="00DF6FB9">
        <w:rPr>
          <w:rFonts w:ascii="Times New Roman" w:eastAsia="MS Mincho" w:hAnsi="Times New Roman" w:cs="Times New Roman"/>
          <w:noProof/>
          <w:kern w:val="0"/>
          <w:sz w:val="20"/>
          <w:szCs w:val="20"/>
          <w:lang w:val="en-US"/>
          <w14:ligatures w14:val="none"/>
        </w:rPr>
        <w:t>an</w:t>
      </w:r>
      <w:r w:rsidRPr="00C6423E">
        <w:rPr>
          <w:rFonts w:ascii="Times New Roman" w:eastAsia="MS Mincho" w:hAnsi="Times New Roman" w:cs="Times New Roman"/>
          <w:noProof/>
          <w:kern w:val="0"/>
          <w:sz w:val="20"/>
          <w:szCs w:val="20"/>
          <w:lang w:val="en-US"/>
          <w14:ligatures w14:val="none"/>
        </w:rPr>
        <w:t xml:space="preserve"> data mentah </w:t>
      </w:r>
      <w:r w:rsidR="00DF6FB9">
        <w:rPr>
          <w:rFonts w:ascii="Times New Roman" w:eastAsia="MS Mincho" w:hAnsi="Times New Roman" w:cs="Times New Roman"/>
          <w:noProof/>
          <w:kern w:val="0"/>
          <w:sz w:val="20"/>
          <w:szCs w:val="20"/>
          <w:lang w:val="en-US"/>
          <w14:ligatures w14:val="none"/>
        </w:rPr>
        <w:t xml:space="preserve">dari sumber tertentu </w:t>
      </w:r>
      <w:r w:rsidRPr="00C6423E">
        <w:rPr>
          <w:rFonts w:ascii="Times New Roman" w:eastAsia="MS Mincho" w:hAnsi="Times New Roman" w:cs="Times New Roman"/>
          <w:noProof/>
          <w:kern w:val="0"/>
          <w:sz w:val="20"/>
          <w:szCs w:val="20"/>
          <w:lang w:val="en-US"/>
          <w14:ligatures w14:val="none"/>
        </w:rPr>
        <w:t>menjadi informasi yang dapat digunakan untuk mendukung pengambilan keputusan</w:t>
      </w:r>
      <w:r w:rsidR="00DF6FB9">
        <w:rPr>
          <w:rFonts w:ascii="Times New Roman" w:eastAsia="MS Mincho" w:hAnsi="Times New Roman" w:cs="Times New Roman"/>
          <w:noProof/>
          <w:kern w:val="0"/>
          <w:sz w:val="20"/>
          <w:szCs w:val="20"/>
          <w:lang w:val="en-US"/>
          <w14:ligatures w14:val="none"/>
        </w:rPr>
        <w:t xml:space="preserve"> bisnis yang menguntungkan.</w:t>
      </w:r>
    </w:p>
    <w:p w14:paraId="506720F3" w14:textId="7E91DDE8" w:rsidR="00314A94" w:rsidRPr="00314A94" w:rsidRDefault="00314A94" w:rsidP="00314A94">
      <w:pPr>
        <w:spacing w:line="240" w:lineRule="auto"/>
        <w:ind w:firstLine="360"/>
        <w:jc w:val="both"/>
        <w:rPr>
          <w:rFonts w:ascii="Times New Roman" w:eastAsia="MS Mincho" w:hAnsi="Times New Roman" w:cs="Times New Roman"/>
          <w:noProof/>
          <w:kern w:val="0"/>
          <w:sz w:val="20"/>
          <w:szCs w:val="20"/>
          <w:lang w:val="en-US"/>
          <w14:ligatures w14:val="none"/>
        </w:rPr>
      </w:pPr>
      <w:r>
        <w:rPr>
          <w:rFonts w:ascii="Times New Roman" w:eastAsia="MS Mincho" w:hAnsi="Times New Roman" w:cs="Times New Roman"/>
          <w:noProof/>
          <w:kern w:val="0"/>
          <w:sz w:val="20"/>
          <w:szCs w:val="20"/>
          <w:lang w:val="en-US"/>
          <w14:ligatures w14:val="none"/>
        </w:rPr>
        <w:t>Berikut adalah penjabaran dari tiga teknik analisis yang digunakan dalam studi ini menurut [4]:</w:t>
      </w:r>
    </w:p>
    <w:p w14:paraId="61D2D201" w14:textId="77777777" w:rsidR="00314A94" w:rsidRDefault="00314A94" w:rsidP="00314A94">
      <w:pPr>
        <w:pStyle w:val="ListParagraph"/>
        <w:numPr>
          <w:ilvl w:val="0"/>
          <w:numId w:val="6"/>
        </w:numPr>
        <w:spacing w:line="240" w:lineRule="auto"/>
        <w:jc w:val="both"/>
        <w:rPr>
          <w:rFonts w:ascii="Times New Roman" w:eastAsia="MS Mincho" w:hAnsi="Times New Roman" w:cs="Times New Roman"/>
          <w:noProof/>
          <w:kern w:val="0"/>
          <w:sz w:val="20"/>
          <w:szCs w:val="20"/>
          <w:lang w:val="en-US"/>
          <w14:ligatures w14:val="none"/>
        </w:rPr>
      </w:pPr>
      <w:r>
        <w:rPr>
          <w:rFonts w:ascii="Times New Roman" w:eastAsia="MS Mincho" w:hAnsi="Times New Roman" w:cs="Times New Roman"/>
          <w:noProof/>
          <w:kern w:val="0"/>
          <w:sz w:val="20"/>
          <w:szCs w:val="20"/>
          <w:lang w:val="en-US"/>
          <w14:ligatures w14:val="none"/>
        </w:rPr>
        <w:t xml:space="preserve">Analisis </w:t>
      </w:r>
      <w:r w:rsidRPr="00314A94">
        <w:rPr>
          <w:rFonts w:ascii="Times New Roman" w:eastAsia="MS Mincho" w:hAnsi="Times New Roman" w:cs="Times New Roman"/>
          <w:noProof/>
          <w:kern w:val="0"/>
          <w:sz w:val="20"/>
          <w:szCs w:val="20"/>
          <w:lang w:val="en-US"/>
          <w14:ligatures w14:val="none"/>
        </w:rPr>
        <w:t>Deskriptif (Apa yang telah terjadi?)</w:t>
      </w:r>
    </w:p>
    <w:p w14:paraId="6E8D713E" w14:textId="5F0626AE" w:rsidR="00314A94" w:rsidRPr="00314A94" w:rsidRDefault="00314A94" w:rsidP="00314A94">
      <w:pPr>
        <w:spacing w:line="240" w:lineRule="auto"/>
        <w:ind w:left="53" w:firstLine="307"/>
        <w:jc w:val="both"/>
        <w:rPr>
          <w:rFonts w:ascii="Times New Roman" w:eastAsia="MS Mincho" w:hAnsi="Times New Roman" w:cs="Times New Roman"/>
          <w:noProof/>
          <w:kern w:val="0"/>
          <w:sz w:val="20"/>
          <w:szCs w:val="20"/>
          <w:lang w:val="en-US"/>
          <w14:ligatures w14:val="none"/>
        </w:rPr>
      </w:pPr>
      <w:r w:rsidRPr="00314A94">
        <w:rPr>
          <w:rFonts w:ascii="Times New Roman" w:eastAsia="MS Mincho" w:hAnsi="Times New Roman" w:cs="Times New Roman"/>
          <w:noProof/>
          <w:kern w:val="0"/>
          <w:sz w:val="20"/>
          <w:szCs w:val="20"/>
          <w:lang w:val="en-US"/>
          <w14:ligatures w14:val="none"/>
        </w:rPr>
        <w:t>Analisis deskriptif bertujuan untuk menjelaskan atau merangkum data historis. Ini membantu organisasi memahami apa yang telah terjadi dalam operasi atau peristiwa masa lalu. Jenis analisis ini tidak memberikan prediksi atau saran, tetapi membantu dalam pelaporan dan pemahaman data yang ada.</w:t>
      </w:r>
    </w:p>
    <w:p w14:paraId="2F0A6F7E" w14:textId="77777777" w:rsidR="00314A94" w:rsidRDefault="00314A94" w:rsidP="00314A94">
      <w:pPr>
        <w:pStyle w:val="ListParagraph"/>
        <w:numPr>
          <w:ilvl w:val="0"/>
          <w:numId w:val="6"/>
        </w:numPr>
        <w:spacing w:line="240" w:lineRule="auto"/>
        <w:jc w:val="both"/>
        <w:rPr>
          <w:rFonts w:ascii="Times New Roman" w:eastAsia="MS Mincho" w:hAnsi="Times New Roman" w:cs="Times New Roman"/>
          <w:noProof/>
          <w:kern w:val="0"/>
          <w:sz w:val="20"/>
          <w:szCs w:val="20"/>
          <w:lang w:val="en-US"/>
          <w14:ligatures w14:val="none"/>
        </w:rPr>
      </w:pPr>
      <w:r>
        <w:rPr>
          <w:rFonts w:ascii="Times New Roman" w:eastAsia="MS Mincho" w:hAnsi="Times New Roman" w:cs="Times New Roman"/>
          <w:noProof/>
          <w:kern w:val="0"/>
          <w:sz w:val="20"/>
          <w:szCs w:val="20"/>
          <w:lang w:val="en-US"/>
          <w14:ligatures w14:val="none"/>
        </w:rPr>
        <w:t xml:space="preserve">Analisis </w:t>
      </w:r>
      <w:r w:rsidRPr="00314A94">
        <w:rPr>
          <w:rFonts w:ascii="Times New Roman" w:eastAsia="MS Mincho" w:hAnsi="Times New Roman" w:cs="Times New Roman"/>
          <w:noProof/>
          <w:kern w:val="0"/>
          <w:sz w:val="20"/>
          <w:szCs w:val="20"/>
          <w:lang w:val="en-US"/>
          <w14:ligatures w14:val="none"/>
        </w:rPr>
        <w:t>Prediktif</w:t>
      </w:r>
    </w:p>
    <w:p w14:paraId="433E4525" w14:textId="6707BDD5" w:rsidR="00314A94" w:rsidRPr="00314A94" w:rsidRDefault="00314A94" w:rsidP="00314A94">
      <w:pPr>
        <w:spacing w:line="240" w:lineRule="auto"/>
        <w:ind w:left="53" w:firstLine="307"/>
        <w:jc w:val="both"/>
        <w:rPr>
          <w:rFonts w:ascii="Times New Roman" w:eastAsia="MS Mincho" w:hAnsi="Times New Roman" w:cs="Times New Roman"/>
          <w:noProof/>
          <w:kern w:val="0"/>
          <w:sz w:val="20"/>
          <w:szCs w:val="20"/>
          <w:lang w:val="en-US"/>
          <w14:ligatures w14:val="none"/>
        </w:rPr>
      </w:pPr>
      <w:r w:rsidRPr="00314A94">
        <w:rPr>
          <w:rFonts w:ascii="Times New Roman" w:eastAsia="MS Mincho" w:hAnsi="Times New Roman" w:cs="Times New Roman"/>
          <w:noProof/>
          <w:kern w:val="0"/>
          <w:sz w:val="20"/>
          <w:szCs w:val="20"/>
          <w:lang w:val="en-US"/>
          <w14:ligatures w14:val="none"/>
        </w:rPr>
        <w:t>Analisis prediktif menggunakan data historis untuk memprediksi kemungkinan peristiwa atau hasil di masa depan. Ini sering melibatkan penggunaan model statistik dan teknik pembelajaran mesin. Contoh termasuk prediksi permintaan pelanggan dan prediksi penjualan.</w:t>
      </w:r>
    </w:p>
    <w:p w14:paraId="56AEF530" w14:textId="6E793501" w:rsidR="00314A94" w:rsidRPr="00314A94" w:rsidRDefault="00314A94" w:rsidP="00314A94">
      <w:pPr>
        <w:pStyle w:val="Heading2"/>
        <w:spacing w:after="160"/>
        <w:rPr>
          <w:sz w:val="20"/>
          <w:szCs w:val="20"/>
          <w:lang w:val="id-ID"/>
        </w:rPr>
      </w:pPr>
      <w:r>
        <w:rPr>
          <w:sz w:val="20"/>
          <w:szCs w:val="20"/>
          <w:lang w:val="en-US"/>
        </w:rPr>
        <w:t>Business Intelligence</w:t>
      </w:r>
    </w:p>
    <w:p w14:paraId="707A4EE0" w14:textId="6B20EC75" w:rsidR="00314A94" w:rsidRDefault="00314A94" w:rsidP="00F63FDE">
      <w:pPr>
        <w:spacing w:line="240" w:lineRule="auto"/>
        <w:ind w:firstLine="288"/>
        <w:jc w:val="both"/>
        <w:rPr>
          <w:rFonts w:ascii="Times New Roman" w:eastAsia="MS Mincho" w:hAnsi="Times New Roman" w:cs="Times New Roman"/>
          <w:noProof/>
          <w:kern w:val="0"/>
          <w:sz w:val="20"/>
          <w:szCs w:val="20"/>
          <w:lang w:val="en-US"/>
          <w14:ligatures w14:val="none"/>
        </w:rPr>
      </w:pPr>
      <w:r w:rsidRPr="00314A94">
        <w:rPr>
          <w:rFonts w:ascii="Times New Roman" w:eastAsia="MS Mincho" w:hAnsi="Times New Roman" w:cs="Times New Roman"/>
          <w:noProof/>
          <w:kern w:val="0"/>
          <w:sz w:val="20"/>
          <w:szCs w:val="20"/>
          <w:lang w:val="en-US"/>
          <w14:ligatures w14:val="none"/>
        </w:rPr>
        <w:t>Business Intelligence (BI) adalah arsitektur dan kumpulan operasional yang terintegrasi dengan aplikasi pengambilan keputusan dan database, yang memberikan kemudahan bagi pelaku bisnis untuk mengakses data bisnis</w:t>
      </w:r>
      <w:r w:rsidR="00F63FDE">
        <w:rPr>
          <w:rFonts w:ascii="Times New Roman" w:eastAsia="MS Mincho" w:hAnsi="Times New Roman" w:cs="Times New Roman"/>
          <w:noProof/>
          <w:kern w:val="0"/>
          <w:sz w:val="20"/>
          <w:szCs w:val="20"/>
          <w:lang w:val="en-US"/>
          <w14:ligatures w14:val="none"/>
        </w:rPr>
        <w:t xml:space="preserve"> [5]</w:t>
      </w:r>
      <w:r w:rsidRPr="00314A94">
        <w:rPr>
          <w:rFonts w:ascii="Times New Roman" w:eastAsia="MS Mincho" w:hAnsi="Times New Roman" w:cs="Times New Roman"/>
          <w:noProof/>
          <w:kern w:val="0"/>
          <w:sz w:val="20"/>
          <w:szCs w:val="20"/>
          <w:lang w:val="en-US"/>
          <w14:ligatures w14:val="none"/>
        </w:rPr>
        <w:t>. Sebagai aplikasi IT, BI membantu organisasi dalam pengambilan keputusan dengan menggunakan teknologi untuk pelaporan, akses data, dan aplikasi analitik. BI juga membantu dalam mengekstrak informasi yang tersembunyi di dalam database, yang dapat membantu pekerja dalam merumuskan keputusan dengan menganalisis data. Sebuah formulasi menyeluruh dari tujuan bisnis dan teknologi informasi harus ditetapkan oleh perusahaan untuk mendapatkan nilai dari implementasi BI.</w:t>
      </w:r>
    </w:p>
    <w:p w14:paraId="752542EE" w14:textId="456BEE6E" w:rsidR="00842C8F" w:rsidRPr="00314A94" w:rsidRDefault="00842C8F" w:rsidP="00F63FDE">
      <w:pPr>
        <w:spacing w:line="240" w:lineRule="auto"/>
        <w:ind w:firstLine="288"/>
        <w:jc w:val="both"/>
        <w:rPr>
          <w:rFonts w:ascii="Times New Roman" w:eastAsia="MS Mincho" w:hAnsi="Times New Roman" w:cs="Times New Roman"/>
          <w:noProof/>
          <w:kern w:val="0"/>
          <w:sz w:val="20"/>
          <w:szCs w:val="20"/>
          <w:lang w:val="en-US"/>
          <w14:ligatures w14:val="none"/>
        </w:rPr>
      </w:pPr>
      <w:r w:rsidRPr="00842C8F">
        <w:rPr>
          <w:rFonts w:ascii="Times New Roman" w:eastAsia="MS Mincho" w:hAnsi="Times New Roman" w:cs="Times New Roman"/>
          <w:noProof/>
          <w:kern w:val="0"/>
          <w:sz w:val="20"/>
          <w:szCs w:val="20"/>
          <w:lang w:val="en-US"/>
          <w14:ligatures w14:val="none"/>
        </w:rPr>
        <w:t>Perusahan yang sehat akan selalu memantau kinerja dari setiap aspek bisnis yang dimilikinya., termasuk dari sisi pendapatan mereka. Business Intelligence (BI) menjadi tren bagi perusahaan besar untuk mencari solusi bisnis lebih cerdas. BI tidak hanya mencakup kumpulan infrastruktur data, perangkat, database, aplikasi, dan metode, tetapi juga mengacu pada aktivitas di mana perusahaan memenuhi tugasnya dan menemukan metode untuk menganalisis informasi dari aktivitas bisnisnya. BI sangat bergantung pada data untuk menganalisisnya dan menciptakan peluang atau terobosan baru untuk meningkatkan kinerja bisnis.</w:t>
      </w:r>
    </w:p>
    <w:p w14:paraId="7A6DD902" w14:textId="2C9C6020" w:rsidR="00314A94" w:rsidRPr="00314A94" w:rsidRDefault="00314A94" w:rsidP="00F63FDE">
      <w:pPr>
        <w:spacing w:line="240" w:lineRule="auto"/>
        <w:ind w:firstLine="288"/>
        <w:jc w:val="both"/>
        <w:rPr>
          <w:rFonts w:ascii="Times New Roman" w:eastAsia="MS Mincho" w:hAnsi="Times New Roman" w:cs="Times New Roman"/>
          <w:noProof/>
          <w:kern w:val="0"/>
          <w:sz w:val="20"/>
          <w:szCs w:val="20"/>
          <w:lang w:val="en-US"/>
          <w14:ligatures w14:val="none"/>
        </w:rPr>
      </w:pPr>
      <w:r w:rsidRPr="00314A94">
        <w:rPr>
          <w:rFonts w:ascii="Times New Roman" w:eastAsia="MS Mincho" w:hAnsi="Times New Roman" w:cs="Times New Roman"/>
          <w:noProof/>
          <w:kern w:val="0"/>
          <w:sz w:val="20"/>
          <w:szCs w:val="20"/>
          <w:lang w:val="en-US"/>
          <w14:ligatures w14:val="none"/>
        </w:rPr>
        <w:t xml:space="preserve">Performance Dashboard </w:t>
      </w:r>
      <w:r w:rsidR="00F63FDE">
        <w:rPr>
          <w:rFonts w:ascii="Times New Roman" w:eastAsia="MS Mincho" w:hAnsi="Times New Roman" w:cs="Times New Roman"/>
          <w:noProof/>
          <w:kern w:val="0"/>
          <w:sz w:val="20"/>
          <w:szCs w:val="20"/>
          <w:lang w:val="en-US"/>
          <w14:ligatures w14:val="none"/>
        </w:rPr>
        <w:t>merupakan</w:t>
      </w:r>
      <w:r w:rsidRPr="00314A94">
        <w:rPr>
          <w:rFonts w:ascii="Times New Roman" w:eastAsia="MS Mincho" w:hAnsi="Times New Roman" w:cs="Times New Roman"/>
          <w:noProof/>
          <w:kern w:val="0"/>
          <w:sz w:val="20"/>
          <w:szCs w:val="20"/>
          <w:lang w:val="en-US"/>
          <w14:ligatures w14:val="none"/>
        </w:rPr>
        <w:t xml:space="preserve"> model </w:t>
      </w:r>
      <w:r w:rsidR="00F63FDE">
        <w:rPr>
          <w:rFonts w:ascii="Times New Roman" w:eastAsia="MS Mincho" w:hAnsi="Times New Roman" w:cs="Times New Roman"/>
          <w:noProof/>
          <w:kern w:val="0"/>
          <w:sz w:val="20"/>
          <w:szCs w:val="20"/>
          <w:lang w:val="en-US"/>
          <w14:ligatures w14:val="none"/>
        </w:rPr>
        <w:t xml:space="preserve">implementasi </w:t>
      </w:r>
      <w:r w:rsidRPr="00314A94">
        <w:rPr>
          <w:rFonts w:ascii="Times New Roman" w:eastAsia="MS Mincho" w:hAnsi="Times New Roman" w:cs="Times New Roman"/>
          <w:noProof/>
          <w:kern w:val="0"/>
          <w:sz w:val="20"/>
          <w:szCs w:val="20"/>
          <w:lang w:val="en-US"/>
          <w14:ligatures w14:val="none"/>
        </w:rPr>
        <w:t xml:space="preserve">baru untuk BI, yang membangun inovasi untuk memberikan antarmuka pengguna yang sesuai untuk setiap pengguna dalam mengambil informasi. </w:t>
      </w:r>
      <w:r w:rsidR="00F63FDE">
        <w:rPr>
          <w:rFonts w:ascii="Times New Roman" w:eastAsia="MS Mincho" w:hAnsi="Times New Roman" w:cs="Times New Roman"/>
          <w:noProof/>
          <w:kern w:val="0"/>
          <w:sz w:val="20"/>
          <w:szCs w:val="20"/>
          <w:lang w:val="en-US"/>
          <w14:ligatures w14:val="none"/>
        </w:rPr>
        <w:t xml:space="preserve">Sedangkan </w:t>
      </w:r>
      <w:r w:rsidRPr="00314A94">
        <w:rPr>
          <w:rFonts w:ascii="Times New Roman" w:eastAsia="MS Mincho" w:hAnsi="Times New Roman" w:cs="Times New Roman"/>
          <w:noProof/>
          <w:kern w:val="0"/>
          <w:sz w:val="20"/>
          <w:szCs w:val="20"/>
          <w:lang w:val="en-US"/>
          <w14:ligatures w14:val="none"/>
        </w:rPr>
        <w:t>BI adalah proses untuk mengekstraksi data operasional perusahaan dan mengumpulkannya ke dalam gudang data (data warehouse)</w:t>
      </w:r>
      <w:r w:rsidR="00F63FDE">
        <w:rPr>
          <w:rFonts w:ascii="Times New Roman" w:eastAsia="MS Mincho" w:hAnsi="Times New Roman" w:cs="Times New Roman"/>
          <w:noProof/>
          <w:kern w:val="0"/>
          <w:sz w:val="20"/>
          <w:szCs w:val="20"/>
          <w:lang w:val="en-US"/>
          <w14:ligatures w14:val="none"/>
        </w:rPr>
        <w:t xml:space="preserve"> [5]</w:t>
      </w:r>
      <w:r w:rsidRPr="00314A94">
        <w:rPr>
          <w:rFonts w:ascii="Times New Roman" w:eastAsia="MS Mincho" w:hAnsi="Times New Roman" w:cs="Times New Roman"/>
          <w:noProof/>
          <w:kern w:val="0"/>
          <w:sz w:val="20"/>
          <w:szCs w:val="20"/>
          <w:lang w:val="en-US"/>
          <w14:ligatures w14:val="none"/>
        </w:rPr>
        <w:t>. Proses ekstraksi, transformasi, dan pembersihan data dilakukan untuk mengimplementasikan formula agregasi dan validasi yang dapat menyelesaikan masalah bisnis.</w:t>
      </w:r>
    </w:p>
    <w:p w14:paraId="01FC52AE" w14:textId="77777777" w:rsidR="00A94933" w:rsidRDefault="00A94933" w:rsidP="00E47C9A">
      <w:pPr>
        <w:pStyle w:val="Heading2"/>
        <w:rPr>
          <w:sz w:val="20"/>
          <w:szCs w:val="20"/>
          <w:lang w:val="id-ID"/>
        </w:rPr>
      </w:pPr>
      <w:r w:rsidRPr="0032700A">
        <w:rPr>
          <w:sz w:val="20"/>
          <w:szCs w:val="20"/>
          <w:lang w:val="id-ID"/>
        </w:rPr>
        <w:t>Decision Tree C4.5</w:t>
      </w:r>
    </w:p>
    <w:p w14:paraId="741002CD" w14:textId="77777777" w:rsidR="00842C8F" w:rsidRDefault="00842C8F" w:rsidP="00842C8F">
      <w:pPr>
        <w:keepNext/>
        <w:jc w:val="both"/>
      </w:pPr>
      <w:r>
        <w:rPr>
          <w:noProof/>
        </w:rPr>
        <w:drawing>
          <wp:inline distT="0" distB="0" distL="0" distR="0" wp14:anchorId="67AEE53B" wp14:editId="3B9CF0BC">
            <wp:extent cx="2834640" cy="1699260"/>
            <wp:effectExtent l="0" t="0" r="3810" b="0"/>
            <wp:docPr id="90337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4640" cy="1699260"/>
                    </a:xfrm>
                    <a:prstGeom prst="rect">
                      <a:avLst/>
                    </a:prstGeom>
                    <a:noFill/>
                    <a:ln>
                      <a:noFill/>
                    </a:ln>
                  </pic:spPr>
                </pic:pic>
              </a:graphicData>
            </a:graphic>
          </wp:inline>
        </w:drawing>
      </w:r>
    </w:p>
    <w:p w14:paraId="254874A0" w14:textId="7F76F53B" w:rsidR="00842C8F" w:rsidRPr="001628EB" w:rsidRDefault="00842C8F" w:rsidP="00842C8F">
      <w:pPr>
        <w:pStyle w:val="Caption"/>
        <w:jc w:val="center"/>
        <w:rPr>
          <w:b w:val="0"/>
          <w:bCs w:val="0"/>
          <w:i/>
          <w:iCs/>
          <w:sz w:val="16"/>
          <w:szCs w:val="16"/>
          <w:lang w:val="en-US"/>
        </w:rPr>
      </w:pPr>
      <w:r w:rsidRPr="001628EB">
        <w:rPr>
          <w:b w:val="0"/>
          <w:bCs w:val="0"/>
          <w:i/>
          <w:iCs/>
          <w:sz w:val="20"/>
          <w:szCs w:val="20"/>
        </w:rPr>
        <w:t xml:space="preserve">Gambar </w:t>
      </w:r>
      <w:r w:rsidRPr="001628EB">
        <w:rPr>
          <w:b w:val="0"/>
          <w:bCs w:val="0"/>
          <w:i/>
          <w:iCs/>
          <w:sz w:val="20"/>
          <w:szCs w:val="20"/>
        </w:rPr>
        <w:fldChar w:fldCharType="begin"/>
      </w:r>
      <w:r w:rsidRPr="001628EB">
        <w:rPr>
          <w:b w:val="0"/>
          <w:bCs w:val="0"/>
          <w:i/>
          <w:iCs/>
          <w:sz w:val="20"/>
          <w:szCs w:val="20"/>
        </w:rPr>
        <w:instrText xml:space="preserve"> SEQ Gambar \* ARABIC </w:instrText>
      </w:r>
      <w:r w:rsidRPr="001628EB">
        <w:rPr>
          <w:b w:val="0"/>
          <w:bCs w:val="0"/>
          <w:i/>
          <w:iCs/>
          <w:sz w:val="20"/>
          <w:szCs w:val="20"/>
        </w:rPr>
        <w:fldChar w:fldCharType="separate"/>
      </w:r>
      <w:r w:rsidR="00FB7B56">
        <w:rPr>
          <w:b w:val="0"/>
          <w:bCs w:val="0"/>
          <w:i/>
          <w:iCs/>
          <w:noProof/>
          <w:sz w:val="20"/>
          <w:szCs w:val="20"/>
        </w:rPr>
        <w:t>2</w:t>
      </w:r>
      <w:r w:rsidRPr="001628EB">
        <w:rPr>
          <w:b w:val="0"/>
          <w:bCs w:val="0"/>
          <w:i/>
          <w:iCs/>
          <w:sz w:val="20"/>
          <w:szCs w:val="20"/>
        </w:rPr>
        <w:fldChar w:fldCharType="end"/>
      </w:r>
      <w:r w:rsidRPr="001628EB">
        <w:rPr>
          <w:b w:val="0"/>
          <w:bCs w:val="0"/>
          <w:i/>
          <w:iCs/>
          <w:sz w:val="20"/>
          <w:szCs w:val="20"/>
        </w:rPr>
        <w:t xml:space="preserve"> Ilustrasi  Algoritma Decision Tree</w:t>
      </w:r>
    </w:p>
    <w:p w14:paraId="0B987D6A" w14:textId="77777777" w:rsidR="00842C8F" w:rsidRDefault="00842C8F" w:rsidP="00842C8F">
      <w:pPr>
        <w:spacing w:line="240" w:lineRule="auto"/>
        <w:jc w:val="both"/>
        <w:rPr>
          <w:rFonts w:ascii="Times New Roman" w:hAnsi="Times New Roman" w:cs="Times New Roman"/>
          <w:sz w:val="20"/>
          <w:szCs w:val="20"/>
        </w:rPr>
      </w:pPr>
    </w:p>
    <w:p w14:paraId="1BEF07B4" w14:textId="2A7FC81C" w:rsidR="007E3731" w:rsidRPr="00842C8F" w:rsidRDefault="007E3731" w:rsidP="00842C8F">
      <w:pPr>
        <w:spacing w:line="240" w:lineRule="auto"/>
        <w:ind w:firstLine="360"/>
        <w:jc w:val="both"/>
        <w:rPr>
          <w:rFonts w:ascii="Times New Roman" w:hAnsi="Times New Roman" w:cs="Times New Roman"/>
          <w:sz w:val="20"/>
          <w:szCs w:val="20"/>
          <w:lang w:val="en-US"/>
        </w:rPr>
      </w:pPr>
      <w:r w:rsidRPr="007E3731">
        <w:rPr>
          <w:rFonts w:ascii="Times New Roman" w:hAnsi="Times New Roman" w:cs="Times New Roman"/>
          <w:sz w:val="20"/>
          <w:szCs w:val="20"/>
        </w:rPr>
        <w:t xml:space="preserve">Salah satu </w:t>
      </w:r>
      <w:r>
        <w:rPr>
          <w:rFonts w:ascii="Times New Roman" w:hAnsi="Times New Roman" w:cs="Times New Roman"/>
          <w:sz w:val="20"/>
          <w:szCs w:val="20"/>
          <w:lang w:val="en-US"/>
        </w:rPr>
        <w:t>model</w:t>
      </w:r>
      <w:r w:rsidRPr="007E3731">
        <w:rPr>
          <w:rFonts w:ascii="Times New Roman" w:hAnsi="Times New Roman" w:cs="Times New Roman"/>
          <w:sz w:val="20"/>
          <w:szCs w:val="20"/>
        </w:rPr>
        <w:t xml:space="preserve"> klasifikasi yang cukup terkenal adalah Decidion Tree. Metode ini sangat populer karena dapat dengan mudah dijelaskan oleh manusia. Model klasifikasi menggunakan pohon keputusan yang terdiri dari deskripsi dan prediksi</w:t>
      </w:r>
      <w:r w:rsidR="001628EB">
        <w:rPr>
          <w:rFonts w:ascii="Times New Roman" w:hAnsi="Times New Roman" w:cs="Times New Roman"/>
          <w:sz w:val="20"/>
          <w:szCs w:val="20"/>
          <w:lang w:val="en-US"/>
        </w:rPr>
        <w:t xml:space="preserve"> [9]</w:t>
      </w:r>
      <w:r w:rsidRPr="007E3731">
        <w:rPr>
          <w:rFonts w:ascii="Times New Roman" w:hAnsi="Times New Roman" w:cs="Times New Roman"/>
          <w:sz w:val="20"/>
          <w:szCs w:val="20"/>
        </w:rPr>
        <w:t>. Dalam menggunakan metode pohon keputusan, terdapat tiga komponen utama yang perlu diketahui, yaitu akar (root node), simpul internal (internal node), dan simpul daun (leaf node). Akar adalah titik awal dalam pengambilan keputusan pada pohon keputusan. Simpul internal adalah cabang-cabang yang terbentuk berdasarkan kriteria-kriteria selanjutnya. Sedangkan simpul daun mewakili keputusan yang dihasilkan</w:t>
      </w:r>
      <w:r>
        <w:rPr>
          <w:rFonts w:ascii="Times New Roman" w:hAnsi="Times New Roman" w:cs="Times New Roman"/>
          <w:sz w:val="20"/>
          <w:szCs w:val="20"/>
          <w:lang w:val="en-US"/>
        </w:rPr>
        <w:t xml:space="preserve"> [</w:t>
      </w:r>
      <w:r w:rsidR="001628EB">
        <w:rPr>
          <w:rFonts w:ascii="Times New Roman" w:hAnsi="Times New Roman" w:cs="Times New Roman"/>
          <w:sz w:val="20"/>
          <w:szCs w:val="20"/>
          <w:lang w:val="en-US"/>
        </w:rPr>
        <w:t>9</w:t>
      </w:r>
      <w:r>
        <w:rPr>
          <w:rFonts w:ascii="Times New Roman" w:hAnsi="Times New Roman" w:cs="Times New Roman"/>
          <w:sz w:val="20"/>
          <w:szCs w:val="20"/>
          <w:lang w:val="en-US"/>
        </w:rPr>
        <w:t>].</w:t>
      </w:r>
    </w:p>
    <w:p w14:paraId="3C073A57" w14:textId="57CEC644" w:rsidR="00A94933" w:rsidRPr="0032700A" w:rsidRDefault="00314A94" w:rsidP="00A94933">
      <w:pPr>
        <w:pStyle w:val="Heading2"/>
        <w:rPr>
          <w:sz w:val="20"/>
          <w:szCs w:val="20"/>
          <w:lang w:val="id-ID"/>
        </w:rPr>
      </w:pPr>
      <w:r>
        <w:rPr>
          <w:sz w:val="20"/>
          <w:szCs w:val="20"/>
          <w:lang w:val="en-US"/>
        </w:rPr>
        <w:lastRenderedPageBreak/>
        <w:t>Neural Network</w:t>
      </w:r>
      <w:r w:rsidR="00A94933" w:rsidRPr="0032700A">
        <w:rPr>
          <w:sz w:val="20"/>
          <w:szCs w:val="20"/>
          <w:lang w:val="id-ID"/>
        </w:rPr>
        <w:t xml:space="preserve"> Classification</w:t>
      </w:r>
    </w:p>
    <w:p w14:paraId="06C719C8" w14:textId="2BA17398" w:rsidR="00A94933" w:rsidRPr="0032700A" w:rsidRDefault="00F63FDE" w:rsidP="00A94933">
      <w:pPr>
        <w:spacing w:line="240" w:lineRule="auto"/>
        <w:ind w:firstLine="360"/>
        <w:jc w:val="both"/>
        <w:rPr>
          <w:rFonts w:ascii="Times New Roman" w:hAnsi="Times New Roman" w:cs="Times New Roman"/>
          <w:sz w:val="20"/>
          <w:szCs w:val="20"/>
        </w:rPr>
      </w:pPr>
      <w:r w:rsidRPr="00F63FDE">
        <w:rPr>
          <w:rFonts w:ascii="Times New Roman" w:hAnsi="Times New Roman" w:cs="Times New Roman"/>
          <w:sz w:val="20"/>
          <w:szCs w:val="20"/>
          <w:lang w:val="en-US"/>
        </w:rPr>
        <w:t>Neural Network adalah model komputasi yang didasarkan pada cara kerja jaringan neuron. Neural network berfungsi sebagai perkiraan universal, sehingga digunakan untuk memperkirakan fungsi yang bentuknya tidak diketahui sebelumnya. Proses ini melibatkan neuron yang mengirimkan sinyal listrik, memisahkan input (menangkap sinyal dari indera), memproses (menggabungkan input), dan menghasilkan output (menghasilkan respons terhadap input)</w:t>
      </w:r>
      <w:r w:rsidR="001628EB">
        <w:rPr>
          <w:rFonts w:ascii="Times New Roman" w:hAnsi="Times New Roman" w:cs="Times New Roman"/>
          <w:sz w:val="20"/>
          <w:szCs w:val="20"/>
          <w:lang w:val="en-US"/>
        </w:rPr>
        <w:t xml:space="preserve"> [10]</w:t>
      </w:r>
      <w:r w:rsidRPr="00F63FDE">
        <w:rPr>
          <w:rFonts w:ascii="Times New Roman" w:hAnsi="Times New Roman" w:cs="Times New Roman"/>
          <w:sz w:val="20"/>
          <w:szCs w:val="20"/>
          <w:lang w:val="en-US"/>
        </w:rPr>
        <w:t>.</w:t>
      </w:r>
    </w:p>
    <w:p w14:paraId="1F34BFDC" w14:textId="77777777" w:rsidR="00A94933" w:rsidRPr="0032700A" w:rsidRDefault="00A94933" w:rsidP="00A94933">
      <w:pPr>
        <w:pStyle w:val="Heading2"/>
        <w:rPr>
          <w:sz w:val="20"/>
          <w:szCs w:val="20"/>
          <w:lang w:val="id-ID"/>
        </w:rPr>
      </w:pPr>
      <w:r w:rsidRPr="0032700A">
        <w:rPr>
          <w:sz w:val="20"/>
          <w:szCs w:val="20"/>
          <w:lang w:val="id-ID"/>
        </w:rPr>
        <w:t>Bayesian Network</w:t>
      </w:r>
    </w:p>
    <w:p w14:paraId="052B720D" w14:textId="77777777" w:rsidR="001628EB" w:rsidRDefault="00B71450" w:rsidP="001628EB">
      <w:pPr>
        <w:keepNext/>
        <w:jc w:val="both"/>
      </w:pPr>
      <w:r w:rsidRPr="0032700A">
        <w:rPr>
          <w:rFonts w:ascii="Times New Roman" w:hAnsi="Times New Roman" w:cs="Times New Roman"/>
          <w:noProof/>
          <w:sz w:val="20"/>
          <w:szCs w:val="20"/>
        </w:rPr>
        <w:drawing>
          <wp:inline distT="0" distB="0" distL="0" distR="0" wp14:anchorId="06AC45A0" wp14:editId="19F7ADE5">
            <wp:extent cx="2800350" cy="1238954"/>
            <wp:effectExtent l="19050" t="19050" r="19050" b="18415"/>
            <wp:docPr id="155326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67473" name=""/>
                    <pic:cNvPicPr/>
                  </pic:nvPicPr>
                  <pic:blipFill>
                    <a:blip r:embed="rId9"/>
                    <a:stretch>
                      <a:fillRect/>
                    </a:stretch>
                  </pic:blipFill>
                  <pic:spPr>
                    <a:xfrm>
                      <a:off x="0" y="0"/>
                      <a:ext cx="2802285" cy="1239810"/>
                    </a:xfrm>
                    <a:prstGeom prst="rect">
                      <a:avLst/>
                    </a:prstGeom>
                    <a:ln>
                      <a:solidFill>
                        <a:schemeClr val="tx1"/>
                      </a:solidFill>
                    </a:ln>
                  </pic:spPr>
                </pic:pic>
              </a:graphicData>
            </a:graphic>
          </wp:inline>
        </w:drawing>
      </w:r>
    </w:p>
    <w:p w14:paraId="3887426E" w14:textId="7522F308" w:rsidR="00B71450" w:rsidRPr="001628EB" w:rsidRDefault="001628EB" w:rsidP="001628EB">
      <w:pPr>
        <w:pStyle w:val="Caption"/>
        <w:spacing w:after="160"/>
        <w:jc w:val="center"/>
        <w:rPr>
          <w:b w:val="0"/>
          <w:bCs w:val="0"/>
          <w:i/>
          <w:iCs/>
          <w:sz w:val="16"/>
          <w:szCs w:val="16"/>
        </w:rPr>
      </w:pPr>
      <w:r w:rsidRPr="001628EB">
        <w:rPr>
          <w:b w:val="0"/>
          <w:bCs w:val="0"/>
          <w:i/>
          <w:iCs/>
          <w:sz w:val="20"/>
          <w:szCs w:val="20"/>
        </w:rPr>
        <w:t xml:space="preserve">Gambar </w:t>
      </w:r>
      <w:r w:rsidRPr="001628EB">
        <w:rPr>
          <w:b w:val="0"/>
          <w:bCs w:val="0"/>
          <w:i/>
          <w:iCs/>
          <w:sz w:val="20"/>
          <w:szCs w:val="20"/>
        </w:rPr>
        <w:fldChar w:fldCharType="begin"/>
      </w:r>
      <w:r w:rsidRPr="001628EB">
        <w:rPr>
          <w:b w:val="0"/>
          <w:bCs w:val="0"/>
          <w:i/>
          <w:iCs/>
          <w:sz w:val="20"/>
          <w:szCs w:val="20"/>
        </w:rPr>
        <w:instrText xml:space="preserve"> SEQ Gambar \* ARABIC </w:instrText>
      </w:r>
      <w:r w:rsidRPr="001628EB">
        <w:rPr>
          <w:b w:val="0"/>
          <w:bCs w:val="0"/>
          <w:i/>
          <w:iCs/>
          <w:sz w:val="20"/>
          <w:szCs w:val="20"/>
        </w:rPr>
        <w:fldChar w:fldCharType="separate"/>
      </w:r>
      <w:r w:rsidR="00FB7B56">
        <w:rPr>
          <w:b w:val="0"/>
          <w:bCs w:val="0"/>
          <w:i/>
          <w:iCs/>
          <w:noProof/>
          <w:sz w:val="20"/>
          <w:szCs w:val="20"/>
        </w:rPr>
        <w:t>3</w:t>
      </w:r>
      <w:r w:rsidRPr="001628EB">
        <w:rPr>
          <w:b w:val="0"/>
          <w:bCs w:val="0"/>
          <w:i/>
          <w:iCs/>
          <w:sz w:val="20"/>
          <w:szCs w:val="20"/>
        </w:rPr>
        <w:fldChar w:fldCharType="end"/>
      </w:r>
      <w:r w:rsidRPr="001628EB">
        <w:rPr>
          <w:b w:val="0"/>
          <w:bCs w:val="0"/>
          <w:i/>
          <w:iCs/>
          <w:sz w:val="20"/>
          <w:szCs w:val="20"/>
        </w:rPr>
        <w:t xml:space="preserve"> Struktur Model Bayesian Network</w:t>
      </w:r>
    </w:p>
    <w:p w14:paraId="48AC5C2F" w14:textId="2BA79573" w:rsidR="00231F19" w:rsidRPr="0032700A" w:rsidRDefault="004668CF" w:rsidP="00E47C9A">
      <w:pPr>
        <w:spacing w:line="240" w:lineRule="auto"/>
        <w:ind w:firstLine="360"/>
        <w:jc w:val="both"/>
        <w:rPr>
          <w:rFonts w:ascii="Times New Roman" w:hAnsi="Times New Roman" w:cs="Times New Roman"/>
          <w:sz w:val="20"/>
          <w:szCs w:val="20"/>
        </w:rPr>
      </w:pPr>
      <w:r w:rsidRPr="0032700A">
        <w:rPr>
          <w:rFonts w:ascii="Times New Roman" w:hAnsi="Times New Roman" w:cs="Times New Roman"/>
          <w:sz w:val="20"/>
          <w:szCs w:val="20"/>
        </w:rPr>
        <w:t xml:space="preserve">Algoritma yang digunakan pada struktur Bayesian Network SAS ada empat. Pertama ialah Naïve </w:t>
      </w:r>
      <w:r w:rsidR="00231F19" w:rsidRPr="0032700A">
        <w:rPr>
          <w:rFonts w:ascii="Times New Roman" w:hAnsi="Times New Roman" w:cs="Times New Roman"/>
          <w:sz w:val="20"/>
          <w:szCs w:val="20"/>
        </w:rPr>
        <w:t>Bayes, algoritma Naïve Bayes adalah sebuah algoritma yang digunakan dalam bidang data mining dan machine learning untuk menghitung probabilitas suatu kejadian berdasarkan data yang telah dikumpulkan</w:t>
      </w:r>
      <w:r w:rsidR="00B71450" w:rsidRPr="0032700A">
        <w:rPr>
          <w:rFonts w:ascii="Times New Roman" w:hAnsi="Times New Roman" w:cs="Times New Roman"/>
          <w:sz w:val="20"/>
          <w:szCs w:val="20"/>
        </w:rPr>
        <w:t xml:space="preserve"> [</w:t>
      </w:r>
      <w:r w:rsidR="001628EB">
        <w:rPr>
          <w:rFonts w:ascii="Times New Roman" w:hAnsi="Times New Roman" w:cs="Times New Roman"/>
          <w:sz w:val="20"/>
          <w:szCs w:val="20"/>
          <w:lang w:val="en-US"/>
        </w:rPr>
        <w:t>7</w:t>
      </w:r>
      <w:r w:rsidR="00B71450" w:rsidRPr="0032700A">
        <w:rPr>
          <w:rFonts w:ascii="Times New Roman" w:hAnsi="Times New Roman" w:cs="Times New Roman"/>
          <w:sz w:val="20"/>
          <w:szCs w:val="20"/>
        </w:rPr>
        <w:t>]</w:t>
      </w:r>
      <w:r w:rsidR="00231F19" w:rsidRPr="0032700A">
        <w:rPr>
          <w:rFonts w:ascii="Times New Roman" w:hAnsi="Times New Roman" w:cs="Times New Roman"/>
          <w:sz w:val="20"/>
          <w:szCs w:val="20"/>
        </w:rPr>
        <w:t>. Algoritma ini menggunakan teori probabilitas dan statistik untuk menghitung probabilitas suatu kejadian, dengan asumsi bahwa setiap fitur (variabel) yang digunakan dalam analisis independen terhadap fitur lainnya [</w:t>
      </w:r>
      <w:r w:rsidR="001628EB">
        <w:rPr>
          <w:rFonts w:ascii="Times New Roman" w:hAnsi="Times New Roman" w:cs="Times New Roman"/>
          <w:sz w:val="20"/>
          <w:szCs w:val="20"/>
          <w:lang w:val="en-US"/>
        </w:rPr>
        <w:t>8</w:t>
      </w:r>
      <w:r w:rsidR="00231F19" w:rsidRPr="0032700A">
        <w:rPr>
          <w:rFonts w:ascii="Times New Roman" w:hAnsi="Times New Roman" w:cs="Times New Roman"/>
          <w:sz w:val="20"/>
          <w:szCs w:val="20"/>
        </w:rPr>
        <w:t>]. SAS mendefinisikan Naïve sebagai pemanjang dari sebuah Bayesian Network dengan cara mengizinkan predictor node independen membentuk Bayesian Network baru.</w:t>
      </w:r>
    </w:p>
    <w:p w14:paraId="17594813" w14:textId="77777777" w:rsidR="00231F19" w:rsidRPr="0032700A" w:rsidRDefault="00231F19" w:rsidP="00231F19">
      <w:pPr>
        <w:jc w:val="center"/>
        <w:rPr>
          <w:rFonts w:ascii="Times New Roman" w:hAnsi="Times New Roman" w:cs="Times New Roman"/>
          <w:sz w:val="20"/>
          <w:szCs w:val="20"/>
        </w:rPr>
      </w:pPr>
      <w:r w:rsidRPr="0032700A">
        <w:rPr>
          <w:rFonts w:ascii="Times New Roman" w:hAnsi="Times New Roman" w:cs="Times New Roman"/>
          <w:noProof/>
          <w:sz w:val="20"/>
          <w:szCs w:val="20"/>
        </w:rPr>
        <w:drawing>
          <wp:inline distT="0" distB="0" distL="0" distR="0" wp14:anchorId="4DD6E875" wp14:editId="48A0A82B">
            <wp:extent cx="1963973" cy="312811"/>
            <wp:effectExtent l="19050" t="19050" r="17780" b="11430"/>
            <wp:docPr id="126872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21531" name=""/>
                    <pic:cNvPicPr/>
                  </pic:nvPicPr>
                  <pic:blipFill>
                    <a:blip r:embed="rId10"/>
                    <a:stretch>
                      <a:fillRect/>
                    </a:stretch>
                  </pic:blipFill>
                  <pic:spPr>
                    <a:xfrm>
                      <a:off x="0" y="0"/>
                      <a:ext cx="2019267" cy="321618"/>
                    </a:xfrm>
                    <a:prstGeom prst="rect">
                      <a:avLst/>
                    </a:prstGeom>
                    <a:ln>
                      <a:solidFill>
                        <a:schemeClr val="tx1"/>
                      </a:solidFill>
                    </a:ln>
                  </pic:spPr>
                </pic:pic>
              </a:graphicData>
            </a:graphic>
          </wp:inline>
        </w:drawing>
      </w:r>
    </w:p>
    <w:p w14:paraId="572EC1F0" w14:textId="159B7FB3" w:rsidR="00231F19" w:rsidRPr="0032700A" w:rsidRDefault="00231F19" w:rsidP="00231F19">
      <w:pPr>
        <w:jc w:val="center"/>
        <w:rPr>
          <w:rFonts w:ascii="Times New Roman" w:hAnsi="Times New Roman" w:cs="Times New Roman"/>
          <w:i/>
          <w:iCs/>
          <w:sz w:val="16"/>
          <w:szCs w:val="16"/>
        </w:rPr>
      </w:pPr>
      <w:r w:rsidRPr="0032700A">
        <w:rPr>
          <w:rFonts w:ascii="Times New Roman" w:hAnsi="Times New Roman" w:cs="Times New Roman"/>
          <w:i/>
          <w:iCs/>
          <w:sz w:val="16"/>
          <w:szCs w:val="16"/>
        </w:rPr>
        <w:t>Rumus Algoritma Naïve Bayes</w:t>
      </w:r>
    </w:p>
    <w:p w14:paraId="37D30781" w14:textId="77777777" w:rsidR="005C3F7F" w:rsidRPr="0032700A" w:rsidRDefault="005C3F7F" w:rsidP="005C3F7F">
      <w:pPr>
        <w:pStyle w:val="ListParagraph"/>
        <w:numPr>
          <w:ilvl w:val="0"/>
          <w:numId w:val="4"/>
        </w:numPr>
        <w:ind w:left="450"/>
        <w:jc w:val="both"/>
        <w:rPr>
          <w:rFonts w:ascii="Times New Roman" w:hAnsi="Times New Roman" w:cs="Times New Roman"/>
          <w:sz w:val="20"/>
          <w:szCs w:val="20"/>
        </w:rPr>
      </w:pPr>
      <w:r w:rsidRPr="0032700A">
        <w:rPr>
          <w:rFonts w:ascii="Times New Roman" w:hAnsi="Times New Roman" w:cs="Times New Roman"/>
          <w:sz w:val="20"/>
          <w:szCs w:val="20"/>
        </w:rPr>
        <w:t>P(A | B) adalah probabilitas kejadian A terjadi (target variable) jika kejadian B terjadi (predictor variable)</w:t>
      </w:r>
    </w:p>
    <w:p w14:paraId="35D3A83F" w14:textId="77777777" w:rsidR="005C3F7F" w:rsidRPr="0032700A" w:rsidRDefault="005C3F7F" w:rsidP="005C3F7F">
      <w:pPr>
        <w:pStyle w:val="ListParagraph"/>
        <w:numPr>
          <w:ilvl w:val="0"/>
          <w:numId w:val="4"/>
        </w:numPr>
        <w:ind w:left="450"/>
        <w:jc w:val="both"/>
        <w:rPr>
          <w:rFonts w:ascii="Times New Roman" w:hAnsi="Times New Roman" w:cs="Times New Roman"/>
          <w:sz w:val="20"/>
          <w:szCs w:val="20"/>
        </w:rPr>
      </w:pPr>
      <w:r w:rsidRPr="0032700A">
        <w:rPr>
          <w:rFonts w:ascii="Times New Roman" w:hAnsi="Times New Roman" w:cs="Times New Roman"/>
          <w:sz w:val="20"/>
          <w:szCs w:val="20"/>
        </w:rPr>
        <w:t xml:space="preserve">P(B | A) adalah probabilitas kejadian B terjadi jika kejadian A terjadi </w:t>
      </w:r>
    </w:p>
    <w:p w14:paraId="13EA3E33" w14:textId="77777777" w:rsidR="005C3F7F" w:rsidRPr="0032700A" w:rsidRDefault="005C3F7F" w:rsidP="005C3F7F">
      <w:pPr>
        <w:pStyle w:val="ListParagraph"/>
        <w:numPr>
          <w:ilvl w:val="0"/>
          <w:numId w:val="4"/>
        </w:numPr>
        <w:ind w:left="450"/>
        <w:jc w:val="both"/>
        <w:rPr>
          <w:rFonts w:ascii="Times New Roman" w:hAnsi="Times New Roman" w:cs="Times New Roman"/>
          <w:sz w:val="20"/>
          <w:szCs w:val="20"/>
        </w:rPr>
      </w:pPr>
      <w:r w:rsidRPr="0032700A">
        <w:rPr>
          <w:rFonts w:ascii="Times New Roman" w:hAnsi="Times New Roman" w:cs="Times New Roman"/>
          <w:sz w:val="20"/>
          <w:szCs w:val="20"/>
        </w:rPr>
        <w:t xml:space="preserve">P(A) adalah probabilitas kejadian A terjadi </w:t>
      </w:r>
    </w:p>
    <w:p w14:paraId="1C60DEAE" w14:textId="77777777" w:rsidR="005C3F7F" w:rsidRPr="0032700A" w:rsidRDefault="005C3F7F" w:rsidP="005C3F7F">
      <w:pPr>
        <w:pStyle w:val="ListParagraph"/>
        <w:numPr>
          <w:ilvl w:val="0"/>
          <w:numId w:val="4"/>
        </w:numPr>
        <w:ind w:left="450"/>
        <w:jc w:val="both"/>
        <w:rPr>
          <w:rFonts w:ascii="Times New Roman" w:hAnsi="Times New Roman" w:cs="Times New Roman"/>
          <w:sz w:val="20"/>
          <w:szCs w:val="20"/>
        </w:rPr>
      </w:pPr>
      <w:r w:rsidRPr="0032700A">
        <w:rPr>
          <w:rFonts w:ascii="Times New Roman" w:hAnsi="Times New Roman" w:cs="Times New Roman"/>
          <w:sz w:val="20"/>
          <w:szCs w:val="20"/>
        </w:rPr>
        <w:t>P(B) adalah probabilitas kejadian B terjadi</w:t>
      </w:r>
    </w:p>
    <w:p w14:paraId="2AEA0EFA" w14:textId="0D09E6D7" w:rsidR="005B15B9" w:rsidRPr="00707262" w:rsidRDefault="00231F19" w:rsidP="001628EB">
      <w:pPr>
        <w:ind w:firstLine="360"/>
        <w:jc w:val="both"/>
        <w:rPr>
          <w:rFonts w:ascii="Times New Roman" w:hAnsi="Times New Roman" w:cs="Times New Roman"/>
          <w:sz w:val="20"/>
          <w:szCs w:val="20"/>
        </w:rPr>
      </w:pPr>
      <w:r w:rsidRPr="0032700A">
        <w:rPr>
          <w:rFonts w:ascii="Times New Roman" w:hAnsi="Times New Roman" w:cs="Times New Roman"/>
          <w:sz w:val="20"/>
          <w:szCs w:val="20"/>
        </w:rPr>
        <w:t xml:space="preserve">Algoritma Bayesian kedua ialah Tree-augmented naïve, yang didefinisikan SAS sebagai penumbuh pohon </w:t>
      </w:r>
      <w:r w:rsidR="005C3F7F" w:rsidRPr="0032700A">
        <w:rPr>
          <w:rFonts w:ascii="Times New Roman" w:hAnsi="Times New Roman" w:cs="Times New Roman"/>
          <w:sz w:val="20"/>
          <w:szCs w:val="20"/>
        </w:rPr>
        <w:t xml:space="preserve">yang menghubungkat langsung variabel respon kepada setiap predictor. Ketiga ialah algoritma Parent-child Bayesian </w:t>
      </w:r>
      <w:r w:rsidR="002951FA" w:rsidRPr="0032700A">
        <w:rPr>
          <w:rFonts w:ascii="Times New Roman" w:hAnsi="Times New Roman" w:cs="Times New Roman"/>
          <w:sz w:val="20"/>
          <w:szCs w:val="20"/>
        </w:rPr>
        <w:t xml:space="preserve">sebagai perpanjangan node yang berfungsi </w:t>
      </w:r>
      <w:r w:rsidR="002951FA" w:rsidRPr="0032700A">
        <w:rPr>
          <w:rFonts w:ascii="Times New Roman" w:hAnsi="Times New Roman" w:cs="Times New Roman"/>
          <w:sz w:val="20"/>
          <w:szCs w:val="20"/>
        </w:rPr>
        <w:t xml:space="preserve">mengizinkan predictor menjadi parent, menghubungkan childern dari response variable. Keempat ialah algoritma Markov Blanket yang didefinisikan sebagai subset minimum yang diperlukan nodes untuk memprediksi </w:t>
      </w:r>
      <w:r w:rsidR="00414A08" w:rsidRPr="0032700A">
        <w:rPr>
          <w:rFonts w:ascii="Times New Roman" w:hAnsi="Times New Roman" w:cs="Times New Roman"/>
          <w:sz w:val="20"/>
          <w:szCs w:val="20"/>
        </w:rPr>
        <w:t>pola dirinya sendiri [</w:t>
      </w:r>
      <w:r w:rsidR="001628EB">
        <w:rPr>
          <w:rFonts w:ascii="Times New Roman" w:hAnsi="Times New Roman" w:cs="Times New Roman"/>
          <w:sz w:val="20"/>
          <w:szCs w:val="20"/>
          <w:lang w:val="en-US"/>
        </w:rPr>
        <w:t>9</w:t>
      </w:r>
      <w:r w:rsidR="00414A08" w:rsidRPr="0032700A">
        <w:rPr>
          <w:rFonts w:ascii="Times New Roman" w:hAnsi="Times New Roman" w:cs="Times New Roman"/>
          <w:sz w:val="20"/>
          <w:szCs w:val="20"/>
        </w:rPr>
        <w:t>].</w:t>
      </w:r>
      <w:r w:rsidR="00B0616E" w:rsidRPr="0032700A">
        <w:rPr>
          <w:rFonts w:ascii="Times New Roman" w:hAnsi="Times New Roman" w:cs="Times New Roman"/>
          <w:sz w:val="20"/>
          <w:szCs w:val="20"/>
        </w:rPr>
        <w:t xml:space="preserve"> Keempat pembangun struktur Bayesian Network ini menjadikannya mampu menggabungkan informasi sebelumnya, pengetahuan, dan segala hal yang berhubungan dengan variabel subjek tanpa data yang sesuai</w:t>
      </w:r>
      <w:r w:rsidR="001271E2" w:rsidRPr="0032700A">
        <w:rPr>
          <w:rFonts w:ascii="Times New Roman" w:hAnsi="Times New Roman" w:cs="Times New Roman"/>
          <w:sz w:val="20"/>
          <w:szCs w:val="20"/>
        </w:rPr>
        <w:t xml:space="preserve"> dengan </w:t>
      </w:r>
      <w:r w:rsidR="00B0616E" w:rsidRPr="0032700A">
        <w:rPr>
          <w:rFonts w:ascii="Times New Roman" w:hAnsi="Times New Roman" w:cs="Times New Roman"/>
          <w:sz w:val="20"/>
          <w:szCs w:val="20"/>
        </w:rPr>
        <w:t xml:space="preserve">interpretasi sebab-akibat daripada hanya </w:t>
      </w:r>
      <w:r w:rsidR="001271E2" w:rsidRPr="0032700A">
        <w:rPr>
          <w:rFonts w:ascii="Times New Roman" w:hAnsi="Times New Roman" w:cs="Times New Roman"/>
          <w:sz w:val="20"/>
          <w:szCs w:val="20"/>
        </w:rPr>
        <w:t xml:space="preserve">berbasis </w:t>
      </w:r>
      <w:r w:rsidR="00B0616E" w:rsidRPr="0032700A">
        <w:rPr>
          <w:rFonts w:ascii="Times New Roman" w:hAnsi="Times New Roman" w:cs="Times New Roman"/>
          <w:sz w:val="20"/>
          <w:szCs w:val="20"/>
        </w:rPr>
        <w:t>korelasi</w:t>
      </w:r>
      <w:r w:rsidR="001271E2" w:rsidRPr="0032700A">
        <w:rPr>
          <w:rFonts w:ascii="Times New Roman" w:hAnsi="Times New Roman" w:cs="Times New Roman"/>
          <w:sz w:val="20"/>
          <w:szCs w:val="20"/>
        </w:rPr>
        <w:t xml:space="preserve"> antar variabel</w:t>
      </w:r>
      <w:r w:rsidR="00B0616E" w:rsidRPr="0032700A">
        <w:rPr>
          <w:rFonts w:ascii="Times New Roman" w:hAnsi="Times New Roman" w:cs="Times New Roman"/>
          <w:sz w:val="20"/>
          <w:szCs w:val="20"/>
        </w:rPr>
        <w:t>.</w:t>
      </w:r>
    </w:p>
    <w:p w14:paraId="704D5739" w14:textId="7266148F" w:rsidR="00A94933" w:rsidRPr="0032700A" w:rsidRDefault="001628EB" w:rsidP="00A94933">
      <w:pPr>
        <w:pStyle w:val="Heading2"/>
        <w:rPr>
          <w:lang w:val="id-ID"/>
        </w:rPr>
      </w:pPr>
      <w:r>
        <w:rPr>
          <w:sz w:val="20"/>
          <w:szCs w:val="20"/>
          <w:lang w:val="en-US"/>
        </w:rPr>
        <w:t>Gradient Boosting</w:t>
      </w:r>
    </w:p>
    <w:p w14:paraId="61C6BB21" w14:textId="63504E63" w:rsidR="00A94933" w:rsidRDefault="001628EB" w:rsidP="00A94933">
      <w:pPr>
        <w:spacing w:line="240" w:lineRule="auto"/>
        <w:ind w:firstLine="360"/>
        <w:jc w:val="both"/>
        <w:rPr>
          <w:rFonts w:ascii="Times New Roman" w:hAnsi="Times New Roman" w:cs="Times New Roman"/>
          <w:sz w:val="20"/>
          <w:szCs w:val="20"/>
        </w:rPr>
      </w:pPr>
      <w:r w:rsidRPr="001628EB">
        <w:rPr>
          <w:rFonts w:ascii="Times New Roman" w:hAnsi="Times New Roman" w:cs="Times New Roman"/>
          <w:sz w:val="20"/>
          <w:szCs w:val="20"/>
        </w:rPr>
        <w:t>Gradient Boosting adalah salah satu algoritma yang digunakan untuk analisis klasifikasi dan prediksi. Metode ini pertama kali diperkenalkan oleh Friedman dalam penelitiannya tentang korelasi antara boosting dan optimasi, yang menghasilkan Gradient Boosting Machine</w:t>
      </w:r>
      <w:r>
        <w:rPr>
          <w:rFonts w:ascii="Times New Roman" w:hAnsi="Times New Roman" w:cs="Times New Roman"/>
          <w:sz w:val="20"/>
          <w:szCs w:val="20"/>
          <w:lang w:val="en-US"/>
        </w:rPr>
        <w:t xml:space="preserve"> [6]</w:t>
      </w:r>
      <w:r w:rsidRPr="001628EB">
        <w:rPr>
          <w:rFonts w:ascii="Times New Roman" w:hAnsi="Times New Roman" w:cs="Times New Roman"/>
          <w:sz w:val="20"/>
          <w:szCs w:val="20"/>
        </w:rPr>
        <w:t>. Metode boosting menciptakan model baru yang memprediksi kesalahan dari model sebelumnya. Algoritma ini disebut gradient boosting karena menggunakan teknik gradient descent untuk meminimalkan kesalahan saat pembuatan model baru.</w:t>
      </w:r>
      <w:r w:rsidR="00A94933" w:rsidRPr="0032700A">
        <w:rPr>
          <w:rFonts w:ascii="Times New Roman" w:hAnsi="Times New Roman" w:cs="Times New Roman"/>
          <w:sz w:val="20"/>
          <w:szCs w:val="20"/>
        </w:rPr>
        <w:t xml:space="preserve"> </w:t>
      </w:r>
    </w:p>
    <w:p w14:paraId="6C0C7405" w14:textId="77777777" w:rsidR="0031149A" w:rsidRDefault="0031149A" w:rsidP="00E64581">
      <w:pPr>
        <w:keepNext/>
        <w:spacing w:line="240" w:lineRule="auto"/>
        <w:jc w:val="center"/>
      </w:pPr>
      <w:r>
        <w:rPr>
          <w:noProof/>
        </w:rPr>
        <w:drawing>
          <wp:inline distT="0" distB="0" distL="0" distR="0" wp14:anchorId="7E911210" wp14:editId="5F641E94">
            <wp:extent cx="2482671" cy="1919287"/>
            <wp:effectExtent l="19050" t="19050" r="13335" b="24130"/>
            <wp:docPr id="165479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0408" cy="1932999"/>
                    </a:xfrm>
                    <a:prstGeom prst="rect">
                      <a:avLst/>
                    </a:prstGeom>
                    <a:noFill/>
                    <a:ln>
                      <a:solidFill>
                        <a:schemeClr val="tx1"/>
                      </a:solidFill>
                    </a:ln>
                  </pic:spPr>
                </pic:pic>
              </a:graphicData>
            </a:graphic>
          </wp:inline>
        </w:drawing>
      </w:r>
    </w:p>
    <w:p w14:paraId="531682BE" w14:textId="67E5A3B7" w:rsidR="0031149A" w:rsidRDefault="0031149A" w:rsidP="0031149A">
      <w:pPr>
        <w:pStyle w:val="Caption"/>
        <w:jc w:val="center"/>
        <w:rPr>
          <w:b w:val="0"/>
          <w:bCs w:val="0"/>
          <w:i/>
          <w:iCs/>
          <w:sz w:val="20"/>
          <w:szCs w:val="20"/>
        </w:rPr>
      </w:pPr>
      <w:r w:rsidRPr="0031149A">
        <w:rPr>
          <w:b w:val="0"/>
          <w:bCs w:val="0"/>
          <w:i/>
          <w:iCs/>
          <w:sz w:val="20"/>
          <w:szCs w:val="20"/>
        </w:rPr>
        <w:t xml:space="preserve">Gambar </w:t>
      </w:r>
      <w:r w:rsidRPr="0031149A">
        <w:rPr>
          <w:b w:val="0"/>
          <w:bCs w:val="0"/>
          <w:i/>
          <w:iCs/>
          <w:sz w:val="20"/>
          <w:szCs w:val="20"/>
        </w:rPr>
        <w:fldChar w:fldCharType="begin"/>
      </w:r>
      <w:r w:rsidRPr="0031149A">
        <w:rPr>
          <w:b w:val="0"/>
          <w:bCs w:val="0"/>
          <w:i/>
          <w:iCs/>
          <w:sz w:val="20"/>
          <w:szCs w:val="20"/>
        </w:rPr>
        <w:instrText xml:space="preserve"> SEQ Gambar \* ARABIC </w:instrText>
      </w:r>
      <w:r w:rsidRPr="0031149A">
        <w:rPr>
          <w:b w:val="0"/>
          <w:bCs w:val="0"/>
          <w:i/>
          <w:iCs/>
          <w:sz w:val="20"/>
          <w:szCs w:val="20"/>
        </w:rPr>
        <w:fldChar w:fldCharType="separate"/>
      </w:r>
      <w:r w:rsidR="00FB7B56">
        <w:rPr>
          <w:b w:val="0"/>
          <w:bCs w:val="0"/>
          <w:i/>
          <w:iCs/>
          <w:noProof/>
          <w:sz w:val="20"/>
          <w:szCs w:val="20"/>
        </w:rPr>
        <w:t>4</w:t>
      </w:r>
      <w:r w:rsidRPr="0031149A">
        <w:rPr>
          <w:b w:val="0"/>
          <w:bCs w:val="0"/>
          <w:i/>
          <w:iCs/>
          <w:sz w:val="20"/>
          <w:szCs w:val="20"/>
        </w:rPr>
        <w:fldChar w:fldCharType="end"/>
      </w:r>
      <w:r w:rsidRPr="0031149A">
        <w:rPr>
          <w:b w:val="0"/>
          <w:bCs w:val="0"/>
          <w:i/>
          <w:iCs/>
          <w:sz w:val="20"/>
          <w:szCs w:val="20"/>
        </w:rPr>
        <w:t xml:space="preserve"> Struktur Algoritma Gradient Boosting</w:t>
      </w:r>
    </w:p>
    <w:p w14:paraId="64A98CF1" w14:textId="77777777" w:rsidR="00BF5CAA" w:rsidRPr="00BF5CAA" w:rsidRDefault="00BF5CAA" w:rsidP="00BF5CAA">
      <w:pPr>
        <w:rPr>
          <w:lang w:val="en-ID"/>
        </w:rPr>
      </w:pPr>
    </w:p>
    <w:p w14:paraId="14F4BFB8" w14:textId="67C98D68" w:rsidR="0074198C" w:rsidRDefault="00412592" w:rsidP="001628EB">
      <w:pPr>
        <w:pStyle w:val="Heading1"/>
        <w:ind w:firstLine="0"/>
        <w:jc w:val="center"/>
        <w:rPr>
          <w:rFonts w:eastAsia="MS Mincho"/>
          <w:noProof w:val="0"/>
          <w:sz w:val="20"/>
          <w:szCs w:val="20"/>
          <w:lang w:val="id-ID"/>
        </w:rPr>
      </w:pPr>
      <w:r w:rsidRPr="0032700A">
        <w:rPr>
          <w:rFonts w:eastAsia="MS Mincho"/>
          <w:noProof w:val="0"/>
          <w:sz w:val="20"/>
          <w:szCs w:val="20"/>
          <w:lang w:val="id-ID"/>
        </w:rPr>
        <w:t>METOD</w:t>
      </w:r>
      <w:r>
        <w:rPr>
          <w:rFonts w:eastAsia="MS Mincho"/>
          <w:noProof w:val="0"/>
          <w:sz w:val="20"/>
          <w:szCs w:val="20"/>
          <w:lang w:val="en-US"/>
        </w:rPr>
        <w:t>OLOGI</w:t>
      </w:r>
      <w:r w:rsidRPr="0032700A">
        <w:rPr>
          <w:rFonts w:eastAsia="MS Mincho"/>
          <w:noProof w:val="0"/>
          <w:sz w:val="20"/>
          <w:szCs w:val="20"/>
          <w:lang w:val="id-ID"/>
        </w:rPr>
        <w:t xml:space="preserve"> PENELITIAN</w:t>
      </w:r>
    </w:p>
    <w:p w14:paraId="3D9FE6F3" w14:textId="328F82B7" w:rsidR="0031149A" w:rsidRPr="0031149A" w:rsidRDefault="00842C8F" w:rsidP="0031149A">
      <w:pPr>
        <w:pStyle w:val="Heading2"/>
        <w:numPr>
          <w:ilvl w:val="1"/>
          <w:numId w:val="7"/>
        </w:numPr>
        <w:tabs>
          <w:tab w:val="clear" w:pos="2970"/>
          <w:tab w:val="num" w:pos="360"/>
        </w:tabs>
        <w:spacing w:line="360" w:lineRule="auto"/>
        <w:ind w:left="288"/>
        <w:rPr>
          <w:sz w:val="20"/>
          <w:szCs w:val="20"/>
          <w:lang w:val="id-ID"/>
        </w:rPr>
      </w:pPr>
      <w:r>
        <w:rPr>
          <w:sz w:val="20"/>
          <w:szCs w:val="20"/>
        </w:rPr>
        <w:t>Objek</w:t>
      </w:r>
      <w:r w:rsidR="0031149A" w:rsidRPr="0031149A">
        <w:rPr>
          <w:sz w:val="20"/>
          <w:szCs w:val="20"/>
        </w:rPr>
        <w:t xml:space="preserve"> Penelitian </w:t>
      </w:r>
    </w:p>
    <w:p w14:paraId="42A566E7" w14:textId="7F493AB4" w:rsidR="00BF5CAA" w:rsidRDefault="0031149A" w:rsidP="00E64581">
      <w:pPr>
        <w:spacing w:line="240" w:lineRule="auto"/>
        <w:ind w:firstLine="360"/>
        <w:jc w:val="both"/>
        <w:rPr>
          <w:rFonts w:ascii="Times New Roman" w:hAnsi="Times New Roman" w:cs="Times New Roman"/>
          <w:sz w:val="20"/>
          <w:szCs w:val="20"/>
        </w:rPr>
      </w:pPr>
      <w:r w:rsidRPr="0031149A">
        <w:rPr>
          <w:rFonts w:ascii="Times New Roman" w:hAnsi="Times New Roman" w:cs="Times New Roman"/>
          <w:sz w:val="20"/>
          <w:szCs w:val="20"/>
        </w:rPr>
        <w:t>Penelitian in</w:t>
      </w:r>
      <w:r>
        <w:rPr>
          <w:rFonts w:ascii="Times New Roman" w:hAnsi="Times New Roman" w:cs="Times New Roman"/>
          <w:sz w:val="20"/>
          <w:szCs w:val="20"/>
          <w:lang w:val="en-US"/>
        </w:rPr>
        <w:t xml:space="preserve"> </w:t>
      </w:r>
      <w:r w:rsidR="00842C8F">
        <w:rPr>
          <w:rFonts w:ascii="Times New Roman" w:hAnsi="Times New Roman" w:cs="Times New Roman"/>
          <w:sz w:val="20"/>
          <w:szCs w:val="20"/>
          <w:lang w:val="en-US"/>
        </w:rPr>
        <w:t>mem</w:t>
      </w:r>
      <w:r w:rsidRPr="0031149A">
        <w:rPr>
          <w:rFonts w:ascii="Times New Roman" w:hAnsi="Times New Roman" w:cs="Times New Roman"/>
          <w:sz w:val="20"/>
          <w:szCs w:val="20"/>
        </w:rPr>
        <w:t xml:space="preserve">ilih untuk menggunakan metode kuantitatif karena memanfaatkan </w:t>
      </w:r>
      <w:r>
        <w:rPr>
          <w:rFonts w:ascii="Times New Roman" w:hAnsi="Times New Roman" w:cs="Times New Roman"/>
          <w:sz w:val="20"/>
          <w:szCs w:val="20"/>
          <w:lang w:val="en-US"/>
        </w:rPr>
        <w:t xml:space="preserve">tiga </w:t>
      </w:r>
      <w:r w:rsidRPr="0031149A">
        <w:rPr>
          <w:rFonts w:ascii="Times New Roman" w:hAnsi="Times New Roman" w:cs="Times New Roman"/>
          <w:sz w:val="20"/>
          <w:szCs w:val="20"/>
        </w:rPr>
        <w:t xml:space="preserve">dataset yang sudah ada dari </w:t>
      </w:r>
      <w:r>
        <w:rPr>
          <w:rFonts w:ascii="Times New Roman" w:hAnsi="Times New Roman" w:cs="Times New Roman"/>
          <w:sz w:val="20"/>
          <w:szCs w:val="20"/>
          <w:lang w:val="en-US"/>
        </w:rPr>
        <w:t xml:space="preserve">platform data publik </w:t>
      </w:r>
      <w:r w:rsidRPr="0031149A">
        <w:rPr>
          <w:rFonts w:ascii="Times New Roman" w:hAnsi="Times New Roman" w:cs="Times New Roman"/>
          <w:sz w:val="20"/>
          <w:szCs w:val="20"/>
        </w:rPr>
        <w:t>Kaggle dengan judul Furniture_sales_and_Customer</w:t>
      </w:r>
      <w:r>
        <w:rPr>
          <w:rFonts w:ascii="Times New Roman" w:hAnsi="Times New Roman" w:cs="Times New Roman"/>
          <w:sz w:val="20"/>
          <w:szCs w:val="20"/>
          <w:lang w:val="en-US"/>
        </w:rPr>
        <w:t xml:space="preserve"> ditambah</w:t>
      </w:r>
      <w:r w:rsidR="00842C8F">
        <w:rPr>
          <w:rFonts w:ascii="Times New Roman" w:hAnsi="Times New Roman" w:cs="Times New Roman"/>
          <w:sz w:val="20"/>
          <w:szCs w:val="20"/>
          <w:lang w:val="en-US"/>
        </w:rPr>
        <w:t xml:space="preserve"> dengan</w:t>
      </w:r>
      <w:r>
        <w:rPr>
          <w:rFonts w:ascii="Times New Roman" w:hAnsi="Times New Roman" w:cs="Times New Roman"/>
          <w:sz w:val="20"/>
          <w:szCs w:val="20"/>
          <w:lang w:val="en-US"/>
        </w:rPr>
        <w:t xml:space="preserve"> dataset C</w:t>
      </w:r>
      <w:r w:rsidRPr="0031149A">
        <w:rPr>
          <w:rFonts w:ascii="Times New Roman" w:hAnsi="Times New Roman" w:cs="Times New Roman"/>
          <w:sz w:val="20"/>
          <w:szCs w:val="20"/>
          <w:lang w:val="en-US"/>
        </w:rPr>
        <w:t>ustomer will click buy on a website!</w:t>
      </w:r>
      <w:r w:rsidRPr="0031149A">
        <w:rPr>
          <w:rFonts w:ascii="Times New Roman" w:hAnsi="Times New Roman" w:cs="Times New Roman"/>
          <w:sz w:val="20"/>
          <w:szCs w:val="20"/>
        </w:rPr>
        <w:t xml:space="preserve">. </w:t>
      </w:r>
    </w:p>
    <w:p w14:paraId="216B608A" w14:textId="13E787D5" w:rsidR="0031149A" w:rsidRPr="0032700A" w:rsidRDefault="0031149A" w:rsidP="0031149A">
      <w:pPr>
        <w:spacing w:line="240" w:lineRule="auto"/>
        <w:ind w:firstLine="180"/>
        <w:jc w:val="both"/>
        <w:rPr>
          <w:rFonts w:ascii="Times New Roman" w:hAnsi="Times New Roman" w:cs="Times New Roman"/>
          <w:sz w:val="20"/>
          <w:szCs w:val="20"/>
        </w:rPr>
      </w:pPr>
      <w:r w:rsidRPr="0032700A">
        <w:rPr>
          <w:rFonts w:ascii="Times New Roman" w:hAnsi="Times New Roman" w:cs="Times New Roman"/>
          <w:sz w:val="20"/>
          <w:szCs w:val="20"/>
        </w:rPr>
        <w:t>Data</w:t>
      </w:r>
      <w:r>
        <w:rPr>
          <w:rFonts w:ascii="Times New Roman" w:hAnsi="Times New Roman" w:cs="Times New Roman"/>
          <w:sz w:val="20"/>
          <w:szCs w:val="20"/>
          <w:lang w:val="en-US"/>
        </w:rPr>
        <w:t>set pertama</w:t>
      </w:r>
      <w:r w:rsidRPr="0032700A">
        <w:rPr>
          <w:rFonts w:ascii="Times New Roman" w:hAnsi="Times New Roman" w:cs="Times New Roman"/>
          <w:sz w:val="20"/>
          <w:szCs w:val="20"/>
        </w:rPr>
        <w:t xml:space="preserve"> terdiri dari </w:t>
      </w:r>
      <w:r w:rsidR="00BF5CAA">
        <w:rPr>
          <w:rFonts w:ascii="Times New Roman" w:hAnsi="Times New Roman" w:cs="Times New Roman"/>
          <w:sz w:val="20"/>
          <w:szCs w:val="20"/>
          <w:lang w:val="en-US"/>
        </w:rPr>
        <w:t>30.000</w:t>
      </w:r>
      <w:r w:rsidRPr="0032700A">
        <w:rPr>
          <w:rFonts w:ascii="Times New Roman" w:hAnsi="Times New Roman" w:cs="Times New Roman"/>
          <w:sz w:val="20"/>
          <w:szCs w:val="20"/>
        </w:rPr>
        <w:t xml:space="preserve"> baris</w:t>
      </w:r>
      <w:r w:rsidR="00BF5CAA">
        <w:rPr>
          <w:rFonts w:ascii="Times New Roman" w:hAnsi="Times New Roman" w:cs="Times New Roman"/>
          <w:sz w:val="20"/>
          <w:szCs w:val="20"/>
          <w:lang w:val="en-US"/>
        </w:rPr>
        <w:t xml:space="preserve"> termasuk variabel</w:t>
      </w:r>
      <w:r w:rsidRPr="0032700A">
        <w:rPr>
          <w:rFonts w:ascii="Times New Roman" w:hAnsi="Times New Roman" w:cs="Times New Roman"/>
          <w:sz w:val="20"/>
          <w:szCs w:val="20"/>
        </w:rPr>
        <w:t xml:space="preserve"> dan </w:t>
      </w:r>
      <w:r w:rsidR="00BF5CAA">
        <w:rPr>
          <w:rFonts w:ascii="Times New Roman" w:hAnsi="Times New Roman" w:cs="Times New Roman"/>
          <w:sz w:val="20"/>
          <w:szCs w:val="20"/>
          <w:lang w:val="en-US"/>
        </w:rPr>
        <w:t>14</w:t>
      </w:r>
      <w:r w:rsidRPr="0032700A">
        <w:rPr>
          <w:rFonts w:ascii="Times New Roman" w:hAnsi="Times New Roman" w:cs="Times New Roman"/>
          <w:sz w:val="20"/>
          <w:szCs w:val="20"/>
        </w:rPr>
        <w:t xml:space="preserve"> </w:t>
      </w:r>
      <w:r w:rsidR="00BF5CAA">
        <w:rPr>
          <w:rFonts w:ascii="Times New Roman" w:hAnsi="Times New Roman" w:cs="Times New Roman"/>
          <w:sz w:val="20"/>
          <w:szCs w:val="20"/>
          <w:lang w:val="en-US"/>
        </w:rPr>
        <w:t>kolom</w:t>
      </w:r>
      <w:r w:rsidRPr="0032700A">
        <w:rPr>
          <w:rFonts w:ascii="Times New Roman" w:hAnsi="Times New Roman" w:cs="Times New Roman"/>
          <w:sz w:val="20"/>
          <w:szCs w:val="20"/>
        </w:rPr>
        <w:t xml:space="preserve"> sebagai berikut:</w:t>
      </w:r>
    </w:p>
    <w:p w14:paraId="2F6341E9" w14:textId="5CBE227C" w:rsidR="0031149A" w:rsidRPr="0032700A" w:rsidRDefault="0031149A" w:rsidP="0031149A">
      <w:pPr>
        <w:pStyle w:val="tablehead"/>
        <w:rPr>
          <w:lang w:val="id-ID"/>
        </w:rPr>
      </w:pPr>
      <w:r w:rsidRPr="0032700A">
        <w:rPr>
          <w:lang w:val="id-ID"/>
        </w:rPr>
        <w:t>Tabel Dataset</w:t>
      </w:r>
      <w:r>
        <w:t xml:space="preserve"> Furniture Sales</w:t>
      </w:r>
    </w:p>
    <w:tbl>
      <w:tblPr>
        <w:tblStyle w:val="TableGrid"/>
        <w:tblW w:w="0" w:type="auto"/>
        <w:tblLook w:val="04A0" w:firstRow="1" w:lastRow="0" w:firstColumn="1" w:lastColumn="0" w:noHBand="0" w:noVBand="1"/>
      </w:tblPr>
      <w:tblGrid>
        <w:gridCol w:w="1375"/>
        <w:gridCol w:w="3089"/>
      </w:tblGrid>
      <w:tr w:rsidR="0031149A" w:rsidRPr="0032700A" w14:paraId="3F24A475" w14:textId="77777777" w:rsidTr="00E64581">
        <w:tc>
          <w:tcPr>
            <w:tcW w:w="1375" w:type="dxa"/>
            <w:tcBorders>
              <w:top w:val="single" w:sz="12" w:space="0" w:color="auto"/>
              <w:left w:val="nil"/>
              <w:bottom w:val="single" w:sz="12" w:space="0" w:color="auto"/>
              <w:right w:val="nil"/>
            </w:tcBorders>
          </w:tcPr>
          <w:p w14:paraId="0DE44ED4" w14:textId="77777777" w:rsidR="0031149A" w:rsidRPr="0032700A" w:rsidRDefault="0031149A" w:rsidP="00E64581">
            <w:pPr>
              <w:pStyle w:val="BodyText"/>
              <w:spacing w:before="60" w:after="60"/>
              <w:ind w:firstLine="0"/>
              <w:jc w:val="left"/>
              <w:rPr>
                <w:sz w:val="16"/>
                <w:szCs w:val="16"/>
                <w:lang w:val="id-ID"/>
              </w:rPr>
            </w:pPr>
            <w:r w:rsidRPr="0032700A">
              <w:rPr>
                <w:sz w:val="16"/>
                <w:szCs w:val="16"/>
                <w:lang w:val="id-ID"/>
              </w:rPr>
              <w:t>Atribut</w:t>
            </w:r>
          </w:p>
        </w:tc>
        <w:tc>
          <w:tcPr>
            <w:tcW w:w="3089" w:type="dxa"/>
            <w:tcBorders>
              <w:top w:val="single" w:sz="12" w:space="0" w:color="auto"/>
              <w:left w:val="nil"/>
              <w:bottom w:val="single" w:sz="12" w:space="0" w:color="auto"/>
              <w:right w:val="nil"/>
            </w:tcBorders>
          </w:tcPr>
          <w:p w14:paraId="0AB0E3ED" w14:textId="77777777" w:rsidR="0031149A" w:rsidRPr="0032700A" w:rsidRDefault="0031149A" w:rsidP="00E64581">
            <w:pPr>
              <w:pStyle w:val="BodyText"/>
              <w:spacing w:before="60" w:after="60"/>
              <w:ind w:firstLine="0"/>
              <w:jc w:val="left"/>
              <w:rPr>
                <w:sz w:val="16"/>
                <w:szCs w:val="16"/>
                <w:lang w:val="id-ID"/>
              </w:rPr>
            </w:pPr>
            <w:r w:rsidRPr="0032700A">
              <w:rPr>
                <w:sz w:val="16"/>
                <w:szCs w:val="16"/>
                <w:lang w:val="id-ID"/>
              </w:rPr>
              <w:t>Penjelasan</w:t>
            </w:r>
          </w:p>
        </w:tc>
      </w:tr>
      <w:tr w:rsidR="0031149A" w:rsidRPr="0032700A" w14:paraId="4432313F" w14:textId="77777777" w:rsidTr="00E64581">
        <w:tc>
          <w:tcPr>
            <w:tcW w:w="1375" w:type="dxa"/>
            <w:tcBorders>
              <w:top w:val="single" w:sz="12" w:space="0" w:color="auto"/>
              <w:left w:val="nil"/>
              <w:bottom w:val="nil"/>
              <w:right w:val="nil"/>
            </w:tcBorders>
          </w:tcPr>
          <w:p w14:paraId="7BC60088" w14:textId="006CBD31" w:rsidR="0031149A" w:rsidRPr="0031149A" w:rsidRDefault="0031149A" w:rsidP="00E64581">
            <w:pPr>
              <w:pStyle w:val="BodyText"/>
              <w:spacing w:before="60" w:after="60"/>
              <w:ind w:firstLine="0"/>
              <w:jc w:val="left"/>
              <w:rPr>
                <w:i/>
                <w:iCs/>
                <w:sz w:val="16"/>
                <w:szCs w:val="16"/>
                <w:lang w:val="en-US"/>
              </w:rPr>
            </w:pPr>
            <w:r>
              <w:rPr>
                <w:i/>
                <w:iCs/>
                <w:sz w:val="16"/>
                <w:szCs w:val="16"/>
                <w:lang w:val="en-US"/>
              </w:rPr>
              <w:lastRenderedPageBreak/>
              <w:t>SalesOrder</w:t>
            </w:r>
          </w:p>
        </w:tc>
        <w:tc>
          <w:tcPr>
            <w:tcW w:w="3089" w:type="dxa"/>
            <w:tcBorders>
              <w:top w:val="single" w:sz="12" w:space="0" w:color="auto"/>
              <w:left w:val="nil"/>
              <w:bottom w:val="nil"/>
              <w:right w:val="nil"/>
            </w:tcBorders>
          </w:tcPr>
          <w:p w14:paraId="760F4E0D" w14:textId="11293168" w:rsidR="0031149A" w:rsidRPr="00BF5CAA" w:rsidRDefault="00BF5CAA" w:rsidP="00E64581">
            <w:pPr>
              <w:pStyle w:val="BodyText"/>
              <w:spacing w:before="60" w:after="60"/>
              <w:ind w:firstLine="0"/>
              <w:jc w:val="left"/>
              <w:rPr>
                <w:sz w:val="16"/>
                <w:szCs w:val="16"/>
                <w:lang w:val="en-US"/>
              </w:rPr>
            </w:pPr>
            <w:r>
              <w:rPr>
                <w:sz w:val="16"/>
                <w:szCs w:val="16"/>
                <w:lang w:val="en-US"/>
              </w:rPr>
              <w:t>Nomor pembelian bisa lebih dari 1 produk</w:t>
            </w:r>
          </w:p>
        </w:tc>
      </w:tr>
      <w:tr w:rsidR="0031149A" w:rsidRPr="0032700A" w14:paraId="078C3A0D" w14:textId="77777777" w:rsidTr="00E64581">
        <w:tc>
          <w:tcPr>
            <w:tcW w:w="1375" w:type="dxa"/>
            <w:tcBorders>
              <w:top w:val="nil"/>
              <w:left w:val="nil"/>
              <w:bottom w:val="nil"/>
              <w:right w:val="nil"/>
            </w:tcBorders>
          </w:tcPr>
          <w:p w14:paraId="549826B6" w14:textId="3A0A787D" w:rsidR="0031149A" w:rsidRPr="0032700A" w:rsidRDefault="0031149A" w:rsidP="00E64581">
            <w:pPr>
              <w:pStyle w:val="BodyText"/>
              <w:spacing w:before="60" w:after="60"/>
              <w:ind w:firstLine="0"/>
              <w:jc w:val="left"/>
              <w:rPr>
                <w:i/>
                <w:iCs/>
                <w:sz w:val="16"/>
                <w:szCs w:val="16"/>
                <w:lang w:val="id-ID"/>
              </w:rPr>
            </w:pPr>
            <w:r w:rsidRPr="0031149A">
              <w:rPr>
                <w:i/>
                <w:iCs/>
                <w:sz w:val="16"/>
                <w:szCs w:val="16"/>
                <w:lang w:val="id-ID"/>
              </w:rPr>
              <w:t>OrderDate</w:t>
            </w:r>
          </w:p>
        </w:tc>
        <w:tc>
          <w:tcPr>
            <w:tcW w:w="3089" w:type="dxa"/>
            <w:tcBorders>
              <w:top w:val="nil"/>
              <w:left w:val="nil"/>
              <w:bottom w:val="nil"/>
              <w:right w:val="nil"/>
            </w:tcBorders>
          </w:tcPr>
          <w:p w14:paraId="6C11F260" w14:textId="64991DEB" w:rsidR="0031149A" w:rsidRPr="00BF5CAA" w:rsidRDefault="00BF5CAA" w:rsidP="00E64581">
            <w:pPr>
              <w:pStyle w:val="BodyText"/>
              <w:spacing w:before="60" w:after="60"/>
              <w:ind w:firstLine="0"/>
              <w:jc w:val="left"/>
              <w:rPr>
                <w:i/>
                <w:iCs/>
                <w:sz w:val="16"/>
                <w:szCs w:val="16"/>
                <w:lang w:val="en-US"/>
              </w:rPr>
            </w:pPr>
            <w:r>
              <w:rPr>
                <w:sz w:val="16"/>
                <w:szCs w:val="16"/>
                <w:lang w:val="en-US"/>
              </w:rPr>
              <w:t>Tanggal produk dipesan pembeli</w:t>
            </w:r>
          </w:p>
        </w:tc>
      </w:tr>
      <w:tr w:rsidR="0031149A" w:rsidRPr="0032700A" w14:paraId="382D3361" w14:textId="77777777" w:rsidTr="00E64581">
        <w:tc>
          <w:tcPr>
            <w:tcW w:w="1375" w:type="dxa"/>
            <w:tcBorders>
              <w:top w:val="nil"/>
              <w:left w:val="nil"/>
              <w:bottom w:val="nil"/>
              <w:right w:val="nil"/>
            </w:tcBorders>
          </w:tcPr>
          <w:p w14:paraId="299BAADD" w14:textId="0B7C90A1" w:rsidR="0031149A" w:rsidRPr="0032700A" w:rsidRDefault="00BF5CAA" w:rsidP="00E64581">
            <w:pPr>
              <w:pStyle w:val="BodyText"/>
              <w:spacing w:before="60" w:after="60"/>
              <w:ind w:firstLine="0"/>
              <w:jc w:val="left"/>
              <w:rPr>
                <w:i/>
                <w:iCs/>
                <w:sz w:val="16"/>
                <w:szCs w:val="16"/>
                <w:lang w:val="id-ID"/>
              </w:rPr>
            </w:pPr>
            <w:r>
              <w:rPr>
                <w:i/>
                <w:iCs/>
                <w:sz w:val="16"/>
                <w:szCs w:val="16"/>
                <w:lang w:val="en-US"/>
              </w:rPr>
              <w:t>Delivery</w:t>
            </w:r>
            <w:r w:rsidR="0031149A" w:rsidRPr="0032700A">
              <w:rPr>
                <w:i/>
                <w:iCs/>
                <w:sz w:val="16"/>
                <w:szCs w:val="16"/>
                <w:lang w:val="id-ID"/>
              </w:rPr>
              <w:t>Date</w:t>
            </w:r>
          </w:p>
        </w:tc>
        <w:tc>
          <w:tcPr>
            <w:tcW w:w="3089" w:type="dxa"/>
            <w:tcBorders>
              <w:top w:val="nil"/>
              <w:left w:val="nil"/>
              <w:bottom w:val="nil"/>
              <w:right w:val="nil"/>
            </w:tcBorders>
          </w:tcPr>
          <w:p w14:paraId="53F6A538" w14:textId="75A86ABE" w:rsidR="0031149A" w:rsidRPr="00BF5CAA" w:rsidRDefault="0031149A" w:rsidP="00E64581">
            <w:pPr>
              <w:pStyle w:val="BodyText"/>
              <w:spacing w:before="60" w:after="60"/>
              <w:ind w:firstLine="0"/>
              <w:jc w:val="left"/>
              <w:rPr>
                <w:sz w:val="16"/>
                <w:szCs w:val="16"/>
                <w:lang w:val="en-US"/>
              </w:rPr>
            </w:pPr>
            <w:r w:rsidRPr="0032700A">
              <w:rPr>
                <w:sz w:val="16"/>
                <w:szCs w:val="16"/>
                <w:lang w:val="id-ID"/>
              </w:rPr>
              <w:t xml:space="preserve">Tanggal produk terjual </w:t>
            </w:r>
            <w:r w:rsidR="00BF5CAA">
              <w:rPr>
                <w:sz w:val="16"/>
                <w:szCs w:val="16"/>
                <w:lang w:val="en-US"/>
              </w:rPr>
              <w:t>telah sampai</w:t>
            </w:r>
          </w:p>
        </w:tc>
      </w:tr>
      <w:tr w:rsidR="0031149A" w:rsidRPr="0032700A" w14:paraId="0C5A6AE0" w14:textId="77777777" w:rsidTr="00E64581">
        <w:tc>
          <w:tcPr>
            <w:tcW w:w="1375" w:type="dxa"/>
            <w:tcBorders>
              <w:top w:val="nil"/>
              <w:left w:val="nil"/>
              <w:bottom w:val="nil"/>
              <w:right w:val="nil"/>
            </w:tcBorders>
          </w:tcPr>
          <w:p w14:paraId="3918E881" w14:textId="0D322734" w:rsidR="0031149A" w:rsidRPr="00BF5CAA" w:rsidRDefault="00BF5CAA" w:rsidP="00E64581">
            <w:pPr>
              <w:pStyle w:val="BodyText"/>
              <w:spacing w:before="60" w:after="60"/>
              <w:ind w:firstLine="0"/>
              <w:jc w:val="left"/>
              <w:rPr>
                <w:i/>
                <w:iCs/>
                <w:sz w:val="16"/>
                <w:szCs w:val="16"/>
                <w:lang w:val="en-US"/>
              </w:rPr>
            </w:pPr>
            <w:r>
              <w:rPr>
                <w:i/>
                <w:iCs/>
                <w:sz w:val="16"/>
                <w:szCs w:val="16"/>
                <w:lang w:val="en-US"/>
              </w:rPr>
              <w:t>ShipMode</w:t>
            </w:r>
          </w:p>
        </w:tc>
        <w:tc>
          <w:tcPr>
            <w:tcW w:w="3089" w:type="dxa"/>
            <w:tcBorders>
              <w:top w:val="nil"/>
              <w:left w:val="nil"/>
              <w:bottom w:val="nil"/>
              <w:right w:val="nil"/>
            </w:tcBorders>
          </w:tcPr>
          <w:p w14:paraId="0B9C75A8" w14:textId="7E54B468" w:rsidR="0031149A" w:rsidRPr="00BF5CAA" w:rsidRDefault="00BF5CAA" w:rsidP="00E64581">
            <w:pPr>
              <w:pStyle w:val="BodyText"/>
              <w:spacing w:before="60" w:after="60"/>
              <w:ind w:firstLine="0"/>
              <w:jc w:val="left"/>
              <w:rPr>
                <w:sz w:val="16"/>
                <w:szCs w:val="16"/>
                <w:lang w:val="en-US"/>
              </w:rPr>
            </w:pPr>
            <w:r>
              <w:rPr>
                <w:sz w:val="16"/>
                <w:szCs w:val="16"/>
                <w:lang w:val="en-US"/>
              </w:rPr>
              <w:t>Kategori hari pengiriman</w:t>
            </w:r>
          </w:p>
        </w:tc>
      </w:tr>
      <w:tr w:rsidR="0031149A" w:rsidRPr="0032700A" w14:paraId="4287DC7C" w14:textId="77777777" w:rsidTr="00E64581">
        <w:tc>
          <w:tcPr>
            <w:tcW w:w="1375" w:type="dxa"/>
            <w:tcBorders>
              <w:top w:val="nil"/>
              <w:left w:val="nil"/>
              <w:bottom w:val="nil"/>
              <w:right w:val="nil"/>
            </w:tcBorders>
          </w:tcPr>
          <w:p w14:paraId="03C2D9BD" w14:textId="4091A9AC" w:rsidR="0031149A" w:rsidRPr="00BF5CAA" w:rsidRDefault="00BF5CAA" w:rsidP="00E64581">
            <w:pPr>
              <w:pStyle w:val="BodyText"/>
              <w:spacing w:before="60" w:after="60"/>
              <w:ind w:firstLine="0"/>
              <w:jc w:val="left"/>
              <w:rPr>
                <w:i/>
                <w:iCs/>
                <w:sz w:val="16"/>
                <w:szCs w:val="16"/>
                <w:lang w:val="en-US"/>
              </w:rPr>
            </w:pPr>
            <w:r>
              <w:rPr>
                <w:i/>
                <w:iCs/>
                <w:sz w:val="16"/>
                <w:szCs w:val="16"/>
                <w:lang w:val="en-US"/>
              </w:rPr>
              <w:t>CustomerKey</w:t>
            </w:r>
          </w:p>
        </w:tc>
        <w:tc>
          <w:tcPr>
            <w:tcW w:w="3089" w:type="dxa"/>
            <w:tcBorders>
              <w:top w:val="nil"/>
              <w:left w:val="nil"/>
              <w:bottom w:val="nil"/>
              <w:right w:val="nil"/>
            </w:tcBorders>
          </w:tcPr>
          <w:p w14:paraId="6527CA46" w14:textId="13DFC657" w:rsidR="0031149A" w:rsidRPr="00BF5CAA" w:rsidRDefault="00BF5CAA" w:rsidP="00E64581">
            <w:pPr>
              <w:pStyle w:val="BodyText"/>
              <w:spacing w:before="60" w:after="60"/>
              <w:ind w:firstLine="0"/>
              <w:jc w:val="left"/>
              <w:rPr>
                <w:sz w:val="16"/>
                <w:szCs w:val="16"/>
                <w:lang w:val="en-US"/>
              </w:rPr>
            </w:pPr>
            <w:r>
              <w:rPr>
                <w:sz w:val="16"/>
                <w:szCs w:val="16"/>
                <w:lang w:val="en-US"/>
              </w:rPr>
              <w:t>Unique ID untuk pembeli</w:t>
            </w:r>
          </w:p>
        </w:tc>
      </w:tr>
      <w:tr w:rsidR="0031149A" w:rsidRPr="0032700A" w14:paraId="298C0153" w14:textId="77777777" w:rsidTr="00E64581">
        <w:tc>
          <w:tcPr>
            <w:tcW w:w="1375" w:type="dxa"/>
            <w:tcBorders>
              <w:top w:val="nil"/>
              <w:left w:val="nil"/>
              <w:bottom w:val="nil"/>
              <w:right w:val="nil"/>
            </w:tcBorders>
          </w:tcPr>
          <w:p w14:paraId="712260F4" w14:textId="0D91ECDD" w:rsidR="0031149A" w:rsidRPr="00BF5CAA" w:rsidRDefault="00BF5CAA" w:rsidP="00E64581">
            <w:pPr>
              <w:pStyle w:val="BodyText"/>
              <w:spacing w:before="60" w:after="60"/>
              <w:ind w:firstLine="0"/>
              <w:jc w:val="left"/>
              <w:rPr>
                <w:i/>
                <w:iCs/>
                <w:sz w:val="16"/>
                <w:szCs w:val="16"/>
                <w:lang w:val="en-US"/>
              </w:rPr>
            </w:pPr>
            <w:r>
              <w:rPr>
                <w:i/>
                <w:iCs/>
                <w:sz w:val="16"/>
                <w:szCs w:val="16"/>
                <w:lang w:val="en-US"/>
              </w:rPr>
              <w:t>ProductKey</w:t>
            </w:r>
          </w:p>
        </w:tc>
        <w:tc>
          <w:tcPr>
            <w:tcW w:w="3089" w:type="dxa"/>
            <w:tcBorders>
              <w:top w:val="nil"/>
              <w:left w:val="nil"/>
              <w:bottom w:val="nil"/>
              <w:right w:val="nil"/>
            </w:tcBorders>
          </w:tcPr>
          <w:p w14:paraId="4EEE5DA9" w14:textId="23D0F88A" w:rsidR="0031149A" w:rsidRPr="00BF5CAA" w:rsidRDefault="00BF5CAA" w:rsidP="00E64581">
            <w:pPr>
              <w:pStyle w:val="BodyText"/>
              <w:spacing w:before="60" w:after="60"/>
              <w:ind w:firstLine="0"/>
              <w:jc w:val="left"/>
              <w:rPr>
                <w:sz w:val="16"/>
                <w:szCs w:val="16"/>
                <w:lang w:val="en-US"/>
              </w:rPr>
            </w:pPr>
            <w:r>
              <w:rPr>
                <w:sz w:val="16"/>
                <w:szCs w:val="16"/>
                <w:lang w:val="en-US"/>
              </w:rPr>
              <w:t>Unique ID untuk produk</w:t>
            </w:r>
          </w:p>
        </w:tc>
      </w:tr>
      <w:tr w:rsidR="0031149A" w:rsidRPr="0032700A" w14:paraId="29DA48DC" w14:textId="77777777" w:rsidTr="00E64581">
        <w:tc>
          <w:tcPr>
            <w:tcW w:w="1375" w:type="dxa"/>
            <w:tcBorders>
              <w:top w:val="nil"/>
              <w:left w:val="nil"/>
              <w:bottom w:val="nil"/>
              <w:right w:val="nil"/>
            </w:tcBorders>
          </w:tcPr>
          <w:p w14:paraId="7B1B9A53" w14:textId="48BC2FF8" w:rsidR="0031149A" w:rsidRPr="0032700A" w:rsidRDefault="00BF5CAA" w:rsidP="00E64581">
            <w:pPr>
              <w:pStyle w:val="BodyText"/>
              <w:spacing w:before="60" w:after="60"/>
              <w:ind w:firstLine="0"/>
              <w:jc w:val="left"/>
              <w:rPr>
                <w:i/>
                <w:iCs/>
                <w:sz w:val="16"/>
                <w:szCs w:val="16"/>
                <w:lang w:val="id-ID"/>
              </w:rPr>
            </w:pPr>
            <w:r w:rsidRPr="00BF5CAA">
              <w:rPr>
                <w:i/>
                <w:iCs/>
                <w:sz w:val="16"/>
                <w:szCs w:val="16"/>
                <w:lang w:val="id-ID"/>
              </w:rPr>
              <w:t>CategoryName</w:t>
            </w:r>
          </w:p>
        </w:tc>
        <w:tc>
          <w:tcPr>
            <w:tcW w:w="3089" w:type="dxa"/>
            <w:tcBorders>
              <w:top w:val="nil"/>
              <w:left w:val="nil"/>
              <w:bottom w:val="nil"/>
              <w:right w:val="nil"/>
            </w:tcBorders>
          </w:tcPr>
          <w:p w14:paraId="6CFC65CD" w14:textId="46A20DCB" w:rsidR="0031149A" w:rsidRPr="00BF5CAA" w:rsidRDefault="00BF5CAA" w:rsidP="00E64581">
            <w:pPr>
              <w:pStyle w:val="BodyText"/>
              <w:spacing w:before="60" w:after="60"/>
              <w:ind w:firstLine="0"/>
              <w:jc w:val="left"/>
              <w:rPr>
                <w:sz w:val="16"/>
                <w:szCs w:val="16"/>
                <w:lang w:val="en-US"/>
              </w:rPr>
            </w:pPr>
            <w:r>
              <w:rPr>
                <w:sz w:val="16"/>
                <w:szCs w:val="16"/>
                <w:lang w:val="en-US"/>
              </w:rPr>
              <w:t>Nama kategori produk</w:t>
            </w:r>
          </w:p>
        </w:tc>
      </w:tr>
      <w:tr w:rsidR="0031149A" w:rsidRPr="0032700A" w14:paraId="494CA50F" w14:textId="77777777" w:rsidTr="00E64581">
        <w:tc>
          <w:tcPr>
            <w:tcW w:w="1375" w:type="dxa"/>
            <w:tcBorders>
              <w:top w:val="nil"/>
              <w:left w:val="nil"/>
              <w:bottom w:val="nil"/>
              <w:right w:val="nil"/>
            </w:tcBorders>
          </w:tcPr>
          <w:p w14:paraId="3629DC3D" w14:textId="7F28E526" w:rsidR="0031149A" w:rsidRPr="0032700A" w:rsidRDefault="00BF5CAA" w:rsidP="00E64581">
            <w:pPr>
              <w:pStyle w:val="BodyText"/>
              <w:spacing w:before="60" w:after="60"/>
              <w:ind w:firstLine="0"/>
              <w:jc w:val="left"/>
              <w:rPr>
                <w:i/>
                <w:iCs/>
                <w:sz w:val="16"/>
                <w:szCs w:val="16"/>
                <w:lang w:val="id-ID"/>
              </w:rPr>
            </w:pPr>
            <w:r w:rsidRPr="00BF5CAA">
              <w:rPr>
                <w:i/>
                <w:iCs/>
                <w:sz w:val="16"/>
                <w:szCs w:val="16"/>
                <w:lang w:val="id-ID"/>
              </w:rPr>
              <w:t>SubcategoryName</w:t>
            </w:r>
          </w:p>
        </w:tc>
        <w:tc>
          <w:tcPr>
            <w:tcW w:w="3089" w:type="dxa"/>
            <w:tcBorders>
              <w:top w:val="nil"/>
              <w:left w:val="nil"/>
              <w:bottom w:val="nil"/>
              <w:right w:val="nil"/>
            </w:tcBorders>
          </w:tcPr>
          <w:p w14:paraId="7EF2F276" w14:textId="2DCE71C1" w:rsidR="0031149A" w:rsidRPr="00BF5CAA" w:rsidRDefault="00BF5CAA" w:rsidP="00E64581">
            <w:pPr>
              <w:pStyle w:val="BodyText"/>
              <w:spacing w:before="60" w:after="60"/>
              <w:ind w:firstLine="0"/>
              <w:jc w:val="left"/>
              <w:rPr>
                <w:sz w:val="16"/>
                <w:szCs w:val="16"/>
                <w:lang w:val="en-US"/>
              </w:rPr>
            </w:pPr>
            <w:r>
              <w:rPr>
                <w:sz w:val="16"/>
                <w:szCs w:val="16"/>
                <w:lang w:val="en-US"/>
              </w:rPr>
              <w:t>Nama subkategori produk</w:t>
            </w:r>
          </w:p>
        </w:tc>
      </w:tr>
      <w:tr w:rsidR="0031149A" w:rsidRPr="0032700A" w14:paraId="1C10D34A" w14:textId="77777777" w:rsidTr="00E64581">
        <w:tc>
          <w:tcPr>
            <w:tcW w:w="1375" w:type="dxa"/>
            <w:tcBorders>
              <w:top w:val="nil"/>
              <w:left w:val="nil"/>
              <w:bottom w:val="nil"/>
              <w:right w:val="nil"/>
            </w:tcBorders>
          </w:tcPr>
          <w:p w14:paraId="1C650499" w14:textId="35EC6C0A" w:rsidR="0031149A" w:rsidRPr="0032700A" w:rsidRDefault="00BF5CAA" w:rsidP="00E64581">
            <w:pPr>
              <w:pStyle w:val="BodyText"/>
              <w:spacing w:before="60" w:after="60"/>
              <w:ind w:firstLine="0"/>
              <w:jc w:val="left"/>
              <w:rPr>
                <w:i/>
                <w:iCs/>
                <w:sz w:val="16"/>
                <w:szCs w:val="16"/>
                <w:lang w:val="id-ID"/>
              </w:rPr>
            </w:pPr>
            <w:r w:rsidRPr="00BF5CAA">
              <w:rPr>
                <w:i/>
                <w:iCs/>
                <w:sz w:val="16"/>
                <w:szCs w:val="16"/>
                <w:lang w:val="id-ID"/>
              </w:rPr>
              <w:t>UnitPrice</w:t>
            </w:r>
          </w:p>
        </w:tc>
        <w:tc>
          <w:tcPr>
            <w:tcW w:w="3089" w:type="dxa"/>
            <w:tcBorders>
              <w:top w:val="nil"/>
              <w:left w:val="nil"/>
              <w:bottom w:val="nil"/>
              <w:right w:val="nil"/>
            </w:tcBorders>
          </w:tcPr>
          <w:p w14:paraId="6A6E1462" w14:textId="2BF7DEF1" w:rsidR="0031149A" w:rsidRPr="00BF5CAA" w:rsidRDefault="00BF5CAA" w:rsidP="00E64581">
            <w:pPr>
              <w:pStyle w:val="BodyText"/>
              <w:spacing w:before="60" w:after="60"/>
              <w:ind w:firstLine="0"/>
              <w:jc w:val="left"/>
              <w:rPr>
                <w:sz w:val="16"/>
                <w:szCs w:val="16"/>
                <w:lang w:val="en-US"/>
              </w:rPr>
            </w:pPr>
            <w:r>
              <w:rPr>
                <w:sz w:val="16"/>
                <w:szCs w:val="16"/>
                <w:lang w:val="en-US"/>
              </w:rPr>
              <w:t>Harga produk terjual</w:t>
            </w:r>
          </w:p>
        </w:tc>
      </w:tr>
      <w:tr w:rsidR="0031149A" w:rsidRPr="0032700A" w14:paraId="2464F6A0" w14:textId="77777777" w:rsidTr="00E64581">
        <w:tc>
          <w:tcPr>
            <w:tcW w:w="1375" w:type="dxa"/>
            <w:tcBorders>
              <w:top w:val="nil"/>
              <w:left w:val="nil"/>
              <w:bottom w:val="nil"/>
              <w:right w:val="nil"/>
            </w:tcBorders>
          </w:tcPr>
          <w:p w14:paraId="4C866FA2" w14:textId="0B3ADB3C" w:rsidR="0031149A" w:rsidRPr="0032700A" w:rsidRDefault="00BF5CAA" w:rsidP="00E64581">
            <w:pPr>
              <w:pStyle w:val="BodyText"/>
              <w:spacing w:before="60" w:after="60"/>
              <w:ind w:firstLine="0"/>
              <w:jc w:val="left"/>
              <w:rPr>
                <w:i/>
                <w:iCs/>
                <w:sz w:val="16"/>
                <w:szCs w:val="16"/>
                <w:lang w:val="id-ID"/>
              </w:rPr>
            </w:pPr>
            <w:r w:rsidRPr="00BF5CAA">
              <w:rPr>
                <w:i/>
                <w:iCs/>
                <w:sz w:val="16"/>
                <w:szCs w:val="16"/>
                <w:lang w:val="id-ID"/>
              </w:rPr>
              <w:t>OrderQuantity</w:t>
            </w:r>
          </w:p>
        </w:tc>
        <w:tc>
          <w:tcPr>
            <w:tcW w:w="3089" w:type="dxa"/>
            <w:tcBorders>
              <w:top w:val="nil"/>
              <w:left w:val="nil"/>
              <w:bottom w:val="nil"/>
              <w:right w:val="nil"/>
            </w:tcBorders>
          </w:tcPr>
          <w:p w14:paraId="5C758B11" w14:textId="1EF60BBA" w:rsidR="0031149A" w:rsidRPr="0032700A" w:rsidRDefault="00BF5CAA" w:rsidP="00E64581">
            <w:pPr>
              <w:pStyle w:val="BodyText"/>
              <w:spacing w:before="60" w:after="60"/>
              <w:ind w:firstLine="0"/>
              <w:jc w:val="left"/>
              <w:rPr>
                <w:sz w:val="16"/>
                <w:szCs w:val="16"/>
                <w:lang w:val="id-ID"/>
              </w:rPr>
            </w:pPr>
            <w:r>
              <w:rPr>
                <w:sz w:val="16"/>
                <w:szCs w:val="16"/>
                <w:lang w:val="en-US"/>
              </w:rPr>
              <w:t>Jumlah produk dibeli</w:t>
            </w:r>
          </w:p>
        </w:tc>
      </w:tr>
      <w:tr w:rsidR="0031149A" w:rsidRPr="0032700A" w14:paraId="586A7454" w14:textId="77777777" w:rsidTr="00E64581">
        <w:tc>
          <w:tcPr>
            <w:tcW w:w="1375" w:type="dxa"/>
            <w:tcBorders>
              <w:top w:val="nil"/>
              <w:left w:val="nil"/>
              <w:bottom w:val="nil"/>
              <w:right w:val="nil"/>
            </w:tcBorders>
          </w:tcPr>
          <w:p w14:paraId="50561DBC" w14:textId="29C1A764" w:rsidR="0031149A" w:rsidRPr="0032700A" w:rsidRDefault="00BF5CAA" w:rsidP="00E64581">
            <w:pPr>
              <w:pStyle w:val="BodyText"/>
              <w:spacing w:before="60" w:after="60"/>
              <w:ind w:firstLine="0"/>
              <w:jc w:val="left"/>
              <w:rPr>
                <w:i/>
                <w:iCs/>
                <w:sz w:val="16"/>
                <w:szCs w:val="16"/>
                <w:lang w:val="id-ID"/>
              </w:rPr>
            </w:pPr>
            <w:r w:rsidRPr="00BF5CAA">
              <w:rPr>
                <w:i/>
                <w:iCs/>
                <w:sz w:val="16"/>
                <w:szCs w:val="16"/>
                <w:lang w:val="id-ID"/>
              </w:rPr>
              <w:t>Discount %</w:t>
            </w:r>
          </w:p>
        </w:tc>
        <w:tc>
          <w:tcPr>
            <w:tcW w:w="3089" w:type="dxa"/>
            <w:tcBorders>
              <w:top w:val="nil"/>
              <w:left w:val="nil"/>
              <w:bottom w:val="nil"/>
              <w:right w:val="nil"/>
            </w:tcBorders>
          </w:tcPr>
          <w:p w14:paraId="12BF8553" w14:textId="30575405" w:rsidR="0031149A" w:rsidRPr="00BF5CAA" w:rsidRDefault="00BF5CAA" w:rsidP="00E64581">
            <w:pPr>
              <w:pStyle w:val="BodyText"/>
              <w:spacing w:before="60" w:after="60"/>
              <w:ind w:firstLine="0"/>
              <w:jc w:val="left"/>
              <w:rPr>
                <w:sz w:val="16"/>
                <w:szCs w:val="16"/>
                <w:lang w:val="en-US"/>
              </w:rPr>
            </w:pPr>
            <w:r>
              <w:rPr>
                <w:sz w:val="16"/>
                <w:szCs w:val="16"/>
                <w:lang w:val="en-US"/>
              </w:rPr>
              <w:t>Persentase diskon yang diberikan Lexington</w:t>
            </w:r>
          </w:p>
        </w:tc>
      </w:tr>
      <w:tr w:rsidR="0031149A" w:rsidRPr="0032700A" w14:paraId="5AE109EF" w14:textId="77777777" w:rsidTr="00E64581">
        <w:tc>
          <w:tcPr>
            <w:tcW w:w="1375" w:type="dxa"/>
            <w:tcBorders>
              <w:top w:val="nil"/>
              <w:left w:val="nil"/>
              <w:bottom w:val="nil"/>
              <w:right w:val="nil"/>
            </w:tcBorders>
          </w:tcPr>
          <w:p w14:paraId="06FD96AE" w14:textId="330F5798" w:rsidR="0031149A" w:rsidRPr="0032700A" w:rsidRDefault="00BF5CAA" w:rsidP="00E64581">
            <w:pPr>
              <w:pStyle w:val="BodyText"/>
              <w:spacing w:before="60" w:after="60"/>
              <w:ind w:firstLine="0"/>
              <w:jc w:val="left"/>
              <w:rPr>
                <w:i/>
                <w:iCs/>
                <w:sz w:val="16"/>
                <w:szCs w:val="16"/>
                <w:lang w:val="id-ID"/>
              </w:rPr>
            </w:pPr>
            <w:r w:rsidRPr="00BF5CAA">
              <w:rPr>
                <w:i/>
                <w:iCs/>
                <w:sz w:val="16"/>
                <w:szCs w:val="16"/>
                <w:lang w:val="id-ID"/>
              </w:rPr>
              <w:t>ShippingCost</w:t>
            </w:r>
          </w:p>
        </w:tc>
        <w:tc>
          <w:tcPr>
            <w:tcW w:w="3089" w:type="dxa"/>
            <w:tcBorders>
              <w:top w:val="nil"/>
              <w:left w:val="nil"/>
              <w:bottom w:val="nil"/>
              <w:right w:val="nil"/>
            </w:tcBorders>
          </w:tcPr>
          <w:p w14:paraId="498A54B9" w14:textId="472ABC2E" w:rsidR="0031149A" w:rsidRPr="00BF5CAA" w:rsidRDefault="00BF5CAA" w:rsidP="00E64581">
            <w:pPr>
              <w:pStyle w:val="BodyText"/>
              <w:spacing w:before="60" w:after="60"/>
              <w:ind w:firstLine="0"/>
              <w:jc w:val="left"/>
              <w:rPr>
                <w:sz w:val="16"/>
                <w:szCs w:val="16"/>
                <w:lang w:val="en-US"/>
              </w:rPr>
            </w:pPr>
            <w:r>
              <w:rPr>
                <w:sz w:val="16"/>
                <w:szCs w:val="16"/>
                <w:lang w:val="en-US"/>
              </w:rPr>
              <w:t>Biaya pengiriman</w:t>
            </w:r>
          </w:p>
        </w:tc>
      </w:tr>
      <w:tr w:rsidR="0031149A" w:rsidRPr="0032700A" w14:paraId="444D3B5A" w14:textId="77777777" w:rsidTr="00E64581">
        <w:tc>
          <w:tcPr>
            <w:tcW w:w="1375" w:type="dxa"/>
            <w:tcBorders>
              <w:top w:val="nil"/>
              <w:left w:val="nil"/>
              <w:bottom w:val="nil"/>
              <w:right w:val="nil"/>
            </w:tcBorders>
          </w:tcPr>
          <w:p w14:paraId="0646EFAB" w14:textId="2DED3E6B" w:rsidR="0031149A" w:rsidRPr="0032700A" w:rsidRDefault="00BF5CAA" w:rsidP="00E64581">
            <w:pPr>
              <w:pStyle w:val="BodyText"/>
              <w:spacing w:before="60" w:after="60"/>
              <w:ind w:firstLine="0"/>
              <w:jc w:val="left"/>
              <w:rPr>
                <w:i/>
                <w:iCs/>
                <w:sz w:val="16"/>
                <w:szCs w:val="16"/>
                <w:lang w:val="id-ID"/>
              </w:rPr>
            </w:pPr>
            <w:r w:rsidRPr="00BF5CAA">
              <w:rPr>
                <w:i/>
                <w:iCs/>
                <w:sz w:val="16"/>
                <w:szCs w:val="16"/>
                <w:lang w:val="id-ID"/>
              </w:rPr>
              <w:t>OrderPriority</w:t>
            </w:r>
          </w:p>
        </w:tc>
        <w:tc>
          <w:tcPr>
            <w:tcW w:w="3089" w:type="dxa"/>
            <w:tcBorders>
              <w:top w:val="nil"/>
              <w:left w:val="nil"/>
              <w:bottom w:val="nil"/>
              <w:right w:val="nil"/>
            </w:tcBorders>
          </w:tcPr>
          <w:p w14:paraId="6A651E6D" w14:textId="6319B82D" w:rsidR="0031149A" w:rsidRPr="00BF5CAA" w:rsidRDefault="00BF5CAA" w:rsidP="00E64581">
            <w:pPr>
              <w:pStyle w:val="BodyText"/>
              <w:spacing w:before="60" w:after="60"/>
              <w:ind w:firstLine="0"/>
              <w:jc w:val="left"/>
              <w:rPr>
                <w:sz w:val="16"/>
                <w:szCs w:val="16"/>
                <w:lang w:val="en-US"/>
              </w:rPr>
            </w:pPr>
            <w:r>
              <w:rPr>
                <w:sz w:val="16"/>
                <w:szCs w:val="16"/>
                <w:lang w:val="en-US"/>
              </w:rPr>
              <w:t>Kategori prioritas dikirimkan</w:t>
            </w:r>
          </w:p>
        </w:tc>
      </w:tr>
    </w:tbl>
    <w:p w14:paraId="491623FA" w14:textId="053DCD50" w:rsidR="00BF5CAA" w:rsidRPr="0032700A" w:rsidRDefault="00BF5CAA" w:rsidP="00BF5CAA">
      <w:pPr>
        <w:pStyle w:val="tablehead"/>
        <w:rPr>
          <w:lang w:val="id-ID"/>
        </w:rPr>
      </w:pPr>
      <w:r w:rsidRPr="0032700A">
        <w:rPr>
          <w:lang w:val="id-ID"/>
        </w:rPr>
        <w:t>Tabel Dataset</w:t>
      </w:r>
      <w:r>
        <w:t xml:space="preserve"> Furniture Customer</w:t>
      </w:r>
    </w:p>
    <w:tbl>
      <w:tblPr>
        <w:tblStyle w:val="TableGrid"/>
        <w:tblW w:w="0" w:type="auto"/>
        <w:tblLook w:val="04A0" w:firstRow="1" w:lastRow="0" w:firstColumn="1" w:lastColumn="0" w:noHBand="0" w:noVBand="1"/>
      </w:tblPr>
      <w:tblGrid>
        <w:gridCol w:w="1375"/>
        <w:gridCol w:w="3089"/>
      </w:tblGrid>
      <w:tr w:rsidR="00BF5CAA" w:rsidRPr="0032700A" w14:paraId="11FA3191" w14:textId="77777777" w:rsidTr="00A41B53">
        <w:tc>
          <w:tcPr>
            <w:tcW w:w="1375" w:type="dxa"/>
            <w:tcBorders>
              <w:top w:val="single" w:sz="12" w:space="0" w:color="auto"/>
              <w:left w:val="nil"/>
              <w:bottom w:val="single" w:sz="12" w:space="0" w:color="auto"/>
              <w:right w:val="nil"/>
            </w:tcBorders>
          </w:tcPr>
          <w:p w14:paraId="716F0915" w14:textId="77777777" w:rsidR="00BF5CAA" w:rsidRPr="0032700A" w:rsidRDefault="00BF5CAA" w:rsidP="00E64581">
            <w:pPr>
              <w:pStyle w:val="BodyText"/>
              <w:spacing w:before="60" w:after="60"/>
              <w:ind w:firstLine="0"/>
              <w:jc w:val="center"/>
              <w:rPr>
                <w:sz w:val="16"/>
                <w:szCs w:val="16"/>
                <w:lang w:val="id-ID"/>
              </w:rPr>
            </w:pPr>
            <w:r w:rsidRPr="0032700A">
              <w:rPr>
                <w:sz w:val="16"/>
                <w:szCs w:val="16"/>
                <w:lang w:val="id-ID"/>
              </w:rPr>
              <w:t>Atribut</w:t>
            </w:r>
          </w:p>
        </w:tc>
        <w:tc>
          <w:tcPr>
            <w:tcW w:w="3089" w:type="dxa"/>
            <w:tcBorders>
              <w:top w:val="single" w:sz="12" w:space="0" w:color="auto"/>
              <w:left w:val="nil"/>
              <w:bottom w:val="single" w:sz="12" w:space="0" w:color="auto"/>
              <w:right w:val="nil"/>
            </w:tcBorders>
          </w:tcPr>
          <w:p w14:paraId="4BBC4D9C" w14:textId="77777777" w:rsidR="00BF5CAA" w:rsidRPr="0032700A" w:rsidRDefault="00BF5CAA" w:rsidP="00E64581">
            <w:pPr>
              <w:pStyle w:val="BodyText"/>
              <w:spacing w:before="60" w:after="60"/>
              <w:ind w:firstLine="0"/>
              <w:jc w:val="center"/>
              <w:rPr>
                <w:sz w:val="16"/>
                <w:szCs w:val="16"/>
                <w:lang w:val="id-ID"/>
              </w:rPr>
            </w:pPr>
            <w:r w:rsidRPr="0032700A">
              <w:rPr>
                <w:sz w:val="16"/>
                <w:szCs w:val="16"/>
                <w:lang w:val="id-ID"/>
              </w:rPr>
              <w:t>Penjelasan</w:t>
            </w:r>
          </w:p>
        </w:tc>
      </w:tr>
      <w:tr w:rsidR="00BF5CAA" w:rsidRPr="0032700A" w14:paraId="6B876FE2" w14:textId="77777777" w:rsidTr="00A41B53">
        <w:tc>
          <w:tcPr>
            <w:tcW w:w="1375" w:type="dxa"/>
            <w:tcBorders>
              <w:top w:val="single" w:sz="12" w:space="0" w:color="auto"/>
              <w:left w:val="nil"/>
              <w:bottom w:val="nil"/>
              <w:right w:val="nil"/>
            </w:tcBorders>
          </w:tcPr>
          <w:p w14:paraId="464C3DA0" w14:textId="6A0DC229" w:rsidR="00BF5CAA" w:rsidRPr="0031149A" w:rsidRDefault="00BF5CAA" w:rsidP="00E64581">
            <w:pPr>
              <w:pStyle w:val="BodyText"/>
              <w:spacing w:before="60" w:after="60"/>
              <w:ind w:firstLine="0"/>
              <w:rPr>
                <w:i/>
                <w:iCs/>
                <w:sz w:val="16"/>
                <w:szCs w:val="16"/>
                <w:lang w:val="en-US"/>
              </w:rPr>
            </w:pPr>
            <w:r>
              <w:rPr>
                <w:i/>
                <w:iCs/>
                <w:sz w:val="16"/>
                <w:szCs w:val="16"/>
                <w:lang w:val="en-US"/>
              </w:rPr>
              <w:t>CustomerKey</w:t>
            </w:r>
          </w:p>
        </w:tc>
        <w:tc>
          <w:tcPr>
            <w:tcW w:w="3089" w:type="dxa"/>
            <w:tcBorders>
              <w:top w:val="single" w:sz="12" w:space="0" w:color="auto"/>
              <w:left w:val="nil"/>
              <w:bottom w:val="nil"/>
              <w:right w:val="nil"/>
            </w:tcBorders>
          </w:tcPr>
          <w:p w14:paraId="75E4F492" w14:textId="6A8743FF" w:rsidR="00BF5CAA" w:rsidRPr="00BF5CAA" w:rsidRDefault="00BF5CAA" w:rsidP="00E64581">
            <w:pPr>
              <w:pStyle w:val="BodyText"/>
              <w:spacing w:before="60" w:after="60"/>
              <w:ind w:firstLine="0"/>
              <w:rPr>
                <w:sz w:val="16"/>
                <w:szCs w:val="16"/>
                <w:lang w:val="en-US"/>
              </w:rPr>
            </w:pPr>
            <w:r>
              <w:rPr>
                <w:sz w:val="16"/>
                <w:szCs w:val="16"/>
                <w:lang w:val="en-US"/>
              </w:rPr>
              <w:t>Unique ID untuk pembeli</w:t>
            </w:r>
          </w:p>
        </w:tc>
      </w:tr>
      <w:tr w:rsidR="00BF5CAA" w:rsidRPr="0032700A" w14:paraId="3A9FAFAD" w14:textId="77777777" w:rsidTr="00A41B53">
        <w:tc>
          <w:tcPr>
            <w:tcW w:w="1375" w:type="dxa"/>
            <w:tcBorders>
              <w:top w:val="nil"/>
              <w:left w:val="nil"/>
              <w:bottom w:val="nil"/>
              <w:right w:val="nil"/>
            </w:tcBorders>
          </w:tcPr>
          <w:p w14:paraId="45DC3234" w14:textId="707047E7" w:rsidR="00BF5CAA" w:rsidRPr="00BF5CAA" w:rsidRDefault="00BF5CAA" w:rsidP="00E64581">
            <w:pPr>
              <w:pStyle w:val="BodyText"/>
              <w:spacing w:before="60" w:after="60"/>
              <w:ind w:firstLine="0"/>
              <w:rPr>
                <w:i/>
                <w:iCs/>
                <w:sz w:val="16"/>
                <w:szCs w:val="16"/>
                <w:lang w:val="en-US"/>
              </w:rPr>
            </w:pPr>
            <w:r>
              <w:rPr>
                <w:i/>
                <w:iCs/>
                <w:sz w:val="16"/>
                <w:szCs w:val="16"/>
                <w:lang w:val="en-US"/>
              </w:rPr>
              <w:t>Customer</w:t>
            </w:r>
          </w:p>
        </w:tc>
        <w:tc>
          <w:tcPr>
            <w:tcW w:w="3089" w:type="dxa"/>
            <w:tcBorders>
              <w:top w:val="nil"/>
              <w:left w:val="nil"/>
              <w:bottom w:val="nil"/>
              <w:right w:val="nil"/>
            </w:tcBorders>
          </w:tcPr>
          <w:p w14:paraId="2B7ECD88" w14:textId="2758DDD3" w:rsidR="00BF5CAA" w:rsidRPr="00BF5CAA" w:rsidRDefault="00BF5CAA" w:rsidP="00E64581">
            <w:pPr>
              <w:pStyle w:val="BodyText"/>
              <w:spacing w:before="60" w:after="60"/>
              <w:ind w:firstLine="0"/>
              <w:rPr>
                <w:i/>
                <w:iCs/>
                <w:sz w:val="16"/>
                <w:szCs w:val="16"/>
                <w:lang w:val="en-US"/>
              </w:rPr>
            </w:pPr>
            <w:r>
              <w:rPr>
                <w:sz w:val="16"/>
                <w:szCs w:val="16"/>
                <w:lang w:val="en-US"/>
              </w:rPr>
              <w:t>Nama</w:t>
            </w:r>
            <w:r>
              <w:rPr>
                <w:sz w:val="16"/>
                <w:szCs w:val="16"/>
                <w:lang w:val="en-US"/>
              </w:rPr>
              <w:t xml:space="preserve"> pembeli</w:t>
            </w:r>
          </w:p>
        </w:tc>
      </w:tr>
      <w:tr w:rsidR="00BF5CAA" w:rsidRPr="0032700A" w14:paraId="7ADADC75" w14:textId="77777777" w:rsidTr="00A41B53">
        <w:tc>
          <w:tcPr>
            <w:tcW w:w="1375" w:type="dxa"/>
            <w:tcBorders>
              <w:top w:val="nil"/>
              <w:left w:val="nil"/>
              <w:bottom w:val="nil"/>
              <w:right w:val="nil"/>
            </w:tcBorders>
          </w:tcPr>
          <w:p w14:paraId="1B234E73" w14:textId="63F28A5E" w:rsidR="00BF5CAA" w:rsidRPr="0032700A" w:rsidRDefault="00BF5CAA" w:rsidP="00E64581">
            <w:pPr>
              <w:pStyle w:val="BodyText"/>
              <w:spacing w:before="60" w:after="60"/>
              <w:ind w:firstLine="0"/>
              <w:rPr>
                <w:i/>
                <w:iCs/>
                <w:sz w:val="16"/>
                <w:szCs w:val="16"/>
                <w:lang w:val="id-ID"/>
              </w:rPr>
            </w:pPr>
            <w:r>
              <w:rPr>
                <w:i/>
                <w:iCs/>
                <w:sz w:val="16"/>
                <w:szCs w:val="16"/>
                <w:lang w:val="en-US"/>
              </w:rPr>
              <w:t>StateName</w:t>
            </w:r>
          </w:p>
        </w:tc>
        <w:tc>
          <w:tcPr>
            <w:tcW w:w="3089" w:type="dxa"/>
            <w:tcBorders>
              <w:top w:val="nil"/>
              <w:left w:val="nil"/>
              <w:bottom w:val="nil"/>
              <w:right w:val="nil"/>
            </w:tcBorders>
          </w:tcPr>
          <w:p w14:paraId="34855A02" w14:textId="59DB0A1D" w:rsidR="00BF5CAA" w:rsidRPr="00BF5CAA" w:rsidRDefault="00BF5CAA" w:rsidP="00E64581">
            <w:pPr>
              <w:pStyle w:val="BodyText"/>
              <w:spacing w:before="60" w:after="60"/>
              <w:ind w:firstLine="0"/>
              <w:rPr>
                <w:sz w:val="16"/>
                <w:szCs w:val="16"/>
                <w:lang w:val="en-US"/>
              </w:rPr>
            </w:pPr>
            <w:r>
              <w:rPr>
                <w:sz w:val="16"/>
                <w:szCs w:val="16"/>
                <w:lang w:val="en-US"/>
              </w:rPr>
              <w:t>Nama negara asal pembeli</w:t>
            </w:r>
          </w:p>
        </w:tc>
      </w:tr>
      <w:tr w:rsidR="00BF5CAA" w:rsidRPr="0032700A" w14:paraId="2CADC8B8" w14:textId="77777777" w:rsidTr="00A41B53">
        <w:tc>
          <w:tcPr>
            <w:tcW w:w="1375" w:type="dxa"/>
            <w:tcBorders>
              <w:top w:val="nil"/>
              <w:left w:val="nil"/>
              <w:bottom w:val="nil"/>
              <w:right w:val="nil"/>
            </w:tcBorders>
          </w:tcPr>
          <w:p w14:paraId="39487DA0" w14:textId="18BD8840" w:rsidR="00BF5CAA" w:rsidRPr="00BF5CAA" w:rsidRDefault="00BF5CAA" w:rsidP="00E64581">
            <w:pPr>
              <w:pStyle w:val="BodyText"/>
              <w:spacing w:before="60" w:after="60"/>
              <w:ind w:firstLine="0"/>
              <w:rPr>
                <w:i/>
                <w:iCs/>
                <w:sz w:val="16"/>
                <w:szCs w:val="16"/>
                <w:lang w:val="en-US"/>
              </w:rPr>
            </w:pPr>
            <w:r>
              <w:rPr>
                <w:i/>
                <w:iCs/>
                <w:sz w:val="16"/>
                <w:szCs w:val="16"/>
                <w:lang w:val="en-US"/>
              </w:rPr>
              <w:t>Region</w:t>
            </w:r>
          </w:p>
        </w:tc>
        <w:tc>
          <w:tcPr>
            <w:tcW w:w="3089" w:type="dxa"/>
            <w:tcBorders>
              <w:top w:val="nil"/>
              <w:left w:val="nil"/>
              <w:bottom w:val="nil"/>
              <w:right w:val="nil"/>
            </w:tcBorders>
          </w:tcPr>
          <w:p w14:paraId="2D082630" w14:textId="07454635" w:rsidR="00BF5CAA" w:rsidRPr="00BF5CAA" w:rsidRDefault="00BF5CAA" w:rsidP="00E64581">
            <w:pPr>
              <w:pStyle w:val="BodyText"/>
              <w:spacing w:before="60" w:after="60"/>
              <w:ind w:firstLine="0"/>
              <w:rPr>
                <w:sz w:val="16"/>
                <w:szCs w:val="16"/>
                <w:lang w:val="en-US"/>
              </w:rPr>
            </w:pPr>
            <w:r>
              <w:rPr>
                <w:sz w:val="16"/>
                <w:szCs w:val="16"/>
                <w:lang w:val="en-US"/>
              </w:rPr>
              <w:t>Kategori area negara</w:t>
            </w:r>
          </w:p>
        </w:tc>
      </w:tr>
      <w:tr w:rsidR="00BF5CAA" w:rsidRPr="0032700A" w14:paraId="17F5B52E" w14:textId="77777777" w:rsidTr="00A41B53">
        <w:tc>
          <w:tcPr>
            <w:tcW w:w="1375" w:type="dxa"/>
            <w:tcBorders>
              <w:top w:val="nil"/>
              <w:left w:val="nil"/>
              <w:bottom w:val="nil"/>
              <w:right w:val="nil"/>
            </w:tcBorders>
          </w:tcPr>
          <w:p w14:paraId="21FA070C" w14:textId="0230AC60" w:rsidR="00BF5CAA" w:rsidRPr="00BF5CAA" w:rsidRDefault="00BF5CAA" w:rsidP="00E64581">
            <w:pPr>
              <w:pStyle w:val="BodyText"/>
              <w:spacing w:before="60" w:after="60"/>
              <w:ind w:firstLine="0"/>
              <w:rPr>
                <w:i/>
                <w:iCs/>
                <w:sz w:val="16"/>
                <w:szCs w:val="16"/>
                <w:lang w:val="en-US"/>
              </w:rPr>
            </w:pPr>
            <w:r>
              <w:rPr>
                <w:i/>
                <w:iCs/>
                <w:sz w:val="16"/>
                <w:szCs w:val="16"/>
                <w:lang w:val="en-US"/>
              </w:rPr>
              <w:t>BusinessType</w:t>
            </w:r>
          </w:p>
        </w:tc>
        <w:tc>
          <w:tcPr>
            <w:tcW w:w="3089" w:type="dxa"/>
            <w:tcBorders>
              <w:top w:val="nil"/>
              <w:left w:val="nil"/>
              <w:bottom w:val="nil"/>
              <w:right w:val="nil"/>
            </w:tcBorders>
          </w:tcPr>
          <w:p w14:paraId="0FED26C9" w14:textId="354DA882" w:rsidR="00BF5CAA" w:rsidRPr="00BF5CAA" w:rsidRDefault="00BF5CAA" w:rsidP="00E64581">
            <w:pPr>
              <w:pStyle w:val="BodyText"/>
              <w:spacing w:before="60" w:after="60"/>
              <w:ind w:firstLine="0"/>
              <w:rPr>
                <w:sz w:val="16"/>
                <w:szCs w:val="16"/>
                <w:lang w:val="en-US"/>
              </w:rPr>
            </w:pPr>
            <w:r>
              <w:rPr>
                <w:sz w:val="16"/>
                <w:szCs w:val="16"/>
                <w:lang w:val="en-US"/>
              </w:rPr>
              <w:t>Kategori kelas pembeli</w:t>
            </w:r>
          </w:p>
        </w:tc>
      </w:tr>
    </w:tbl>
    <w:p w14:paraId="569D51DD" w14:textId="0D51AE63" w:rsidR="00BF5CAA" w:rsidRPr="0032700A" w:rsidRDefault="00BF5CAA" w:rsidP="00BF5CAA">
      <w:pPr>
        <w:pStyle w:val="tablehead"/>
        <w:rPr>
          <w:lang w:val="id-ID"/>
        </w:rPr>
      </w:pPr>
      <w:r w:rsidRPr="0032700A">
        <w:rPr>
          <w:lang w:val="id-ID"/>
        </w:rPr>
        <w:t>Tabel Dataset</w:t>
      </w:r>
      <w:r>
        <w:t xml:space="preserve"> </w:t>
      </w:r>
      <w:r w:rsidR="00E64581">
        <w:t>Web Visitors</w:t>
      </w:r>
    </w:p>
    <w:tbl>
      <w:tblPr>
        <w:tblStyle w:val="TableGrid"/>
        <w:tblW w:w="0" w:type="auto"/>
        <w:tblLook w:val="04A0" w:firstRow="1" w:lastRow="0" w:firstColumn="1" w:lastColumn="0" w:noHBand="0" w:noVBand="1"/>
      </w:tblPr>
      <w:tblGrid>
        <w:gridCol w:w="1375"/>
        <w:gridCol w:w="3089"/>
      </w:tblGrid>
      <w:tr w:rsidR="00BF5CAA" w:rsidRPr="0032700A" w14:paraId="73571EC6" w14:textId="77777777" w:rsidTr="00A41B53">
        <w:tc>
          <w:tcPr>
            <w:tcW w:w="1375" w:type="dxa"/>
            <w:tcBorders>
              <w:top w:val="single" w:sz="12" w:space="0" w:color="auto"/>
              <w:left w:val="nil"/>
              <w:bottom w:val="single" w:sz="12" w:space="0" w:color="auto"/>
              <w:right w:val="nil"/>
            </w:tcBorders>
          </w:tcPr>
          <w:p w14:paraId="6C5A681E" w14:textId="77777777" w:rsidR="00BF5CAA" w:rsidRPr="0032700A" w:rsidRDefault="00BF5CAA" w:rsidP="00E64581">
            <w:pPr>
              <w:pStyle w:val="BodyText"/>
              <w:spacing w:before="60" w:after="60"/>
              <w:ind w:firstLine="0"/>
              <w:jc w:val="center"/>
              <w:rPr>
                <w:sz w:val="16"/>
                <w:szCs w:val="16"/>
                <w:lang w:val="id-ID"/>
              </w:rPr>
            </w:pPr>
            <w:r w:rsidRPr="0032700A">
              <w:rPr>
                <w:sz w:val="16"/>
                <w:szCs w:val="16"/>
                <w:lang w:val="id-ID"/>
              </w:rPr>
              <w:t>Atribut</w:t>
            </w:r>
          </w:p>
        </w:tc>
        <w:tc>
          <w:tcPr>
            <w:tcW w:w="3089" w:type="dxa"/>
            <w:tcBorders>
              <w:top w:val="single" w:sz="12" w:space="0" w:color="auto"/>
              <w:left w:val="nil"/>
              <w:bottom w:val="single" w:sz="12" w:space="0" w:color="auto"/>
              <w:right w:val="nil"/>
            </w:tcBorders>
          </w:tcPr>
          <w:p w14:paraId="6359491F" w14:textId="77777777" w:rsidR="00BF5CAA" w:rsidRPr="0032700A" w:rsidRDefault="00BF5CAA" w:rsidP="00E64581">
            <w:pPr>
              <w:pStyle w:val="BodyText"/>
              <w:spacing w:before="60" w:after="60"/>
              <w:ind w:firstLine="0"/>
              <w:jc w:val="center"/>
              <w:rPr>
                <w:sz w:val="16"/>
                <w:szCs w:val="16"/>
                <w:lang w:val="id-ID"/>
              </w:rPr>
            </w:pPr>
            <w:r w:rsidRPr="0032700A">
              <w:rPr>
                <w:sz w:val="16"/>
                <w:szCs w:val="16"/>
                <w:lang w:val="id-ID"/>
              </w:rPr>
              <w:t>Penjelasan</w:t>
            </w:r>
          </w:p>
        </w:tc>
      </w:tr>
      <w:tr w:rsidR="00BF5CAA" w:rsidRPr="0032700A" w14:paraId="41A7E81C" w14:textId="77777777" w:rsidTr="00A41B53">
        <w:tc>
          <w:tcPr>
            <w:tcW w:w="1375" w:type="dxa"/>
            <w:tcBorders>
              <w:top w:val="single" w:sz="12" w:space="0" w:color="auto"/>
              <w:left w:val="nil"/>
              <w:bottom w:val="nil"/>
              <w:right w:val="nil"/>
            </w:tcBorders>
          </w:tcPr>
          <w:p w14:paraId="70447D13" w14:textId="5EFD2584" w:rsidR="00BF5CAA" w:rsidRPr="0031149A" w:rsidRDefault="00E64581" w:rsidP="00E64581">
            <w:pPr>
              <w:pStyle w:val="BodyText"/>
              <w:spacing w:before="60" w:after="60"/>
              <w:ind w:firstLine="0"/>
              <w:rPr>
                <w:i/>
                <w:iCs/>
                <w:sz w:val="16"/>
                <w:szCs w:val="16"/>
                <w:lang w:val="en-US"/>
              </w:rPr>
            </w:pPr>
            <w:r>
              <w:rPr>
                <w:i/>
                <w:iCs/>
                <w:sz w:val="16"/>
                <w:szCs w:val="16"/>
                <w:lang w:val="en-US"/>
              </w:rPr>
              <w:t>ID</w:t>
            </w:r>
          </w:p>
        </w:tc>
        <w:tc>
          <w:tcPr>
            <w:tcW w:w="3089" w:type="dxa"/>
            <w:tcBorders>
              <w:top w:val="single" w:sz="12" w:space="0" w:color="auto"/>
              <w:left w:val="nil"/>
              <w:bottom w:val="nil"/>
              <w:right w:val="nil"/>
            </w:tcBorders>
          </w:tcPr>
          <w:p w14:paraId="0E7F3884" w14:textId="25BBA764" w:rsidR="00BF5CAA" w:rsidRPr="00BF5CAA" w:rsidRDefault="00BF5CAA" w:rsidP="00E64581">
            <w:pPr>
              <w:pStyle w:val="BodyText"/>
              <w:spacing w:before="60" w:after="60"/>
              <w:ind w:firstLine="0"/>
              <w:rPr>
                <w:sz w:val="16"/>
                <w:szCs w:val="16"/>
                <w:lang w:val="en-US"/>
              </w:rPr>
            </w:pPr>
            <w:r>
              <w:rPr>
                <w:sz w:val="16"/>
                <w:szCs w:val="16"/>
                <w:lang w:val="en-US"/>
              </w:rPr>
              <w:t xml:space="preserve">Unique ID untuk </w:t>
            </w:r>
            <w:r w:rsidR="00E64581">
              <w:rPr>
                <w:sz w:val="16"/>
                <w:szCs w:val="16"/>
                <w:lang w:val="en-US"/>
              </w:rPr>
              <w:t>periode pengambilan data</w:t>
            </w:r>
          </w:p>
        </w:tc>
      </w:tr>
      <w:tr w:rsidR="00BF5CAA" w:rsidRPr="0032700A" w14:paraId="3592C4B7" w14:textId="77777777" w:rsidTr="00A41B53">
        <w:tc>
          <w:tcPr>
            <w:tcW w:w="1375" w:type="dxa"/>
            <w:tcBorders>
              <w:top w:val="nil"/>
              <w:left w:val="nil"/>
              <w:bottom w:val="nil"/>
              <w:right w:val="nil"/>
            </w:tcBorders>
          </w:tcPr>
          <w:p w14:paraId="618050F0" w14:textId="0F95D423" w:rsidR="00BF5CAA" w:rsidRPr="00BF5CAA" w:rsidRDefault="00E64581" w:rsidP="00E64581">
            <w:pPr>
              <w:pStyle w:val="BodyText"/>
              <w:spacing w:before="60" w:after="60"/>
              <w:ind w:firstLine="0"/>
              <w:rPr>
                <w:i/>
                <w:iCs/>
                <w:sz w:val="16"/>
                <w:szCs w:val="16"/>
                <w:lang w:val="en-US"/>
              </w:rPr>
            </w:pPr>
            <w:r>
              <w:rPr>
                <w:i/>
                <w:iCs/>
                <w:sz w:val="16"/>
                <w:szCs w:val="16"/>
                <w:lang w:val="en-US"/>
              </w:rPr>
              <w:t>Produk-produk</w:t>
            </w:r>
          </w:p>
        </w:tc>
        <w:tc>
          <w:tcPr>
            <w:tcW w:w="3089" w:type="dxa"/>
            <w:tcBorders>
              <w:top w:val="nil"/>
              <w:left w:val="nil"/>
              <w:bottom w:val="nil"/>
              <w:right w:val="nil"/>
            </w:tcBorders>
          </w:tcPr>
          <w:p w14:paraId="12ADEE11" w14:textId="6E34A8D9" w:rsidR="00BF5CAA" w:rsidRPr="00BF5CAA" w:rsidRDefault="00E64581" w:rsidP="00E64581">
            <w:pPr>
              <w:pStyle w:val="BodyText"/>
              <w:spacing w:before="60" w:after="60"/>
              <w:ind w:firstLine="0"/>
              <w:rPr>
                <w:i/>
                <w:iCs/>
                <w:sz w:val="16"/>
                <w:szCs w:val="16"/>
                <w:lang w:val="en-US"/>
              </w:rPr>
            </w:pPr>
            <w:r>
              <w:rPr>
                <w:i/>
                <w:iCs/>
                <w:sz w:val="16"/>
                <w:szCs w:val="16"/>
                <w:lang w:val="en-US"/>
              </w:rPr>
              <w:t>Jumlah pengunjung menekan 22 tombol nama  produk yang berbeda</w:t>
            </w:r>
          </w:p>
        </w:tc>
      </w:tr>
      <w:tr w:rsidR="00BF5CAA" w:rsidRPr="0032700A" w14:paraId="2385389F" w14:textId="77777777" w:rsidTr="00A41B53">
        <w:tc>
          <w:tcPr>
            <w:tcW w:w="1375" w:type="dxa"/>
            <w:tcBorders>
              <w:top w:val="nil"/>
              <w:left w:val="nil"/>
              <w:bottom w:val="nil"/>
              <w:right w:val="nil"/>
            </w:tcBorders>
          </w:tcPr>
          <w:p w14:paraId="5A915F58" w14:textId="15761A7A" w:rsidR="00BF5CAA" w:rsidRPr="0032700A" w:rsidRDefault="00E64581" w:rsidP="00E64581">
            <w:pPr>
              <w:pStyle w:val="BodyText"/>
              <w:spacing w:before="60" w:after="60"/>
              <w:ind w:firstLine="0"/>
              <w:rPr>
                <w:i/>
                <w:iCs/>
                <w:sz w:val="16"/>
                <w:szCs w:val="16"/>
                <w:lang w:val="id-ID"/>
              </w:rPr>
            </w:pPr>
            <w:r>
              <w:rPr>
                <w:i/>
                <w:iCs/>
                <w:sz w:val="16"/>
                <w:szCs w:val="16"/>
                <w:lang w:val="en-US"/>
              </w:rPr>
              <w:t>Buy</w:t>
            </w:r>
          </w:p>
        </w:tc>
        <w:tc>
          <w:tcPr>
            <w:tcW w:w="3089" w:type="dxa"/>
            <w:tcBorders>
              <w:top w:val="nil"/>
              <w:left w:val="nil"/>
              <w:bottom w:val="nil"/>
              <w:right w:val="nil"/>
            </w:tcBorders>
          </w:tcPr>
          <w:p w14:paraId="16039C05" w14:textId="073D7AB0" w:rsidR="00BF5CAA" w:rsidRPr="00BF5CAA" w:rsidRDefault="00E64581" w:rsidP="00E64581">
            <w:pPr>
              <w:pStyle w:val="BodyText"/>
              <w:spacing w:before="60" w:after="60"/>
              <w:ind w:firstLine="0"/>
              <w:rPr>
                <w:sz w:val="16"/>
                <w:szCs w:val="16"/>
                <w:lang w:val="en-US"/>
              </w:rPr>
            </w:pPr>
            <w:r>
              <w:rPr>
                <w:sz w:val="16"/>
                <w:szCs w:val="16"/>
                <w:lang w:val="en-US"/>
              </w:rPr>
              <w:t>Jumlah clickers tombol Buy</w:t>
            </w:r>
          </w:p>
        </w:tc>
      </w:tr>
      <w:tr w:rsidR="00BF5CAA" w:rsidRPr="0032700A" w14:paraId="31CC549A" w14:textId="77777777" w:rsidTr="00A41B53">
        <w:tc>
          <w:tcPr>
            <w:tcW w:w="1375" w:type="dxa"/>
            <w:tcBorders>
              <w:top w:val="nil"/>
              <w:left w:val="nil"/>
              <w:bottom w:val="nil"/>
              <w:right w:val="nil"/>
            </w:tcBorders>
          </w:tcPr>
          <w:p w14:paraId="48D9E635" w14:textId="53DF384A" w:rsidR="00BF5CAA" w:rsidRPr="00BF5CAA" w:rsidRDefault="00E64581" w:rsidP="00E64581">
            <w:pPr>
              <w:pStyle w:val="BodyText"/>
              <w:spacing w:before="60" w:after="60"/>
              <w:ind w:firstLine="0"/>
              <w:rPr>
                <w:i/>
                <w:iCs/>
                <w:sz w:val="16"/>
                <w:szCs w:val="16"/>
                <w:lang w:val="en-US"/>
              </w:rPr>
            </w:pPr>
            <w:r>
              <w:rPr>
                <w:i/>
                <w:iCs/>
                <w:sz w:val="16"/>
                <w:szCs w:val="16"/>
                <w:lang w:val="en-US"/>
              </w:rPr>
              <w:t>Total_clicks</w:t>
            </w:r>
          </w:p>
        </w:tc>
        <w:tc>
          <w:tcPr>
            <w:tcW w:w="3089" w:type="dxa"/>
            <w:tcBorders>
              <w:top w:val="nil"/>
              <w:left w:val="nil"/>
              <w:bottom w:val="nil"/>
              <w:right w:val="nil"/>
            </w:tcBorders>
          </w:tcPr>
          <w:p w14:paraId="6A614CCD" w14:textId="71FC3ADB" w:rsidR="00BF5CAA" w:rsidRPr="00BF5CAA" w:rsidRDefault="00E64581" w:rsidP="00E64581">
            <w:pPr>
              <w:pStyle w:val="BodyText"/>
              <w:spacing w:before="60" w:after="60"/>
              <w:ind w:firstLine="0"/>
              <w:rPr>
                <w:sz w:val="16"/>
                <w:szCs w:val="16"/>
                <w:lang w:val="en-US"/>
              </w:rPr>
            </w:pPr>
            <w:r>
              <w:rPr>
                <w:sz w:val="16"/>
                <w:szCs w:val="16"/>
                <w:lang w:val="en-US"/>
              </w:rPr>
              <w:t>Jumlah keseluruhan pengunjung click website</w:t>
            </w:r>
          </w:p>
        </w:tc>
      </w:tr>
    </w:tbl>
    <w:p w14:paraId="45B9268B" w14:textId="77777777" w:rsidR="00BF5CAA" w:rsidRDefault="00BF5CAA" w:rsidP="0031149A">
      <w:pPr>
        <w:spacing w:line="240" w:lineRule="auto"/>
        <w:jc w:val="both"/>
        <w:rPr>
          <w:rFonts w:ascii="Times New Roman" w:hAnsi="Times New Roman" w:cs="Times New Roman"/>
          <w:sz w:val="20"/>
          <w:szCs w:val="20"/>
        </w:rPr>
      </w:pPr>
    </w:p>
    <w:p w14:paraId="360D7498" w14:textId="6491A9FA" w:rsidR="00842C8F" w:rsidRDefault="0031149A" w:rsidP="00DE5193">
      <w:pPr>
        <w:spacing w:line="240" w:lineRule="auto"/>
        <w:ind w:firstLine="360"/>
        <w:jc w:val="both"/>
        <w:rPr>
          <w:rFonts w:ascii="Times New Roman" w:hAnsi="Times New Roman" w:cs="Times New Roman"/>
          <w:sz w:val="20"/>
          <w:szCs w:val="20"/>
          <w:lang w:val="en-US"/>
        </w:rPr>
      </w:pPr>
      <w:r w:rsidRPr="0031149A">
        <w:rPr>
          <w:rFonts w:ascii="Times New Roman" w:hAnsi="Times New Roman" w:cs="Times New Roman"/>
          <w:sz w:val="20"/>
          <w:szCs w:val="20"/>
        </w:rPr>
        <w:t>Dalam penelitian yang menggunakan metode kuantitati</w:t>
      </w:r>
      <w:r>
        <w:rPr>
          <w:rFonts w:ascii="Times New Roman" w:hAnsi="Times New Roman" w:cs="Times New Roman"/>
          <w:sz w:val="20"/>
          <w:szCs w:val="20"/>
          <w:lang w:val="en-US"/>
        </w:rPr>
        <w:t>f</w:t>
      </w:r>
      <w:r w:rsidRPr="0031149A">
        <w:rPr>
          <w:rFonts w:ascii="Times New Roman" w:hAnsi="Times New Roman" w:cs="Times New Roman"/>
          <w:sz w:val="20"/>
          <w:szCs w:val="20"/>
        </w:rPr>
        <w:t>, akan dilakukan perbandingan antara beberapa algoritma seperti Gradient Boosting</w:t>
      </w:r>
      <w:r>
        <w:rPr>
          <w:rFonts w:ascii="Times New Roman" w:hAnsi="Times New Roman" w:cs="Times New Roman"/>
          <w:sz w:val="20"/>
          <w:szCs w:val="20"/>
          <w:lang w:val="en-US"/>
        </w:rPr>
        <w:t>,</w:t>
      </w:r>
      <w:r w:rsidRPr="0031149A">
        <w:rPr>
          <w:rFonts w:ascii="Times New Roman" w:hAnsi="Times New Roman" w:cs="Times New Roman"/>
          <w:sz w:val="20"/>
          <w:szCs w:val="20"/>
        </w:rPr>
        <w:t xml:space="preserve"> </w:t>
      </w:r>
      <w:r w:rsidRPr="0031149A">
        <w:rPr>
          <w:rFonts w:ascii="Times New Roman" w:hAnsi="Times New Roman" w:cs="Times New Roman"/>
          <w:sz w:val="20"/>
          <w:szCs w:val="20"/>
        </w:rPr>
        <w:t>Decision tree, Neural Network, dan Bayesian Network.</w:t>
      </w:r>
      <w:r w:rsidR="00E64581">
        <w:rPr>
          <w:rFonts w:ascii="Times New Roman" w:hAnsi="Times New Roman" w:cs="Times New Roman"/>
          <w:sz w:val="20"/>
          <w:szCs w:val="20"/>
          <w:lang w:val="en-US"/>
        </w:rPr>
        <w:t xml:space="preserve"> </w:t>
      </w:r>
      <w:r w:rsidR="005C0A11" w:rsidRPr="0032700A">
        <w:rPr>
          <w:rFonts w:ascii="Times New Roman" w:hAnsi="Times New Roman" w:cs="Times New Roman"/>
          <w:sz w:val="20"/>
          <w:szCs w:val="20"/>
        </w:rPr>
        <w:t>Kemudian dataset</w:t>
      </w:r>
      <w:r w:rsidR="0098373E" w:rsidRPr="0032700A">
        <w:rPr>
          <w:rFonts w:ascii="Times New Roman" w:hAnsi="Times New Roman" w:cs="Times New Roman"/>
          <w:sz w:val="20"/>
          <w:szCs w:val="20"/>
        </w:rPr>
        <w:t xml:space="preserve"> diunggah</w:t>
      </w:r>
      <w:r w:rsidR="005C0A11" w:rsidRPr="0032700A">
        <w:rPr>
          <w:rFonts w:ascii="Times New Roman" w:hAnsi="Times New Roman" w:cs="Times New Roman"/>
          <w:sz w:val="20"/>
          <w:szCs w:val="20"/>
        </w:rPr>
        <w:t xml:space="preserve"> ke folder </w:t>
      </w:r>
      <w:r w:rsidR="006C6F0B" w:rsidRPr="0032700A">
        <w:rPr>
          <w:rFonts w:ascii="Times New Roman" w:hAnsi="Times New Roman" w:cs="Times New Roman"/>
          <w:sz w:val="20"/>
          <w:szCs w:val="20"/>
        </w:rPr>
        <w:t xml:space="preserve">di </w:t>
      </w:r>
      <w:r w:rsidR="005C0A11" w:rsidRPr="0032700A">
        <w:rPr>
          <w:rFonts w:ascii="Times New Roman" w:hAnsi="Times New Roman" w:cs="Times New Roman"/>
          <w:sz w:val="20"/>
          <w:szCs w:val="20"/>
        </w:rPr>
        <w:t>CASUSER (gempar.bambang@student.umn.ac.id</w:t>
      </w:r>
      <w:r w:rsidR="006C6F0B" w:rsidRPr="0032700A">
        <w:rPr>
          <w:rFonts w:ascii="Times New Roman" w:hAnsi="Times New Roman" w:cs="Times New Roman"/>
          <w:sz w:val="20"/>
          <w:szCs w:val="20"/>
        </w:rPr>
        <w:t>)</w:t>
      </w:r>
      <w:r w:rsidR="005C0A11" w:rsidRPr="0032700A">
        <w:rPr>
          <w:rFonts w:ascii="Times New Roman" w:hAnsi="Times New Roman" w:cs="Times New Roman"/>
          <w:sz w:val="20"/>
          <w:szCs w:val="20"/>
        </w:rPr>
        <w:t xml:space="preserve">. Dataset asli memiliki format .csv, yang </w:t>
      </w:r>
      <w:r w:rsidR="00E64581">
        <w:rPr>
          <w:rFonts w:ascii="Times New Roman" w:hAnsi="Times New Roman" w:cs="Times New Roman"/>
          <w:sz w:val="20"/>
          <w:szCs w:val="20"/>
          <w:lang w:val="en-US"/>
        </w:rPr>
        <w:t>di</w:t>
      </w:r>
      <w:r w:rsidR="005C0A11" w:rsidRPr="0032700A">
        <w:rPr>
          <w:rFonts w:ascii="Times New Roman" w:hAnsi="Times New Roman" w:cs="Times New Roman"/>
          <w:sz w:val="20"/>
          <w:szCs w:val="20"/>
        </w:rPr>
        <w:t xml:space="preserve">ubah nama dan formatya. </w:t>
      </w:r>
      <w:r w:rsidR="00842C8F">
        <w:rPr>
          <w:rFonts w:ascii="Times New Roman" w:hAnsi="Times New Roman" w:cs="Times New Roman"/>
          <w:sz w:val="20"/>
          <w:szCs w:val="20"/>
          <w:lang w:val="en-US"/>
        </w:rPr>
        <w:t>Kemudian data yang sama juga digunakan pada Power BI untuk dipakai sebagai bahan analisis.</w:t>
      </w:r>
      <w:r w:rsidR="00DE5193">
        <w:rPr>
          <w:rFonts w:ascii="Times New Roman" w:hAnsi="Times New Roman" w:cs="Times New Roman"/>
          <w:sz w:val="20"/>
          <w:szCs w:val="20"/>
          <w:lang w:val="en-US"/>
        </w:rPr>
        <w:t xml:space="preserve"> </w:t>
      </w:r>
      <w:r w:rsidR="00842C8F">
        <w:rPr>
          <w:rFonts w:ascii="Times New Roman" w:hAnsi="Times New Roman" w:cs="Times New Roman"/>
          <w:sz w:val="20"/>
          <w:szCs w:val="20"/>
          <w:lang w:val="en-US"/>
        </w:rPr>
        <w:t>Pembuatan dashboard BI pelaporan akan menghasilkan penerapan analisis deskriptif</w:t>
      </w:r>
      <w:r w:rsidR="00DE5193">
        <w:rPr>
          <w:rFonts w:ascii="Times New Roman" w:hAnsi="Times New Roman" w:cs="Times New Roman"/>
          <w:sz w:val="20"/>
          <w:szCs w:val="20"/>
          <w:lang w:val="en-US"/>
        </w:rPr>
        <w:t xml:space="preserve"> dan</w:t>
      </w:r>
      <w:r w:rsidR="00842C8F">
        <w:rPr>
          <w:rFonts w:ascii="Times New Roman" w:hAnsi="Times New Roman" w:cs="Times New Roman"/>
          <w:sz w:val="20"/>
          <w:szCs w:val="20"/>
          <w:lang w:val="en-US"/>
        </w:rPr>
        <w:t xml:space="preserve"> prediktif, bagi Lexington. </w:t>
      </w:r>
      <w:r w:rsidR="00842C8F" w:rsidRPr="00842C8F">
        <w:rPr>
          <w:rFonts w:ascii="Times New Roman" w:hAnsi="Times New Roman" w:cs="Times New Roman"/>
          <w:sz w:val="20"/>
          <w:szCs w:val="20"/>
          <w:lang w:val="en-US"/>
        </w:rPr>
        <w:t xml:space="preserve">Hasil </w:t>
      </w:r>
      <w:r w:rsidR="00842C8F">
        <w:rPr>
          <w:rFonts w:ascii="Times New Roman" w:hAnsi="Times New Roman" w:cs="Times New Roman"/>
          <w:sz w:val="20"/>
          <w:szCs w:val="20"/>
          <w:lang w:val="en-US"/>
        </w:rPr>
        <w:t xml:space="preserve">pertama ialah </w:t>
      </w:r>
      <w:r w:rsidR="00842C8F" w:rsidRPr="00842C8F">
        <w:rPr>
          <w:rFonts w:ascii="Times New Roman" w:hAnsi="Times New Roman" w:cs="Times New Roman"/>
          <w:sz w:val="20"/>
          <w:szCs w:val="20"/>
          <w:lang w:val="en-US"/>
        </w:rPr>
        <w:t>dari proses bisnis analitik deskriptif berdasarkan data historis yang diharapkan adalah:</w:t>
      </w:r>
    </w:p>
    <w:p w14:paraId="7533713A" w14:textId="62D1FEAE" w:rsidR="00842C8F" w:rsidRPr="00842C8F" w:rsidRDefault="00842C8F" w:rsidP="00842C8F">
      <w:pPr>
        <w:pStyle w:val="ListParagraph"/>
        <w:numPr>
          <w:ilvl w:val="0"/>
          <w:numId w:val="8"/>
        </w:numPr>
        <w:spacing w:line="240" w:lineRule="auto"/>
        <w:jc w:val="both"/>
        <w:rPr>
          <w:rFonts w:ascii="Times New Roman" w:hAnsi="Times New Roman" w:cs="Times New Roman"/>
          <w:sz w:val="20"/>
          <w:szCs w:val="20"/>
          <w:lang w:val="en-US"/>
        </w:rPr>
      </w:pPr>
      <w:r w:rsidRPr="00842C8F">
        <w:rPr>
          <w:rFonts w:ascii="Times New Roman" w:hAnsi="Times New Roman" w:cs="Times New Roman"/>
          <w:sz w:val="20"/>
          <w:szCs w:val="20"/>
          <w:lang w:val="en-US"/>
        </w:rPr>
        <w:t>Visualisasi penjualan furnitur dari waktu ke waktu</w:t>
      </w:r>
      <w:r w:rsidR="00DE5193">
        <w:rPr>
          <w:rFonts w:ascii="Times New Roman" w:hAnsi="Times New Roman" w:cs="Times New Roman"/>
          <w:sz w:val="20"/>
          <w:szCs w:val="20"/>
          <w:lang w:val="en-US"/>
        </w:rPr>
        <w:t xml:space="preserve"> berdasarkan variabel tertentu semisalnya subkategori produk dan gender</w:t>
      </w:r>
    </w:p>
    <w:p w14:paraId="518BA266" w14:textId="77777777" w:rsidR="00842C8F" w:rsidRPr="00842C8F" w:rsidRDefault="00842C8F" w:rsidP="00842C8F">
      <w:pPr>
        <w:pStyle w:val="ListParagraph"/>
        <w:numPr>
          <w:ilvl w:val="0"/>
          <w:numId w:val="8"/>
        </w:numPr>
        <w:spacing w:line="240" w:lineRule="auto"/>
        <w:jc w:val="both"/>
        <w:rPr>
          <w:rFonts w:ascii="Times New Roman" w:hAnsi="Times New Roman" w:cs="Times New Roman"/>
          <w:sz w:val="20"/>
          <w:szCs w:val="20"/>
          <w:lang w:val="en-US"/>
        </w:rPr>
      </w:pPr>
      <w:r w:rsidRPr="00842C8F">
        <w:rPr>
          <w:rFonts w:ascii="Times New Roman" w:hAnsi="Times New Roman" w:cs="Times New Roman"/>
          <w:sz w:val="20"/>
          <w:szCs w:val="20"/>
          <w:lang w:val="en-US"/>
        </w:rPr>
        <w:t>Produk furnitur terlaris dan rentang diskon produk</w:t>
      </w:r>
    </w:p>
    <w:p w14:paraId="74E20548" w14:textId="77777777" w:rsidR="00842C8F" w:rsidRPr="00842C8F" w:rsidRDefault="00842C8F" w:rsidP="00842C8F">
      <w:pPr>
        <w:pStyle w:val="ListParagraph"/>
        <w:numPr>
          <w:ilvl w:val="0"/>
          <w:numId w:val="8"/>
        </w:numPr>
        <w:spacing w:line="240" w:lineRule="auto"/>
        <w:jc w:val="both"/>
        <w:rPr>
          <w:rFonts w:ascii="Times New Roman" w:hAnsi="Times New Roman" w:cs="Times New Roman"/>
          <w:sz w:val="20"/>
          <w:szCs w:val="20"/>
          <w:lang w:val="en-US"/>
        </w:rPr>
      </w:pPr>
      <w:r w:rsidRPr="00842C8F">
        <w:rPr>
          <w:rFonts w:ascii="Times New Roman" w:hAnsi="Times New Roman" w:cs="Times New Roman"/>
          <w:sz w:val="20"/>
          <w:szCs w:val="20"/>
          <w:lang w:val="en-US"/>
        </w:rPr>
        <w:t>Pemetaan wilayah domisili pembeli furnitur</w:t>
      </w:r>
    </w:p>
    <w:p w14:paraId="1DF1A062" w14:textId="77777777" w:rsidR="00842C8F" w:rsidRPr="00842C8F" w:rsidRDefault="00842C8F" w:rsidP="00842C8F">
      <w:pPr>
        <w:pStyle w:val="ListParagraph"/>
        <w:numPr>
          <w:ilvl w:val="0"/>
          <w:numId w:val="8"/>
        </w:numPr>
        <w:spacing w:line="240" w:lineRule="auto"/>
        <w:jc w:val="both"/>
        <w:rPr>
          <w:rFonts w:ascii="Times New Roman" w:hAnsi="Times New Roman" w:cs="Times New Roman"/>
          <w:sz w:val="20"/>
          <w:szCs w:val="20"/>
          <w:lang w:val="en-US"/>
        </w:rPr>
      </w:pPr>
      <w:r w:rsidRPr="00842C8F">
        <w:rPr>
          <w:rFonts w:ascii="Times New Roman" w:hAnsi="Times New Roman" w:cs="Times New Roman"/>
          <w:sz w:val="20"/>
          <w:szCs w:val="20"/>
          <w:lang w:val="en-US"/>
        </w:rPr>
        <w:t>Tabel daftar pembeli setia Lexington</w:t>
      </w:r>
    </w:p>
    <w:p w14:paraId="59A28194" w14:textId="77777777" w:rsidR="00842C8F" w:rsidRPr="00842C8F" w:rsidRDefault="00842C8F" w:rsidP="00842C8F">
      <w:pPr>
        <w:pStyle w:val="ListParagraph"/>
        <w:numPr>
          <w:ilvl w:val="0"/>
          <w:numId w:val="8"/>
        </w:numPr>
        <w:spacing w:line="240" w:lineRule="auto"/>
        <w:jc w:val="both"/>
        <w:rPr>
          <w:rFonts w:ascii="Times New Roman" w:hAnsi="Times New Roman" w:cs="Times New Roman"/>
          <w:sz w:val="20"/>
          <w:szCs w:val="20"/>
          <w:lang w:val="en-US"/>
        </w:rPr>
      </w:pPr>
      <w:r w:rsidRPr="00842C8F">
        <w:rPr>
          <w:rFonts w:ascii="Times New Roman" w:hAnsi="Times New Roman" w:cs="Times New Roman"/>
          <w:sz w:val="20"/>
          <w:szCs w:val="20"/>
          <w:lang w:val="en-US"/>
        </w:rPr>
        <w:t>Jumlah Penjualan berdasarkan Market dari waktu ke waktu</w:t>
      </w:r>
    </w:p>
    <w:p w14:paraId="4A51EA86" w14:textId="77777777" w:rsidR="00842C8F" w:rsidRPr="00842C8F" w:rsidRDefault="00842C8F" w:rsidP="00842C8F">
      <w:pPr>
        <w:pStyle w:val="ListParagraph"/>
        <w:numPr>
          <w:ilvl w:val="0"/>
          <w:numId w:val="8"/>
        </w:numPr>
        <w:spacing w:line="240" w:lineRule="auto"/>
        <w:jc w:val="both"/>
        <w:rPr>
          <w:rFonts w:ascii="Times New Roman" w:hAnsi="Times New Roman" w:cs="Times New Roman"/>
          <w:sz w:val="20"/>
          <w:szCs w:val="20"/>
          <w:lang w:val="en-US"/>
        </w:rPr>
      </w:pPr>
      <w:r w:rsidRPr="00842C8F">
        <w:rPr>
          <w:rFonts w:ascii="Times New Roman" w:hAnsi="Times New Roman" w:cs="Times New Roman"/>
          <w:sz w:val="20"/>
          <w:szCs w:val="20"/>
          <w:lang w:val="en-US"/>
        </w:rPr>
        <w:t>Perkembangan harga pengiriman barang dengan pemetaan wilayahnya</w:t>
      </w:r>
    </w:p>
    <w:p w14:paraId="63EC0BAD" w14:textId="439EF5C4" w:rsidR="00842C8F" w:rsidRDefault="00842C8F" w:rsidP="00842C8F">
      <w:pPr>
        <w:pStyle w:val="ListParagraph"/>
        <w:numPr>
          <w:ilvl w:val="0"/>
          <w:numId w:val="8"/>
        </w:numPr>
        <w:spacing w:line="240" w:lineRule="auto"/>
        <w:jc w:val="both"/>
        <w:rPr>
          <w:rFonts w:ascii="Times New Roman" w:hAnsi="Times New Roman" w:cs="Times New Roman"/>
          <w:sz w:val="20"/>
          <w:szCs w:val="20"/>
          <w:lang w:val="en-US"/>
        </w:rPr>
      </w:pPr>
      <w:r w:rsidRPr="00842C8F">
        <w:rPr>
          <w:rFonts w:ascii="Times New Roman" w:hAnsi="Times New Roman" w:cs="Times New Roman"/>
          <w:sz w:val="20"/>
          <w:szCs w:val="20"/>
          <w:lang w:val="en-US"/>
        </w:rPr>
        <w:t>Korelasi dan persebaran data.</w:t>
      </w:r>
    </w:p>
    <w:p w14:paraId="65826C41" w14:textId="68C28C1A" w:rsidR="00842C8F" w:rsidRDefault="00842C8F" w:rsidP="00842C8F">
      <w:pPr>
        <w:spacing w:line="240" w:lineRule="auto"/>
        <w:ind w:firstLine="288"/>
        <w:jc w:val="both"/>
        <w:rPr>
          <w:rFonts w:ascii="Times New Roman" w:hAnsi="Times New Roman" w:cs="Times New Roman"/>
          <w:sz w:val="20"/>
          <w:szCs w:val="20"/>
          <w:lang w:val="en-US"/>
        </w:rPr>
      </w:pPr>
      <w:r w:rsidRPr="00842C8F">
        <w:rPr>
          <w:rFonts w:ascii="Times New Roman" w:hAnsi="Times New Roman" w:cs="Times New Roman"/>
          <w:sz w:val="20"/>
          <w:szCs w:val="20"/>
          <w:lang w:val="en-US"/>
        </w:rPr>
        <w:t xml:space="preserve">Langkah </w:t>
      </w:r>
      <w:r>
        <w:rPr>
          <w:rFonts w:ascii="Times New Roman" w:hAnsi="Times New Roman" w:cs="Times New Roman"/>
          <w:sz w:val="20"/>
          <w:szCs w:val="20"/>
          <w:lang w:val="en-US"/>
        </w:rPr>
        <w:t>kedua</w:t>
      </w:r>
      <w:r w:rsidRPr="00842C8F">
        <w:rPr>
          <w:rFonts w:ascii="Times New Roman" w:hAnsi="Times New Roman" w:cs="Times New Roman"/>
          <w:sz w:val="20"/>
          <w:szCs w:val="20"/>
          <w:lang w:val="en-US"/>
        </w:rPr>
        <w:t xml:space="preserve"> adalah menggunakan hasil analisis deskriptif sebagai dasar untuk menjalankan proses analitik prediktif, dengan hasil yang diharapkan adalah:</w:t>
      </w:r>
    </w:p>
    <w:p w14:paraId="43CE03BE" w14:textId="4B358F45" w:rsidR="00842C8F" w:rsidRDefault="00436889" w:rsidP="00842C8F">
      <w:pPr>
        <w:pStyle w:val="ListParagraph"/>
        <w:numPr>
          <w:ilvl w:val="0"/>
          <w:numId w:val="9"/>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Mengetahui faktor-faktor yang memengaruhi konsumen membeli produk furnitur terutama berdasarkan gender mereka</w:t>
      </w:r>
    </w:p>
    <w:p w14:paraId="6661A64C" w14:textId="78342FAB" w:rsidR="00436889" w:rsidRPr="00842C8F" w:rsidRDefault="00436889" w:rsidP="00842C8F">
      <w:pPr>
        <w:pStyle w:val="ListParagraph"/>
        <w:numPr>
          <w:ilvl w:val="0"/>
          <w:numId w:val="9"/>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Memprediksi perkembangan penjualan dan jumlah produk Lexington terjual di masa depan</w:t>
      </w:r>
      <w:r w:rsidR="00DE5193">
        <w:rPr>
          <w:rFonts w:ascii="Times New Roman" w:hAnsi="Times New Roman" w:cs="Times New Roman"/>
          <w:sz w:val="20"/>
          <w:szCs w:val="20"/>
          <w:lang w:val="en-US"/>
        </w:rPr>
        <w:t xml:space="preserve"> dengan sebuah grafik dan fitur customize prediction</w:t>
      </w:r>
    </w:p>
    <w:p w14:paraId="4B274E40" w14:textId="58102429" w:rsidR="00E64581" w:rsidRPr="0031149A" w:rsidRDefault="00E11606" w:rsidP="00E64581">
      <w:pPr>
        <w:pStyle w:val="Heading2"/>
        <w:numPr>
          <w:ilvl w:val="1"/>
          <w:numId w:val="7"/>
        </w:numPr>
        <w:tabs>
          <w:tab w:val="clear" w:pos="2970"/>
          <w:tab w:val="num" w:pos="360"/>
        </w:tabs>
        <w:spacing w:line="360" w:lineRule="auto"/>
        <w:ind w:left="288" w:hanging="360"/>
        <w:rPr>
          <w:sz w:val="20"/>
          <w:szCs w:val="20"/>
          <w:lang w:val="id-ID"/>
        </w:rPr>
      </w:pPr>
      <w:r>
        <w:rPr>
          <w:sz w:val="20"/>
          <w:szCs w:val="20"/>
        </w:rPr>
        <w:t>Metode</w:t>
      </w:r>
      <w:r w:rsidR="00E64581" w:rsidRPr="0031149A">
        <w:rPr>
          <w:sz w:val="20"/>
          <w:szCs w:val="20"/>
        </w:rPr>
        <w:t xml:space="preserve"> Penelitian </w:t>
      </w:r>
    </w:p>
    <w:p w14:paraId="5CA09A68" w14:textId="51103838" w:rsidR="00E11606" w:rsidRPr="00E11606" w:rsidRDefault="00E11606" w:rsidP="00E64581">
      <w:pPr>
        <w:keepNext/>
        <w:spacing w:line="240" w:lineRule="auto"/>
        <w:jc w:val="both"/>
        <w:rPr>
          <w:rFonts w:ascii="Times New Roman" w:hAnsi="Times New Roman" w:cs="Times New Roman"/>
          <w:b/>
          <w:bCs/>
          <w:sz w:val="20"/>
          <w:szCs w:val="20"/>
          <w:lang w:val="en-US"/>
        </w:rPr>
      </w:pPr>
      <w:r w:rsidRPr="00E11606">
        <w:rPr>
          <w:rFonts w:ascii="Times New Roman" w:hAnsi="Times New Roman" w:cs="Times New Roman"/>
          <w:b/>
          <w:bCs/>
          <w:sz w:val="20"/>
          <w:szCs w:val="20"/>
          <w:lang w:val="en-US"/>
        </w:rPr>
        <w:t xml:space="preserve">Data </w:t>
      </w:r>
      <w:r>
        <w:rPr>
          <w:rFonts w:ascii="Times New Roman" w:hAnsi="Times New Roman" w:cs="Times New Roman"/>
          <w:b/>
          <w:bCs/>
          <w:sz w:val="20"/>
          <w:szCs w:val="20"/>
          <w:lang w:val="en-US"/>
        </w:rPr>
        <w:t>Source</w:t>
      </w:r>
    </w:p>
    <w:p w14:paraId="50276DA0" w14:textId="1EA5E075" w:rsidR="00E64581" w:rsidRDefault="00E64581" w:rsidP="00E64581">
      <w:pPr>
        <w:keepNext/>
        <w:spacing w:line="240" w:lineRule="auto"/>
        <w:jc w:val="both"/>
      </w:pPr>
      <w:r>
        <w:rPr>
          <w:rFonts w:ascii="Times New Roman" w:hAnsi="Times New Roman" w:cs="Times New Roman"/>
          <w:b/>
          <w:bCs/>
          <w:noProof/>
          <w:sz w:val="24"/>
          <w:szCs w:val="24"/>
          <w:lang w:val="en-US"/>
        </w:rPr>
        <w:drawing>
          <wp:inline distT="0" distB="0" distL="0" distR="0" wp14:anchorId="0CF3EFFC" wp14:editId="6A036EEE">
            <wp:extent cx="2834640" cy="1594485"/>
            <wp:effectExtent l="19050" t="19050" r="22860" b="24765"/>
            <wp:docPr id="61099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99483" name="Picture 61099948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4640" cy="1594485"/>
                    </a:xfrm>
                    <a:prstGeom prst="rect">
                      <a:avLst/>
                    </a:prstGeom>
                    <a:ln>
                      <a:solidFill>
                        <a:schemeClr val="accent1"/>
                      </a:solidFill>
                    </a:ln>
                  </pic:spPr>
                </pic:pic>
              </a:graphicData>
            </a:graphic>
          </wp:inline>
        </w:drawing>
      </w:r>
    </w:p>
    <w:p w14:paraId="7531A7BC" w14:textId="6A3900AB" w:rsidR="00E64581" w:rsidRPr="00E64581" w:rsidRDefault="00E64581" w:rsidP="004768F5">
      <w:pPr>
        <w:pStyle w:val="Caption"/>
        <w:spacing w:after="160"/>
        <w:jc w:val="center"/>
        <w:rPr>
          <w:b w:val="0"/>
          <w:bCs w:val="0"/>
          <w:i/>
          <w:iCs/>
          <w:sz w:val="16"/>
          <w:szCs w:val="16"/>
          <w:lang w:val="en-US"/>
        </w:rPr>
      </w:pPr>
      <w:r w:rsidRPr="00E64581">
        <w:rPr>
          <w:b w:val="0"/>
          <w:bCs w:val="0"/>
          <w:i/>
          <w:iCs/>
          <w:sz w:val="20"/>
          <w:szCs w:val="20"/>
        </w:rPr>
        <w:t xml:space="preserve">Gambar </w:t>
      </w:r>
      <w:r w:rsidRPr="00E64581">
        <w:rPr>
          <w:b w:val="0"/>
          <w:bCs w:val="0"/>
          <w:i/>
          <w:iCs/>
          <w:sz w:val="20"/>
          <w:szCs w:val="20"/>
        </w:rPr>
        <w:fldChar w:fldCharType="begin"/>
      </w:r>
      <w:r w:rsidRPr="00E64581">
        <w:rPr>
          <w:b w:val="0"/>
          <w:bCs w:val="0"/>
          <w:i/>
          <w:iCs/>
          <w:sz w:val="20"/>
          <w:szCs w:val="20"/>
        </w:rPr>
        <w:instrText xml:space="preserve"> SEQ Gambar \* ARABIC </w:instrText>
      </w:r>
      <w:r w:rsidRPr="00E64581">
        <w:rPr>
          <w:b w:val="0"/>
          <w:bCs w:val="0"/>
          <w:i/>
          <w:iCs/>
          <w:sz w:val="20"/>
          <w:szCs w:val="20"/>
        </w:rPr>
        <w:fldChar w:fldCharType="separate"/>
      </w:r>
      <w:r w:rsidR="00FB7B56">
        <w:rPr>
          <w:b w:val="0"/>
          <w:bCs w:val="0"/>
          <w:i/>
          <w:iCs/>
          <w:noProof/>
          <w:sz w:val="20"/>
          <w:szCs w:val="20"/>
        </w:rPr>
        <w:t>5</w:t>
      </w:r>
      <w:r w:rsidRPr="00E64581">
        <w:rPr>
          <w:b w:val="0"/>
          <w:bCs w:val="0"/>
          <w:i/>
          <w:iCs/>
          <w:sz w:val="20"/>
          <w:szCs w:val="20"/>
        </w:rPr>
        <w:fldChar w:fldCharType="end"/>
      </w:r>
      <w:r w:rsidRPr="00E64581">
        <w:rPr>
          <w:b w:val="0"/>
          <w:bCs w:val="0"/>
          <w:i/>
          <w:iCs/>
          <w:sz w:val="20"/>
          <w:szCs w:val="20"/>
        </w:rPr>
        <w:t xml:space="preserve"> Arsitektur BI Lexington</w:t>
      </w:r>
    </w:p>
    <w:p w14:paraId="449E2772" w14:textId="77777777" w:rsidR="00DE5193" w:rsidRPr="00DE5193" w:rsidRDefault="00DE5193" w:rsidP="00DE5193">
      <w:pPr>
        <w:spacing w:line="240" w:lineRule="auto"/>
        <w:ind w:firstLine="540"/>
        <w:jc w:val="both"/>
        <w:rPr>
          <w:rFonts w:ascii="Times New Roman" w:hAnsi="Times New Roman" w:cs="Times New Roman"/>
          <w:sz w:val="20"/>
          <w:szCs w:val="20"/>
          <w:lang w:val="en-US"/>
        </w:rPr>
      </w:pPr>
      <w:r w:rsidRPr="00DE5193">
        <w:rPr>
          <w:rFonts w:ascii="Times New Roman" w:hAnsi="Times New Roman" w:cs="Times New Roman"/>
          <w:sz w:val="20"/>
          <w:szCs w:val="20"/>
          <w:lang w:val="en-US"/>
        </w:rPr>
        <w:t>Perancangan sistem BI untuk Lexington yang akan dibangun dapat dijelaskan melalui diagram Gambar 1. Terdapat tiga user yang akan mengakses BI untuk dimanfaatkan. User ini meliputi technical staff, business users, dan managers/executives dari Lexington. Melihat dari segi arsitektur sistem, BI Lexington akan terdiri dari sumber data (SOR) berupa database, data warehouse untuk proses ETL, business analytics tools yang mampu melakukan data mining hingga data analisis, Business Process Management (BPM), performance monitoring untuk mengukur kinerja dari penjualan perusahaan, dan dashboard interaktif sebagai user interface dari BI.</w:t>
      </w:r>
    </w:p>
    <w:p w14:paraId="025C1636" w14:textId="77777777" w:rsidR="00DE5193" w:rsidRDefault="00DE5193" w:rsidP="00DE5193">
      <w:pPr>
        <w:spacing w:line="240" w:lineRule="auto"/>
        <w:ind w:firstLine="540"/>
        <w:jc w:val="both"/>
        <w:rPr>
          <w:rFonts w:ascii="Times New Roman" w:hAnsi="Times New Roman" w:cs="Times New Roman"/>
          <w:sz w:val="20"/>
          <w:szCs w:val="20"/>
          <w:lang w:val="en-US"/>
        </w:rPr>
      </w:pPr>
      <w:r w:rsidRPr="00DE5193">
        <w:rPr>
          <w:rFonts w:ascii="Times New Roman" w:hAnsi="Times New Roman" w:cs="Times New Roman"/>
          <w:sz w:val="20"/>
          <w:szCs w:val="20"/>
          <w:lang w:val="en-US"/>
        </w:rPr>
        <w:t xml:space="preserve">Database penjualan dan pelanggan Lexington akan menjadi system of record (SOR) untuk digunakan BI. Data penjualan ini berupa tanggal pembelian &amp; pengiriman, id pelanggan, detail unit furnitur, harga unit, </w:t>
      </w:r>
      <w:r w:rsidRPr="00DE5193">
        <w:rPr>
          <w:rFonts w:ascii="Times New Roman" w:hAnsi="Times New Roman" w:cs="Times New Roman"/>
          <w:sz w:val="20"/>
          <w:szCs w:val="20"/>
          <w:lang w:val="en-US"/>
        </w:rPr>
        <w:lastRenderedPageBreak/>
        <w:t>kuantitas pembelian, biaya pengiriman, dan prioritas dari pembelian. Sedangkan database pelanggan berisi id pelanggan, nama, asal negara, market region, dan jenis pelanggan. BI Lexington akan menggunakan data-data ini untuk memantau jalannya penjualan furnitur, serta menemukan potensi market perusahaan.</w:t>
      </w:r>
    </w:p>
    <w:p w14:paraId="035D94DC" w14:textId="6426A4D6" w:rsidR="00E11606" w:rsidRPr="00DE5193" w:rsidRDefault="00E11606" w:rsidP="00E11606">
      <w:pPr>
        <w:spacing w:line="240" w:lineRule="auto"/>
        <w:jc w:val="both"/>
        <w:rPr>
          <w:rFonts w:ascii="Times New Roman" w:hAnsi="Times New Roman" w:cs="Times New Roman"/>
          <w:sz w:val="20"/>
          <w:szCs w:val="20"/>
          <w:lang w:val="en-US"/>
        </w:rPr>
      </w:pPr>
      <w:r>
        <w:rPr>
          <w:rFonts w:ascii="Times New Roman" w:hAnsi="Times New Roman" w:cs="Times New Roman"/>
          <w:b/>
          <w:bCs/>
          <w:sz w:val="20"/>
          <w:szCs w:val="20"/>
          <w:lang w:val="en-US"/>
        </w:rPr>
        <w:t>Data Warehouse</w:t>
      </w:r>
    </w:p>
    <w:p w14:paraId="20CCDB9A" w14:textId="0D879C42" w:rsidR="00E11606" w:rsidRPr="00E11606" w:rsidRDefault="00E11606" w:rsidP="00E11606">
      <w:pPr>
        <w:pStyle w:val="Heading3"/>
        <w:numPr>
          <w:ilvl w:val="2"/>
          <w:numId w:val="7"/>
        </w:numPr>
        <w:spacing w:after="160" w:line="240" w:lineRule="auto"/>
        <w:ind w:firstLine="0"/>
        <w:rPr>
          <w:sz w:val="20"/>
          <w:szCs w:val="20"/>
          <w:lang w:val="en-US"/>
        </w:rPr>
      </w:pPr>
      <w:r>
        <w:rPr>
          <w:i w:val="0"/>
          <w:iCs w:val="0"/>
          <w:sz w:val="20"/>
          <w:szCs w:val="20"/>
          <w:lang w:val="en-US"/>
        </w:rPr>
        <w:t>Data Understanding</w:t>
      </w:r>
    </w:p>
    <w:p w14:paraId="756CC574" w14:textId="77777777" w:rsidR="004768F5" w:rsidRDefault="004768F5" w:rsidP="00E11606">
      <w:pPr>
        <w:keepNext/>
        <w:spacing w:line="240" w:lineRule="auto"/>
        <w:jc w:val="center"/>
      </w:pPr>
      <w:r>
        <w:rPr>
          <w:noProof/>
        </w:rPr>
        <w:drawing>
          <wp:inline distT="0" distB="0" distL="0" distR="0" wp14:anchorId="6CDA962F" wp14:editId="4080244A">
            <wp:extent cx="2289175" cy="1564482"/>
            <wp:effectExtent l="0" t="0" r="0" b="0"/>
            <wp:docPr id="592748949" name="Picture 5" descr="Scenario - bxp and Data Warehousing - All n One's bxp software Wi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enario - bxp and Data Warehousing - All n One's bxp software Wixi"/>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877"/>
                    <a:stretch/>
                  </pic:blipFill>
                  <pic:spPr bwMode="auto">
                    <a:xfrm>
                      <a:off x="0" y="0"/>
                      <a:ext cx="2300162" cy="1571991"/>
                    </a:xfrm>
                    <a:prstGeom prst="rect">
                      <a:avLst/>
                    </a:prstGeom>
                    <a:noFill/>
                    <a:ln>
                      <a:noFill/>
                    </a:ln>
                    <a:extLst>
                      <a:ext uri="{53640926-AAD7-44D8-BBD7-CCE9431645EC}">
                        <a14:shadowObscured xmlns:a14="http://schemas.microsoft.com/office/drawing/2010/main"/>
                      </a:ext>
                    </a:extLst>
                  </pic:spPr>
                </pic:pic>
              </a:graphicData>
            </a:graphic>
          </wp:inline>
        </w:drawing>
      </w:r>
    </w:p>
    <w:p w14:paraId="68DFDA04" w14:textId="6FE63877" w:rsidR="004768F5" w:rsidRPr="004768F5" w:rsidRDefault="004768F5" w:rsidP="006F6B61">
      <w:pPr>
        <w:pStyle w:val="Caption"/>
        <w:spacing w:after="160"/>
        <w:jc w:val="center"/>
        <w:rPr>
          <w:b w:val="0"/>
          <w:bCs w:val="0"/>
          <w:i/>
          <w:iCs/>
          <w:sz w:val="20"/>
          <w:szCs w:val="20"/>
        </w:rPr>
      </w:pPr>
      <w:r w:rsidRPr="004768F5">
        <w:rPr>
          <w:b w:val="0"/>
          <w:bCs w:val="0"/>
          <w:i/>
          <w:iCs/>
          <w:sz w:val="20"/>
          <w:szCs w:val="20"/>
        </w:rPr>
        <w:t xml:space="preserve">Gambar </w:t>
      </w:r>
      <w:r w:rsidRPr="004768F5">
        <w:rPr>
          <w:b w:val="0"/>
          <w:bCs w:val="0"/>
          <w:i/>
          <w:iCs/>
          <w:sz w:val="20"/>
          <w:szCs w:val="20"/>
        </w:rPr>
        <w:fldChar w:fldCharType="begin"/>
      </w:r>
      <w:r w:rsidRPr="004768F5">
        <w:rPr>
          <w:b w:val="0"/>
          <w:bCs w:val="0"/>
          <w:i/>
          <w:iCs/>
          <w:sz w:val="20"/>
          <w:szCs w:val="20"/>
        </w:rPr>
        <w:instrText xml:space="preserve"> SEQ Gambar \* ARABIC </w:instrText>
      </w:r>
      <w:r w:rsidRPr="004768F5">
        <w:rPr>
          <w:b w:val="0"/>
          <w:bCs w:val="0"/>
          <w:i/>
          <w:iCs/>
          <w:sz w:val="20"/>
          <w:szCs w:val="20"/>
        </w:rPr>
        <w:fldChar w:fldCharType="separate"/>
      </w:r>
      <w:r w:rsidR="00FB7B56">
        <w:rPr>
          <w:b w:val="0"/>
          <w:bCs w:val="0"/>
          <w:i/>
          <w:iCs/>
          <w:noProof/>
          <w:sz w:val="20"/>
          <w:szCs w:val="20"/>
        </w:rPr>
        <w:t>6</w:t>
      </w:r>
      <w:r w:rsidRPr="004768F5">
        <w:rPr>
          <w:b w:val="0"/>
          <w:bCs w:val="0"/>
          <w:i/>
          <w:iCs/>
          <w:sz w:val="20"/>
          <w:szCs w:val="20"/>
        </w:rPr>
        <w:fldChar w:fldCharType="end"/>
      </w:r>
      <w:r w:rsidRPr="004768F5">
        <w:rPr>
          <w:b w:val="0"/>
          <w:bCs w:val="0"/>
          <w:i/>
          <w:iCs/>
          <w:sz w:val="20"/>
          <w:szCs w:val="20"/>
        </w:rPr>
        <w:t xml:space="preserve"> Piramida Data Warehouse</w:t>
      </w:r>
    </w:p>
    <w:p w14:paraId="53F6B2EC" w14:textId="4202DEC1" w:rsidR="00DE5193" w:rsidRDefault="004768F5" w:rsidP="004768F5">
      <w:pPr>
        <w:spacing w:line="240" w:lineRule="auto"/>
        <w:ind w:firstLine="540"/>
        <w:jc w:val="both"/>
        <w:rPr>
          <w:rFonts w:ascii="Times New Roman" w:hAnsi="Times New Roman" w:cs="Times New Roman"/>
          <w:sz w:val="20"/>
          <w:szCs w:val="20"/>
          <w:lang w:val="en-US"/>
        </w:rPr>
      </w:pPr>
      <w:r w:rsidRPr="004768F5">
        <w:rPr>
          <w:rFonts w:ascii="Times New Roman" w:hAnsi="Times New Roman" w:cs="Times New Roman"/>
          <w:sz w:val="20"/>
          <w:szCs w:val="20"/>
          <w:lang w:val="en-US"/>
        </w:rPr>
        <w:t xml:space="preserve">Lexington, sebagai produsen </w:t>
      </w:r>
      <w:r>
        <w:rPr>
          <w:rFonts w:ascii="Times New Roman" w:hAnsi="Times New Roman" w:cs="Times New Roman"/>
          <w:sz w:val="20"/>
          <w:szCs w:val="20"/>
          <w:lang w:val="en-US"/>
        </w:rPr>
        <w:t>furnitur</w:t>
      </w:r>
      <w:r w:rsidRPr="004768F5">
        <w:rPr>
          <w:rFonts w:ascii="Times New Roman" w:hAnsi="Times New Roman" w:cs="Times New Roman"/>
          <w:sz w:val="20"/>
          <w:szCs w:val="20"/>
          <w:lang w:val="en-US"/>
        </w:rPr>
        <w:t xml:space="preserve">, memiliki data mentah dalam bentuk file excel/csv yang belum diolah. </w:t>
      </w:r>
      <w:r>
        <w:rPr>
          <w:rFonts w:ascii="Times New Roman" w:hAnsi="Times New Roman" w:cs="Times New Roman"/>
          <w:sz w:val="20"/>
          <w:szCs w:val="20"/>
          <w:lang w:val="en-US"/>
        </w:rPr>
        <w:t xml:space="preserve"> </w:t>
      </w:r>
      <w:r w:rsidRPr="004768F5">
        <w:rPr>
          <w:rFonts w:ascii="Times New Roman" w:hAnsi="Times New Roman" w:cs="Times New Roman"/>
          <w:sz w:val="20"/>
          <w:szCs w:val="20"/>
          <w:lang w:val="en-US"/>
        </w:rPr>
        <w:t>Ketika data ini diolah, ia berubah menjadi informasi, yang memiliki makna dan kegunaan yang jelas. Misalnya, informasi yang dihasilkan dari file excel milik Lexington.</w:t>
      </w:r>
      <w:r>
        <w:rPr>
          <w:rFonts w:ascii="Times New Roman" w:hAnsi="Times New Roman" w:cs="Times New Roman"/>
          <w:sz w:val="20"/>
          <w:szCs w:val="20"/>
          <w:lang w:val="en-US"/>
        </w:rPr>
        <w:t xml:space="preserve"> </w:t>
      </w:r>
      <w:r w:rsidRPr="004768F5">
        <w:rPr>
          <w:rFonts w:ascii="Times New Roman" w:hAnsi="Times New Roman" w:cs="Times New Roman"/>
          <w:sz w:val="20"/>
          <w:szCs w:val="20"/>
          <w:lang w:val="en-US"/>
        </w:rPr>
        <w:t xml:space="preserve">Pengetahuan adalah kumpulan informasi yang telah diproses untuk mendapatkan pemahaman yang lebih dalam. </w:t>
      </w:r>
      <w:r>
        <w:rPr>
          <w:rFonts w:ascii="Times New Roman" w:hAnsi="Times New Roman" w:cs="Times New Roman"/>
          <w:sz w:val="20"/>
          <w:szCs w:val="20"/>
          <w:lang w:val="en-US"/>
        </w:rPr>
        <w:t xml:space="preserve"> </w:t>
      </w:r>
      <w:r w:rsidRPr="004768F5">
        <w:rPr>
          <w:rFonts w:ascii="Times New Roman" w:hAnsi="Times New Roman" w:cs="Times New Roman"/>
          <w:sz w:val="20"/>
          <w:szCs w:val="20"/>
          <w:lang w:val="en-US"/>
        </w:rPr>
        <w:t>Kemudian, berdasarkan pengetahuan yang ada, keputusan dapat diambil. Sebagai contoh, berdasarkan pengetahuan yang dimiliki, Lexington memutuskan untuk terus menjual produk furnitur yang paling laris, dengan harapan akan terus menghasilkan penjualan yang sukses. Ini adalah contoh dari kebijaksanaan</w:t>
      </w:r>
      <w:r w:rsidR="006F6B61">
        <w:rPr>
          <w:rFonts w:ascii="Times New Roman" w:hAnsi="Times New Roman" w:cs="Times New Roman"/>
          <w:sz w:val="20"/>
          <w:szCs w:val="20"/>
          <w:lang w:val="en-US"/>
        </w:rPr>
        <w:t xml:space="preserve"> (wisdom)</w:t>
      </w:r>
      <w:r w:rsidRPr="004768F5">
        <w:rPr>
          <w:rFonts w:ascii="Times New Roman" w:hAnsi="Times New Roman" w:cs="Times New Roman"/>
          <w:sz w:val="20"/>
          <w:szCs w:val="20"/>
          <w:lang w:val="en-US"/>
        </w:rPr>
        <w:t>.</w:t>
      </w:r>
    </w:p>
    <w:p w14:paraId="68BB70B7" w14:textId="227B158B" w:rsidR="00E11606" w:rsidRDefault="002D2C58" w:rsidP="00E11606">
      <w:pPr>
        <w:pStyle w:val="Heading3"/>
        <w:numPr>
          <w:ilvl w:val="2"/>
          <w:numId w:val="7"/>
        </w:numPr>
        <w:spacing w:after="160" w:line="240" w:lineRule="auto"/>
        <w:rPr>
          <w:i w:val="0"/>
          <w:iCs w:val="0"/>
          <w:sz w:val="20"/>
          <w:szCs w:val="20"/>
          <w:lang w:val="en-US"/>
        </w:rPr>
      </w:pPr>
      <w:r>
        <w:rPr>
          <w:i w:val="0"/>
          <w:iCs w:val="0"/>
          <w:sz w:val="20"/>
          <w:szCs w:val="20"/>
          <w:lang w:val="en-US"/>
        </w:rPr>
        <w:t xml:space="preserve">ETL &amp; </w:t>
      </w:r>
      <w:r w:rsidR="006F6B61">
        <w:rPr>
          <w:i w:val="0"/>
          <w:iCs w:val="0"/>
          <w:sz w:val="20"/>
          <w:szCs w:val="20"/>
          <w:lang w:val="en-US"/>
        </w:rPr>
        <w:t>Organizing, Summarizing, Standardizing</w:t>
      </w:r>
    </w:p>
    <w:p w14:paraId="1F46E021" w14:textId="77777777" w:rsidR="002D2C58" w:rsidRDefault="002D2C58" w:rsidP="002D2C58">
      <w:pPr>
        <w:keepNext/>
        <w:spacing w:line="240" w:lineRule="auto"/>
        <w:jc w:val="center"/>
      </w:pPr>
      <w:r>
        <w:rPr>
          <w:rFonts w:ascii="Times New Roman" w:hAnsi="Times New Roman" w:cs="Times New Roman"/>
          <w:noProof/>
          <w:sz w:val="24"/>
          <w:szCs w:val="24"/>
          <w:lang w:val="en-US"/>
        </w:rPr>
        <w:drawing>
          <wp:inline distT="0" distB="0" distL="0" distR="0" wp14:anchorId="147B1055" wp14:editId="0F497BFF">
            <wp:extent cx="2530851" cy="1356223"/>
            <wp:effectExtent l="0" t="0" r="3175" b="0"/>
            <wp:docPr id="224548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48078" name="Picture 2245480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6917" cy="1370191"/>
                    </a:xfrm>
                    <a:prstGeom prst="rect">
                      <a:avLst/>
                    </a:prstGeom>
                  </pic:spPr>
                </pic:pic>
              </a:graphicData>
            </a:graphic>
          </wp:inline>
        </w:drawing>
      </w:r>
    </w:p>
    <w:p w14:paraId="551B9C45" w14:textId="793209BE" w:rsidR="002D2C58" w:rsidRPr="008B3755" w:rsidRDefault="002D2C58" w:rsidP="008B3755">
      <w:pPr>
        <w:pStyle w:val="Caption"/>
        <w:spacing w:after="160"/>
        <w:jc w:val="center"/>
        <w:rPr>
          <w:b w:val="0"/>
          <w:bCs w:val="0"/>
          <w:i/>
          <w:iCs/>
          <w:sz w:val="16"/>
          <w:szCs w:val="16"/>
          <w:lang w:val="en-US"/>
        </w:rPr>
      </w:pPr>
      <w:bookmarkStart w:id="0" w:name="_Ref154081401"/>
      <w:bookmarkStart w:id="1" w:name="_Ref154081411"/>
      <w:r w:rsidRPr="00DE5193">
        <w:rPr>
          <w:b w:val="0"/>
          <w:bCs w:val="0"/>
          <w:i/>
          <w:iCs/>
          <w:sz w:val="20"/>
          <w:szCs w:val="20"/>
        </w:rPr>
        <w:t xml:space="preserve">Gambar </w:t>
      </w:r>
      <w:r w:rsidRPr="00DE5193">
        <w:rPr>
          <w:b w:val="0"/>
          <w:bCs w:val="0"/>
          <w:i/>
          <w:iCs/>
          <w:sz w:val="20"/>
          <w:szCs w:val="20"/>
        </w:rPr>
        <w:fldChar w:fldCharType="begin"/>
      </w:r>
      <w:r w:rsidRPr="00DE5193">
        <w:rPr>
          <w:b w:val="0"/>
          <w:bCs w:val="0"/>
          <w:i/>
          <w:iCs/>
          <w:sz w:val="20"/>
          <w:szCs w:val="20"/>
        </w:rPr>
        <w:instrText xml:space="preserve"> SEQ Gambar \* ARABIC </w:instrText>
      </w:r>
      <w:r w:rsidRPr="00DE5193">
        <w:rPr>
          <w:b w:val="0"/>
          <w:bCs w:val="0"/>
          <w:i/>
          <w:iCs/>
          <w:sz w:val="20"/>
          <w:szCs w:val="20"/>
        </w:rPr>
        <w:fldChar w:fldCharType="separate"/>
      </w:r>
      <w:r w:rsidR="00FB7B56">
        <w:rPr>
          <w:b w:val="0"/>
          <w:bCs w:val="0"/>
          <w:i/>
          <w:iCs/>
          <w:noProof/>
          <w:sz w:val="20"/>
          <w:szCs w:val="20"/>
        </w:rPr>
        <w:t>7</w:t>
      </w:r>
      <w:r w:rsidRPr="00DE5193">
        <w:rPr>
          <w:b w:val="0"/>
          <w:bCs w:val="0"/>
          <w:i/>
          <w:iCs/>
          <w:sz w:val="20"/>
          <w:szCs w:val="20"/>
        </w:rPr>
        <w:fldChar w:fldCharType="end"/>
      </w:r>
      <w:bookmarkEnd w:id="1"/>
      <w:r w:rsidRPr="00DE5193">
        <w:rPr>
          <w:b w:val="0"/>
          <w:bCs w:val="0"/>
          <w:i/>
          <w:iCs/>
          <w:sz w:val="20"/>
          <w:szCs w:val="20"/>
        </w:rPr>
        <w:t xml:space="preserve"> Ilustrasi proses ETL pada Data Warehouse</w:t>
      </w:r>
      <w:bookmarkEnd w:id="0"/>
    </w:p>
    <w:p w14:paraId="7C97C91C" w14:textId="73B3B32E" w:rsidR="006F6B61" w:rsidRDefault="006F6B61" w:rsidP="006F6B61">
      <w:pPr>
        <w:spacing w:line="240" w:lineRule="auto"/>
        <w:ind w:firstLine="540"/>
        <w:jc w:val="both"/>
        <w:rPr>
          <w:rFonts w:ascii="Times New Roman" w:hAnsi="Times New Roman" w:cs="Times New Roman"/>
          <w:sz w:val="20"/>
          <w:szCs w:val="20"/>
          <w:lang w:val="en-US"/>
        </w:rPr>
      </w:pPr>
      <w:r w:rsidRPr="00DE5193">
        <w:rPr>
          <w:rFonts w:ascii="Times New Roman" w:hAnsi="Times New Roman" w:cs="Times New Roman"/>
          <w:sz w:val="20"/>
          <w:szCs w:val="20"/>
          <w:lang w:val="en-US"/>
        </w:rPr>
        <w:t xml:space="preserve">Pada segi data warehouse, staf teknis diberikan wewenang untuk </w:t>
      </w:r>
      <w:r>
        <w:rPr>
          <w:rFonts w:ascii="Times New Roman" w:hAnsi="Times New Roman" w:cs="Times New Roman"/>
          <w:sz w:val="20"/>
          <w:szCs w:val="20"/>
          <w:lang w:val="en-US"/>
        </w:rPr>
        <w:t>memahami data melalui</w:t>
      </w:r>
      <w:r w:rsidRPr="00DE5193">
        <w:rPr>
          <w:rFonts w:ascii="Times New Roman" w:hAnsi="Times New Roman" w:cs="Times New Roman"/>
          <w:sz w:val="20"/>
          <w:szCs w:val="20"/>
          <w:lang w:val="en-US"/>
        </w:rPr>
        <w:t xml:space="preserve"> proses ETL (extract, transform, &amp; load) data Lexington sesuai kebutuhan analisis bisnis. Data dari SOR akan diteruskan untuk masuk ke proses Transformation, </w:t>
      </w:r>
      <w:r w:rsidRPr="00DE5193">
        <w:rPr>
          <w:rFonts w:ascii="Times New Roman" w:hAnsi="Times New Roman" w:cs="Times New Roman"/>
          <w:sz w:val="20"/>
          <w:szCs w:val="20"/>
          <w:lang w:val="en-US"/>
        </w:rPr>
        <w:t>meliputi data cleansing, split columns, standardization variable, hingga pivot. Pada BI Lexington, data warehouse akan dibangun menggunakan Power Query yang tersedia di dalam Microsoft Power BI. Gamba</w:t>
      </w:r>
      <w:r>
        <w:rPr>
          <w:rFonts w:ascii="Times New Roman" w:hAnsi="Times New Roman" w:cs="Times New Roman"/>
          <w:sz w:val="20"/>
          <w:szCs w:val="20"/>
          <w:lang w:val="en-US"/>
        </w:rPr>
        <w:t xml:space="preserve">r </w:t>
      </w:r>
      <w:r w:rsidRPr="00DE5193">
        <w:rPr>
          <w:rFonts w:ascii="Times New Roman" w:hAnsi="Times New Roman" w:cs="Times New Roman"/>
          <w:sz w:val="20"/>
          <w:szCs w:val="20"/>
          <w:lang w:val="en-US"/>
        </w:rPr>
        <w:fldChar w:fldCharType="begin"/>
      </w:r>
      <w:r w:rsidRPr="00DE5193">
        <w:rPr>
          <w:rFonts w:ascii="Times New Roman" w:hAnsi="Times New Roman" w:cs="Times New Roman"/>
          <w:sz w:val="20"/>
          <w:szCs w:val="20"/>
          <w:lang w:val="en-US"/>
        </w:rPr>
        <w:instrText xml:space="preserve"> REF _Ref154081411 \h </w:instrText>
      </w:r>
      <w:r w:rsidRPr="00DE5193">
        <w:rPr>
          <w:rFonts w:ascii="Times New Roman" w:hAnsi="Times New Roman" w:cs="Times New Roman"/>
          <w:sz w:val="20"/>
          <w:szCs w:val="20"/>
          <w:lang w:val="en-US"/>
        </w:rPr>
      </w:r>
      <w:r w:rsidRPr="00DE5193">
        <w:rPr>
          <w:rFonts w:ascii="Times New Roman" w:hAnsi="Times New Roman" w:cs="Times New Roman"/>
          <w:sz w:val="20"/>
          <w:szCs w:val="20"/>
          <w:lang w:val="en-US"/>
        </w:rPr>
        <w:instrText xml:space="preserve"> \* MERGEFORMAT </w:instrText>
      </w:r>
      <w:r w:rsidRPr="00DE5193">
        <w:rPr>
          <w:rFonts w:ascii="Times New Roman" w:hAnsi="Times New Roman" w:cs="Times New Roman"/>
          <w:sz w:val="20"/>
          <w:szCs w:val="20"/>
          <w:lang w:val="en-US"/>
        </w:rPr>
        <w:fldChar w:fldCharType="separate"/>
      </w:r>
      <w:r w:rsidR="00FB7B56" w:rsidRPr="00FB7B56">
        <w:rPr>
          <w:rFonts w:ascii="Times New Roman" w:hAnsi="Times New Roman" w:cs="Times New Roman"/>
          <w:noProof/>
          <w:sz w:val="20"/>
          <w:szCs w:val="20"/>
        </w:rPr>
        <w:t>Gambar</w:t>
      </w:r>
      <w:r w:rsidR="00FB7B56" w:rsidRPr="00DE5193">
        <w:rPr>
          <w:b/>
          <w:bCs/>
          <w:i/>
          <w:iCs/>
          <w:sz w:val="20"/>
          <w:szCs w:val="20"/>
        </w:rPr>
        <w:t xml:space="preserve"> </w:t>
      </w:r>
      <w:r w:rsidR="00FB7B56">
        <w:rPr>
          <w:b/>
          <w:bCs/>
          <w:i/>
          <w:iCs/>
          <w:noProof/>
          <w:sz w:val="20"/>
          <w:szCs w:val="20"/>
        </w:rPr>
        <w:t>7</w:t>
      </w:r>
      <w:r w:rsidRPr="00DE5193">
        <w:rPr>
          <w:rFonts w:ascii="Times New Roman" w:hAnsi="Times New Roman" w:cs="Times New Roman"/>
          <w:sz w:val="20"/>
          <w:szCs w:val="20"/>
          <w:lang w:val="en-US"/>
        </w:rPr>
        <w:fldChar w:fldCharType="end"/>
      </w:r>
      <w:r w:rsidRPr="00DE5193">
        <w:rPr>
          <w:rFonts w:ascii="Times New Roman" w:hAnsi="Times New Roman" w:cs="Times New Roman"/>
          <w:sz w:val="20"/>
          <w:szCs w:val="20"/>
          <w:lang w:val="en-US"/>
        </w:rPr>
        <w:t xml:space="preserve"> menampilkan hasil dari proses transform yakni memisahkan column ProductName berdasarkan delimiter koma (,) agar terbentuk satu kolom baru yang dinamakan “Condition”. Setelah semua proses transform dilakukan maka data masuk ke proses load to BI untuk dimanfaatkan dalam segi analisis bisnis.</w:t>
      </w:r>
      <w:r>
        <w:rPr>
          <w:rFonts w:ascii="Times New Roman" w:hAnsi="Times New Roman" w:cs="Times New Roman"/>
          <w:sz w:val="20"/>
          <w:szCs w:val="20"/>
          <w:lang w:val="en-US"/>
        </w:rPr>
        <w:t xml:space="preserve"> </w:t>
      </w:r>
      <w:r w:rsidRPr="004768F5">
        <w:rPr>
          <w:rFonts w:ascii="Times New Roman" w:hAnsi="Times New Roman" w:cs="Times New Roman"/>
          <w:sz w:val="20"/>
          <w:szCs w:val="20"/>
          <w:lang w:val="en-US"/>
        </w:rPr>
        <w:t>Data merujuk pada fakta mentah yang belum diproses, yang biasanya berbentuk acak dan belum terstruktur, seperti angka, teks, gambar, dan simbol</w:t>
      </w:r>
      <w:r>
        <w:rPr>
          <w:rFonts w:ascii="Times New Roman" w:hAnsi="Times New Roman" w:cs="Times New Roman"/>
          <w:sz w:val="20"/>
          <w:szCs w:val="20"/>
          <w:lang w:val="en-US"/>
        </w:rPr>
        <w:t xml:space="preserve"> karakter</w:t>
      </w:r>
      <w:r w:rsidRPr="004768F5">
        <w:rPr>
          <w:rFonts w:ascii="Times New Roman" w:hAnsi="Times New Roman" w:cs="Times New Roman"/>
          <w:sz w:val="20"/>
          <w:szCs w:val="20"/>
          <w:lang w:val="en-US"/>
        </w:rPr>
        <w:t>.</w:t>
      </w:r>
    </w:p>
    <w:p w14:paraId="27382555" w14:textId="77777777" w:rsidR="00DE5193" w:rsidRDefault="00DE5193" w:rsidP="00DE5193">
      <w:pPr>
        <w:keepNext/>
        <w:spacing w:line="240" w:lineRule="auto"/>
        <w:jc w:val="both"/>
      </w:pPr>
      <w:r w:rsidRPr="00DE5193">
        <w:rPr>
          <w:rFonts w:ascii="Times New Roman" w:hAnsi="Times New Roman" w:cs="Times New Roman"/>
          <w:sz w:val="20"/>
          <w:szCs w:val="20"/>
          <w:lang w:val="en-US"/>
        </w:rPr>
        <w:t xml:space="preserve"> </w:t>
      </w:r>
      <w:r>
        <w:rPr>
          <w:rFonts w:ascii="Times New Roman" w:hAnsi="Times New Roman" w:cs="Times New Roman"/>
          <w:i/>
          <w:iCs/>
          <w:noProof/>
          <w:sz w:val="24"/>
          <w:szCs w:val="24"/>
          <w:lang w:val="en-US"/>
        </w:rPr>
        <w:drawing>
          <wp:inline distT="0" distB="0" distL="0" distR="0" wp14:anchorId="22DC8061" wp14:editId="4022662C">
            <wp:extent cx="2734721" cy="1737994"/>
            <wp:effectExtent l="19050" t="19050" r="27940" b="15240"/>
            <wp:docPr id="12618759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75939" name="Picture 1261875939"/>
                    <pic:cNvPicPr/>
                  </pic:nvPicPr>
                  <pic:blipFill rotWithShape="1">
                    <a:blip r:embed="rId15" cstate="print">
                      <a:extLst>
                        <a:ext uri="{28A0092B-C50C-407E-A947-70E740481C1C}">
                          <a14:useLocalDpi xmlns:a14="http://schemas.microsoft.com/office/drawing/2010/main" val="0"/>
                        </a:ext>
                      </a:extLst>
                    </a:blip>
                    <a:srcRect l="3365" r="3365" b="5128"/>
                    <a:stretch/>
                  </pic:blipFill>
                  <pic:spPr bwMode="auto">
                    <a:xfrm>
                      <a:off x="0" y="0"/>
                      <a:ext cx="2748552" cy="17467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AFE28A" w14:textId="7571DECF" w:rsidR="00D30984" w:rsidRPr="004768F5" w:rsidRDefault="00DE5193" w:rsidP="004768F5">
      <w:pPr>
        <w:pStyle w:val="Caption"/>
        <w:spacing w:after="160"/>
        <w:jc w:val="center"/>
        <w:rPr>
          <w:b w:val="0"/>
          <w:bCs w:val="0"/>
          <w:sz w:val="20"/>
          <w:szCs w:val="20"/>
        </w:rPr>
      </w:pPr>
      <w:r w:rsidRPr="00DE5193">
        <w:rPr>
          <w:b w:val="0"/>
          <w:bCs w:val="0"/>
          <w:sz w:val="20"/>
          <w:szCs w:val="20"/>
        </w:rPr>
        <w:t xml:space="preserve">Gambar </w:t>
      </w:r>
      <w:r w:rsidRPr="00DE5193">
        <w:rPr>
          <w:b w:val="0"/>
          <w:bCs w:val="0"/>
          <w:sz w:val="20"/>
          <w:szCs w:val="20"/>
        </w:rPr>
        <w:fldChar w:fldCharType="begin"/>
      </w:r>
      <w:r w:rsidRPr="00DE5193">
        <w:rPr>
          <w:b w:val="0"/>
          <w:bCs w:val="0"/>
          <w:sz w:val="20"/>
          <w:szCs w:val="20"/>
        </w:rPr>
        <w:instrText xml:space="preserve"> SEQ Gambar \* ARABIC </w:instrText>
      </w:r>
      <w:r w:rsidRPr="00DE5193">
        <w:rPr>
          <w:b w:val="0"/>
          <w:bCs w:val="0"/>
          <w:sz w:val="20"/>
          <w:szCs w:val="20"/>
        </w:rPr>
        <w:fldChar w:fldCharType="separate"/>
      </w:r>
      <w:r w:rsidR="00FB7B56">
        <w:rPr>
          <w:b w:val="0"/>
          <w:bCs w:val="0"/>
          <w:noProof/>
          <w:sz w:val="20"/>
          <w:szCs w:val="20"/>
        </w:rPr>
        <w:t>8</w:t>
      </w:r>
      <w:r w:rsidRPr="00DE5193">
        <w:rPr>
          <w:b w:val="0"/>
          <w:bCs w:val="0"/>
          <w:sz w:val="20"/>
          <w:szCs w:val="20"/>
        </w:rPr>
        <w:fldChar w:fldCharType="end"/>
      </w:r>
      <w:r w:rsidRPr="00DE5193">
        <w:rPr>
          <w:b w:val="0"/>
          <w:bCs w:val="0"/>
          <w:sz w:val="20"/>
          <w:szCs w:val="20"/>
        </w:rPr>
        <w:t xml:space="preserve"> Tampilan proses Transform pada Data Warehouse</w:t>
      </w:r>
    </w:p>
    <w:p w14:paraId="676DDE5A" w14:textId="72F948AE" w:rsidR="00D30984" w:rsidRDefault="00D30984" w:rsidP="00DE5193">
      <w:pPr>
        <w:spacing w:line="240" w:lineRule="auto"/>
        <w:ind w:firstLine="540"/>
        <w:jc w:val="both"/>
        <w:rPr>
          <w:rFonts w:ascii="Times New Roman" w:hAnsi="Times New Roman" w:cs="Times New Roman"/>
          <w:sz w:val="20"/>
          <w:szCs w:val="20"/>
          <w:lang w:val="en-US"/>
        </w:rPr>
      </w:pPr>
      <w:r>
        <w:rPr>
          <w:rFonts w:ascii="Times New Roman" w:hAnsi="Times New Roman" w:cs="Times New Roman"/>
          <w:sz w:val="20"/>
          <w:szCs w:val="20"/>
          <w:lang w:val="en-US"/>
        </w:rPr>
        <w:t>Untuk analisis menggunakan SAS Viya, dilakukan data preparation tersendiri yang dibuat dalam tiga buah Preparation Plan.</w:t>
      </w:r>
      <w:r w:rsidR="00AF2522">
        <w:rPr>
          <w:rFonts w:ascii="Times New Roman" w:hAnsi="Times New Roman" w:cs="Times New Roman"/>
          <w:sz w:val="20"/>
          <w:szCs w:val="20"/>
          <w:lang w:val="en-US"/>
        </w:rPr>
        <w:t xml:space="preserve"> </w:t>
      </w:r>
      <w:r w:rsidR="005D46AD">
        <w:rPr>
          <w:rFonts w:ascii="Times New Roman" w:hAnsi="Times New Roman" w:cs="Times New Roman"/>
          <w:sz w:val="20"/>
          <w:szCs w:val="20"/>
          <w:lang w:val="en-US"/>
        </w:rPr>
        <w:t xml:space="preserve">Customer Preparation Plan dilakukan dengan melakukan gender analisis agar tiap pembeli Lexington dapat diketahui jenis kelamin mereka secara automatis berdasarkan nama. </w:t>
      </w:r>
      <w:r w:rsidR="00AF2522">
        <w:rPr>
          <w:rFonts w:ascii="Times New Roman" w:hAnsi="Times New Roman" w:cs="Times New Roman"/>
          <w:sz w:val="20"/>
          <w:szCs w:val="20"/>
          <w:lang w:val="en-US"/>
        </w:rPr>
        <w:t>Sales Preparation dilakukan untuk menggabungkan (Join) tabel Sales dan Customer berdasarkan CustomerKey pada kedua tabel seperti yang ditampilkan pada Gambar 9. Kemudian dataset Web Clickers disiapkan dengan melakukan</w:t>
      </w:r>
      <w:r w:rsidR="005D46AD">
        <w:rPr>
          <w:rFonts w:ascii="Times New Roman" w:hAnsi="Times New Roman" w:cs="Times New Roman"/>
          <w:sz w:val="20"/>
          <w:szCs w:val="20"/>
          <w:lang w:val="en-US"/>
        </w:rPr>
        <w:t xml:space="preserve"> rename pada kolom ID menjadi periode_id dan dilanjutkan membuat sebuah calculated column baru untuk mencari persentase pengunjung website Lexington yang akhirnya membeli produk furnitur.</w:t>
      </w:r>
    </w:p>
    <w:p w14:paraId="441BD7AC" w14:textId="77777777" w:rsidR="00AF2522" w:rsidRDefault="00AF2522" w:rsidP="008B3755">
      <w:pPr>
        <w:keepNext/>
      </w:pPr>
      <w:r w:rsidRPr="00AF2522">
        <w:rPr>
          <w:lang w:val="en-ID"/>
        </w:rPr>
        <w:drawing>
          <wp:inline distT="0" distB="0" distL="0" distR="0" wp14:anchorId="2691B8A4" wp14:editId="3F6541AC">
            <wp:extent cx="2834640" cy="1351915"/>
            <wp:effectExtent l="0" t="0" r="3810" b="635"/>
            <wp:docPr id="46409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91254" name=""/>
                    <pic:cNvPicPr/>
                  </pic:nvPicPr>
                  <pic:blipFill>
                    <a:blip r:embed="rId16"/>
                    <a:stretch>
                      <a:fillRect/>
                    </a:stretch>
                  </pic:blipFill>
                  <pic:spPr>
                    <a:xfrm>
                      <a:off x="0" y="0"/>
                      <a:ext cx="2834640" cy="1351915"/>
                    </a:xfrm>
                    <a:prstGeom prst="rect">
                      <a:avLst/>
                    </a:prstGeom>
                  </pic:spPr>
                </pic:pic>
              </a:graphicData>
            </a:graphic>
          </wp:inline>
        </w:drawing>
      </w:r>
    </w:p>
    <w:p w14:paraId="0C2D622C" w14:textId="3760869C" w:rsidR="00AF2522" w:rsidRPr="005D46AD" w:rsidRDefault="00AF2522" w:rsidP="005D46AD">
      <w:pPr>
        <w:pStyle w:val="Caption"/>
        <w:spacing w:after="160"/>
        <w:jc w:val="center"/>
        <w:rPr>
          <w:b w:val="0"/>
          <w:bCs w:val="0"/>
          <w:i/>
          <w:iCs/>
          <w:sz w:val="20"/>
          <w:szCs w:val="20"/>
        </w:rPr>
      </w:pPr>
      <w:r w:rsidRPr="00AF2522">
        <w:rPr>
          <w:b w:val="0"/>
          <w:bCs w:val="0"/>
          <w:i/>
          <w:iCs/>
          <w:sz w:val="20"/>
          <w:szCs w:val="20"/>
        </w:rPr>
        <w:t xml:space="preserve">Gambar </w:t>
      </w:r>
      <w:r w:rsidRPr="00AF2522">
        <w:rPr>
          <w:b w:val="0"/>
          <w:bCs w:val="0"/>
          <w:i/>
          <w:iCs/>
          <w:sz w:val="20"/>
          <w:szCs w:val="20"/>
        </w:rPr>
        <w:fldChar w:fldCharType="begin"/>
      </w:r>
      <w:r w:rsidRPr="00AF2522">
        <w:rPr>
          <w:b w:val="0"/>
          <w:bCs w:val="0"/>
          <w:i/>
          <w:iCs/>
          <w:sz w:val="20"/>
          <w:szCs w:val="20"/>
        </w:rPr>
        <w:instrText xml:space="preserve"> SEQ Gambar \* ARABIC </w:instrText>
      </w:r>
      <w:r w:rsidRPr="00AF2522">
        <w:rPr>
          <w:b w:val="0"/>
          <w:bCs w:val="0"/>
          <w:i/>
          <w:iCs/>
          <w:sz w:val="20"/>
          <w:szCs w:val="20"/>
        </w:rPr>
        <w:fldChar w:fldCharType="separate"/>
      </w:r>
      <w:r w:rsidR="00FB7B56">
        <w:rPr>
          <w:b w:val="0"/>
          <w:bCs w:val="0"/>
          <w:i/>
          <w:iCs/>
          <w:noProof/>
          <w:sz w:val="20"/>
          <w:szCs w:val="20"/>
        </w:rPr>
        <w:t>9</w:t>
      </w:r>
      <w:r w:rsidRPr="00AF2522">
        <w:rPr>
          <w:b w:val="0"/>
          <w:bCs w:val="0"/>
          <w:i/>
          <w:iCs/>
          <w:sz w:val="20"/>
          <w:szCs w:val="20"/>
        </w:rPr>
        <w:fldChar w:fldCharType="end"/>
      </w:r>
      <w:r w:rsidRPr="00AF2522">
        <w:rPr>
          <w:b w:val="0"/>
          <w:bCs w:val="0"/>
          <w:i/>
          <w:iCs/>
          <w:sz w:val="20"/>
          <w:szCs w:val="20"/>
        </w:rPr>
        <w:t xml:space="preserve"> Proses</w:t>
      </w:r>
      <w:r w:rsidR="005D46AD" w:rsidRPr="005D46AD">
        <w:rPr>
          <w:b w:val="0"/>
          <w:bCs w:val="0"/>
          <w:i/>
          <w:iCs/>
          <w:sz w:val="20"/>
          <w:szCs w:val="20"/>
        </w:rPr>
        <w:t xml:space="preserve"> </w:t>
      </w:r>
      <w:r w:rsidR="005D46AD" w:rsidRPr="00AF2522">
        <w:rPr>
          <w:b w:val="0"/>
          <w:bCs w:val="0"/>
          <w:i/>
          <w:iCs/>
          <w:sz w:val="20"/>
          <w:szCs w:val="20"/>
        </w:rPr>
        <w:t>Customer</w:t>
      </w:r>
      <w:r w:rsidRPr="00AF2522">
        <w:rPr>
          <w:b w:val="0"/>
          <w:bCs w:val="0"/>
          <w:i/>
          <w:iCs/>
          <w:sz w:val="20"/>
          <w:szCs w:val="20"/>
        </w:rPr>
        <w:t xml:space="preserve"> Preparation Plan</w:t>
      </w:r>
    </w:p>
    <w:p w14:paraId="2DD8CE6E" w14:textId="1E849578" w:rsidR="00D30984" w:rsidRDefault="00D30984" w:rsidP="00D30984">
      <w:pPr>
        <w:spacing w:line="240" w:lineRule="auto"/>
        <w:jc w:val="both"/>
        <w:rPr>
          <w:rFonts w:ascii="Times New Roman" w:hAnsi="Times New Roman" w:cs="Times New Roman"/>
          <w:sz w:val="20"/>
          <w:szCs w:val="20"/>
          <w:lang w:val="en-US"/>
        </w:rPr>
      </w:pPr>
      <w:r w:rsidRPr="00D30984">
        <w:rPr>
          <w:rFonts w:ascii="Times New Roman" w:hAnsi="Times New Roman" w:cs="Times New Roman"/>
          <w:sz w:val="20"/>
          <w:szCs w:val="20"/>
          <w:lang w:val="en-US"/>
        </w:rPr>
        <w:lastRenderedPageBreak/>
        <w:drawing>
          <wp:inline distT="0" distB="0" distL="0" distR="0" wp14:anchorId="5F66D264" wp14:editId="69B57FD4">
            <wp:extent cx="2834640" cy="664210"/>
            <wp:effectExtent l="0" t="0" r="3810" b="2540"/>
            <wp:docPr id="3783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8509" name=""/>
                    <pic:cNvPicPr/>
                  </pic:nvPicPr>
                  <pic:blipFill>
                    <a:blip r:embed="rId17"/>
                    <a:stretch>
                      <a:fillRect/>
                    </a:stretch>
                  </pic:blipFill>
                  <pic:spPr>
                    <a:xfrm>
                      <a:off x="0" y="0"/>
                      <a:ext cx="2834640" cy="664210"/>
                    </a:xfrm>
                    <a:prstGeom prst="rect">
                      <a:avLst/>
                    </a:prstGeom>
                  </pic:spPr>
                </pic:pic>
              </a:graphicData>
            </a:graphic>
          </wp:inline>
        </w:drawing>
      </w:r>
    </w:p>
    <w:p w14:paraId="7DEE247A" w14:textId="77777777" w:rsidR="00D30984" w:rsidRDefault="00D30984" w:rsidP="00D30984">
      <w:pPr>
        <w:keepNext/>
        <w:spacing w:line="240" w:lineRule="auto"/>
        <w:jc w:val="both"/>
      </w:pPr>
      <w:r w:rsidRPr="00D30984">
        <w:rPr>
          <w:rFonts w:ascii="Times New Roman" w:hAnsi="Times New Roman" w:cs="Times New Roman"/>
          <w:sz w:val="20"/>
          <w:szCs w:val="20"/>
          <w:lang w:val="en-US"/>
        </w:rPr>
        <w:drawing>
          <wp:inline distT="0" distB="0" distL="0" distR="0" wp14:anchorId="5E57003F" wp14:editId="70109CE1">
            <wp:extent cx="2834640" cy="1293495"/>
            <wp:effectExtent l="0" t="0" r="3810" b="1905"/>
            <wp:docPr id="44742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21782" name=""/>
                    <pic:cNvPicPr/>
                  </pic:nvPicPr>
                  <pic:blipFill>
                    <a:blip r:embed="rId18"/>
                    <a:stretch>
                      <a:fillRect/>
                    </a:stretch>
                  </pic:blipFill>
                  <pic:spPr>
                    <a:xfrm>
                      <a:off x="0" y="0"/>
                      <a:ext cx="2834640" cy="1293495"/>
                    </a:xfrm>
                    <a:prstGeom prst="rect">
                      <a:avLst/>
                    </a:prstGeom>
                  </pic:spPr>
                </pic:pic>
              </a:graphicData>
            </a:graphic>
          </wp:inline>
        </w:drawing>
      </w:r>
    </w:p>
    <w:p w14:paraId="40E8C0DA" w14:textId="200F1BAC" w:rsidR="00D30984" w:rsidRPr="00AF2522" w:rsidRDefault="00D30984" w:rsidP="00AF2522">
      <w:pPr>
        <w:pStyle w:val="Caption"/>
        <w:spacing w:after="160"/>
        <w:jc w:val="center"/>
        <w:rPr>
          <w:b w:val="0"/>
          <w:bCs w:val="0"/>
          <w:i/>
          <w:iCs/>
          <w:sz w:val="20"/>
          <w:szCs w:val="20"/>
        </w:rPr>
      </w:pPr>
      <w:r w:rsidRPr="00D30984">
        <w:rPr>
          <w:b w:val="0"/>
          <w:bCs w:val="0"/>
          <w:i/>
          <w:iCs/>
          <w:sz w:val="20"/>
          <w:szCs w:val="20"/>
        </w:rPr>
        <w:t xml:space="preserve">Gambar </w:t>
      </w:r>
      <w:r w:rsidRPr="00D30984">
        <w:rPr>
          <w:b w:val="0"/>
          <w:bCs w:val="0"/>
          <w:i/>
          <w:iCs/>
          <w:sz w:val="20"/>
          <w:szCs w:val="20"/>
        </w:rPr>
        <w:fldChar w:fldCharType="begin"/>
      </w:r>
      <w:r w:rsidRPr="00D30984">
        <w:rPr>
          <w:b w:val="0"/>
          <w:bCs w:val="0"/>
          <w:i/>
          <w:iCs/>
          <w:sz w:val="20"/>
          <w:szCs w:val="20"/>
        </w:rPr>
        <w:instrText xml:space="preserve"> SEQ Gambar \* ARABIC </w:instrText>
      </w:r>
      <w:r w:rsidRPr="00D30984">
        <w:rPr>
          <w:b w:val="0"/>
          <w:bCs w:val="0"/>
          <w:i/>
          <w:iCs/>
          <w:sz w:val="20"/>
          <w:szCs w:val="20"/>
        </w:rPr>
        <w:fldChar w:fldCharType="separate"/>
      </w:r>
      <w:r w:rsidR="00FB7B56">
        <w:rPr>
          <w:b w:val="0"/>
          <w:bCs w:val="0"/>
          <w:i/>
          <w:iCs/>
          <w:noProof/>
          <w:sz w:val="20"/>
          <w:szCs w:val="20"/>
        </w:rPr>
        <w:t>10</w:t>
      </w:r>
      <w:r w:rsidRPr="00D30984">
        <w:rPr>
          <w:b w:val="0"/>
          <w:bCs w:val="0"/>
          <w:i/>
          <w:iCs/>
          <w:sz w:val="20"/>
          <w:szCs w:val="20"/>
        </w:rPr>
        <w:fldChar w:fldCharType="end"/>
      </w:r>
      <w:r w:rsidRPr="00D30984">
        <w:rPr>
          <w:b w:val="0"/>
          <w:bCs w:val="0"/>
          <w:i/>
          <w:iCs/>
          <w:sz w:val="20"/>
          <w:szCs w:val="20"/>
        </w:rPr>
        <w:t xml:space="preserve"> Proses JOIN pada Sales Preparation Plan</w:t>
      </w:r>
    </w:p>
    <w:p w14:paraId="59FBDB78" w14:textId="77777777" w:rsidR="00D30984" w:rsidRDefault="00D30984" w:rsidP="00D30984">
      <w:pPr>
        <w:keepNext/>
      </w:pPr>
      <w:r>
        <w:rPr>
          <w:noProof/>
          <w:lang w:val="en-ID"/>
        </w:rPr>
        <w:drawing>
          <wp:inline distT="0" distB="0" distL="0" distR="0" wp14:anchorId="3739079E" wp14:editId="1B33ED9B">
            <wp:extent cx="2834640" cy="1148715"/>
            <wp:effectExtent l="0" t="0" r="3810" b="0"/>
            <wp:docPr id="1307222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22506" name="Picture 130722250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4640" cy="1148715"/>
                    </a:xfrm>
                    <a:prstGeom prst="rect">
                      <a:avLst/>
                    </a:prstGeom>
                  </pic:spPr>
                </pic:pic>
              </a:graphicData>
            </a:graphic>
          </wp:inline>
        </w:drawing>
      </w:r>
      <w:r w:rsidRPr="00D30984">
        <w:rPr>
          <w:lang w:val="en-ID"/>
        </w:rPr>
        <w:drawing>
          <wp:inline distT="0" distB="0" distL="0" distR="0" wp14:anchorId="46D7EA30" wp14:editId="7B9743C6">
            <wp:extent cx="2834640" cy="441325"/>
            <wp:effectExtent l="0" t="0" r="3810" b="0"/>
            <wp:docPr id="190337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78110" name=""/>
                    <pic:cNvPicPr/>
                  </pic:nvPicPr>
                  <pic:blipFill>
                    <a:blip r:embed="rId20"/>
                    <a:stretch>
                      <a:fillRect/>
                    </a:stretch>
                  </pic:blipFill>
                  <pic:spPr>
                    <a:xfrm>
                      <a:off x="0" y="0"/>
                      <a:ext cx="2834640" cy="441325"/>
                    </a:xfrm>
                    <a:prstGeom prst="rect">
                      <a:avLst/>
                    </a:prstGeom>
                  </pic:spPr>
                </pic:pic>
              </a:graphicData>
            </a:graphic>
          </wp:inline>
        </w:drawing>
      </w:r>
    </w:p>
    <w:p w14:paraId="471F4F99" w14:textId="56FF5B2B" w:rsidR="00D30984" w:rsidRDefault="00D30984" w:rsidP="00D30984">
      <w:pPr>
        <w:pStyle w:val="Caption"/>
        <w:jc w:val="center"/>
        <w:rPr>
          <w:b w:val="0"/>
          <w:bCs w:val="0"/>
          <w:i/>
          <w:iCs/>
          <w:sz w:val="20"/>
          <w:szCs w:val="20"/>
        </w:rPr>
      </w:pPr>
      <w:r w:rsidRPr="00D30984">
        <w:rPr>
          <w:b w:val="0"/>
          <w:bCs w:val="0"/>
          <w:i/>
          <w:iCs/>
          <w:sz w:val="20"/>
          <w:szCs w:val="20"/>
        </w:rPr>
        <w:t xml:space="preserve">Gambar </w:t>
      </w:r>
      <w:r w:rsidRPr="00D30984">
        <w:rPr>
          <w:b w:val="0"/>
          <w:bCs w:val="0"/>
          <w:i/>
          <w:iCs/>
          <w:sz w:val="20"/>
          <w:szCs w:val="20"/>
        </w:rPr>
        <w:fldChar w:fldCharType="begin"/>
      </w:r>
      <w:r w:rsidRPr="00D30984">
        <w:rPr>
          <w:b w:val="0"/>
          <w:bCs w:val="0"/>
          <w:i/>
          <w:iCs/>
          <w:sz w:val="20"/>
          <w:szCs w:val="20"/>
        </w:rPr>
        <w:instrText xml:space="preserve"> SEQ Gambar \* ARABIC </w:instrText>
      </w:r>
      <w:r w:rsidRPr="00D30984">
        <w:rPr>
          <w:b w:val="0"/>
          <w:bCs w:val="0"/>
          <w:i/>
          <w:iCs/>
          <w:sz w:val="20"/>
          <w:szCs w:val="20"/>
        </w:rPr>
        <w:fldChar w:fldCharType="separate"/>
      </w:r>
      <w:r w:rsidR="00FB7B56">
        <w:rPr>
          <w:b w:val="0"/>
          <w:bCs w:val="0"/>
          <w:i/>
          <w:iCs/>
          <w:noProof/>
          <w:sz w:val="20"/>
          <w:szCs w:val="20"/>
        </w:rPr>
        <w:t>11</w:t>
      </w:r>
      <w:r w:rsidRPr="00D30984">
        <w:rPr>
          <w:b w:val="0"/>
          <w:bCs w:val="0"/>
          <w:i/>
          <w:iCs/>
          <w:sz w:val="20"/>
          <w:szCs w:val="20"/>
        </w:rPr>
        <w:fldChar w:fldCharType="end"/>
      </w:r>
      <w:r w:rsidRPr="00D30984">
        <w:rPr>
          <w:b w:val="0"/>
          <w:bCs w:val="0"/>
          <w:i/>
          <w:iCs/>
          <w:sz w:val="20"/>
          <w:szCs w:val="20"/>
        </w:rPr>
        <w:t xml:space="preserve"> Proses Web Clickers Preparation Plan</w:t>
      </w:r>
    </w:p>
    <w:p w14:paraId="22E08AA7" w14:textId="77777777" w:rsidR="00D30984" w:rsidRDefault="00D30984" w:rsidP="00D30984">
      <w:pPr>
        <w:rPr>
          <w:lang w:val="en-ID"/>
        </w:rPr>
      </w:pPr>
    </w:p>
    <w:p w14:paraId="3731A276" w14:textId="65112AB7" w:rsidR="00412592" w:rsidRPr="00412592" w:rsidRDefault="00412592" w:rsidP="00412592">
      <w:pPr>
        <w:pStyle w:val="Heading3"/>
        <w:numPr>
          <w:ilvl w:val="2"/>
          <w:numId w:val="7"/>
        </w:numPr>
        <w:spacing w:after="160" w:line="240" w:lineRule="auto"/>
        <w:rPr>
          <w:sz w:val="20"/>
          <w:szCs w:val="20"/>
          <w:lang w:val="en-US"/>
        </w:rPr>
      </w:pPr>
      <w:r w:rsidRPr="00412592">
        <w:rPr>
          <w:i w:val="0"/>
          <w:iCs w:val="0"/>
          <w:sz w:val="20"/>
          <w:szCs w:val="20"/>
          <w:lang w:val="en-US"/>
        </w:rPr>
        <w:t xml:space="preserve">Business </w:t>
      </w:r>
      <w:r w:rsidRPr="00412592">
        <w:rPr>
          <w:i w:val="0"/>
          <w:iCs w:val="0"/>
          <w:sz w:val="20"/>
          <w:szCs w:val="20"/>
          <w:lang w:val="en-US"/>
        </w:rPr>
        <w:t>Analytics</w:t>
      </w:r>
    </w:p>
    <w:p w14:paraId="2A0F0E81" w14:textId="548481FE" w:rsidR="00DE5193" w:rsidRDefault="00DE5193" w:rsidP="00DE5193">
      <w:pPr>
        <w:spacing w:line="240" w:lineRule="auto"/>
        <w:ind w:firstLine="540"/>
        <w:jc w:val="both"/>
        <w:rPr>
          <w:rFonts w:ascii="Times New Roman" w:hAnsi="Times New Roman" w:cs="Times New Roman"/>
          <w:sz w:val="20"/>
          <w:szCs w:val="20"/>
          <w:lang w:val="en-US"/>
        </w:rPr>
      </w:pPr>
      <w:r w:rsidRPr="00DE5193">
        <w:rPr>
          <w:rFonts w:ascii="Times New Roman" w:hAnsi="Times New Roman" w:cs="Times New Roman"/>
          <w:sz w:val="20"/>
          <w:szCs w:val="20"/>
          <w:lang w:val="en-US"/>
        </w:rPr>
        <w:t>Data yang sudah melalui ETL akan masuk ke business analytics environment. Segi arsitektur BI ini dijalankan oleh data scientist &amp; analyst untuk melakukan berbagai pengolahan data berupa data mining, manipulation, analysis, visualization, hingga membuat OLAP dan laporan perusahaan. Sistem BI Lexington akan menggunakan Power BI</w:t>
      </w:r>
      <w:r w:rsidR="005D46AD">
        <w:rPr>
          <w:rFonts w:ascii="Times New Roman" w:hAnsi="Times New Roman" w:cs="Times New Roman"/>
          <w:sz w:val="20"/>
          <w:szCs w:val="20"/>
          <w:lang w:val="en-US"/>
        </w:rPr>
        <w:t xml:space="preserve"> dan SAS Viya</w:t>
      </w:r>
      <w:r w:rsidRPr="00DE5193">
        <w:rPr>
          <w:rFonts w:ascii="Times New Roman" w:hAnsi="Times New Roman" w:cs="Times New Roman"/>
          <w:sz w:val="20"/>
          <w:szCs w:val="20"/>
          <w:lang w:val="en-US"/>
        </w:rPr>
        <w:t xml:space="preserve"> sebagai analytics tool OLAP karena mampu melakukan analisis big data dengan cepat, dan melaporkan hasil analisis yang kompleks menjadi sederhana. Hasil analisis tersebut dapat disajikan ke dalam bentuk user interface dashboard laporan interaktif yang dapat diakses melalui online portal.</w:t>
      </w:r>
    </w:p>
    <w:p w14:paraId="7A35AEF7" w14:textId="44835427" w:rsidR="00412592" w:rsidRPr="00412592" w:rsidRDefault="00412592" w:rsidP="00412592">
      <w:pPr>
        <w:pStyle w:val="Heading3"/>
        <w:numPr>
          <w:ilvl w:val="2"/>
          <w:numId w:val="7"/>
        </w:numPr>
        <w:spacing w:after="160" w:line="240" w:lineRule="auto"/>
        <w:rPr>
          <w:sz w:val="20"/>
          <w:szCs w:val="20"/>
          <w:lang w:val="en-US"/>
        </w:rPr>
      </w:pPr>
      <w:r w:rsidRPr="00412592">
        <w:rPr>
          <w:i w:val="0"/>
          <w:iCs w:val="0"/>
          <w:sz w:val="20"/>
          <w:szCs w:val="20"/>
          <w:lang w:val="en-US"/>
        </w:rPr>
        <w:t>Business Performance Strategy</w:t>
      </w:r>
    </w:p>
    <w:p w14:paraId="4EC0F980" w14:textId="4332CD90" w:rsidR="00DE5193" w:rsidRPr="00DE5193" w:rsidRDefault="00DE5193" w:rsidP="00192D34">
      <w:pPr>
        <w:spacing w:after="0" w:line="240" w:lineRule="auto"/>
        <w:ind w:firstLine="540"/>
        <w:jc w:val="both"/>
        <w:rPr>
          <w:rFonts w:ascii="Times New Roman" w:hAnsi="Times New Roman" w:cs="Times New Roman"/>
          <w:sz w:val="20"/>
          <w:szCs w:val="20"/>
          <w:lang w:val="en-US"/>
        </w:rPr>
      </w:pPr>
      <w:r w:rsidRPr="00DE5193">
        <w:rPr>
          <w:rFonts w:ascii="Times New Roman" w:hAnsi="Times New Roman" w:cs="Times New Roman"/>
          <w:sz w:val="20"/>
          <w:szCs w:val="20"/>
          <w:lang w:val="en-US"/>
        </w:rPr>
        <w:t xml:space="preserve">Segi arsitektur terakhir dari BI Lexington ialah performance and strategy environment. Ruang lingkup ini diwewenangi oleh manager serta eksekutif dari perusahaan Lexington untuk mengukur performa dari bisnis yang dijalankan dan merumuskan strategi bisnis atas penemuan informasi-informasi penting yang dihasilkan oleh business analytics. Eksekutif/manager Lexington dapat menerapkan strategi bisnis dengan </w:t>
      </w:r>
      <w:r w:rsidRPr="00DE5193">
        <w:rPr>
          <w:rFonts w:ascii="Times New Roman" w:hAnsi="Times New Roman" w:cs="Times New Roman"/>
          <w:sz w:val="20"/>
          <w:szCs w:val="20"/>
          <w:lang w:val="en-US"/>
        </w:rPr>
        <w:t>mengikuti siklus tahapan Business Process Management (BPM) di samping.</w:t>
      </w:r>
    </w:p>
    <w:p w14:paraId="38CC75AD" w14:textId="77777777" w:rsidR="00D05277" w:rsidRDefault="00DE5193" w:rsidP="00192D34">
      <w:pPr>
        <w:keepNext/>
        <w:spacing w:after="0" w:line="240" w:lineRule="auto"/>
        <w:jc w:val="center"/>
      </w:pPr>
      <w:r>
        <w:rPr>
          <w:rFonts w:ascii="Times New Roman" w:hAnsi="Times New Roman" w:cs="Times New Roman"/>
          <w:b/>
          <w:bCs/>
          <w:noProof/>
          <w:sz w:val="24"/>
          <w:szCs w:val="24"/>
          <w:lang w:val="en-US"/>
        </w:rPr>
        <w:drawing>
          <wp:inline distT="0" distB="0" distL="0" distR="0" wp14:anchorId="701AEC8F" wp14:editId="56DFCC1C">
            <wp:extent cx="2012950" cy="1966224"/>
            <wp:effectExtent l="0" t="0" r="0" b="0"/>
            <wp:docPr id="5866212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21209" name="Picture 586621209"/>
                    <pic:cNvPicPr/>
                  </pic:nvPicPr>
                  <pic:blipFill rotWithShape="1">
                    <a:blip r:embed="rId21" cstate="print">
                      <a:extLst>
                        <a:ext uri="{28A0092B-C50C-407E-A947-70E740481C1C}">
                          <a14:useLocalDpi xmlns:a14="http://schemas.microsoft.com/office/drawing/2010/main" val="0"/>
                        </a:ext>
                      </a:extLst>
                    </a:blip>
                    <a:srcRect t="2813" b="2000"/>
                    <a:stretch/>
                  </pic:blipFill>
                  <pic:spPr bwMode="auto">
                    <a:xfrm>
                      <a:off x="0" y="0"/>
                      <a:ext cx="2013794" cy="1967048"/>
                    </a:xfrm>
                    <a:prstGeom prst="rect">
                      <a:avLst/>
                    </a:prstGeom>
                    <a:ln>
                      <a:noFill/>
                    </a:ln>
                    <a:extLst>
                      <a:ext uri="{53640926-AAD7-44D8-BBD7-CCE9431645EC}">
                        <a14:shadowObscured xmlns:a14="http://schemas.microsoft.com/office/drawing/2010/main"/>
                      </a:ext>
                    </a:extLst>
                  </pic:spPr>
                </pic:pic>
              </a:graphicData>
            </a:graphic>
          </wp:inline>
        </w:drawing>
      </w:r>
    </w:p>
    <w:p w14:paraId="5768767D" w14:textId="00C7E232" w:rsidR="00DE5193" w:rsidRPr="00D05277" w:rsidRDefault="00D05277" w:rsidP="00D05277">
      <w:pPr>
        <w:pStyle w:val="Caption"/>
        <w:jc w:val="center"/>
        <w:rPr>
          <w:b w:val="0"/>
          <w:bCs w:val="0"/>
          <w:i/>
          <w:iCs/>
          <w:sz w:val="16"/>
          <w:szCs w:val="16"/>
          <w:lang w:val="en-US"/>
        </w:rPr>
      </w:pPr>
      <w:r w:rsidRPr="00D05277">
        <w:rPr>
          <w:b w:val="0"/>
          <w:bCs w:val="0"/>
          <w:i/>
          <w:iCs/>
          <w:sz w:val="20"/>
          <w:szCs w:val="20"/>
        </w:rPr>
        <w:t xml:space="preserve">Gambar </w:t>
      </w:r>
      <w:r w:rsidRPr="00D05277">
        <w:rPr>
          <w:b w:val="0"/>
          <w:bCs w:val="0"/>
          <w:i/>
          <w:iCs/>
          <w:sz w:val="20"/>
          <w:szCs w:val="20"/>
        </w:rPr>
        <w:fldChar w:fldCharType="begin"/>
      </w:r>
      <w:r w:rsidRPr="00D05277">
        <w:rPr>
          <w:b w:val="0"/>
          <w:bCs w:val="0"/>
          <w:i/>
          <w:iCs/>
          <w:sz w:val="20"/>
          <w:szCs w:val="20"/>
        </w:rPr>
        <w:instrText xml:space="preserve"> SEQ Gambar \* ARABIC </w:instrText>
      </w:r>
      <w:r w:rsidRPr="00D05277">
        <w:rPr>
          <w:b w:val="0"/>
          <w:bCs w:val="0"/>
          <w:i/>
          <w:iCs/>
          <w:sz w:val="20"/>
          <w:szCs w:val="20"/>
        </w:rPr>
        <w:fldChar w:fldCharType="separate"/>
      </w:r>
      <w:r w:rsidR="00FB7B56">
        <w:rPr>
          <w:b w:val="0"/>
          <w:bCs w:val="0"/>
          <w:i/>
          <w:iCs/>
          <w:noProof/>
          <w:sz w:val="20"/>
          <w:szCs w:val="20"/>
        </w:rPr>
        <w:t>12</w:t>
      </w:r>
      <w:r w:rsidRPr="00D05277">
        <w:rPr>
          <w:b w:val="0"/>
          <w:bCs w:val="0"/>
          <w:i/>
          <w:iCs/>
          <w:sz w:val="20"/>
          <w:szCs w:val="20"/>
        </w:rPr>
        <w:fldChar w:fldCharType="end"/>
      </w:r>
      <w:r w:rsidRPr="00D05277">
        <w:rPr>
          <w:b w:val="0"/>
          <w:bCs w:val="0"/>
          <w:i/>
          <w:iCs/>
          <w:sz w:val="20"/>
          <w:szCs w:val="20"/>
        </w:rPr>
        <w:t xml:space="preserve"> Lima </w:t>
      </w:r>
      <w:r w:rsidR="00192D34">
        <w:rPr>
          <w:b w:val="0"/>
          <w:bCs w:val="0"/>
          <w:i/>
          <w:iCs/>
          <w:sz w:val="20"/>
          <w:szCs w:val="20"/>
        </w:rPr>
        <w:t>T</w:t>
      </w:r>
      <w:r w:rsidRPr="00D05277">
        <w:rPr>
          <w:b w:val="0"/>
          <w:bCs w:val="0"/>
          <w:i/>
          <w:iCs/>
          <w:sz w:val="20"/>
          <w:szCs w:val="20"/>
        </w:rPr>
        <w:t xml:space="preserve">ahap </w:t>
      </w:r>
      <w:r w:rsidR="00192D34">
        <w:rPr>
          <w:b w:val="0"/>
          <w:bCs w:val="0"/>
          <w:i/>
          <w:iCs/>
          <w:sz w:val="20"/>
          <w:szCs w:val="20"/>
        </w:rPr>
        <w:t>BPM</w:t>
      </w:r>
    </w:p>
    <w:p w14:paraId="4FD57B85" w14:textId="477D3787" w:rsidR="006C6F0B" w:rsidRDefault="00DE5193" w:rsidP="004768F5">
      <w:pPr>
        <w:spacing w:line="240" w:lineRule="auto"/>
        <w:ind w:firstLine="540"/>
        <w:jc w:val="both"/>
        <w:rPr>
          <w:rFonts w:ascii="Times New Roman" w:hAnsi="Times New Roman" w:cs="Times New Roman"/>
          <w:sz w:val="20"/>
          <w:szCs w:val="20"/>
          <w:lang w:val="en-US"/>
        </w:rPr>
      </w:pPr>
      <w:r w:rsidRPr="00DE5193">
        <w:rPr>
          <w:rFonts w:ascii="Times New Roman" w:hAnsi="Times New Roman" w:cs="Times New Roman"/>
          <w:sz w:val="20"/>
          <w:szCs w:val="20"/>
          <w:lang w:val="en-US"/>
        </w:rPr>
        <w:t>BPM adalah sebuah framework yang mengstandarisasi proses bisinis perusahaan demi meningkatkan produktivitas dan efisiensi dari bisnis yang dijalankan. Lima tahapan BPM yang dilakukan oleh eksektuf Lexington Home Brands dimulai dari tahap pertama, berupa perancangan (Design) proses serta tugas yang perlu dikerjakan dalam bisnis untuk mencapai tujuan perusahaan. Langkah kedua ialah memodelkan (Modeling) proses bisnis yang sudah diidentifikasi pada tahap perancangan ke dalam bentuk flowchart. Tahap ketiga ialah setiap komponen perusahaan harus menjalankan/ mengeksekusi (Execute) proses-proses sesuai dengan urutan flowchart. Tahap keempat, eksekutif Lexington melakukan monitoring dengan mengukur Key Performance Indicator dari setiap proses bisnis yang dijalankan perusahaan untuk menemukan kekurangan yang nantinya dapat diperbaiki dan diimprovisasi. Tahap terakhir BPM ialah mengngoptimalkan (Optimize) proses-proses bisnis yang dibuat setelah mengetahui kekurangan, celah, dan potensi yang ada dalam berbisnis berdasarkan data.</w:t>
      </w:r>
    </w:p>
    <w:p w14:paraId="61DBD96D" w14:textId="1770C246" w:rsidR="009372CC" w:rsidRPr="00412592" w:rsidRDefault="00412592" w:rsidP="00412592">
      <w:pPr>
        <w:pStyle w:val="Heading1"/>
        <w:ind w:firstLine="0"/>
        <w:jc w:val="center"/>
        <w:rPr>
          <w:rFonts w:eastAsia="MS Mincho"/>
          <w:noProof w:val="0"/>
          <w:sz w:val="20"/>
          <w:szCs w:val="20"/>
          <w:lang w:val="id-ID"/>
        </w:rPr>
      </w:pPr>
      <w:r>
        <w:rPr>
          <w:rFonts w:eastAsia="MS Mincho"/>
          <w:noProof w:val="0"/>
          <w:sz w:val="20"/>
          <w:szCs w:val="20"/>
          <w:lang w:val="en-US"/>
        </w:rPr>
        <w:t>HASIL DAN PEMBAHASAN</w:t>
      </w:r>
    </w:p>
    <w:p w14:paraId="4BBAE554" w14:textId="459AC935" w:rsidR="00D800B2" w:rsidRPr="00C01C7C" w:rsidRDefault="00C01C7C" w:rsidP="00D800B2">
      <w:pPr>
        <w:pStyle w:val="Heading2"/>
        <w:rPr>
          <w:i w:val="0"/>
          <w:iCs w:val="0"/>
          <w:sz w:val="20"/>
          <w:szCs w:val="20"/>
          <w:lang w:val="id-ID"/>
        </w:rPr>
      </w:pPr>
      <w:r w:rsidRPr="00C01C7C">
        <w:rPr>
          <w:i w:val="0"/>
          <w:iCs w:val="0"/>
          <w:sz w:val="20"/>
          <w:szCs w:val="20"/>
          <w:lang w:val="en-US"/>
        </w:rPr>
        <w:t>H</w:t>
      </w:r>
      <w:r>
        <w:rPr>
          <w:i w:val="0"/>
          <w:iCs w:val="0"/>
          <w:sz w:val="20"/>
          <w:szCs w:val="20"/>
          <w:lang w:val="en-US"/>
        </w:rPr>
        <w:t>asil Penelitian</w:t>
      </w:r>
    </w:p>
    <w:p w14:paraId="40EBEDEB" w14:textId="484D6958" w:rsidR="00656DA9" w:rsidRDefault="00656DA9" w:rsidP="00656DA9">
      <w:pPr>
        <w:pStyle w:val="Heading3"/>
        <w:spacing w:after="160"/>
        <w:rPr>
          <w:sz w:val="20"/>
          <w:szCs w:val="20"/>
        </w:rPr>
      </w:pPr>
      <w:r w:rsidRPr="00656DA9">
        <w:rPr>
          <w:sz w:val="20"/>
          <w:szCs w:val="20"/>
        </w:rPr>
        <w:t>Power BI</w:t>
      </w:r>
    </w:p>
    <w:p w14:paraId="4C2FD515" w14:textId="4C559425" w:rsidR="00656DA9" w:rsidRDefault="00D05277" w:rsidP="00D05277">
      <w:pPr>
        <w:spacing w:after="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A2138CB" wp14:editId="1CD5F334">
            <wp:extent cx="2834640" cy="1639570"/>
            <wp:effectExtent l="19050" t="19050" r="22860" b="17780"/>
            <wp:docPr id="17219141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14189" name="Picture 172191418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4640" cy="1639570"/>
                    </a:xfrm>
                    <a:prstGeom prst="rect">
                      <a:avLst/>
                    </a:prstGeom>
                    <a:ln>
                      <a:solidFill>
                        <a:schemeClr val="tx1"/>
                      </a:solidFill>
                    </a:ln>
                  </pic:spPr>
                </pic:pic>
              </a:graphicData>
            </a:graphic>
          </wp:inline>
        </w:drawing>
      </w:r>
    </w:p>
    <w:p w14:paraId="0FABFAB4" w14:textId="2F17C434" w:rsidR="00D05277" w:rsidRPr="00D05277" w:rsidRDefault="00D05277" w:rsidP="00D05277">
      <w:pPr>
        <w:pStyle w:val="Caption"/>
        <w:spacing w:after="160"/>
        <w:jc w:val="center"/>
        <w:rPr>
          <w:b w:val="0"/>
          <w:bCs w:val="0"/>
          <w:i/>
          <w:iCs/>
          <w:sz w:val="16"/>
          <w:szCs w:val="16"/>
          <w:lang w:val="en-US"/>
        </w:rPr>
      </w:pPr>
      <w:r w:rsidRPr="00D05277">
        <w:rPr>
          <w:b w:val="0"/>
          <w:bCs w:val="0"/>
          <w:i/>
          <w:iCs/>
          <w:sz w:val="20"/>
          <w:szCs w:val="20"/>
        </w:rPr>
        <w:t xml:space="preserve">Gambar </w:t>
      </w:r>
      <w:r w:rsidRPr="00D05277">
        <w:rPr>
          <w:b w:val="0"/>
          <w:bCs w:val="0"/>
          <w:i/>
          <w:iCs/>
          <w:sz w:val="20"/>
          <w:szCs w:val="20"/>
        </w:rPr>
        <w:fldChar w:fldCharType="begin"/>
      </w:r>
      <w:r w:rsidRPr="00D05277">
        <w:rPr>
          <w:b w:val="0"/>
          <w:bCs w:val="0"/>
          <w:i/>
          <w:iCs/>
          <w:sz w:val="20"/>
          <w:szCs w:val="20"/>
        </w:rPr>
        <w:instrText xml:space="preserve"> SEQ Gambar \* ARABIC </w:instrText>
      </w:r>
      <w:r w:rsidRPr="00D05277">
        <w:rPr>
          <w:b w:val="0"/>
          <w:bCs w:val="0"/>
          <w:i/>
          <w:iCs/>
          <w:sz w:val="20"/>
          <w:szCs w:val="20"/>
        </w:rPr>
        <w:fldChar w:fldCharType="separate"/>
      </w:r>
      <w:r w:rsidR="00FB7B56">
        <w:rPr>
          <w:b w:val="0"/>
          <w:bCs w:val="0"/>
          <w:i/>
          <w:iCs/>
          <w:noProof/>
          <w:sz w:val="20"/>
          <w:szCs w:val="20"/>
        </w:rPr>
        <w:t>13</w:t>
      </w:r>
      <w:r w:rsidRPr="00D05277">
        <w:rPr>
          <w:b w:val="0"/>
          <w:bCs w:val="0"/>
          <w:i/>
          <w:iCs/>
          <w:sz w:val="20"/>
          <w:szCs w:val="20"/>
        </w:rPr>
        <w:fldChar w:fldCharType="end"/>
      </w:r>
      <w:r w:rsidRPr="00D05277">
        <w:rPr>
          <w:b w:val="0"/>
          <w:bCs w:val="0"/>
          <w:i/>
          <w:iCs/>
          <w:sz w:val="20"/>
          <w:szCs w:val="20"/>
        </w:rPr>
        <w:t xml:space="preserve"> </w:t>
      </w:r>
      <w:r>
        <w:rPr>
          <w:b w:val="0"/>
          <w:bCs w:val="0"/>
          <w:i/>
          <w:iCs/>
          <w:sz w:val="20"/>
          <w:szCs w:val="20"/>
        </w:rPr>
        <w:t xml:space="preserve">Halaman </w:t>
      </w:r>
      <w:r w:rsidR="00192D34">
        <w:rPr>
          <w:b w:val="0"/>
          <w:bCs w:val="0"/>
          <w:i/>
          <w:iCs/>
          <w:sz w:val="20"/>
          <w:szCs w:val="20"/>
        </w:rPr>
        <w:t>Home</w:t>
      </w:r>
      <w:r>
        <w:rPr>
          <w:b w:val="0"/>
          <w:bCs w:val="0"/>
          <w:i/>
          <w:iCs/>
          <w:sz w:val="20"/>
          <w:szCs w:val="20"/>
        </w:rPr>
        <w:t xml:space="preserve"> pada PBI</w:t>
      </w:r>
    </w:p>
    <w:p w14:paraId="6B2F51B0" w14:textId="741B040A" w:rsidR="00656DA9" w:rsidRDefault="00656DA9" w:rsidP="00656DA9">
      <w:pPr>
        <w:ind w:firstLine="450"/>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 xml:space="preserve">Gambar di atas adalah tampilan halaman HOME dari aplikasi dashboard BI Lexington yang menggunkan PBI. Terdapat </w:t>
      </w:r>
      <w:r w:rsidR="003B3181">
        <w:rPr>
          <w:rFonts w:ascii="Times New Roman" w:hAnsi="Times New Roman" w:cs="Times New Roman"/>
          <w:sz w:val="20"/>
          <w:szCs w:val="20"/>
          <w:lang w:val="en-US"/>
        </w:rPr>
        <w:t>5 menu utama yang dapat mengalihkan user ke halaman menu yang dimaksud, yaitu Sales Product, Customers, Shipping Cost, Scatter Plot dan Influences. Kelima menu tersebut berada di tengah gambar Sofa dan furnitur yang mewakilili merek Lexington. Terdapat juga tiga tombol kecil di sebelah kiri atas untuk mengalihkan user ke 3 fitur lain, yaitu Ask BI, Info, dan SAS report.</w:t>
      </w:r>
    </w:p>
    <w:p w14:paraId="2C12ED85" w14:textId="48F125EA" w:rsidR="00192D34" w:rsidRDefault="00192D34" w:rsidP="00192D34">
      <w:pPr>
        <w:jc w:val="both"/>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66486463" wp14:editId="43CFFAD1">
            <wp:extent cx="2834640" cy="1639570"/>
            <wp:effectExtent l="19050" t="19050" r="22860" b="17780"/>
            <wp:docPr id="6790937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93763" name="Picture 67909376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4640" cy="1639570"/>
                    </a:xfrm>
                    <a:prstGeom prst="rect">
                      <a:avLst/>
                    </a:prstGeom>
                    <a:ln>
                      <a:solidFill>
                        <a:schemeClr val="tx1"/>
                      </a:solidFill>
                    </a:ln>
                  </pic:spPr>
                </pic:pic>
              </a:graphicData>
            </a:graphic>
          </wp:inline>
        </w:drawing>
      </w:r>
    </w:p>
    <w:p w14:paraId="1A0A8C99" w14:textId="16C698EA" w:rsidR="00192D34" w:rsidRPr="00D05277" w:rsidRDefault="00192D34" w:rsidP="00192D34">
      <w:pPr>
        <w:pStyle w:val="Caption"/>
        <w:spacing w:after="160"/>
        <w:jc w:val="center"/>
        <w:rPr>
          <w:b w:val="0"/>
          <w:bCs w:val="0"/>
          <w:i/>
          <w:iCs/>
          <w:sz w:val="16"/>
          <w:szCs w:val="16"/>
          <w:lang w:val="en-US"/>
        </w:rPr>
      </w:pPr>
      <w:r w:rsidRPr="00D05277">
        <w:rPr>
          <w:b w:val="0"/>
          <w:bCs w:val="0"/>
          <w:i/>
          <w:iCs/>
          <w:sz w:val="20"/>
          <w:szCs w:val="20"/>
        </w:rPr>
        <w:t xml:space="preserve">Gambar </w:t>
      </w:r>
      <w:r w:rsidRPr="00D05277">
        <w:rPr>
          <w:b w:val="0"/>
          <w:bCs w:val="0"/>
          <w:i/>
          <w:iCs/>
          <w:sz w:val="20"/>
          <w:szCs w:val="20"/>
        </w:rPr>
        <w:fldChar w:fldCharType="begin"/>
      </w:r>
      <w:r w:rsidRPr="00D05277">
        <w:rPr>
          <w:b w:val="0"/>
          <w:bCs w:val="0"/>
          <w:i/>
          <w:iCs/>
          <w:sz w:val="20"/>
          <w:szCs w:val="20"/>
        </w:rPr>
        <w:instrText xml:space="preserve"> SEQ Gambar \* ARABIC </w:instrText>
      </w:r>
      <w:r w:rsidRPr="00D05277">
        <w:rPr>
          <w:b w:val="0"/>
          <w:bCs w:val="0"/>
          <w:i/>
          <w:iCs/>
          <w:sz w:val="20"/>
          <w:szCs w:val="20"/>
        </w:rPr>
        <w:fldChar w:fldCharType="separate"/>
      </w:r>
      <w:r w:rsidR="00FB7B56">
        <w:rPr>
          <w:b w:val="0"/>
          <w:bCs w:val="0"/>
          <w:i/>
          <w:iCs/>
          <w:noProof/>
          <w:sz w:val="20"/>
          <w:szCs w:val="20"/>
        </w:rPr>
        <w:t>14</w:t>
      </w:r>
      <w:r w:rsidRPr="00D05277">
        <w:rPr>
          <w:b w:val="0"/>
          <w:bCs w:val="0"/>
          <w:i/>
          <w:iCs/>
          <w:sz w:val="20"/>
          <w:szCs w:val="20"/>
        </w:rPr>
        <w:fldChar w:fldCharType="end"/>
      </w:r>
      <w:r w:rsidRPr="00D05277">
        <w:rPr>
          <w:b w:val="0"/>
          <w:bCs w:val="0"/>
          <w:i/>
          <w:iCs/>
          <w:sz w:val="20"/>
          <w:szCs w:val="20"/>
        </w:rPr>
        <w:t xml:space="preserve"> </w:t>
      </w:r>
      <w:r>
        <w:rPr>
          <w:b w:val="0"/>
          <w:bCs w:val="0"/>
          <w:i/>
          <w:iCs/>
          <w:sz w:val="20"/>
          <w:szCs w:val="20"/>
        </w:rPr>
        <w:t xml:space="preserve">Halaman </w:t>
      </w:r>
      <w:r>
        <w:rPr>
          <w:b w:val="0"/>
          <w:bCs w:val="0"/>
          <w:i/>
          <w:iCs/>
          <w:sz w:val="20"/>
          <w:szCs w:val="20"/>
        </w:rPr>
        <w:t>Sales Product</w:t>
      </w:r>
      <w:r>
        <w:rPr>
          <w:b w:val="0"/>
          <w:bCs w:val="0"/>
          <w:i/>
          <w:iCs/>
          <w:sz w:val="20"/>
          <w:szCs w:val="20"/>
        </w:rPr>
        <w:t xml:space="preserve"> pada PBI</w:t>
      </w:r>
    </w:p>
    <w:p w14:paraId="082668C7" w14:textId="05486AF8" w:rsidR="00192D34" w:rsidRDefault="00192D34" w:rsidP="00192D34">
      <w:pPr>
        <w:ind w:firstLine="54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Gambar di atas ialah tampilan menu </w:t>
      </w:r>
      <w:r>
        <w:rPr>
          <w:rFonts w:ascii="Times New Roman" w:hAnsi="Times New Roman" w:cs="Times New Roman"/>
          <w:sz w:val="20"/>
          <w:szCs w:val="20"/>
          <w:lang w:val="en-US"/>
        </w:rPr>
        <w:t>Sales Product</w:t>
      </w:r>
      <w:r>
        <w:rPr>
          <w:rFonts w:ascii="Times New Roman" w:hAnsi="Times New Roman" w:cs="Times New Roman"/>
          <w:sz w:val="20"/>
          <w:szCs w:val="20"/>
          <w:lang w:val="en-US"/>
        </w:rPr>
        <w:t xml:space="preserve"> yang berisi</w:t>
      </w:r>
      <w:r>
        <w:rPr>
          <w:rFonts w:ascii="Times New Roman" w:hAnsi="Times New Roman" w:cs="Times New Roman"/>
          <w:sz w:val="20"/>
          <w:szCs w:val="20"/>
          <w:lang w:val="en-US"/>
        </w:rPr>
        <w:t xml:space="preserve"> visualisasi </w:t>
      </w:r>
      <w:r w:rsidR="000822E0">
        <w:rPr>
          <w:rFonts w:ascii="Times New Roman" w:hAnsi="Times New Roman" w:cs="Times New Roman"/>
          <w:sz w:val="20"/>
          <w:szCs w:val="20"/>
          <w:lang w:val="en-US"/>
        </w:rPr>
        <w:t>perkembangan penjualan dari produk Lexington meliputi banyaknya pembelian dari waktu ke waktu, rangking popularitas kondisi produk, banyaknya penjualan berdasarkan jenis kelas bisnis pemebli, dan pemetaan lokasi pembeli terbanyak. Kemudian terdapat filter yang dapat digunakan untuk menampilkan semua grafik berdasarkan tahun data. Sehingga dapat diketahui Lexington perlu mengeluarkan strategi tertentu untuk meningkatkan promosi mereka pada bulan-bulan yang belum mencapai target dan mengeluarkan tindakan bagi negara yang memiliki potensi untuk menghasilkan pendapatan lebih banyak bagi Lexington.</w:t>
      </w:r>
    </w:p>
    <w:p w14:paraId="34D1F7DC" w14:textId="3E52C398" w:rsidR="00192D34" w:rsidRDefault="00192D34" w:rsidP="00192D34">
      <w:pPr>
        <w:jc w:val="both"/>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00E20363" wp14:editId="1AB24363">
            <wp:extent cx="2834640" cy="1639570"/>
            <wp:effectExtent l="19050" t="19050" r="22860" b="17780"/>
            <wp:docPr id="1836491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9188" name="Picture 18364918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4640" cy="1639570"/>
                    </a:xfrm>
                    <a:prstGeom prst="rect">
                      <a:avLst/>
                    </a:prstGeom>
                    <a:ln>
                      <a:solidFill>
                        <a:schemeClr val="tx1"/>
                      </a:solidFill>
                    </a:ln>
                  </pic:spPr>
                </pic:pic>
              </a:graphicData>
            </a:graphic>
          </wp:inline>
        </w:drawing>
      </w:r>
    </w:p>
    <w:p w14:paraId="07B69F71" w14:textId="7CE0A26D" w:rsidR="00192D34" w:rsidRPr="00192D34" w:rsidRDefault="00192D34" w:rsidP="00192D34">
      <w:pPr>
        <w:pStyle w:val="Caption"/>
        <w:spacing w:after="160"/>
        <w:jc w:val="center"/>
        <w:rPr>
          <w:b w:val="0"/>
          <w:bCs w:val="0"/>
          <w:i/>
          <w:iCs/>
          <w:sz w:val="16"/>
          <w:szCs w:val="16"/>
          <w:lang w:val="en-US"/>
        </w:rPr>
      </w:pPr>
      <w:r w:rsidRPr="00D05277">
        <w:rPr>
          <w:b w:val="0"/>
          <w:bCs w:val="0"/>
          <w:i/>
          <w:iCs/>
          <w:sz w:val="20"/>
          <w:szCs w:val="20"/>
        </w:rPr>
        <w:t xml:space="preserve">Gambar </w:t>
      </w:r>
      <w:r w:rsidRPr="00D05277">
        <w:rPr>
          <w:b w:val="0"/>
          <w:bCs w:val="0"/>
          <w:i/>
          <w:iCs/>
          <w:sz w:val="20"/>
          <w:szCs w:val="20"/>
        </w:rPr>
        <w:fldChar w:fldCharType="begin"/>
      </w:r>
      <w:r w:rsidRPr="00D05277">
        <w:rPr>
          <w:b w:val="0"/>
          <w:bCs w:val="0"/>
          <w:i/>
          <w:iCs/>
          <w:sz w:val="20"/>
          <w:szCs w:val="20"/>
        </w:rPr>
        <w:instrText xml:space="preserve"> SEQ Gambar \* ARABIC </w:instrText>
      </w:r>
      <w:r w:rsidRPr="00D05277">
        <w:rPr>
          <w:b w:val="0"/>
          <w:bCs w:val="0"/>
          <w:i/>
          <w:iCs/>
          <w:sz w:val="20"/>
          <w:szCs w:val="20"/>
        </w:rPr>
        <w:fldChar w:fldCharType="separate"/>
      </w:r>
      <w:r w:rsidR="00FB7B56">
        <w:rPr>
          <w:b w:val="0"/>
          <w:bCs w:val="0"/>
          <w:i/>
          <w:iCs/>
          <w:noProof/>
          <w:sz w:val="20"/>
          <w:szCs w:val="20"/>
        </w:rPr>
        <w:t>15</w:t>
      </w:r>
      <w:r w:rsidRPr="00D05277">
        <w:rPr>
          <w:b w:val="0"/>
          <w:bCs w:val="0"/>
          <w:i/>
          <w:iCs/>
          <w:sz w:val="20"/>
          <w:szCs w:val="20"/>
        </w:rPr>
        <w:fldChar w:fldCharType="end"/>
      </w:r>
      <w:r w:rsidRPr="00D05277">
        <w:rPr>
          <w:b w:val="0"/>
          <w:bCs w:val="0"/>
          <w:i/>
          <w:iCs/>
          <w:sz w:val="20"/>
          <w:szCs w:val="20"/>
        </w:rPr>
        <w:t xml:space="preserve"> </w:t>
      </w:r>
      <w:r>
        <w:rPr>
          <w:b w:val="0"/>
          <w:bCs w:val="0"/>
          <w:i/>
          <w:iCs/>
          <w:sz w:val="20"/>
          <w:szCs w:val="20"/>
        </w:rPr>
        <w:t xml:space="preserve">Halaman </w:t>
      </w:r>
      <w:r>
        <w:rPr>
          <w:b w:val="0"/>
          <w:bCs w:val="0"/>
          <w:i/>
          <w:iCs/>
          <w:sz w:val="20"/>
          <w:szCs w:val="20"/>
        </w:rPr>
        <w:t>Customers</w:t>
      </w:r>
      <w:r>
        <w:rPr>
          <w:b w:val="0"/>
          <w:bCs w:val="0"/>
          <w:i/>
          <w:iCs/>
          <w:sz w:val="20"/>
          <w:szCs w:val="20"/>
        </w:rPr>
        <w:t xml:space="preserve"> pada PBI</w:t>
      </w:r>
    </w:p>
    <w:p w14:paraId="7DC647EA" w14:textId="611A7A2E" w:rsidR="00192D34" w:rsidRPr="00192D34" w:rsidRDefault="00192D34" w:rsidP="00192D34">
      <w:pPr>
        <w:ind w:firstLine="450"/>
        <w:jc w:val="both"/>
        <w:rPr>
          <w:lang w:val="en-US"/>
        </w:rPr>
      </w:pPr>
      <w:r>
        <w:rPr>
          <w:rFonts w:ascii="Times New Roman" w:hAnsi="Times New Roman" w:cs="Times New Roman"/>
          <w:sz w:val="20"/>
          <w:szCs w:val="20"/>
          <w:lang w:val="en-US"/>
        </w:rPr>
        <w:t xml:space="preserve">Gambar di atas ialah </w:t>
      </w:r>
      <w:r w:rsidR="000822E0">
        <w:rPr>
          <w:rFonts w:ascii="Times New Roman" w:hAnsi="Times New Roman" w:cs="Times New Roman"/>
          <w:sz w:val="20"/>
          <w:szCs w:val="20"/>
          <w:lang w:val="en-US"/>
        </w:rPr>
        <w:t>tampilan halaman Customers untuk melakukan pemetaan pembeli produk furnitur dan dikelompokkan (diwarnai) berdasarkan wilayah Market mereka. Terdapat juga list table untuk menunjukkan anma pembeli setia yang menghasilkan pendapatan terbesar bagi Lexington, sehingga perusahaan dapat memberikan reward bagi Top Customers.</w:t>
      </w:r>
    </w:p>
    <w:p w14:paraId="21203C08" w14:textId="4930B07B" w:rsidR="00192D34" w:rsidRDefault="00192D34" w:rsidP="00192D34">
      <w:pPr>
        <w:jc w:val="both"/>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6BEF45DC" wp14:editId="1C1CDF61">
            <wp:extent cx="2834640" cy="1639570"/>
            <wp:effectExtent l="19050" t="19050" r="22860" b="17780"/>
            <wp:docPr id="1259943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43231" name="Picture 12599432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34640" cy="1639570"/>
                    </a:xfrm>
                    <a:prstGeom prst="rect">
                      <a:avLst/>
                    </a:prstGeom>
                    <a:ln>
                      <a:solidFill>
                        <a:schemeClr val="tx1"/>
                      </a:solidFill>
                    </a:ln>
                  </pic:spPr>
                </pic:pic>
              </a:graphicData>
            </a:graphic>
          </wp:inline>
        </w:drawing>
      </w:r>
    </w:p>
    <w:p w14:paraId="18CB8707" w14:textId="5D9D0DB8" w:rsidR="00192D34" w:rsidRPr="00CA6473" w:rsidRDefault="00192D34" w:rsidP="00CA6473">
      <w:pPr>
        <w:pStyle w:val="Caption"/>
        <w:spacing w:after="160"/>
        <w:jc w:val="center"/>
        <w:rPr>
          <w:b w:val="0"/>
          <w:bCs w:val="0"/>
          <w:i/>
          <w:iCs/>
          <w:sz w:val="16"/>
          <w:szCs w:val="16"/>
          <w:lang w:val="en-US"/>
        </w:rPr>
      </w:pPr>
      <w:r w:rsidRPr="00D05277">
        <w:rPr>
          <w:b w:val="0"/>
          <w:bCs w:val="0"/>
          <w:i/>
          <w:iCs/>
          <w:sz w:val="20"/>
          <w:szCs w:val="20"/>
        </w:rPr>
        <w:t xml:space="preserve">Gambar </w:t>
      </w:r>
      <w:r w:rsidRPr="00D05277">
        <w:rPr>
          <w:b w:val="0"/>
          <w:bCs w:val="0"/>
          <w:i/>
          <w:iCs/>
          <w:sz w:val="20"/>
          <w:szCs w:val="20"/>
        </w:rPr>
        <w:fldChar w:fldCharType="begin"/>
      </w:r>
      <w:r w:rsidRPr="00D05277">
        <w:rPr>
          <w:b w:val="0"/>
          <w:bCs w:val="0"/>
          <w:i/>
          <w:iCs/>
          <w:sz w:val="20"/>
          <w:szCs w:val="20"/>
        </w:rPr>
        <w:instrText xml:space="preserve"> SEQ Gambar \* ARABIC </w:instrText>
      </w:r>
      <w:r w:rsidRPr="00D05277">
        <w:rPr>
          <w:b w:val="0"/>
          <w:bCs w:val="0"/>
          <w:i/>
          <w:iCs/>
          <w:sz w:val="20"/>
          <w:szCs w:val="20"/>
        </w:rPr>
        <w:fldChar w:fldCharType="separate"/>
      </w:r>
      <w:r w:rsidR="00FB7B56">
        <w:rPr>
          <w:b w:val="0"/>
          <w:bCs w:val="0"/>
          <w:i/>
          <w:iCs/>
          <w:noProof/>
          <w:sz w:val="20"/>
          <w:szCs w:val="20"/>
        </w:rPr>
        <w:t>16</w:t>
      </w:r>
      <w:r w:rsidRPr="00D05277">
        <w:rPr>
          <w:b w:val="0"/>
          <w:bCs w:val="0"/>
          <w:i/>
          <w:iCs/>
          <w:sz w:val="20"/>
          <w:szCs w:val="20"/>
        </w:rPr>
        <w:fldChar w:fldCharType="end"/>
      </w:r>
      <w:r w:rsidRPr="00D05277">
        <w:rPr>
          <w:b w:val="0"/>
          <w:bCs w:val="0"/>
          <w:i/>
          <w:iCs/>
          <w:sz w:val="20"/>
          <w:szCs w:val="20"/>
        </w:rPr>
        <w:t xml:space="preserve"> </w:t>
      </w:r>
      <w:r>
        <w:rPr>
          <w:b w:val="0"/>
          <w:bCs w:val="0"/>
          <w:i/>
          <w:iCs/>
          <w:sz w:val="20"/>
          <w:szCs w:val="20"/>
        </w:rPr>
        <w:t xml:space="preserve">Halaman </w:t>
      </w:r>
      <w:r>
        <w:rPr>
          <w:b w:val="0"/>
          <w:bCs w:val="0"/>
          <w:i/>
          <w:iCs/>
          <w:sz w:val="20"/>
          <w:szCs w:val="20"/>
        </w:rPr>
        <w:t>Shipping Cost</w:t>
      </w:r>
      <w:r>
        <w:rPr>
          <w:b w:val="0"/>
          <w:bCs w:val="0"/>
          <w:i/>
          <w:iCs/>
          <w:sz w:val="20"/>
          <w:szCs w:val="20"/>
        </w:rPr>
        <w:t xml:space="preserve"> pada PBI</w:t>
      </w:r>
    </w:p>
    <w:p w14:paraId="4777A9EC" w14:textId="78B122C0" w:rsidR="00192D34" w:rsidRPr="00192D34" w:rsidRDefault="00192D34" w:rsidP="00192D34">
      <w:pPr>
        <w:ind w:firstLine="450"/>
        <w:jc w:val="both"/>
        <w:rPr>
          <w:lang w:val="en-US"/>
        </w:rPr>
      </w:pPr>
      <w:r>
        <w:rPr>
          <w:rFonts w:ascii="Times New Roman" w:hAnsi="Times New Roman" w:cs="Times New Roman"/>
          <w:sz w:val="20"/>
          <w:szCs w:val="20"/>
          <w:lang w:val="en-US"/>
        </w:rPr>
        <w:t xml:space="preserve">Gambar di atas ialah </w:t>
      </w:r>
      <w:r w:rsidR="00CA6473">
        <w:rPr>
          <w:rFonts w:ascii="Times New Roman" w:hAnsi="Times New Roman" w:cs="Times New Roman"/>
          <w:sz w:val="20"/>
          <w:szCs w:val="20"/>
          <w:lang w:val="en-US"/>
        </w:rPr>
        <w:t xml:space="preserve">tampilan halaman Shipping Cost yang berisi visualisasi bagaimana mahal tidaknya biaya pengiriman ke negara-negara pembeli. </w:t>
      </w:r>
      <w:r w:rsidR="00CA6473">
        <w:rPr>
          <w:rFonts w:ascii="Times New Roman" w:hAnsi="Times New Roman" w:cs="Times New Roman"/>
          <w:sz w:val="20"/>
          <w:szCs w:val="20"/>
          <w:lang w:val="en-US"/>
        </w:rPr>
        <w:t>Kemudian terdapat filter yang dapat digunakan untuk menampilkan semua grafik</w:t>
      </w:r>
      <w:r w:rsidR="00CA6473">
        <w:rPr>
          <w:rFonts w:ascii="Times New Roman" w:hAnsi="Times New Roman" w:cs="Times New Roman"/>
          <w:sz w:val="20"/>
          <w:szCs w:val="20"/>
          <w:lang w:val="en-US"/>
        </w:rPr>
        <w:t xml:space="preserve"> berdasarkan region mereka. Lexington dapat mendapatkan insight untuk memberikan gratis ongkos kirim ke negara yang memiliki biaya rendah tetapi memberikan banyak pendapatan.</w:t>
      </w:r>
    </w:p>
    <w:p w14:paraId="089646A7" w14:textId="77777777" w:rsidR="00192D34" w:rsidRDefault="00192D34" w:rsidP="00192D34">
      <w:pPr>
        <w:jc w:val="both"/>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3F5FD0A1" wp14:editId="5568449B">
            <wp:extent cx="2834640" cy="1639570"/>
            <wp:effectExtent l="19050" t="19050" r="22860" b="17780"/>
            <wp:docPr id="340058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5895" name="Picture 3400589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34640" cy="1639570"/>
                    </a:xfrm>
                    <a:prstGeom prst="rect">
                      <a:avLst/>
                    </a:prstGeom>
                    <a:ln>
                      <a:solidFill>
                        <a:schemeClr val="tx1"/>
                      </a:solidFill>
                    </a:ln>
                  </pic:spPr>
                </pic:pic>
              </a:graphicData>
            </a:graphic>
          </wp:inline>
        </w:drawing>
      </w:r>
    </w:p>
    <w:p w14:paraId="1BDA296C" w14:textId="0CFCA904" w:rsidR="00192D34" w:rsidRPr="00192D34" w:rsidRDefault="00192D34" w:rsidP="00192D34">
      <w:pPr>
        <w:pStyle w:val="Caption"/>
        <w:spacing w:after="160"/>
        <w:jc w:val="center"/>
        <w:rPr>
          <w:b w:val="0"/>
          <w:bCs w:val="0"/>
          <w:i/>
          <w:iCs/>
          <w:sz w:val="16"/>
          <w:szCs w:val="16"/>
          <w:lang w:val="en-US"/>
        </w:rPr>
      </w:pPr>
      <w:r w:rsidRPr="00D05277">
        <w:rPr>
          <w:b w:val="0"/>
          <w:bCs w:val="0"/>
          <w:i/>
          <w:iCs/>
          <w:sz w:val="20"/>
          <w:szCs w:val="20"/>
        </w:rPr>
        <w:t xml:space="preserve">Gambar </w:t>
      </w:r>
      <w:r w:rsidRPr="00D05277">
        <w:rPr>
          <w:b w:val="0"/>
          <w:bCs w:val="0"/>
          <w:i/>
          <w:iCs/>
          <w:sz w:val="20"/>
          <w:szCs w:val="20"/>
        </w:rPr>
        <w:fldChar w:fldCharType="begin"/>
      </w:r>
      <w:r w:rsidRPr="00D05277">
        <w:rPr>
          <w:b w:val="0"/>
          <w:bCs w:val="0"/>
          <w:i/>
          <w:iCs/>
          <w:sz w:val="20"/>
          <w:szCs w:val="20"/>
        </w:rPr>
        <w:instrText xml:space="preserve"> SEQ Gambar \* ARABIC </w:instrText>
      </w:r>
      <w:r w:rsidRPr="00D05277">
        <w:rPr>
          <w:b w:val="0"/>
          <w:bCs w:val="0"/>
          <w:i/>
          <w:iCs/>
          <w:sz w:val="20"/>
          <w:szCs w:val="20"/>
        </w:rPr>
        <w:fldChar w:fldCharType="separate"/>
      </w:r>
      <w:r w:rsidR="00FB7B56">
        <w:rPr>
          <w:b w:val="0"/>
          <w:bCs w:val="0"/>
          <w:i/>
          <w:iCs/>
          <w:noProof/>
          <w:sz w:val="20"/>
          <w:szCs w:val="20"/>
        </w:rPr>
        <w:t>17</w:t>
      </w:r>
      <w:r w:rsidRPr="00D05277">
        <w:rPr>
          <w:b w:val="0"/>
          <w:bCs w:val="0"/>
          <w:i/>
          <w:iCs/>
          <w:sz w:val="20"/>
          <w:szCs w:val="20"/>
        </w:rPr>
        <w:fldChar w:fldCharType="end"/>
      </w:r>
      <w:r w:rsidRPr="00D05277">
        <w:rPr>
          <w:b w:val="0"/>
          <w:bCs w:val="0"/>
          <w:i/>
          <w:iCs/>
          <w:sz w:val="20"/>
          <w:szCs w:val="20"/>
        </w:rPr>
        <w:t xml:space="preserve"> </w:t>
      </w:r>
      <w:r>
        <w:rPr>
          <w:b w:val="0"/>
          <w:bCs w:val="0"/>
          <w:i/>
          <w:iCs/>
          <w:sz w:val="20"/>
          <w:szCs w:val="20"/>
        </w:rPr>
        <w:t xml:space="preserve">Halaman </w:t>
      </w:r>
      <w:r>
        <w:rPr>
          <w:b w:val="0"/>
          <w:bCs w:val="0"/>
          <w:i/>
          <w:iCs/>
          <w:sz w:val="20"/>
          <w:szCs w:val="20"/>
        </w:rPr>
        <w:t>Scatter Plot</w:t>
      </w:r>
      <w:r>
        <w:rPr>
          <w:b w:val="0"/>
          <w:bCs w:val="0"/>
          <w:i/>
          <w:iCs/>
          <w:sz w:val="20"/>
          <w:szCs w:val="20"/>
        </w:rPr>
        <w:t xml:space="preserve"> pada PBI</w:t>
      </w:r>
    </w:p>
    <w:p w14:paraId="5467B49B" w14:textId="2A4F25AF" w:rsidR="00192D34" w:rsidRPr="00656DA9" w:rsidRDefault="00192D34" w:rsidP="00192D34">
      <w:pPr>
        <w:ind w:firstLine="450"/>
        <w:jc w:val="both"/>
        <w:rPr>
          <w:lang w:val="en-US"/>
        </w:rPr>
      </w:pPr>
      <w:r>
        <w:rPr>
          <w:rFonts w:ascii="Times New Roman" w:hAnsi="Times New Roman" w:cs="Times New Roman"/>
          <w:sz w:val="20"/>
          <w:szCs w:val="20"/>
          <w:lang w:val="en-US"/>
        </w:rPr>
        <w:t>Gambar di atas</w:t>
      </w:r>
      <w:r w:rsidR="00CA6473">
        <w:rPr>
          <w:rFonts w:ascii="Times New Roman" w:hAnsi="Times New Roman" w:cs="Times New Roman"/>
          <w:sz w:val="20"/>
          <w:szCs w:val="20"/>
          <w:lang w:val="en-US"/>
        </w:rPr>
        <w:t xml:space="preserve"> sebelah kanan</w:t>
      </w:r>
      <w:r>
        <w:rPr>
          <w:rFonts w:ascii="Times New Roman" w:hAnsi="Times New Roman" w:cs="Times New Roman"/>
          <w:sz w:val="20"/>
          <w:szCs w:val="20"/>
          <w:lang w:val="en-US"/>
        </w:rPr>
        <w:t xml:space="preserve"> ialah </w:t>
      </w:r>
      <w:r w:rsidR="00CA6473">
        <w:rPr>
          <w:rFonts w:ascii="Times New Roman" w:hAnsi="Times New Roman" w:cs="Times New Roman"/>
          <w:sz w:val="20"/>
          <w:szCs w:val="20"/>
          <w:lang w:val="en-US"/>
        </w:rPr>
        <w:t>scatter plot persebaran data dengan garis X adalah UnitPrice dan garis Y adalah Shipping Cost. Bola-bola tersebut menggambarkan bagaimana perbedaan banyaknya produk dengan kategori Shipping Mode mereka dan dikelompokkan berdasarkan marketnya. User dapat menekan tombol play untuk melihat kategori Shipping Mode yang tersisa. Sedangkan grafik Treemap di sebelah kiri menggambarkan persebaran popularitas jenis produk di wilayah market.</w:t>
      </w:r>
    </w:p>
    <w:p w14:paraId="04B5FAEB" w14:textId="77777777" w:rsidR="00192D34" w:rsidRDefault="00192D34" w:rsidP="00192D34">
      <w:pPr>
        <w:jc w:val="both"/>
        <w:rPr>
          <w:rFonts w:ascii="Times New Roman" w:hAnsi="Times New Roman" w:cs="Times New Roman"/>
          <w:sz w:val="20"/>
          <w:szCs w:val="20"/>
          <w:lang w:val="en-US"/>
        </w:rPr>
      </w:pPr>
    </w:p>
    <w:p w14:paraId="7D77E94E" w14:textId="77777777" w:rsidR="00192D34" w:rsidRDefault="00192D34" w:rsidP="00192D34">
      <w:pPr>
        <w:jc w:val="both"/>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465FBA5F" wp14:editId="0161665E">
            <wp:extent cx="2834640" cy="1639570"/>
            <wp:effectExtent l="19050" t="19050" r="22860" b="17780"/>
            <wp:docPr id="17718678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67893" name="Picture 177186789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34640" cy="1639570"/>
                    </a:xfrm>
                    <a:prstGeom prst="rect">
                      <a:avLst/>
                    </a:prstGeom>
                    <a:ln>
                      <a:solidFill>
                        <a:schemeClr val="tx1"/>
                      </a:solidFill>
                    </a:ln>
                  </pic:spPr>
                </pic:pic>
              </a:graphicData>
            </a:graphic>
          </wp:inline>
        </w:drawing>
      </w:r>
    </w:p>
    <w:p w14:paraId="64A31A70" w14:textId="4E2FEE35" w:rsidR="00192D34" w:rsidRPr="00192D34" w:rsidRDefault="00192D34" w:rsidP="00192D34">
      <w:pPr>
        <w:pStyle w:val="Caption"/>
        <w:spacing w:after="160"/>
        <w:jc w:val="center"/>
        <w:rPr>
          <w:b w:val="0"/>
          <w:bCs w:val="0"/>
          <w:i/>
          <w:iCs/>
          <w:sz w:val="16"/>
          <w:szCs w:val="16"/>
          <w:lang w:val="en-US"/>
        </w:rPr>
      </w:pPr>
      <w:r w:rsidRPr="00D05277">
        <w:rPr>
          <w:b w:val="0"/>
          <w:bCs w:val="0"/>
          <w:i/>
          <w:iCs/>
          <w:sz w:val="20"/>
          <w:szCs w:val="20"/>
        </w:rPr>
        <w:t xml:space="preserve">Gambar </w:t>
      </w:r>
      <w:r w:rsidRPr="00D05277">
        <w:rPr>
          <w:b w:val="0"/>
          <w:bCs w:val="0"/>
          <w:i/>
          <w:iCs/>
          <w:sz w:val="20"/>
          <w:szCs w:val="20"/>
        </w:rPr>
        <w:fldChar w:fldCharType="begin"/>
      </w:r>
      <w:r w:rsidRPr="00D05277">
        <w:rPr>
          <w:b w:val="0"/>
          <w:bCs w:val="0"/>
          <w:i/>
          <w:iCs/>
          <w:sz w:val="20"/>
          <w:szCs w:val="20"/>
        </w:rPr>
        <w:instrText xml:space="preserve"> SEQ Gambar \* ARABIC </w:instrText>
      </w:r>
      <w:r w:rsidRPr="00D05277">
        <w:rPr>
          <w:b w:val="0"/>
          <w:bCs w:val="0"/>
          <w:i/>
          <w:iCs/>
          <w:sz w:val="20"/>
          <w:szCs w:val="20"/>
        </w:rPr>
        <w:fldChar w:fldCharType="separate"/>
      </w:r>
      <w:r w:rsidR="00FB7B56">
        <w:rPr>
          <w:b w:val="0"/>
          <w:bCs w:val="0"/>
          <w:i/>
          <w:iCs/>
          <w:noProof/>
          <w:sz w:val="20"/>
          <w:szCs w:val="20"/>
        </w:rPr>
        <w:t>18</w:t>
      </w:r>
      <w:r w:rsidRPr="00D05277">
        <w:rPr>
          <w:b w:val="0"/>
          <w:bCs w:val="0"/>
          <w:i/>
          <w:iCs/>
          <w:sz w:val="20"/>
          <w:szCs w:val="20"/>
        </w:rPr>
        <w:fldChar w:fldCharType="end"/>
      </w:r>
      <w:r w:rsidRPr="00D05277">
        <w:rPr>
          <w:b w:val="0"/>
          <w:bCs w:val="0"/>
          <w:i/>
          <w:iCs/>
          <w:sz w:val="20"/>
          <w:szCs w:val="20"/>
        </w:rPr>
        <w:t xml:space="preserve"> </w:t>
      </w:r>
      <w:r>
        <w:rPr>
          <w:b w:val="0"/>
          <w:bCs w:val="0"/>
          <w:i/>
          <w:iCs/>
          <w:sz w:val="20"/>
          <w:szCs w:val="20"/>
        </w:rPr>
        <w:t xml:space="preserve">Halaman </w:t>
      </w:r>
      <w:r>
        <w:rPr>
          <w:b w:val="0"/>
          <w:bCs w:val="0"/>
          <w:i/>
          <w:iCs/>
          <w:sz w:val="20"/>
          <w:szCs w:val="20"/>
        </w:rPr>
        <w:t>Influencers</w:t>
      </w:r>
      <w:r>
        <w:rPr>
          <w:b w:val="0"/>
          <w:bCs w:val="0"/>
          <w:i/>
          <w:iCs/>
          <w:sz w:val="20"/>
          <w:szCs w:val="20"/>
        </w:rPr>
        <w:t xml:space="preserve"> pada PBI</w:t>
      </w:r>
    </w:p>
    <w:p w14:paraId="3D03266C" w14:textId="15C4EA07" w:rsidR="00192D34" w:rsidRPr="00656DA9" w:rsidRDefault="00192D34" w:rsidP="00192D34">
      <w:pPr>
        <w:ind w:firstLine="450"/>
        <w:jc w:val="both"/>
        <w:rPr>
          <w:lang w:val="en-US"/>
        </w:rPr>
      </w:pPr>
      <w:r>
        <w:rPr>
          <w:rFonts w:ascii="Times New Roman" w:hAnsi="Times New Roman" w:cs="Times New Roman"/>
          <w:sz w:val="20"/>
          <w:szCs w:val="20"/>
          <w:lang w:val="en-US"/>
        </w:rPr>
        <w:t xml:space="preserve">Gambar di atas ialah </w:t>
      </w:r>
      <w:r>
        <w:rPr>
          <w:rFonts w:ascii="Times New Roman" w:hAnsi="Times New Roman" w:cs="Times New Roman"/>
          <w:sz w:val="20"/>
          <w:szCs w:val="20"/>
          <w:lang w:val="en-US"/>
        </w:rPr>
        <w:t>tampilan menu Influencers yang berisi fitur grafik Key Influencers dan Top Segment. Kedua fitur</w:t>
      </w:r>
      <w:r w:rsidRPr="00192D34">
        <w:rPr>
          <w:rFonts w:ascii="Times New Roman" w:hAnsi="Times New Roman" w:cs="Times New Roman"/>
          <w:sz w:val="20"/>
          <w:szCs w:val="20"/>
          <w:lang w:val="en-US"/>
        </w:rPr>
        <w:t xml:space="preserve"> ini akan memberitahukan variabel </w:t>
      </w:r>
      <w:r>
        <w:rPr>
          <w:rFonts w:ascii="Times New Roman" w:hAnsi="Times New Roman" w:cs="Times New Roman"/>
          <w:sz w:val="20"/>
          <w:szCs w:val="20"/>
          <w:lang w:val="en-US"/>
        </w:rPr>
        <w:t xml:space="preserve">apa saha </w:t>
      </w:r>
      <w:r w:rsidRPr="00192D34">
        <w:rPr>
          <w:rFonts w:ascii="Times New Roman" w:hAnsi="Times New Roman" w:cs="Times New Roman"/>
          <w:sz w:val="20"/>
          <w:szCs w:val="20"/>
          <w:lang w:val="en-US"/>
        </w:rPr>
        <w:t xml:space="preserve">yang mempengaruhi </w:t>
      </w:r>
      <w:r>
        <w:rPr>
          <w:rFonts w:ascii="Times New Roman" w:hAnsi="Times New Roman" w:cs="Times New Roman"/>
          <w:sz w:val="20"/>
          <w:szCs w:val="20"/>
          <w:lang w:val="en-US"/>
        </w:rPr>
        <w:t>Shipping Cost</w:t>
      </w:r>
      <w:r w:rsidRPr="00192D34">
        <w:rPr>
          <w:rFonts w:ascii="Times New Roman" w:hAnsi="Times New Roman" w:cs="Times New Roman"/>
          <w:sz w:val="20"/>
          <w:szCs w:val="20"/>
          <w:lang w:val="en-US"/>
        </w:rPr>
        <w:t xml:space="preserve"> saat user menekan drop down dengan pilihan increase dan decrease</w:t>
      </w:r>
      <w:r>
        <w:rPr>
          <w:rFonts w:ascii="Times New Roman" w:hAnsi="Times New Roman" w:cs="Times New Roman"/>
          <w:sz w:val="20"/>
          <w:szCs w:val="20"/>
          <w:lang w:val="en-US"/>
        </w:rPr>
        <w:t xml:space="preserve">. </w:t>
      </w:r>
      <w:r w:rsidRPr="00192D34">
        <w:rPr>
          <w:rFonts w:ascii="Times New Roman" w:hAnsi="Times New Roman" w:cs="Times New Roman"/>
          <w:sz w:val="20"/>
          <w:szCs w:val="20"/>
          <w:lang w:val="en-US"/>
        </w:rPr>
        <w:t>Misalnya ketika harga furnitur dibawah 20.15$ maka biaya pengirimannya lebih rendah dibandingkan produk yang lain.</w:t>
      </w:r>
    </w:p>
    <w:p w14:paraId="582FCE1D" w14:textId="5F19AECE" w:rsidR="00192D34" w:rsidRDefault="00192D34" w:rsidP="00192D34">
      <w:pPr>
        <w:jc w:val="both"/>
        <w:rPr>
          <w:rFonts w:ascii="Times New Roman" w:hAnsi="Times New Roman" w:cs="Times New Roman"/>
          <w:sz w:val="20"/>
          <w:szCs w:val="20"/>
          <w:lang w:val="en-US"/>
        </w:rPr>
      </w:pPr>
      <w:r w:rsidRPr="00192D34">
        <w:rPr>
          <w:rFonts w:ascii="Times New Roman" w:hAnsi="Times New Roman" w:cs="Times New Roman"/>
          <w:sz w:val="20"/>
          <w:szCs w:val="20"/>
          <w:lang w:val="en-US"/>
        </w:rPr>
        <w:drawing>
          <wp:inline distT="0" distB="0" distL="0" distR="0" wp14:anchorId="775401DB" wp14:editId="7D002ADA">
            <wp:extent cx="2834640" cy="1384814"/>
            <wp:effectExtent l="19050" t="19050" r="22860" b="25400"/>
            <wp:docPr id="2068418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18502" name=""/>
                    <pic:cNvPicPr/>
                  </pic:nvPicPr>
                  <pic:blipFill rotWithShape="1">
                    <a:blip r:embed="rId28"/>
                    <a:srcRect b="29310"/>
                    <a:stretch/>
                  </pic:blipFill>
                  <pic:spPr bwMode="auto">
                    <a:xfrm>
                      <a:off x="0" y="0"/>
                      <a:ext cx="2834640" cy="13848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B533B5D" w14:textId="16A1AA66" w:rsidR="00192D34" w:rsidRPr="00192D34" w:rsidRDefault="00192D34" w:rsidP="00192D34">
      <w:pPr>
        <w:pStyle w:val="Caption"/>
        <w:spacing w:after="160"/>
        <w:jc w:val="center"/>
        <w:rPr>
          <w:b w:val="0"/>
          <w:bCs w:val="0"/>
          <w:i/>
          <w:iCs/>
          <w:sz w:val="16"/>
          <w:szCs w:val="16"/>
          <w:lang w:val="en-US"/>
        </w:rPr>
      </w:pPr>
      <w:r w:rsidRPr="00D05277">
        <w:rPr>
          <w:b w:val="0"/>
          <w:bCs w:val="0"/>
          <w:i/>
          <w:iCs/>
          <w:sz w:val="20"/>
          <w:szCs w:val="20"/>
        </w:rPr>
        <w:t xml:space="preserve">Gambar </w:t>
      </w:r>
      <w:r w:rsidRPr="00D05277">
        <w:rPr>
          <w:b w:val="0"/>
          <w:bCs w:val="0"/>
          <w:i/>
          <w:iCs/>
          <w:sz w:val="20"/>
          <w:szCs w:val="20"/>
        </w:rPr>
        <w:fldChar w:fldCharType="begin"/>
      </w:r>
      <w:r w:rsidRPr="00D05277">
        <w:rPr>
          <w:b w:val="0"/>
          <w:bCs w:val="0"/>
          <w:i/>
          <w:iCs/>
          <w:sz w:val="20"/>
          <w:szCs w:val="20"/>
        </w:rPr>
        <w:instrText xml:space="preserve"> SEQ Gambar \* ARABIC </w:instrText>
      </w:r>
      <w:r w:rsidRPr="00D05277">
        <w:rPr>
          <w:b w:val="0"/>
          <w:bCs w:val="0"/>
          <w:i/>
          <w:iCs/>
          <w:sz w:val="20"/>
          <w:szCs w:val="20"/>
        </w:rPr>
        <w:fldChar w:fldCharType="separate"/>
      </w:r>
      <w:r w:rsidR="00FB7B56">
        <w:rPr>
          <w:b w:val="0"/>
          <w:bCs w:val="0"/>
          <w:i/>
          <w:iCs/>
          <w:noProof/>
          <w:sz w:val="20"/>
          <w:szCs w:val="20"/>
        </w:rPr>
        <w:t>19</w:t>
      </w:r>
      <w:r w:rsidRPr="00D05277">
        <w:rPr>
          <w:b w:val="0"/>
          <w:bCs w:val="0"/>
          <w:i/>
          <w:iCs/>
          <w:sz w:val="20"/>
          <w:szCs w:val="20"/>
        </w:rPr>
        <w:fldChar w:fldCharType="end"/>
      </w:r>
      <w:r w:rsidRPr="00D05277">
        <w:rPr>
          <w:b w:val="0"/>
          <w:bCs w:val="0"/>
          <w:i/>
          <w:iCs/>
          <w:sz w:val="20"/>
          <w:szCs w:val="20"/>
        </w:rPr>
        <w:t xml:space="preserve"> </w:t>
      </w:r>
      <w:r>
        <w:rPr>
          <w:b w:val="0"/>
          <w:bCs w:val="0"/>
          <w:i/>
          <w:iCs/>
          <w:sz w:val="20"/>
          <w:szCs w:val="20"/>
        </w:rPr>
        <w:t>Halaman Scatter Plot pada PBI</w:t>
      </w:r>
    </w:p>
    <w:p w14:paraId="496C35DC" w14:textId="1F8B3CA0" w:rsidR="00192D34" w:rsidRDefault="00192D34" w:rsidP="00192D34">
      <w:pPr>
        <w:ind w:firstLine="540"/>
        <w:jc w:val="both"/>
        <w:rPr>
          <w:rFonts w:ascii="Times New Roman" w:hAnsi="Times New Roman" w:cs="Times New Roman"/>
          <w:sz w:val="20"/>
          <w:szCs w:val="20"/>
          <w:lang w:val="en-US"/>
        </w:rPr>
      </w:pPr>
      <w:r>
        <w:rPr>
          <w:rFonts w:ascii="Times New Roman" w:hAnsi="Times New Roman" w:cs="Times New Roman"/>
          <w:sz w:val="20"/>
          <w:szCs w:val="20"/>
          <w:lang w:val="en-US"/>
        </w:rPr>
        <w:t>Gambar</w:t>
      </w:r>
      <w:r>
        <w:rPr>
          <w:rFonts w:ascii="Times New Roman" w:hAnsi="Times New Roman" w:cs="Times New Roman"/>
          <w:sz w:val="20"/>
          <w:szCs w:val="20"/>
          <w:lang w:val="en-US"/>
        </w:rPr>
        <w:t xml:space="preserve"> di atas ialah tampilan dari fitur Ask BI saat ditekan. Fitur ini dapat dimanfaatkan untuk menanyakan hal-hal yang sederhana kepada PBI mengenai data yang digunakan untuk laporan.</w:t>
      </w:r>
    </w:p>
    <w:p w14:paraId="07735DA6" w14:textId="08213842" w:rsidR="00192D34" w:rsidRDefault="00192D34" w:rsidP="00192D34">
      <w:pPr>
        <w:jc w:val="both"/>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290A039C" wp14:editId="6FA3FE58">
            <wp:extent cx="2834640" cy="1639570"/>
            <wp:effectExtent l="19050" t="19050" r="22860" b="17780"/>
            <wp:docPr id="18756408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40867" name="Picture 187564086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34640" cy="1639570"/>
                    </a:xfrm>
                    <a:prstGeom prst="rect">
                      <a:avLst/>
                    </a:prstGeom>
                    <a:ln>
                      <a:solidFill>
                        <a:schemeClr val="tx1"/>
                      </a:solidFill>
                    </a:ln>
                  </pic:spPr>
                </pic:pic>
              </a:graphicData>
            </a:graphic>
          </wp:inline>
        </w:drawing>
      </w:r>
    </w:p>
    <w:p w14:paraId="14971C6A" w14:textId="3916FED7" w:rsidR="00192D34" w:rsidRPr="00F4500F" w:rsidRDefault="00192D34" w:rsidP="00F4500F">
      <w:pPr>
        <w:pStyle w:val="Caption"/>
        <w:spacing w:after="160"/>
        <w:jc w:val="center"/>
        <w:rPr>
          <w:b w:val="0"/>
          <w:bCs w:val="0"/>
          <w:i/>
          <w:iCs/>
          <w:sz w:val="16"/>
          <w:szCs w:val="16"/>
          <w:lang w:val="en-US"/>
        </w:rPr>
      </w:pPr>
      <w:r w:rsidRPr="00D05277">
        <w:rPr>
          <w:b w:val="0"/>
          <w:bCs w:val="0"/>
          <w:i/>
          <w:iCs/>
          <w:sz w:val="20"/>
          <w:szCs w:val="20"/>
        </w:rPr>
        <w:t xml:space="preserve">Gambar </w:t>
      </w:r>
      <w:r w:rsidRPr="00D05277">
        <w:rPr>
          <w:b w:val="0"/>
          <w:bCs w:val="0"/>
          <w:i/>
          <w:iCs/>
          <w:sz w:val="20"/>
          <w:szCs w:val="20"/>
        </w:rPr>
        <w:fldChar w:fldCharType="begin"/>
      </w:r>
      <w:r w:rsidRPr="00D05277">
        <w:rPr>
          <w:b w:val="0"/>
          <w:bCs w:val="0"/>
          <w:i/>
          <w:iCs/>
          <w:sz w:val="20"/>
          <w:szCs w:val="20"/>
        </w:rPr>
        <w:instrText xml:space="preserve"> SEQ Gambar \* ARABIC </w:instrText>
      </w:r>
      <w:r w:rsidRPr="00D05277">
        <w:rPr>
          <w:b w:val="0"/>
          <w:bCs w:val="0"/>
          <w:i/>
          <w:iCs/>
          <w:sz w:val="20"/>
          <w:szCs w:val="20"/>
        </w:rPr>
        <w:fldChar w:fldCharType="separate"/>
      </w:r>
      <w:r w:rsidR="00FB7B56">
        <w:rPr>
          <w:b w:val="0"/>
          <w:bCs w:val="0"/>
          <w:i/>
          <w:iCs/>
          <w:noProof/>
          <w:sz w:val="20"/>
          <w:szCs w:val="20"/>
        </w:rPr>
        <w:t>20</w:t>
      </w:r>
      <w:r w:rsidRPr="00D05277">
        <w:rPr>
          <w:b w:val="0"/>
          <w:bCs w:val="0"/>
          <w:i/>
          <w:iCs/>
          <w:sz w:val="20"/>
          <w:szCs w:val="20"/>
        </w:rPr>
        <w:fldChar w:fldCharType="end"/>
      </w:r>
      <w:r w:rsidRPr="00D05277">
        <w:rPr>
          <w:b w:val="0"/>
          <w:bCs w:val="0"/>
          <w:i/>
          <w:iCs/>
          <w:sz w:val="20"/>
          <w:szCs w:val="20"/>
        </w:rPr>
        <w:t xml:space="preserve"> </w:t>
      </w:r>
      <w:r>
        <w:rPr>
          <w:b w:val="0"/>
          <w:bCs w:val="0"/>
          <w:i/>
          <w:iCs/>
          <w:sz w:val="20"/>
          <w:szCs w:val="20"/>
        </w:rPr>
        <w:t xml:space="preserve">Halaman </w:t>
      </w:r>
      <w:r>
        <w:rPr>
          <w:b w:val="0"/>
          <w:bCs w:val="0"/>
          <w:i/>
          <w:iCs/>
          <w:sz w:val="20"/>
          <w:szCs w:val="20"/>
        </w:rPr>
        <w:t>Info</w:t>
      </w:r>
      <w:r>
        <w:rPr>
          <w:b w:val="0"/>
          <w:bCs w:val="0"/>
          <w:i/>
          <w:iCs/>
          <w:sz w:val="20"/>
          <w:szCs w:val="20"/>
        </w:rPr>
        <w:t xml:space="preserve"> pada PBI</w:t>
      </w:r>
    </w:p>
    <w:p w14:paraId="2AA0CB15" w14:textId="32BC5B16" w:rsidR="003B3181" w:rsidRPr="00656DA9" w:rsidRDefault="003B3181" w:rsidP="00656DA9">
      <w:pPr>
        <w:ind w:firstLine="450"/>
        <w:jc w:val="both"/>
        <w:rPr>
          <w:lang w:val="en-US"/>
        </w:rPr>
      </w:pPr>
      <w:r>
        <w:rPr>
          <w:rFonts w:ascii="Times New Roman" w:hAnsi="Times New Roman" w:cs="Times New Roman"/>
          <w:sz w:val="20"/>
          <w:szCs w:val="20"/>
          <w:lang w:val="en-US"/>
        </w:rPr>
        <w:t xml:space="preserve">Gambar di atas ialah </w:t>
      </w:r>
      <w:r w:rsidR="00CA6473">
        <w:rPr>
          <w:rFonts w:ascii="Times New Roman" w:hAnsi="Times New Roman" w:cs="Times New Roman"/>
          <w:sz w:val="20"/>
          <w:szCs w:val="20"/>
          <w:lang w:val="en-US"/>
        </w:rPr>
        <w:t>halaman informasi mengenai aplikasi BI yang sedang digunakan oleh user.</w:t>
      </w:r>
    </w:p>
    <w:p w14:paraId="3D291FF1" w14:textId="5F668F38" w:rsidR="00656DA9" w:rsidRPr="00656DA9" w:rsidRDefault="00656DA9" w:rsidP="00656DA9">
      <w:pPr>
        <w:pStyle w:val="Heading3"/>
        <w:spacing w:after="160"/>
        <w:rPr>
          <w:sz w:val="20"/>
          <w:szCs w:val="20"/>
          <w:lang w:val="id-ID"/>
        </w:rPr>
      </w:pPr>
      <w:r>
        <w:rPr>
          <w:sz w:val="20"/>
          <w:szCs w:val="20"/>
        </w:rPr>
        <w:t>SAS Viya</w:t>
      </w:r>
    </w:p>
    <w:p w14:paraId="00E0F03B" w14:textId="77777777" w:rsidR="00F4500F" w:rsidRDefault="00F4500F" w:rsidP="00656DA9">
      <w:pPr>
        <w:spacing w:line="240" w:lineRule="auto"/>
        <w:jc w:val="both"/>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10BC5383" wp14:editId="28FA040B">
            <wp:extent cx="2834640" cy="1720850"/>
            <wp:effectExtent l="19050" t="19050" r="22860" b="12700"/>
            <wp:docPr id="9435247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4788" name="Picture 94352478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34640" cy="1720850"/>
                    </a:xfrm>
                    <a:prstGeom prst="rect">
                      <a:avLst/>
                    </a:prstGeom>
                    <a:ln>
                      <a:solidFill>
                        <a:schemeClr val="tx1"/>
                      </a:solidFill>
                    </a:ln>
                  </pic:spPr>
                </pic:pic>
              </a:graphicData>
            </a:graphic>
          </wp:inline>
        </w:drawing>
      </w:r>
    </w:p>
    <w:p w14:paraId="6A2B879C" w14:textId="1221A07E" w:rsidR="00F4500F" w:rsidRPr="00CA6473" w:rsidRDefault="00F4500F" w:rsidP="00F4500F">
      <w:pPr>
        <w:pStyle w:val="Caption"/>
        <w:spacing w:after="160"/>
        <w:jc w:val="center"/>
        <w:rPr>
          <w:b w:val="0"/>
          <w:bCs w:val="0"/>
          <w:i/>
          <w:iCs/>
          <w:sz w:val="16"/>
          <w:szCs w:val="16"/>
          <w:lang w:val="en-US"/>
        </w:rPr>
      </w:pPr>
      <w:r w:rsidRPr="00D05277">
        <w:rPr>
          <w:b w:val="0"/>
          <w:bCs w:val="0"/>
          <w:i/>
          <w:iCs/>
          <w:sz w:val="20"/>
          <w:szCs w:val="20"/>
        </w:rPr>
        <w:t xml:space="preserve">Gambar </w:t>
      </w:r>
      <w:r w:rsidRPr="00D05277">
        <w:rPr>
          <w:b w:val="0"/>
          <w:bCs w:val="0"/>
          <w:i/>
          <w:iCs/>
          <w:sz w:val="20"/>
          <w:szCs w:val="20"/>
        </w:rPr>
        <w:fldChar w:fldCharType="begin"/>
      </w:r>
      <w:r w:rsidRPr="00D05277">
        <w:rPr>
          <w:b w:val="0"/>
          <w:bCs w:val="0"/>
          <w:i/>
          <w:iCs/>
          <w:sz w:val="20"/>
          <w:szCs w:val="20"/>
        </w:rPr>
        <w:instrText xml:space="preserve"> SEQ Gambar \* ARABIC </w:instrText>
      </w:r>
      <w:r w:rsidRPr="00D05277">
        <w:rPr>
          <w:b w:val="0"/>
          <w:bCs w:val="0"/>
          <w:i/>
          <w:iCs/>
          <w:sz w:val="20"/>
          <w:szCs w:val="20"/>
        </w:rPr>
        <w:fldChar w:fldCharType="separate"/>
      </w:r>
      <w:r w:rsidR="00FB7B56">
        <w:rPr>
          <w:b w:val="0"/>
          <w:bCs w:val="0"/>
          <w:i/>
          <w:iCs/>
          <w:noProof/>
          <w:sz w:val="20"/>
          <w:szCs w:val="20"/>
        </w:rPr>
        <w:t>21</w:t>
      </w:r>
      <w:r w:rsidRPr="00D05277">
        <w:rPr>
          <w:b w:val="0"/>
          <w:bCs w:val="0"/>
          <w:i/>
          <w:iCs/>
          <w:sz w:val="20"/>
          <w:szCs w:val="20"/>
        </w:rPr>
        <w:fldChar w:fldCharType="end"/>
      </w:r>
      <w:r w:rsidRPr="00D05277">
        <w:rPr>
          <w:b w:val="0"/>
          <w:bCs w:val="0"/>
          <w:i/>
          <w:iCs/>
          <w:sz w:val="20"/>
          <w:szCs w:val="20"/>
        </w:rPr>
        <w:t xml:space="preserve"> </w:t>
      </w:r>
      <w:r>
        <w:rPr>
          <w:b w:val="0"/>
          <w:bCs w:val="0"/>
          <w:i/>
          <w:iCs/>
          <w:sz w:val="20"/>
          <w:szCs w:val="20"/>
        </w:rPr>
        <w:t xml:space="preserve">Halaman </w:t>
      </w:r>
      <w:r>
        <w:rPr>
          <w:b w:val="0"/>
          <w:bCs w:val="0"/>
          <w:i/>
          <w:iCs/>
          <w:sz w:val="20"/>
          <w:szCs w:val="20"/>
        </w:rPr>
        <w:t>HOME</w:t>
      </w:r>
      <w:r>
        <w:rPr>
          <w:b w:val="0"/>
          <w:bCs w:val="0"/>
          <w:i/>
          <w:iCs/>
          <w:sz w:val="20"/>
          <w:szCs w:val="20"/>
        </w:rPr>
        <w:t xml:space="preserve"> pada SAS</w:t>
      </w:r>
    </w:p>
    <w:p w14:paraId="49DBF545" w14:textId="2154492B" w:rsidR="00F4500F" w:rsidRDefault="00F4500F" w:rsidP="00D211BD">
      <w:pPr>
        <w:spacing w:line="240" w:lineRule="auto"/>
        <w:ind w:firstLine="540"/>
        <w:jc w:val="both"/>
        <w:rPr>
          <w:rFonts w:ascii="Times New Roman" w:hAnsi="Times New Roman" w:cs="Times New Roman"/>
          <w:sz w:val="20"/>
          <w:szCs w:val="20"/>
          <w:lang w:val="en-US"/>
        </w:rPr>
      </w:pPr>
      <w:r>
        <w:rPr>
          <w:rFonts w:ascii="Times New Roman" w:hAnsi="Times New Roman" w:cs="Times New Roman"/>
          <w:sz w:val="20"/>
          <w:szCs w:val="20"/>
          <w:lang w:val="en-US"/>
        </w:rPr>
        <w:t>Gambar di atas ialah tampilan halaman</w:t>
      </w:r>
      <w:r w:rsidR="00D211BD">
        <w:rPr>
          <w:rFonts w:ascii="Times New Roman" w:hAnsi="Times New Roman" w:cs="Times New Roman"/>
          <w:sz w:val="20"/>
          <w:szCs w:val="20"/>
          <w:lang w:val="en-US"/>
        </w:rPr>
        <w:t xml:space="preserve"> HOME aplikasi BI Lexington </w:t>
      </w:r>
      <w:r w:rsidR="00D211BD" w:rsidRPr="00D211BD">
        <w:rPr>
          <w:rFonts w:ascii="Times New Roman" w:hAnsi="Times New Roman" w:cs="Times New Roman"/>
          <w:sz w:val="20"/>
          <w:szCs w:val="20"/>
          <w:lang w:val="en-US"/>
        </w:rPr>
        <w:t>menggunakan SAS Visual Analy</w:t>
      </w:r>
      <w:r w:rsidR="00D211BD">
        <w:rPr>
          <w:rFonts w:ascii="Times New Roman" w:hAnsi="Times New Roman" w:cs="Times New Roman"/>
          <w:sz w:val="20"/>
          <w:szCs w:val="20"/>
          <w:lang w:val="en-US"/>
        </w:rPr>
        <w:t>tics</w:t>
      </w:r>
      <w:r w:rsidR="00D211BD" w:rsidRPr="00D211BD">
        <w:rPr>
          <w:rFonts w:ascii="Times New Roman" w:hAnsi="Times New Roman" w:cs="Times New Roman"/>
          <w:sz w:val="20"/>
          <w:szCs w:val="20"/>
          <w:lang w:val="en-US"/>
        </w:rPr>
        <w:t>. H</w:t>
      </w:r>
      <w:r w:rsidR="00D211BD">
        <w:rPr>
          <w:rFonts w:ascii="Times New Roman" w:hAnsi="Times New Roman" w:cs="Times New Roman"/>
          <w:sz w:val="20"/>
          <w:szCs w:val="20"/>
          <w:lang w:val="en-US"/>
        </w:rPr>
        <w:t xml:space="preserve">OME </w:t>
      </w:r>
      <w:r w:rsidR="00D211BD" w:rsidRPr="00D211BD">
        <w:rPr>
          <w:rFonts w:ascii="Times New Roman" w:hAnsi="Times New Roman" w:cs="Times New Roman"/>
          <w:sz w:val="20"/>
          <w:szCs w:val="20"/>
          <w:lang w:val="en-US"/>
        </w:rPr>
        <w:t xml:space="preserve">page memiliki 7 tombol yang terhubung ke halaman report </w:t>
      </w:r>
      <w:r w:rsidR="00D211BD">
        <w:rPr>
          <w:rFonts w:ascii="Times New Roman" w:hAnsi="Times New Roman" w:cs="Times New Roman"/>
          <w:sz w:val="20"/>
          <w:szCs w:val="20"/>
          <w:lang w:val="en-US"/>
        </w:rPr>
        <w:t>Furniture Analysis</w:t>
      </w:r>
      <w:r w:rsidR="00D211BD" w:rsidRPr="00D211BD">
        <w:rPr>
          <w:rFonts w:ascii="Times New Roman" w:hAnsi="Times New Roman" w:cs="Times New Roman"/>
          <w:sz w:val="20"/>
          <w:szCs w:val="20"/>
          <w:lang w:val="en-US"/>
        </w:rPr>
        <w:t xml:space="preserve">, </w:t>
      </w:r>
      <w:r w:rsidR="00D211BD">
        <w:rPr>
          <w:rFonts w:ascii="Times New Roman" w:hAnsi="Times New Roman" w:cs="Times New Roman"/>
          <w:sz w:val="20"/>
          <w:szCs w:val="20"/>
          <w:lang w:val="en-US"/>
        </w:rPr>
        <w:t xml:space="preserve">Time Sales </w:t>
      </w:r>
      <w:r w:rsidR="00D211BD">
        <w:rPr>
          <w:rFonts w:ascii="Times New Roman" w:hAnsi="Times New Roman" w:cs="Times New Roman"/>
          <w:sz w:val="20"/>
          <w:szCs w:val="20"/>
          <w:lang w:val="en-US"/>
        </w:rPr>
        <w:t>Analysis</w:t>
      </w:r>
      <w:r w:rsidR="00D211BD" w:rsidRPr="00D211BD">
        <w:rPr>
          <w:rFonts w:ascii="Times New Roman" w:hAnsi="Times New Roman" w:cs="Times New Roman"/>
          <w:sz w:val="20"/>
          <w:szCs w:val="20"/>
          <w:lang w:val="en-US"/>
        </w:rPr>
        <w:t xml:space="preserve">, </w:t>
      </w:r>
      <w:r w:rsidR="00D211BD">
        <w:rPr>
          <w:rFonts w:ascii="Times New Roman" w:hAnsi="Times New Roman" w:cs="Times New Roman"/>
          <w:sz w:val="20"/>
          <w:szCs w:val="20"/>
          <w:lang w:val="en-US"/>
        </w:rPr>
        <w:t xml:space="preserve">Web Clickers </w:t>
      </w:r>
      <w:r w:rsidR="00D211BD">
        <w:rPr>
          <w:rFonts w:ascii="Times New Roman" w:hAnsi="Times New Roman" w:cs="Times New Roman"/>
          <w:sz w:val="20"/>
          <w:szCs w:val="20"/>
          <w:lang w:val="en-US"/>
        </w:rPr>
        <w:t>Analysis</w:t>
      </w:r>
      <w:r w:rsidR="00D211BD" w:rsidRPr="00D211BD">
        <w:rPr>
          <w:rFonts w:ascii="Times New Roman" w:hAnsi="Times New Roman" w:cs="Times New Roman"/>
          <w:sz w:val="20"/>
          <w:szCs w:val="20"/>
          <w:lang w:val="en-US"/>
        </w:rPr>
        <w:t xml:space="preserve">, Forecast </w:t>
      </w:r>
      <w:r w:rsidR="00D211BD">
        <w:rPr>
          <w:rFonts w:ascii="Times New Roman" w:hAnsi="Times New Roman" w:cs="Times New Roman"/>
          <w:sz w:val="20"/>
          <w:szCs w:val="20"/>
          <w:lang w:val="en-US"/>
        </w:rPr>
        <w:t>Sales</w:t>
      </w:r>
      <w:r w:rsidR="00D211BD" w:rsidRPr="00D211BD">
        <w:rPr>
          <w:rFonts w:ascii="Times New Roman" w:hAnsi="Times New Roman" w:cs="Times New Roman"/>
          <w:sz w:val="20"/>
          <w:szCs w:val="20"/>
          <w:lang w:val="en-US"/>
        </w:rPr>
        <w:t xml:space="preserve">, </w:t>
      </w:r>
      <w:r w:rsidR="00D211BD">
        <w:rPr>
          <w:rFonts w:ascii="Times New Roman" w:hAnsi="Times New Roman" w:cs="Times New Roman"/>
          <w:sz w:val="20"/>
          <w:szCs w:val="20"/>
          <w:lang w:val="en-US"/>
        </w:rPr>
        <w:t>Market Basket</w:t>
      </w:r>
      <w:r w:rsidR="00D211BD" w:rsidRPr="00D211BD">
        <w:rPr>
          <w:rFonts w:ascii="Times New Roman" w:hAnsi="Times New Roman" w:cs="Times New Roman"/>
          <w:sz w:val="20"/>
          <w:szCs w:val="20"/>
          <w:lang w:val="en-US"/>
        </w:rPr>
        <w:t xml:space="preserve">, </w:t>
      </w:r>
      <w:r w:rsidR="00D211BD">
        <w:rPr>
          <w:rFonts w:ascii="Times New Roman" w:hAnsi="Times New Roman" w:cs="Times New Roman"/>
          <w:sz w:val="20"/>
          <w:szCs w:val="20"/>
          <w:lang w:val="en-US"/>
        </w:rPr>
        <w:t>Gender Classification Machine Learning</w:t>
      </w:r>
      <w:r w:rsidR="00D211BD" w:rsidRPr="00D211BD">
        <w:rPr>
          <w:rFonts w:ascii="Times New Roman" w:hAnsi="Times New Roman" w:cs="Times New Roman"/>
          <w:sz w:val="20"/>
          <w:szCs w:val="20"/>
          <w:lang w:val="en-US"/>
        </w:rPr>
        <w:t xml:space="preserve">, dan Best Model. </w:t>
      </w:r>
      <w:r w:rsidR="00D211BD">
        <w:rPr>
          <w:rFonts w:ascii="Times New Roman" w:hAnsi="Times New Roman" w:cs="Times New Roman"/>
          <w:sz w:val="20"/>
          <w:szCs w:val="20"/>
          <w:lang w:val="en-US"/>
        </w:rPr>
        <w:t>User dapat menekan tombol-tombol tersebut untuk beralih ke halaman yang diinginkan.</w:t>
      </w:r>
    </w:p>
    <w:p w14:paraId="76B8A065" w14:textId="77777777" w:rsidR="00F4500F" w:rsidRDefault="00F4500F" w:rsidP="00656DA9">
      <w:pPr>
        <w:spacing w:line="240" w:lineRule="auto"/>
        <w:jc w:val="both"/>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4C2A39D7" wp14:editId="715019C8">
            <wp:extent cx="2834640" cy="1720850"/>
            <wp:effectExtent l="19050" t="19050" r="22860" b="12700"/>
            <wp:docPr id="108944067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40671" name="Picture 108944067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34640" cy="1720850"/>
                    </a:xfrm>
                    <a:prstGeom prst="rect">
                      <a:avLst/>
                    </a:prstGeom>
                    <a:ln>
                      <a:solidFill>
                        <a:schemeClr val="tx1"/>
                      </a:solidFill>
                    </a:ln>
                  </pic:spPr>
                </pic:pic>
              </a:graphicData>
            </a:graphic>
          </wp:inline>
        </w:drawing>
      </w:r>
    </w:p>
    <w:p w14:paraId="0F0115C1" w14:textId="185E0101" w:rsidR="00F4500F" w:rsidRPr="00CA6473" w:rsidRDefault="00F4500F" w:rsidP="00F4500F">
      <w:pPr>
        <w:pStyle w:val="Caption"/>
        <w:spacing w:after="160"/>
        <w:jc w:val="center"/>
        <w:rPr>
          <w:b w:val="0"/>
          <w:bCs w:val="0"/>
          <w:i/>
          <w:iCs/>
          <w:sz w:val="16"/>
          <w:szCs w:val="16"/>
          <w:lang w:val="en-US"/>
        </w:rPr>
      </w:pPr>
      <w:r w:rsidRPr="00D05277">
        <w:rPr>
          <w:b w:val="0"/>
          <w:bCs w:val="0"/>
          <w:i/>
          <w:iCs/>
          <w:sz w:val="20"/>
          <w:szCs w:val="20"/>
        </w:rPr>
        <w:t xml:space="preserve">Gambar </w:t>
      </w:r>
      <w:r w:rsidRPr="00D05277">
        <w:rPr>
          <w:b w:val="0"/>
          <w:bCs w:val="0"/>
          <w:i/>
          <w:iCs/>
          <w:sz w:val="20"/>
          <w:szCs w:val="20"/>
        </w:rPr>
        <w:fldChar w:fldCharType="begin"/>
      </w:r>
      <w:r w:rsidRPr="00D05277">
        <w:rPr>
          <w:b w:val="0"/>
          <w:bCs w:val="0"/>
          <w:i/>
          <w:iCs/>
          <w:sz w:val="20"/>
          <w:szCs w:val="20"/>
        </w:rPr>
        <w:instrText xml:space="preserve"> SEQ Gambar \* ARABIC </w:instrText>
      </w:r>
      <w:r w:rsidRPr="00D05277">
        <w:rPr>
          <w:b w:val="0"/>
          <w:bCs w:val="0"/>
          <w:i/>
          <w:iCs/>
          <w:sz w:val="20"/>
          <w:szCs w:val="20"/>
        </w:rPr>
        <w:fldChar w:fldCharType="separate"/>
      </w:r>
      <w:r w:rsidR="00FB7B56">
        <w:rPr>
          <w:b w:val="0"/>
          <w:bCs w:val="0"/>
          <w:i/>
          <w:iCs/>
          <w:noProof/>
          <w:sz w:val="20"/>
          <w:szCs w:val="20"/>
        </w:rPr>
        <w:t>22</w:t>
      </w:r>
      <w:r w:rsidRPr="00D05277">
        <w:rPr>
          <w:b w:val="0"/>
          <w:bCs w:val="0"/>
          <w:i/>
          <w:iCs/>
          <w:sz w:val="20"/>
          <w:szCs w:val="20"/>
        </w:rPr>
        <w:fldChar w:fldCharType="end"/>
      </w:r>
      <w:r w:rsidRPr="00D05277">
        <w:rPr>
          <w:b w:val="0"/>
          <w:bCs w:val="0"/>
          <w:i/>
          <w:iCs/>
          <w:sz w:val="20"/>
          <w:szCs w:val="20"/>
        </w:rPr>
        <w:t xml:space="preserve"> </w:t>
      </w:r>
      <w:r>
        <w:rPr>
          <w:b w:val="0"/>
          <w:bCs w:val="0"/>
          <w:i/>
          <w:iCs/>
          <w:sz w:val="20"/>
          <w:szCs w:val="20"/>
        </w:rPr>
        <w:t xml:space="preserve">Halaman </w:t>
      </w:r>
      <w:r w:rsidR="005D4804">
        <w:rPr>
          <w:b w:val="0"/>
          <w:bCs w:val="0"/>
          <w:i/>
          <w:iCs/>
          <w:sz w:val="20"/>
          <w:szCs w:val="20"/>
        </w:rPr>
        <w:t>Furniture Analysis</w:t>
      </w:r>
      <w:r>
        <w:rPr>
          <w:b w:val="0"/>
          <w:bCs w:val="0"/>
          <w:i/>
          <w:iCs/>
          <w:sz w:val="20"/>
          <w:szCs w:val="20"/>
        </w:rPr>
        <w:t xml:space="preserve"> pada SAS</w:t>
      </w:r>
    </w:p>
    <w:p w14:paraId="130AE388" w14:textId="38D86B79" w:rsidR="00F4500F" w:rsidRDefault="00F4500F" w:rsidP="00D211BD">
      <w:pPr>
        <w:spacing w:line="240" w:lineRule="auto"/>
        <w:ind w:firstLine="540"/>
        <w:jc w:val="both"/>
        <w:rPr>
          <w:rFonts w:ascii="Times New Roman" w:hAnsi="Times New Roman" w:cs="Times New Roman"/>
          <w:sz w:val="20"/>
          <w:szCs w:val="20"/>
          <w:lang w:val="en-US"/>
        </w:rPr>
      </w:pPr>
      <w:r>
        <w:rPr>
          <w:rFonts w:ascii="Times New Roman" w:hAnsi="Times New Roman" w:cs="Times New Roman"/>
          <w:sz w:val="20"/>
          <w:szCs w:val="20"/>
          <w:lang w:val="en-US"/>
        </w:rPr>
        <w:t>Gambar di atas ialah tampilan halaman</w:t>
      </w:r>
      <w:r w:rsidR="00D211BD">
        <w:rPr>
          <w:rFonts w:ascii="Times New Roman" w:hAnsi="Times New Roman" w:cs="Times New Roman"/>
          <w:sz w:val="20"/>
          <w:szCs w:val="20"/>
          <w:lang w:val="en-US"/>
        </w:rPr>
        <w:t xml:space="preserve"> Furniture </w:t>
      </w:r>
      <w:r w:rsidR="002E21B4">
        <w:rPr>
          <w:rFonts w:ascii="Times New Roman" w:hAnsi="Times New Roman" w:cs="Times New Roman"/>
          <w:sz w:val="20"/>
          <w:szCs w:val="20"/>
          <w:lang w:val="en-US"/>
        </w:rPr>
        <w:t>A</w:t>
      </w:r>
      <w:r w:rsidR="00D211BD">
        <w:rPr>
          <w:rFonts w:ascii="Times New Roman" w:hAnsi="Times New Roman" w:cs="Times New Roman"/>
          <w:sz w:val="20"/>
          <w:szCs w:val="20"/>
          <w:lang w:val="en-US"/>
        </w:rPr>
        <w:t>nalysis yang berisi</w:t>
      </w:r>
      <w:r w:rsidR="002E21B4">
        <w:rPr>
          <w:rFonts w:ascii="Times New Roman" w:hAnsi="Times New Roman" w:cs="Times New Roman"/>
          <w:sz w:val="20"/>
          <w:szCs w:val="20"/>
          <w:lang w:val="en-US"/>
        </w:rPr>
        <w:t xml:space="preserve"> analisa deskriptif seputar produk furnitur. Di bagian atas halaman terdapat fitur detail penjelasan dari Sub Kategori produk. User dapat mendapatkan insight lebih detail mengenai jenis furnitur dengan memilihnya melalui dropdown di sebelah kanan atas. </w:t>
      </w:r>
      <w:r w:rsidR="002E21B4">
        <w:rPr>
          <w:rFonts w:ascii="Times New Roman" w:hAnsi="Times New Roman" w:cs="Times New Roman"/>
          <w:sz w:val="20"/>
          <w:szCs w:val="20"/>
          <w:lang w:val="en-US"/>
        </w:rPr>
        <w:t>Di bagian bawah</w:t>
      </w:r>
      <w:r w:rsidR="002E21B4">
        <w:rPr>
          <w:rFonts w:ascii="Times New Roman" w:hAnsi="Times New Roman" w:cs="Times New Roman"/>
          <w:sz w:val="20"/>
          <w:szCs w:val="20"/>
          <w:lang w:val="en-US"/>
        </w:rPr>
        <w:t xml:space="preserve"> ada pemetaan produk terlaris di sebelah kanan bawah, persentase kontribusi produk terhadap pendapatan dan Shipping Cost</w:t>
      </w:r>
      <w:r w:rsidR="00D211BD">
        <w:rPr>
          <w:rFonts w:ascii="Times New Roman" w:hAnsi="Times New Roman" w:cs="Times New Roman"/>
          <w:sz w:val="20"/>
          <w:szCs w:val="20"/>
          <w:lang w:val="en-US"/>
        </w:rPr>
        <w:t>. Disebelah kiri bawah ter</w:t>
      </w:r>
      <w:r w:rsidR="002E21B4">
        <w:rPr>
          <w:rFonts w:ascii="Times New Roman" w:hAnsi="Times New Roman" w:cs="Times New Roman"/>
          <w:sz w:val="20"/>
          <w:szCs w:val="20"/>
          <w:lang w:val="en-US"/>
        </w:rPr>
        <w:t>d</w:t>
      </w:r>
      <w:r w:rsidR="00D211BD">
        <w:rPr>
          <w:rFonts w:ascii="Times New Roman" w:hAnsi="Times New Roman" w:cs="Times New Roman"/>
          <w:sz w:val="20"/>
          <w:szCs w:val="20"/>
          <w:lang w:val="en-US"/>
        </w:rPr>
        <w:t>apat</w:t>
      </w:r>
      <w:r w:rsidR="002E21B4">
        <w:rPr>
          <w:rFonts w:ascii="Times New Roman" w:hAnsi="Times New Roman" w:cs="Times New Roman"/>
          <w:sz w:val="20"/>
          <w:szCs w:val="20"/>
          <w:lang w:val="en-US"/>
        </w:rPr>
        <w:t xml:space="preserve"> tiga tombol yaitu Back, Home, dan Next untuk beralih ke halaman yang dituju serta logo Lexington. Ketiga tombol ini dan logo akan ditempatkan di setiap menu utama lainnya.</w:t>
      </w:r>
    </w:p>
    <w:p w14:paraId="07861190" w14:textId="77777777" w:rsidR="00F4500F" w:rsidRDefault="00F4500F" w:rsidP="00656DA9">
      <w:pPr>
        <w:spacing w:line="240" w:lineRule="auto"/>
        <w:jc w:val="both"/>
        <w:rPr>
          <w:rFonts w:ascii="Times New Roman" w:hAnsi="Times New Roman" w:cs="Times New Roman"/>
          <w:sz w:val="20"/>
          <w:szCs w:val="20"/>
          <w:lang w:val="en-US"/>
        </w:rPr>
      </w:pPr>
      <w:r>
        <w:rPr>
          <w:rFonts w:ascii="Times New Roman" w:hAnsi="Times New Roman" w:cs="Times New Roman"/>
          <w:noProof/>
          <w:sz w:val="20"/>
          <w:szCs w:val="20"/>
          <w:lang w:val="en-US"/>
        </w:rPr>
        <w:lastRenderedPageBreak/>
        <w:drawing>
          <wp:inline distT="0" distB="0" distL="0" distR="0" wp14:anchorId="4ACA4EE4" wp14:editId="40A76811">
            <wp:extent cx="2834640" cy="1720850"/>
            <wp:effectExtent l="19050" t="19050" r="22860" b="12700"/>
            <wp:docPr id="16964933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93319" name="Picture 169649331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34640" cy="1720850"/>
                    </a:xfrm>
                    <a:prstGeom prst="rect">
                      <a:avLst/>
                    </a:prstGeom>
                    <a:ln>
                      <a:solidFill>
                        <a:schemeClr val="tx1"/>
                      </a:solidFill>
                    </a:ln>
                  </pic:spPr>
                </pic:pic>
              </a:graphicData>
            </a:graphic>
          </wp:inline>
        </w:drawing>
      </w:r>
    </w:p>
    <w:p w14:paraId="4D9439D7" w14:textId="3919F26D" w:rsidR="00F4500F" w:rsidRPr="00CA6473" w:rsidRDefault="00F4500F" w:rsidP="00F4500F">
      <w:pPr>
        <w:pStyle w:val="Caption"/>
        <w:spacing w:after="160"/>
        <w:jc w:val="center"/>
        <w:rPr>
          <w:b w:val="0"/>
          <w:bCs w:val="0"/>
          <w:i/>
          <w:iCs/>
          <w:sz w:val="16"/>
          <w:szCs w:val="16"/>
          <w:lang w:val="en-US"/>
        </w:rPr>
      </w:pPr>
      <w:r w:rsidRPr="00D05277">
        <w:rPr>
          <w:b w:val="0"/>
          <w:bCs w:val="0"/>
          <w:i/>
          <w:iCs/>
          <w:sz w:val="20"/>
          <w:szCs w:val="20"/>
        </w:rPr>
        <w:t xml:space="preserve">Gambar </w:t>
      </w:r>
      <w:r w:rsidRPr="00D05277">
        <w:rPr>
          <w:b w:val="0"/>
          <w:bCs w:val="0"/>
          <w:i/>
          <w:iCs/>
          <w:sz w:val="20"/>
          <w:szCs w:val="20"/>
        </w:rPr>
        <w:fldChar w:fldCharType="begin"/>
      </w:r>
      <w:r w:rsidRPr="00D05277">
        <w:rPr>
          <w:b w:val="0"/>
          <w:bCs w:val="0"/>
          <w:i/>
          <w:iCs/>
          <w:sz w:val="20"/>
          <w:szCs w:val="20"/>
        </w:rPr>
        <w:instrText xml:space="preserve"> SEQ Gambar \* ARABIC </w:instrText>
      </w:r>
      <w:r w:rsidRPr="00D05277">
        <w:rPr>
          <w:b w:val="0"/>
          <w:bCs w:val="0"/>
          <w:i/>
          <w:iCs/>
          <w:sz w:val="20"/>
          <w:szCs w:val="20"/>
        </w:rPr>
        <w:fldChar w:fldCharType="separate"/>
      </w:r>
      <w:r w:rsidR="00FB7B56">
        <w:rPr>
          <w:b w:val="0"/>
          <w:bCs w:val="0"/>
          <w:i/>
          <w:iCs/>
          <w:noProof/>
          <w:sz w:val="20"/>
          <w:szCs w:val="20"/>
        </w:rPr>
        <w:t>23</w:t>
      </w:r>
      <w:r w:rsidRPr="00D05277">
        <w:rPr>
          <w:b w:val="0"/>
          <w:bCs w:val="0"/>
          <w:i/>
          <w:iCs/>
          <w:sz w:val="20"/>
          <w:szCs w:val="20"/>
        </w:rPr>
        <w:fldChar w:fldCharType="end"/>
      </w:r>
      <w:r w:rsidRPr="00D05277">
        <w:rPr>
          <w:b w:val="0"/>
          <w:bCs w:val="0"/>
          <w:i/>
          <w:iCs/>
          <w:sz w:val="20"/>
          <w:szCs w:val="20"/>
        </w:rPr>
        <w:t xml:space="preserve"> </w:t>
      </w:r>
      <w:r>
        <w:rPr>
          <w:b w:val="0"/>
          <w:bCs w:val="0"/>
          <w:i/>
          <w:iCs/>
          <w:sz w:val="20"/>
          <w:szCs w:val="20"/>
        </w:rPr>
        <w:t xml:space="preserve">Halaman </w:t>
      </w:r>
      <w:r w:rsidR="005D4804">
        <w:rPr>
          <w:b w:val="0"/>
          <w:bCs w:val="0"/>
          <w:i/>
          <w:iCs/>
          <w:sz w:val="20"/>
          <w:szCs w:val="20"/>
        </w:rPr>
        <w:t xml:space="preserve">Time Sales </w:t>
      </w:r>
      <w:r w:rsidR="005D4804">
        <w:rPr>
          <w:b w:val="0"/>
          <w:bCs w:val="0"/>
          <w:i/>
          <w:iCs/>
          <w:sz w:val="20"/>
          <w:szCs w:val="20"/>
        </w:rPr>
        <w:t>Analysis</w:t>
      </w:r>
      <w:r>
        <w:rPr>
          <w:b w:val="0"/>
          <w:bCs w:val="0"/>
          <w:i/>
          <w:iCs/>
          <w:sz w:val="20"/>
          <w:szCs w:val="20"/>
        </w:rPr>
        <w:t xml:space="preserve"> pada SAS</w:t>
      </w:r>
    </w:p>
    <w:p w14:paraId="38A49668" w14:textId="0E9D3DBC" w:rsidR="00F4500F" w:rsidRDefault="00F4500F" w:rsidP="00E11CE6">
      <w:pPr>
        <w:spacing w:line="240" w:lineRule="auto"/>
        <w:ind w:firstLine="540"/>
        <w:jc w:val="both"/>
        <w:rPr>
          <w:rFonts w:ascii="Times New Roman" w:hAnsi="Times New Roman" w:cs="Times New Roman"/>
          <w:sz w:val="20"/>
          <w:szCs w:val="20"/>
          <w:lang w:val="en-US"/>
        </w:rPr>
      </w:pPr>
      <w:r>
        <w:rPr>
          <w:rFonts w:ascii="Times New Roman" w:hAnsi="Times New Roman" w:cs="Times New Roman"/>
          <w:sz w:val="20"/>
          <w:szCs w:val="20"/>
          <w:lang w:val="en-US"/>
        </w:rPr>
        <w:t>Gambar di atas ialah tampilan halaman</w:t>
      </w:r>
      <w:r w:rsidR="00E11CE6">
        <w:rPr>
          <w:rFonts w:ascii="Times New Roman" w:hAnsi="Times New Roman" w:cs="Times New Roman"/>
          <w:sz w:val="20"/>
          <w:szCs w:val="20"/>
          <w:lang w:val="en-US"/>
        </w:rPr>
        <w:t xml:space="preserve"> Time Sales Analysis untuk menampilkan banyaknya penjualan furnitur dari tahun ke tahun dan mengetahui peringkat penjualan berdasarkan hari/bulan/tahun. Terrdapat juga grafik untuk menunjukkan banyaknya produk yang dibeli di hari-hari tertentu berdasarkan gender pembeli. Lexington dapat memaksimalkan pemasaran mereka dengan gaya yang cocok bagi pembeli pada hari-hari yang dominan tersebut.</w:t>
      </w:r>
    </w:p>
    <w:p w14:paraId="207DE626" w14:textId="77777777" w:rsidR="00F4500F" w:rsidRDefault="00F4500F" w:rsidP="00656DA9">
      <w:pPr>
        <w:spacing w:line="240" w:lineRule="auto"/>
        <w:jc w:val="both"/>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0571C319" wp14:editId="1B4BA937">
            <wp:extent cx="2834640" cy="1720850"/>
            <wp:effectExtent l="19050" t="19050" r="22860" b="12700"/>
            <wp:docPr id="2098249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4968" name="Picture 20982496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34640" cy="1720850"/>
                    </a:xfrm>
                    <a:prstGeom prst="rect">
                      <a:avLst/>
                    </a:prstGeom>
                    <a:ln>
                      <a:solidFill>
                        <a:schemeClr val="tx1"/>
                      </a:solidFill>
                    </a:ln>
                  </pic:spPr>
                </pic:pic>
              </a:graphicData>
            </a:graphic>
          </wp:inline>
        </w:drawing>
      </w:r>
    </w:p>
    <w:p w14:paraId="08CA9C35" w14:textId="0BFCFE0E" w:rsidR="00F4500F" w:rsidRPr="00CA6473" w:rsidRDefault="00F4500F" w:rsidP="00F4500F">
      <w:pPr>
        <w:pStyle w:val="Caption"/>
        <w:spacing w:after="160"/>
        <w:jc w:val="center"/>
        <w:rPr>
          <w:b w:val="0"/>
          <w:bCs w:val="0"/>
          <w:i/>
          <w:iCs/>
          <w:sz w:val="16"/>
          <w:szCs w:val="16"/>
          <w:lang w:val="en-US"/>
        </w:rPr>
      </w:pPr>
      <w:r w:rsidRPr="00D05277">
        <w:rPr>
          <w:b w:val="0"/>
          <w:bCs w:val="0"/>
          <w:i/>
          <w:iCs/>
          <w:sz w:val="20"/>
          <w:szCs w:val="20"/>
        </w:rPr>
        <w:t xml:space="preserve">Gambar </w:t>
      </w:r>
      <w:r w:rsidRPr="00D05277">
        <w:rPr>
          <w:b w:val="0"/>
          <w:bCs w:val="0"/>
          <w:i/>
          <w:iCs/>
          <w:sz w:val="20"/>
          <w:szCs w:val="20"/>
        </w:rPr>
        <w:fldChar w:fldCharType="begin"/>
      </w:r>
      <w:r w:rsidRPr="00D05277">
        <w:rPr>
          <w:b w:val="0"/>
          <w:bCs w:val="0"/>
          <w:i/>
          <w:iCs/>
          <w:sz w:val="20"/>
          <w:szCs w:val="20"/>
        </w:rPr>
        <w:instrText xml:space="preserve"> SEQ Gambar \* ARABIC </w:instrText>
      </w:r>
      <w:r w:rsidRPr="00D05277">
        <w:rPr>
          <w:b w:val="0"/>
          <w:bCs w:val="0"/>
          <w:i/>
          <w:iCs/>
          <w:sz w:val="20"/>
          <w:szCs w:val="20"/>
        </w:rPr>
        <w:fldChar w:fldCharType="separate"/>
      </w:r>
      <w:r w:rsidR="00FB7B56">
        <w:rPr>
          <w:b w:val="0"/>
          <w:bCs w:val="0"/>
          <w:i/>
          <w:iCs/>
          <w:noProof/>
          <w:sz w:val="20"/>
          <w:szCs w:val="20"/>
        </w:rPr>
        <w:t>24</w:t>
      </w:r>
      <w:r w:rsidRPr="00D05277">
        <w:rPr>
          <w:b w:val="0"/>
          <w:bCs w:val="0"/>
          <w:i/>
          <w:iCs/>
          <w:sz w:val="20"/>
          <w:szCs w:val="20"/>
        </w:rPr>
        <w:fldChar w:fldCharType="end"/>
      </w:r>
      <w:r w:rsidRPr="00D05277">
        <w:rPr>
          <w:b w:val="0"/>
          <w:bCs w:val="0"/>
          <w:i/>
          <w:iCs/>
          <w:sz w:val="20"/>
          <w:szCs w:val="20"/>
        </w:rPr>
        <w:t xml:space="preserve"> </w:t>
      </w:r>
      <w:r>
        <w:rPr>
          <w:b w:val="0"/>
          <w:bCs w:val="0"/>
          <w:i/>
          <w:iCs/>
          <w:sz w:val="20"/>
          <w:szCs w:val="20"/>
        </w:rPr>
        <w:t xml:space="preserve">Halaman </w:t>
      </w:r>
      <w:r w:rsidR="005D4804">
        <w:rPr>
          <w:b w:val="0"/>
          <w:bCs w:val="0"/>
          <w:i/>
          <w:iCs/>
          <w:sz w:val="20"/>
          <w:szCs w:val="20"/>
        </w:rPr>
        <w:t xml:space="preserve">Web Clickers </w:t>
      </w:r>
      <w:r w:rsidR="005D4804">
        <w:rPr>
          <w:b w:val="0"/>
          <w:bCs w:val="0"/>
          <w:i/>
          <w:iCs/>
          <w:sz w:val="20"/>
          <w:szCs w:val="20"/>
        </w:rPr>
        <w:t xml:space="preserve">Analysis </w:t>
      </w:r>
      <w:r>
        <w:rPr>
          <w:b w:val="0"/>
          <w:bCs w:val="0"/>
          <w:i/>
          <w:iCs/>
          <w:sz w:val="20"/>
          <w:szCs w:val="20"/>
        </w:rPr>
        <w:t>pada SAS</w:t>
      </w:r>
    </w:p>
    <w:p w14:paraId="0F0B0B0E" w14:textId="0A0ABDED" w:rsidR="00F4500F" w:rsidRDefault="00F4500F" w:rsidP="00E11CE6">
      <w:pPr>
        <w:spacing w:line="240" w:lineRule="auto"/>
        <w:ind w:firstLine="540"/>
        <w:jc w:val="both"/>
        <w:rPr>
          <w:rFonts w:ascii="Times New Roman" w:hAnsi="Times New Roman" w:cs="Times New Roman"/>
          <w:sz w:val="20"/>
          <w:szCs w:val="20"/>
          <w:lang w:val="en-US"/>
        </w:rPr>
      </w:pPr>
      <w:r>
        <w:rPr>
          <w:rFonts w:ascii="Times New Roman" w:hAnsi="Times New Roman" w:cs="Times New Roman"/>
          <w:sz w:val="20"/>
          <w:szCs w:val="20"/>
          <w:lang w:val="en-US"/>
        </w:rPr>
        <w:t>Gambar di atas ialah tampilan halaman</w:t>
      </w:r>
      <w:r w:rsidR="00E11CE6">
        <w:rPr>
          <w:rFonts w:ascii="Times New Roman" w:hAnsi="Times New Roman" w:cs="Times New Roman"/>
          <w:sz w:val="20"/>
          <w:szCs w:val="20"/>
          <w:lang w:val="en-US"/>
        </w:rPr>
        <w:t xml:space="preserve"> Web Clickers untuk monitoring banyaknya </w:t>
      </w:r>
      <w:r w:rsidR="00AD435A">
        <w:rPr>
          <w:rFonts w:ascii="Times New Roman" w:hAnsi="Times New Roman" w:cs="Times New Roman"/>
          <w:sz w:val="20"/>
          <w:szCs w:val="20"/>
          <w:lang w:val="en-US"/>
        </w:rPr>
        <w:t>jumlah tekan pada website resmi Lexington. Terdapat grafik Pie untuk memberitahukan bahwa hanya ada 6% pengunjung website yang langsung membeli produk pada satu periode.</w:t>
      </w:r>
      <w:r w:rsidR="000A196F">
        <w:rPr>
          <w:rFonts w:ascii="Times New Roman" w:hAnsi="Times New Roman" w:cs="Times New Roman"/>
          <w:sz w:val="20"/>
          <w:szCs w:val="20"/>
          <w:lang w:val="en-US"/>
        </w:rPr>
        <w:t xml:space="preserve"> Terdapat juga detai faktor yang memengaruhi pengunjung website membeli dan list table yang menampilkan banyaknya jumlah click. Periode pencatatan yang memiliki lebih dari 5 pembeli akan diwarnai dengan latar belakang hijau. Sehingga Lexington dapat memeriksa kembali kapankah waktu terbaik bagi memberikan penawaran harga.</w:t>
      </w:r>
    </w:p>
    <w:p w14:paraId="3B188694" w14:textId="77777777" w:rsidR="00F4500F" w:rsidRDefault="00F4500F" w:rsidP="00656DA9">
      <w:pPr>
        <w:spacing w:line="240" w:lineRule="auto"/>
        <w:jc w:val="both"/>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6A04DEDD" wp14:editId="44FC3A0C">
            <wp:extent cx="2834640" cy="1720850"/>
            <wp:effectExtent l="19050" t="19050" r="22860" b="12700"/>
            <wp:docPr id="209534090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40904" name="Picture 209534090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34640" cy="1720850"/>
                    </a:xfrm>
                    <a:prstGeom prst="rect">
                      <a:avLst/>
                    </a:prstGeom>
                    <a:ln>
                      <a:solidFill>
                        <a:schemeClr val="tx1"/>
                      </a:solidFill>
                    </a:ln>
                  </pic:spPr>
                </pic:pic>
              </a:graphicData>
            </a:graphic>
          </wp:inline>
        </w:drawing>
      </w:r>
    </w:p>
    <w:p w14:paraId="4AB9EC6C" w14:textId="074AFF4B" w:rsidR="00F4500F" w:rsidRPr="00CA6473" w:rsidRDefault="00F4500F" w:rsidP="00F4500F">
      <w:pPr>
        <w:pStyle w:val="Caption"/>
        <w:spacing w:after="160"/>
        <w:jc w:val="center"/>
        <w:rPr>
          <w:b w:val="0"/>
          <w:bCs w:val="0"/>
          <w:i/>
          <w:iCs/>
          <w:sz w:val="16"/>
          <w:szCs w:val="16"/>
          <w:lang w:val="en-US"/>
        </w:rPr>
      </w:pPr>
      <w:r w:rsidRPr="00D05277">
        <w:rPr>
          <w:b w:val="0"/>
          <w:bCs w:val="0"/>
          <w:i/>
          <w:iCs/>
          <w:sz w:val="20"/>
          <w:szCs w:val="20"/>
        </w:rPr>
        <w:t xml:space="preserve">Gambar </w:t>
      </w:r>
      <w:r w:rsidRPr="00D05277">
        <w:rPr>
          <w:b w:val="0"/>
          <w:bCs w:val="0"/>
          <w:i/>
          <w:iCs/>
          <w:sz w:val="20"/>
          <w:szCs w:val="20"/>
        </w:rPr>
        <w:fldChar w:fldCharType="begin"/>
      </w:r>
      <w:r w:rsidRPr="00D05277">
        <w:rPr>
          <w:b w:val="0"/>
          <w:bCs w:val="0"/>
          <w:i/>
          <w:iCs/>
          <w:sz w:val="20"/>
          <w:szCs w:val="20"/>
        </w:rPr>
        <w:instrText xml:space="preserve"> SEQ Gambar \* ARABIC </w:instrText>
      </w:r>
      <w:r w:rsidRPr="00D05277">
        <w:rPr>
          <w:b w:val="0"/>
          <w:bCs w:val="0"/>
          <w:i/>
          <w:iCs/>
          <w:sz w:val="20"/>
          <w:szCs w:val="20"/>
        </w:rPr>
        <w:fldChar w:fldCharType="separate"/>
      </w:r>
      <w:r w:rsidR="00FB7B56">
        <w:rPr>
          <w:b w:val="0"/>
          <w:bCs w:val="0"/>
          <w:i/>
          <w:iCs/>
          <w:noProof/>
          <w:sz w:val="20"/>
          <w:szCs w:val="20"/>
        </w:rPr>
        <w:t>25</w:t>
      </w:r>
      <w:r w:rsidRPr="00D05277">
        <w:rPr>
          <w:b w:val="0"/>
          <w:bCs w:val="0"/>
          <w:i/>
          <w:iCs/>
          <w:sz w:val="20"/>
          <w:szCs w:val="20"/>
        </w:rPr>
        <w:fldChar w:fldCharType="end"/>
      </w:r>
      <w:r w:rsidRPr="00D05277">
        <w:rPr>
          <w:b w:val="0"/>
          <w:bCs w:val="0"/>
          <w:i/>
          <w:iCs/>
          <w:sz w:val="20"/>
          <w:szCs w:val="20"/>
        </w:rPr>
        <w:t xml:space="preserve"> </w:t>
      </w:r>
      <w:r>
        <w:rPr>
          <w:b w:val="0"/>
          <w:bCs w:val="0"/>
          <w:i/>
          <w:iCs/>
          <w:sz w:val="20"/>
          <w:szCs w:val="20"/>
        </w:rPr>
        <w:t xml:space="preserve">Halaman </w:t>
      </w:r>
      <w:r>
        <w:rPr>
          <w:b w:val="0"/>
          <w:bCs w:val="0"/>
          <w:i/>
          <w:iCs/>
          <w:sz w:val="20"/>
          <w:szCs w:val="20"/>
        </w:rPr>
        <w:t>Forecast Sales</w:t>
      </w:r>
      <w:r>
        <w:rPr>
          <w:b w:val="0"/>
          <w:bCs w:val="0"/>
          <w:i/>
          <w:iCs/>
          <w:sz w:val="20"/>
          <w:szCs w:val="20"/>
        </w:rPr>
        <w:t xml:space="preserve"> pada </w:t>
      </w:r>
      <w:r>
        <w:rPr>
          <w:b w:val="0"/>
          <w:bCs w:val="0"/>
          <w:i/>
          <w:iCs/>
          <w:sz w:val="20"/>
          <w:szCs w:val="20"/>
        </w:rPr>
        <w:t>SAS</w:t>
      </w:r>
    </w:p>
    <w:p w14:paraId="4DDD01C0" w14:textId="79B02F7D" w:rsidR="00F4500F" w:rsidRDefault="00F4500F" w:rsidP="000A196F">
      <w:pPr>
        <w:spacing w:line="240" w:lineRule="auto"/>
        <w:ind w:firstLine="540"/>
        <w:jc w:val="both"/>
        <w:rPr>
          <w:rFonts w:ascii="Times New Roman" w:hAnsi="Times New Roman" w:cs="Times New Roman"/>
          <w:sz w:val="20"/>
          <w:szCs w:val="20"/>
          <w:lang w:val="en-US"/>
        </w:rPr>
      </w:pPr>
      <w:r>
        <w:rPr>
          <w:rFonts w:ascii="Times New Roman" w:hAnsi="Times New Roman" w:cs="Times New Roman"/>
          <w:sz w:val="20"/>
          <w:szCs w:val="20"/>
          <w:lang w:val="en-US"/>
        </w:rPr>
        <w:t>Gambar di atas ialah tampilan halaman</w:t>
      </w:r>
      <w:r w:rsidR="000A196F">
        <w:rPr>
          <w:rFonts w:ascii="Times New Roman" w:hAnsi="Times New Roman" w:cs="Times New Roman"/>
          <w:sz w:val="20"/>
          <w:szCs w:val="20"/>
          <w:lang w:val="en-US"/>
        </w:rPr>
        <w:t xml:space="preserve"> Forecast Sales yang berisi analisis prediktif  penjualan Lexington 1 bulan mendatang berdasarkan perkembangan pendapatan dan perubahan Shipping Cost. Grafik di atur menunjukkan 95% keakuratan prediksi.</w:t>
      </w:r>
    </w:p>
    <w:p w14:paraId="25AF2621" w14:textId="77777777" w:rsidR="00F4500F" w:rsidRDefault="00F4500F" w:rsidP="00656DA9">
      <w:pPr>
        <w:spacing w:line="240" w:lineRule="auto"/>
        <w:jc w:val="both"/>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20BEBB8D" wp14:editId="05D12EC7">
            <wp:extent cx="2834640" cy="1720850"/>
            <wp:effectExtent l="19050" t="19050" r="22860" b="12700"/>
            <wp:docPr id="77679490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94903" name="Picture 77679490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34640" cy="1720850"/>
                    </a:xfrm>
                    <a:prstGeom prst="rect">
                      <a:avLst/>
                    </a:prstGeom>
                    <a:ln>
                      <a:solidFill>
                        <a:schemeClr val="tx1"/>
                      </a:solidFill>
                    </a:ln>
                  </pic:spPr>
                </pic:pic>
              </a:graphicData>
            </a:graphic>
          </wp:inline>
        </w:drawing>
      </w:r>
    </w:p>
    <w:p w14:paraId="0D1A9A68" w14:textId="17F1BDAE" w:rsidR="00F4500F" w:rsidRPr="00CA6473" w:rsidRDefault="00F4500F" w:rsidP="00F4500F">
      <w:pPr>
        <w:pStyle w:val="Caption"/>
        <w:spacing w:after="160"/>
        <w:jc w:val="center"/>
        <w:rPr>
          <w:b w:val="0"/>
          <w:bCs w:val="0"/>
          <w:i/>
          <w:iCs/>
          <w:sz w:val="16"/>
          <w:szCs w:val="16"/>
          <w:lang w:val="en-US"/>
        </w:rPr>
      </w:pPr>
      <w:r w:rsidRPr="00D05277">
        <w:rPr>
          <w:b w:val="0"/>
          <w:bCs w:val="0"/>
          <w:i/>
          <w:iCs/>
          <w:sz w:val="20"/>
          <w:szCs w:val="20"/>
        </w:rPr>
        <w:t xml:space="preserve">Gambar </w:t>
      </w:r>
      <w:r w:rsidRPr="00D05277">
        <w:rPr>
          <w:b w:val="0"/>
          <w:bCs w:val="0"/>
          <w:i/>
          <w:iCs/>
          <w:sz w:val="20"/>
          <w:szCs w:val="20"/>
        </w:rPr>
        <w:fldChar w:fldCharType="begin"/>
      </w:r>
      <w:r w:rsidRPr="00D05277">
        <w:rPr>
          <w:b w:val="0"/>
          <w:bCs w:val="0"/>
          <w:i/>
          <w:iCs/>
          <w:sz w:val="20"/>
          <w:szCs w:val="20"/>
        </w:rPr>
        <w:instrText xml:space="preserve"> SEQ Gambar \* ARABIC </w:instrText>
      </w:r>
      <w:r w:rsidRPr="00D05277">
        <w:rPr>
          <w:b w:val="0"/>
          <w:bCs w:val="0"/>
          <w:i/>
          <w:iCs/>
          <w:sz w:val="20"/>
          <w:szCs w:val="20"/>
        </w:rPr>
        <w:fldChar w:fldCharType="separate"/>
      </w:r>
      <w:r w:rsidR="00FB7B56">
        <w:rPr>
          <w:b w:val="0"/>
          <w:bCs w:val="0"/>
          <w:i/>
          <w:iCs/>
          <w:noProof/>
          <w:sz w:val="20"/>
          <w:szCs w:val="20"/>
        </w:rPr>
        <w:t>26</w:t>
      </w:r>
      <w:r w:rsidRPr="00D05277">
        <w:rPr>
          <w:b w:val="0"/>
          <w:bCs w:val="0"/>
          <w:i/>
          <w:iCs/>
          <w:sz w:val="20"/>
          <w:szCs w:val="20"/>
        </w:rPr>
        <w:fldChar w:fldCharType="end"/>
      </w:r>
      <w:r w:rsidRPr="00D05277">
        <w:rPr>
          <w:b w:val="0"/>
          <w:bCs w:val="0"/>
          <w:i/>
          <w:iCs/>
          <w:sz w:val="20"/>
          <w:szCs w:val="20"/>
        </w:rPr>
        <w:t xml:space="preserve"> </w:t>
      </w:r>
      <w:r>
        <w:rPr>
          <w:b w:val="0"/>
          <w:bCs w:val="0"/>
          <w:i/>
          <w:iCs/>
          <w:sz w:val="20"/>
          <w:szCs w:val="20"/>
        </w:rPr>
        <w:t xml:space="preserve">Halaman </w:t>
      </w:r>
      <w:r w:rsidR="005D4804">
        <w:rPr>
          <w:b w:val="0"/>
          <w:bCs w:val="0"/>
          <w:i/>
          <w:iCs/>
          <w:sz w:val="20"/>
          <w:szCs w:val="20"/>
        </w:rPr>
        <w:t>Market Basket</w:t>
      </w:r>
      <w:r>
        <w:rPr>
          <w:b w:val="0"/>
          <w:bCs w:val="0"/>
          <w:i/>
          <w:iCs/>
          <w:sz w:val="20"/>
          <w:szCs w:val="20"/>
        </w:rPr>
        <w:t xml:space="preserve"> pada SAS</w:t>
      </w:r>
    </w:p>
    <w:p w14:paraId="1C29B1FB" w14:textId="6450C42A" w:rsidR="00F4500F" w:rsidRDefault="00F4500F" w:rsidP="005D4804">
      <w:pPr>
        <w:spacing w:line="240" w:lineRule="auto"/>
        <w:ind w:firstLine="540"/>
        <w:jc w:val="both"/>
        <w:rPr>
          <w:rFonts w:ascii="Times New Roman" w:hAnsi="Times New Roman" w:cs="Times New Roman"/>
          <w:sz w:val="20"/>
          <w:szCs w:val="20"/>
          <w:lang w:val="en-US"/>
        </w:rPr>
      </w:pPr>
      <w:r>
        <w:rPr>
          <w:rFonts w:ascii="Times New Roman" w:hAnsi="Times New Roman" w:cs="Times New Roman"/>
          <w:sz w:val="20"/>
          <w:szCs w:val="20"/>
          <w:lang w:val="en-US"/>
        </w:rPr>
        <w:t>Gambar di atas ialah tampilan halaman</w:t>
      </w:r>
      <w:r w:rsidR="005D4804">
        <w:rPr>
          <w:rFonts w:ascii="Times New Roman" w:hAnsi="Times New Roman" w:cs="Times New Roman"/>
          <w:sz w:val="20"/>
          <w:szCs w:val="20"/>
          <w:lang w:val="en-US"/>
        </w:rPr>
        <w:t xml:space="preserve"> Market Basket yang diisi oleh dua grafik Path Analysis dan penjelasannya. Grafik tersebut dimanfaatkan untuk melihat produk yang juga dibeli oleh customer saat membeli sebuah jenis produk furnitur. Sehingga Lexington dapat memberikan rekomendasi produk terkait saat pembeli membeli suatu produk ataupun di tempatkan di dekat produk yang saling berkaitan. Grafik path analysis yang di bawah menggunakan </w:t>
      </w:r>
      <w:r w:rsidR="008018F4">
        <w:rPr>
          <w:rFonts w:ascii="Times New Roman" w:hAnsi="Times New Roman" w:cs="Times New Roman"/>
          <w:sz w:val="20"/>
          <w:szCs w:val="20"/>
          <w:lang w:val="en-US"/>
        </w:rPr>
        <w:t>Priority Order</w:t>
      </w:r>
      <w:r w:rsidR="005D4804">
        <w:rPr>
          <w:rFonts w:ascii="Times New Roman" w:hAnsi="Times New Roman" w:cs="Times New Roman"/>
          <w:sz w:val="20"/>
          <w:szCs w:val="20"/>
          <w:lang w:val="en-US"/>
        </w:rPr>
        <w:t xml:space="preserve"> sebagai event untuk </w:t>
      </w:r>
      <w:r w:rsidR="008018F4">
        <w:rPr>
          <w:rFonts w:ascii="Times New Roman" w:hAnsi="Times New Roman" w:cs="Times New Roman"/>
          <w:sz w:val="20"/>
          <w:szCs w:val="20"/>
          <w:lang w:val="en-US"/>
        </w:rPr>
        <w:t xml:space="preserve">mengetahui perubahan keinginan konsumen dalam memberikan uang lebih untuk membeli furnitur namun difilter agar hanya menampilkan </w:t>
      </w:r>
      <w:r w:rsidR="006B0043">
        <w:rPr>
          <w:rFonts w:ascii="Times New Roman" w:hAnsi="Times New Roman" w:cs="Times New Roman"/>
          <w:sz w:val="20"/>
          <w:szCs w:val="20"/>
          <w:lang w:val="en-US"/>
        </w:rPr>
        <w:t>dua dari empat prioritas, yaitu Medium dan High sebagai quarter tengah</w:t>
      </w:r>
      <w:r w:rsidR="008018F4">
        <w:rPr>
          <w:rFonts w:ascii="Times New Roman" w:hAnsi="Times New Roman" w:cs="Times New Roman"/>
          <w:sz w:val="20"/>
          <w:szCs w:val="20"/>
          <w:lang w:val="en-US"/>
        </w:rPr>
        <w:t xml:space="preserve">. </w:t>
      </w:r>
      <w:r w:rsidR="006B0043">
        <w:rPr>
          <w:rFonts w:ascii="Times New Roman" w:hAnsi="Times New Roman" w:cs="Times New Roman"/>
          <w:sz w:val="20"/>
          <w:szCs w:val="20"/>
          <w:lang w:val="en-US"/>
        </w:rPr>
        <w:t>Grafik ini akan memberikan insight bagi Lexington untuk memberikan promosi jika pembeli membeli prioritas lebih tinggi dan menyiapkan banyaknya pembagian prioritas tak terduga karena prioritas mereka beralih.</w:t>
      </w:r>
    </w:p>
    <w:p w14:paraId="4FE58FC8" w14:textId="2AE5A3A0" w:rsidR="009B018C" w:rsidRDefault="009B018C" w:rsidP="007849ED">
      <w:pPr>
        <w:spacing w:line="240" w:lineRule="auto"/>
        <w:ind w:firstLine="540"/>
        <w:jc w:val="both"/>
        <w:rPr>
          <w:rFonts w:ascii="Times New Roman" w:hAnsi="Times New Roman" w:cs="Times New Roman"/>
          <w:sz w:val="20"/>
          <w:szCs w:val="20"/>
          <w:lang w:val="en-US"/>
        </w:rPr>
      </w:pPr>
      <w:r>
        <w:rPr>
          <w:rFonts w:ascii="Times New Roman" w:hAnsi="Times New Roman" w:cs="Times New Roman"/>
          <w:sz w:val="20"/>
          <w:szCs w:val="20"/>
          <w:lang w:val="en-US"/>
        </w:rPr>
        <w:t>Tiga g</w:t>
      </w:r>
      <w:r>
        <w:rPr>
          <w:rFonts w:ascii="Times New Roman" w:hAnsi="Times New Roman" w:cs="Times New Roman"/>
          <w:sz w:val="20"/>
          <w:szCs w:val="20"/>
          <w:lang w:val="en-US"/>
        </w:rPr>
        <w:t xml:space="preserve">ambar di </w:t>
      </w:r>
      <w:r>
        <w:rPr>
          <w:rFonts w:ascii="Times New Roman" w:hAnsi="Times New Roman" w:cs="Times New Roman"/>
          <w:sz w:val="20"/>
          <w:szCs w:val="20"/>
          <w:lang w:val="en-US"/>
        </w:rPr>
        <w:t>bawah</w:t>
      </w:r>
      <w:r>
        <w:rPr>
          <w:rFonts w:ascii="Times New Roman" w:hAnsi="Times New Roman" w:cs="Times New Roman"/>
          <w:sz w:val="20"/>
          <w:szCs w:val="20"/>
          <w:lang w:val="en-US"/>
        </w:rPr>
        <w:t xml:space="preserve"> ialah tampilan halaman tiga model machine learning yang dibangun untuk mengklasifikasikan variabel importance yang terkait </w:t>
      </w:r>
      <w:r>
        <w:rPr>
          <w:rFonts w:ascii="Times New Roman" w:hAnsi="Times New Roman" w:cs="Times New Roman"/>
          <w:sz w:val="20"/>
          <w:szCs w:val="20"/>
          <w:lang w:val="en-US"/>
        </w:rPr>
        <w:lastRenderedPageBreak/>
        <w:t xml:space="preserve">dengan Gender pembeli. </w:t>
      </w:r>
      <w:r w:rsidR="007849ED">
        <w:rPr>
          <w:rFonts w:ascii="Times New Roman" w:hAnsi="Times New Roman" w:cs="Times New Roman"/>
          <w:sz w:val="20"/>
          <w:szCs w:val="20"/>
          <w:lang w:val="en-US"/>
        </w:rPr>
        <w:t>Peneliti menggunakan algoritma Bayesian Network, Neural Network Classification, dan Decision Tree.</w:t>
      </w:r>
    </w:p>
    <w:p w14:paraId="1D586DCF" w14:textId="36EFB994" w:rsidR="00F4500F" w:rsidRDefault="00F4500F" w:rsidP="00656DA9">
      <w:pPr>
        <w:spacing w:line="240" w:lineRule="auto"/>
        <w:jc w:val="both"/>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634D441C" wp14:editId="20098FA3">
            <wp:extent cx="2834640" cy="1720850"/>
            <wp:effectExtent l="19050" t="19050" r="22860" b="12700"/>
            <wp:docPr id="128316767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67678" name="Picture 128316767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34640" cy="1720850"/>
                    </a:xfrm>
                    <a:prstGeom prst="rect">
                      <a:avLst/>
                    </a:prstGeom>
                    <a:ln>
                      <a:solidFill>
                        <a:schemeClr val="tx1"/>
                      </a:solidFill>
                    </a:ln>
                  </pic:spPr>
                </pic:pic>
              </a:graphicData>
            </a:graphic>
          </wp:inline>
        </w:drawing>
      </w:r>
    </w:p>
    <w:p w14:paraId="5B237DF7" w14:textId="7D99A6E2" w:rsidR="00F4500F" w:rsidRPr="00CA6473" w:rsidRDefault="00F4500F" w:rsidP="00F4500F">
      <w:pPr>
        <w:pStyle w:val="Caption"/>
        <w:spacing w:after="160"/>
        <w:jc w:val="center"/>
        <w:rPr>
          <w:b w:val="0"/>
          <w:bCs w:val="0"/>
          <w:i/>
          <w:iCs/>
          <w:sz w:val="16"/>
          <w:szCs w:val="16"/>
          <w:lang w:val="en-US"/>
        </w:rPr>
      </w:pPr>
      <w:r w:rsidRPr="00D05277">
        <w:rPr>
          <w:b w:val="0"/>
          <w:bCs w:val="0"/>
          <w:i/>
          <w:iCs/>
          <w:sz w:val="20"/>
          <w:szCs w:val="20"/>
        </w:rPr>
        <w:t xml:space="preserve">Gambar </w:t>
      </w:r>
      <w:r w:rsidRPr="00D05277">
        <w:rPr>
          <w:b w:val="0"/>
          <w:bCs w:val="0"/>
          <w:i/>
          <w:iCs/>
          <w:sz w:val="20"/>
          <w:szCs w:val="20"/>
        </w:rPr>
        <w:fldChar w:fldCharType="begin"/>
      </w:r>
      <w:r w:rsidRPr="00D05277">
        <w:rPr>
          <w:b w:val="0"/>
          <w:bCs w:val="0"/>
          <w:i/>
          <w:iCs/>
          <w:sz w:val="20"/>
          <w:szCs w:val="20"/>
        </w:rPr>
        <w:instrText xml:space="preserve"> SEQ Gambar \* ARABIC </w:instrText>
      </w:r>
      <w:r w:rsidRPr="00D05277">
        <w:rPr>
          <w:b w:val="0"/>
          <w:bCs w:val="0"/>
          <w:i/>
          <w:iCs/>
          <w:sz w:val="20"/>
          <w:szCs w:val="20"/>
        </w:rPr>
        <w:fldChar w:fldCharType="separate"/>
      </w:r>
      <w:r w:rsidR="00FB7B56">
        <w:rPr>
          <w:b w:val="0"/>
          <w:bCs w:val="0"/>
          <w:i/>
          <w:iCs/>
          <w:noProof/>
          <w:sz w:val="20"/>
          <w:szCs w:val="20"/>
        </w:rPr>
        <w:t>27</w:t>
      </w:r>
      <w:r w:rsidRPr="00D05277">
        <w:rPr>
          <w:b w:val="0"/>
          <w:bCs w:val="0"/>
          <w:i/>
          <w:iCs/>
          <w:sz w:val="20"/>
          <w:szCs w:val="20"/>
        </w:rPr>
        <w:fldChar w:fldCharType="end"/>
      </w:r>
      <w:r w:rsidRPr="00D05277">
        <w:rPr>
          <w:b w:val="0"/>
          <w:bCs w:val="0"/>
          <w:i/>
          <w:iCs/>
          <w:sz w:val="20"/>
          <w:szCs w:val="20"/>
        </w:rPr>
        <w:t xml:space="preserve"> </w:t>
      </w:r>
      <w:r>
        <w:rPr>
          <w:b w:val="0"/>
          <w:bCs w:val="0"/>
          <w:i/>
          <w:iCs/>
          <w:sz w:val="20"/>
          <w:szCs w:val="20"/>
        </w:rPr>
        <w:t xml:space="preserve">Halaman </w:t>
      </w:r>
      <w:r w:rsidR="005D4804">
        <w:rPr>
          <w:b w:val="0"/>
          <w:bCs w:val="0"/>
          <w:i/>
          <w:iCs/>
          <w:sz w:val="20"/>
          <w:szCs w:val="20"/>
        </w:rPr>
        <w:t>Gender Classification – Bayesian Ne</w:t>
      </w:r>
      <w:r w:rsidR="007849ED">
        <w:rPr>
          <w:b w:val="0"/>
          <w:bCs w:val="0"/>
          <w:i/>
          <w:iCs/>
          <w:sz w:val="20"/>
          <w:szCs w:val="20"/>
        </w:rPr>
        <w:t>t</w:t>
      </w:r>
      <w:r w:rsidR="005D4804">
        <w:rPr>
          <w:b w:val="0"/>
          <w:bCs w:val="0"/>
          <w:i/>
          <w:iCs/>
          <w:sz w:val="20"/>
          <w:szCs w:val="20"/>
        </w:rPr>
        <w:t>work</w:t>
      </w:r>
      <w:r>
        <w:rPr>
          <w:b w:val="0"/>
          <w:bCs w:val="0"/>
          <w:i/>
          <w:iCs/>
          <w:sz w:val="20"/>
          <w:szCs w:val="20"/>
        </w:rPr>
        <w:t xml:space="preserve"> pada SAS</w:t>
      </w:r>
    </w:p>
    <w:p w14:paraId="504A7A60" w14:textId="77777777" w:rsidR="00F4500F" w:rsidRDefault="00F4500F" w:rsidP="00656DA9">
      <w:pPr>
        <w:spacing w:line="240" w:lineRule="auto"/>
        <w:jc w:val="both"/>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42082C9F" wp14:editId="2E4173F0">
            <wp:extent cx="2834640" cy="1720850"/>
            <wp:effectExtent l="19050" t="19050" r="22860" b="12700"/>
            <wp:docPr id="49366552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65520" name="Picture 49366552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34640" cy="1720850"/>
                    </a:xfrm>
                    <a:prstGeom prst="rect">
                      <a:avLst/>
                    </a:prstGeom>
                    <a:ln>
                      <a:solidFill>
                        <a:schemeClr val="tx1"/>
                      </a:solidFill>
                    </a:ln>
                  </pic:spPr>
                </pic:pic>
              </a:graphicData>
            </a:graphic>
          </wp:inline>
        </w:drawing>
      </w:r>
    </w:p>
    <w:p w14:paraId="5916A4F5" w14:textId="4BB07C7B" w:rsidR="00F4500F" w:rsidRPr="00CA6473" w:rsidRDefault="00F4500F" w:rsidP="00F4500F">
      <w:pPr>
        <w:pStyle w:val="Caption"/>
        <w:spacing w:after="160"/>
        <w:jc w:val="center"/>
        <w:rPr>
          <w:b w:val="0"/>
          <w:bCs w:val="0"/>
          <w:i/>
          <w:iCs/>
          <w:sz w:val="16"/>
          <w:szCs w:val="16"/>
          <w:lang w:val="en-US"/>
        </w:rPr>
      </w:pPr>
      <w:r w:rsidRPr="00D05277">
        <w:rPr>
          <w:b w:val="0"/>
          <w:bCs w:val="0"/>
          <w:i/>
          <w:iCs/>
          <w:sz w:val="20"/>
          <w:szCs w:val="20"/>
        </w:rPr>
        <w:t xml:space="preserve">Gambar </w:t>
      </w:r>
      <w:r w:rsidRPr="00D05277">
        <w:rPr>
          <w:b w:val="0"/>
          <w:bCs w:val="0"/>
          <w:i/>
          <w:iCs/>
          <w:sz w:val="20"/>
          <w:szCs w:val="20"/>
        </w:rPr>
        <w:fldChar w:fldCharType="begin"/>
      </w:r>
      <w:r w:rsidRPr="00D05277">
        <w:rPr>
          <w:b w:val="0"/>
          <w:bCs w:val="0"/>
          <w:i/>
          <w:iCs/>
          <w:sz w:val="20"/>
          <w:szCs w:val="20"/>
        </w:rPr>
        <w:instrText xml:space="preserve"> SEQ Gambar \* ARABIC </w:instrText>
      </w:r>
      <w:r w:rsidRPr="00D05277">
        <w:rPr>
          <w:b w:val="0"/>
          <w:bCs w:val="0"/>
          <w:i/>
          <w:iCs/>
          <w:sz w:val="20"/>
          <w:szCs w:val="20"/>
        </w:rPr>
        <w:fldChar w:fldCharType="separate"/>
      </w:r>
      <w:r w:rsidR="00FB7B56">
        <w:rPr>
          <w:b w:val="0"/>
          <w:bCs w:val="0"/>
          <w:i/>
          <w:iCs/>
          <w:noProof/>
          <w:sz w:val="20"/>
          <w:szCs w:val="20"/>
        </w:rPr>
        <w:t>28</w:t>
      </w:r>
      <w:r w:rsidRPr="00D05277">
        <w:rPr>
          <w:b w:val="0"/>
          <w:bCs w:val="0"/>
          <w:i/>
          <w:iCs/>
          <w:sz w:val="20"/>
          <w:szCs w:val="20"/>
        </w:rPr>
        <w:fldChar w:fldCharType="end"/>
      </w:r>
      <w:r w:rsidRPr="00D05277">
        <w:rPr>
          <w:b w:val="0"/>
          <w:bCs w:val="0"/>
          <w:i/>
          <w:iCs/>
          <w:sz w:val="20"/>
          <w:szCs w:val="20"/>
        </w:rPr>
        <w:t xml:space="preserve"> </w:t>
      </w:r>
      <w:r>
        <w:rPr>
          <w:b w:val="0"/>
          <w:bCs w:val="0"/>
          <w:i/>
          <w:iCs/>
          <w:sz w:val="20"/>
          <w:szCs w:val="20"/>
        </w:rPr>
        <w:t xml:space="preserve">Halaman </w:t>
      </w:r>
      <w:r w:rsidR="0011685F">
        <w:rPr>
          <w:b w:val="0"/>
          <w:bCs w:val="0"/>
          <w:i/>
          <w:iCs/>
          <w:sz w:val="20"/>
          <w:szCs w:val="20"/>
        </w:rPr>
        <w:t xml:space="preserve">Gender Classification – </w:t>
      </w:r>
      <w:r w:rsidR="0011685F">
        <w:rPr>
          <w:b w:val="0"/>
          <w:bCs w:val="0"/>
          <w:i/>
          <w:iCs/>
          <w:sz w:val="20"/>
          <w:szCs w:val="20"/>
        </w:rPr>
        <w:t>Neural</w:t>
      </w:r>
      <w:r w:rsidR="0011685F">
        <w:rPr>
          <w:b w:val="0"/>
          <w:bCs w:val="0"/>
          <w:i/>
          <w:iCs/>
          <w:sz w:val="20"/>
          <w:szCs w:val="20"/>
        </w:rPr>
        <w:t xml:space="preserve"> Network </w:t>
      </w:r>
      <w:r>
        <w:rPr>
          <w:b w:val="0"/>
          <w:bCs w:val="0"/>
          <w:i/>
          <w:iCs/>
          <w:sz w:val="20"/>
          <w:szCs w:val="20"/>
        </w:rPr>
        <w:t>pada SAS</w:t>
      </w:r>
    </w:p>
    <w:p w14:paraId="33DC8A7C" w14:textId="54C32BF6" w:rsidR="00F4500F" w:rsidRDefault="00F4500F" w:rsidP="00F4500F">
      <w:pPr>
        <w:spacing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Gambar di atas ialah tampilan halaman</w:t>
      </w:r>
    </w:p>
    <w:p w14:paraId="0A2AC38C" w14:textId="77777777" w:rsidR="00F4500F" w:rsidRDefault="00F4500F" w:rsidP="00656DA9">
      <w:pPr>
        <w:spacing w:line="240" w:lineRule="auto"/>
        <w:jc w:val="both"/>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00FA8BB3" wp14:editId="6BDA3C1F">
            <wp:extent cx="2834640" cy="1720850"/>
            <wp:effectExtent l="19050" t="19050" r="22860" b="12700"/>
            <wp:docPr id="62460295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02953" name="Picture 62460295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34640" cy="1720850"/>
                    </a:xfrm>
                    <a:prstGeom prst="rect">
                      <a:avLst/>
                    </a:prstGeom>
                    <a:ln>
                      <a:solidFill>
                        <a:schemeClr val="tx1"/>
                      </a:solidFill>
                    </a:ln>
                  </pic:spPr>
                </pic:pic>
              </a:graphicData>
            </a:graphic>
          </wp:inline>
        </w:drawing>
      </w:r>
    </w:p>
    <w:p w14:paraId="7E04EE2D" w14:textId="3E47AB58" w:rsidR="00F4500F" w:rsidRPr="00CA6473" w:rsidRDefault="00F4500F" w:rsidP="00F4500F">
      <w:pPr>
        <w:pStyle w:val="Caption"/>
        <w:spacing w:after="160"/>
        <w:jc w:val="center"/>
        <w:rPr>
          <w:b w:val="0"/>
          <w:bCs w:val="0"/>
          <w:i/>
          <w:iCs/>
          <w:sz w:val="16"/>
          <w:szCs w:val="16"/>
          <w:lang w:val="en-US"/>
        </w:rPr>
      </w:pPr>
      <w:r w:rsidRPr="00D05277">
        <w:rPr>
          <w:b w:val="0"/>
          <w:bCs w:val="0"/>
          <w:i/>
          <w:iCs/>
          <w:sz w:val="20"/>
          <w:szCs w:val="20"/>
        </w:rPr>
        <w:t xml:space="preserve">Gambar </w:t>
      </w:r>
      <w:r w:rsidRPr="00D05277">
        <w:rPr>
          <w:b w:val="0"/>
          <w:bCs w:val="0"/>
          <w:i/>
          <w:iCs/>
          <w:sz w:val="20"/>
          <w:szCs w:val="20"/>
        </w:rPr>
        <w:fldChar w:fldCharType="begin"/>
      </w:r>
      <w:r w:rsidRPr="00D05277">
        <w:rPr>
          <w:b w:val="0"/>
          <w:bCs w:val="0"/>
          <w:i/>
          <w:iCs/>
          <w:sz w:val="20"/>
          <w:szCs w:val="20"/>
        </w:rPr>
        <w:instrText xml:space="preserve"> SEQ Gambar \* ARABIC </w:instrText>
      </w:r>
      <w:r w:rsidRPr="00D05277">
        <w:rPr>
          <w:b w:val="0"/>
          <w:bCs w:val="0"/>
          <w:i/>
          <w:iCs/>
          <w:sz w:val="20"/>
          <w:szCs w:val="20"/>
        </w:rPr>
        <w:fldChar w:fldCharType="separate"/>
      </w:r>
      <w:r w:rsidR="00FB7B56">
        <w:rPr>
          <w:b w:val="0"/>
          <w:bCs w:val="0"/>
          <w:i/>
          <w:iCs/>
          <w:noProof/>
          <w:sz w:val="20"/>
          <w:szCs w:val="20"/>
        </w:rPr>
        <w:t>29</w:t>
      </w:r>
      <w:r w:rsidRPr="00D05277">
        <w:rPr>
          <w:b w:val="0"/>
          <w:bCs w:val="0"/>
          <w:i/>
          <w:iCs/>
          <w:sz w:val="20"/>
          <w:szCs w:val="20"/>
        </w:rPr>
        <w:fldChar w:fldCharType="end"/>
      </w:r>
      <w:r w:rsidRPr="00D05277">
        <w:rPr>
          <w:b w:val="0"/>
          <w:bCs w:val="0"/>
          <w:i/>
          <w:iCs/>
          <w:sz w:val="20"/>
          <w:szCs w:val="20"/>
        </w:rPr>
        <w:t xml:space="preserve"> </w:t>
      </w:r>
      <w:r>
        <w:rPr>
          <w:b w:val="0"/>
          <w:bCs w:val="0"/>
          <w:i/>
          <w:iCs/>
          <w:sz w:val="20"/>
          <w:szCs w:val="20"/>
        </w:rPr>
        <w:t xml:space="preserve">Halaman </w:t>
      </w:r>
      <w:r w:rsidR="0011685F">
        <w:rPr>
          <w:b w:val="0"/>
          <w:bCs w:val="0"/>
          <w:i/>
          <w:iCs/>
          <w:sz w:val="20"/>
          <w:szCs w:val="20"/>
        </w:rPr>
        <w:t xml:space="preserve">Gender Classification – </w:t>
      </w:r>
      <w:r w:rsidR="0011685F">
        <w:rPr>
          <w:b w:val="0"/>
          <w:bCs w:val="0"/>
          <w:i/>
          <w:iCs/>
          <w:sz w:val="20"/>
          <w:szCs w:val="20"/>
        </w:rPr>
        <w:t>Decision Tree</w:t>
      </w:r>
      <w:r w:rsidR="0011685F">
        <w:rPr>
          <w:b w:val="0"/>
          <w:bCs w:val="0"/>
          <w:i/>
          <w:iCs/>
          <w:sz w:val="20"/>
          <w:szCs w:val="20"/>
        </w:rPr>
        <w:t xml:space="preserve"> </w:t>
      </w:r>
      <w:r>
        <w:rPr>
          <w:b w:val="0"/>
          <w:bCs w:val="0"/>
          <w:i/>
          <w:iCs/>
          <w:sz w:val="20"/>
          <w:szCs w:val="20"/>
        </w:rPr>
        <w:t>pada SAS</w:t>
      </w:r>
    </w:p>
    <w:p w14:paraId="6784EDF1" w14:textId="252BF95A" w:rsidR="00F4500F" w:rsidRPr="0032700A" w:rsidRDefault="00F4500F" w:rsidP="00F4500F">
      <w:pPr>
        <w:ind w:firstLine="360"/>
        <w:jc w:val="both"/>
        <w:rPr>
          <w:rFonts w:ascii="Times New Roman" w:hAnsi="Times New Roman" w:cs="Times New Roman"/>
          <w:sz w:val="20"/>
          <w:szCs w:val="20"/>
        </w:rPr>
      </w:pPr>
      <w:r w:rsidRPr="0032700A">
        <w:rPr>
          <w:rFonts w:ascii="Times New Roman" w:hAnsi="Times New Roman" w:cs="Times New Roman"/>
          <w:sz w:val="20"/>
          <w:szCs w:val="20"/>
        </w:rPr>
        <w:t xml:space="preserve">Variabel </w:t>
      </w:r>
      <w:r w:rsidR="007849ED">
        <w:rPr>
          <w:rFonts w:ascii="Times New Roman" w:hAnsi="Times New Roman" w:cs="Times New Roman"/>
          <w:sz w:val="20"/>
          <w:szCs w:val="20"/>
          <w:lang w:val="en-US"/>
        </w:rPr>
        <w:t>Gender</w:t>
      </w:r>
      <w:r w:rsidRPr="0032700A">
        <w:rPr>
          <w:rFonts w:ascii="Times New Roman" w:hAnsi="Times New Roman" w:cs="Times New Roman"/>
          <w:sz w:val="20"/>
          <w:szCs w:val="20"/>
        </w:rPr>
        <w:t xml:space="preserve"> menjadi target dari para predictor yang akan ditentukan untuk semua model. Yaitu </w:t>
      </w:r>
      <w:r w:rsidR="007849ED">
        <w:rPr>
          <w:rFonts w:ascii="Times New Roman" w:hAnsi="Times New Roman" w:cs="Times New Roman"/>
          <w:sz w:val="20"/>
          <w:szCs w:val="20"/>
          <w:lang w:val="en-US"/>
        </w:rPr>
        <w:t>Country</w:t>
      </w:r>
      <w:r w:rsidRPr="0032700A">
        <w:rPr>
          <w:rFonts w:ascii="Times New Roman" w:hAnsi="Times New Roman" w:cs="Times New Roman"/>
          <w:sz w:val="20"/>
          <w:szCs w:val="20"/>
        </w:rPr>
        <w:t xml:space="preserve">, Region, </w:t>
      </w:r>
      <w:r w:rsidR="007849ED">
        <w:rPr>
          <w:rFonts w:ascii="Times New Roman" w:hAnsi="Times New Roman" w:cs="Times New Roman"/>
          <w:sz w:val="20"/>
          <w:szCs w:val="20"/>
          <w:lang w:val="en-US"/>
        </w:rPr>
        <w:t>Product Name, Discount%, dsb.</w:t>
      </w:r>
      <w:r w:rsidRPr="0032700A">
        <w:rPr>
          <w:rFonts w:ascii="Times New Roman" w:hAnsi="Times New Roman" w:cs="Times New Roman"/>
          <w:sz w:val="20"/>
          <w:szCs w:val="20"/>
        </w:rPr>
        <w:t xml:space="preserve"> </w:t>
      </w:r>
      <w:r w:rsidRPr="0032700A">
        <w:rPr>
          <w:rFonts w:ascii="Times New Roman" w:hAnsi="Times New Roman" w:cs="Times New Roman"/>
          <w:sz w:val="20"/>
          <w:szCs w:val="20"/>
        </w:rPr>
        <w:t xml:space="preserve">Confolusion Matrix juga dibagi menjadi Training dan Validation Test yang tidak memiliki perbedaan berarti. </w:t>
      </w:r>
    </w:p>
    <w:p w14:paraId="647DF645" w14:textId="2309AF23" w:rsidR="00F4500F" w:rsidRPr="007849ED" w:rsidRDefault="00F4500F" w:rsidP="007849ED">
      <w:pPr>
        <w:ind w:firstLine="360"/>
        <w:jc w:val="both"/>
        <w:rPr>
          <w:rFonts w:ascii="Times New Roman" w:hAnsi="Times New Roman" w:cs="Times New Roman"/>
          <w:sz w:val="20"/>
          <w:szCs w:val="20"/>
        </w:rPr>
      </w:pPr>
      <w:r w:rsidRPr="0032700A">
        <w:rPr>
          <w:rFonts w:ascii="Times New Roman" w:hAnsi="Times New Roman" w:cs="Times New Roman"/>
          <w:sz w:val="20"/>
          <w:szCs w:val="20"/>
        </w:rPr>
        <w:t xml:space="preserve">Hasil klasifikasi </w:t>
      </w:r>
      <w:r w:rsidR="007849ED">
        <w:rPr>
          <w:rFonts w:ascii="Times New Roman" w:hAnsi="Times New Roman" w:cs="Times New Roman"/>
          <w:sz w:val="20"/>
          <w:szCs w:val="20"/>
          <w:lang w:val="en-US"/>
        </w:rPr>
        <w:t xml:space="preserve">terbaik ialah Bayesian Network yang </w:t>
      </w:r>
      <w:r w:rsidRPr="0032700A">
        <w:rPr>
          <w:rFonts w:ascii="Times New Roman" w:hAnsi="Times New Roman" w:cs="Times New Roman"/>
          <w:sz w:val="20"/>
          <w:szCs w:val="20"/>
        </w:rPr>
        <w:t xml:space="preserve">menunjukkan variabel terpenting dalam mengklasifikasikan </w:t>
      </w:r>
      <w:r w:rsidR="007849ED">
        <w:rPr>
          <w:rFonts w:ascii="Times New Roman" w:hAnsi="Times New Roman" w:cs="Times New Roman"/>
          <w:sz w:val="20"/>
          <w:szCs w:val="20"/>
          <w:lang w:val="en-US"/>
        </w:rPr>
        <w:t>Gender</w:t>
      </w:r>
      <w:r w:rsidRPr="0032700A">
        <w:rPr>
          <w:rFonts w:ascii="Times New Roman" w:hAnsi="Times New Roman" w:cs="Times New Roman"/>
          <w:sz w:val="20"/>
          <w:szCs w:val="20"/>
        </w:rPr>
        <w:t xml:space="preserve"> </w:t>
      </w:r>
      <w:r w:rsidR="007849ED">
        <w:rPr>
          <w:rFonts w:ascii="Times New Roman" w:hAnsi="Times New Roman" w:cs="Times New Roman"/>
          <w:sz w:val="20"/>
          <w:szCs w:val="20"/>
          <w:lang w:val="en-US"/>
        </w:rPr>
        <w:t>terhadap</w:t>
      </w:r>
      <w:r w:rsidRPr="0032700A">
        <w:rPr>
          <w:rFonts w:ascii="Times New Roman" w:hAnsi="Times New Roman" w:cs="Times New Roman"/>
          <w:sz w:val="20"/>
          <w:szCs w:val="20"/>
        </w:rPr>
        <w:t xml:space="preserve"> </w:t>
      </w:r>
      <w:r w:rsidR="007849ED">
        <w:rPr>
          <w:rFonts w:ascii="Times New Roman" w:hAnsi="Times New Roman" w:cs="Times New Roman"/>
          <w:sz w:val="20"/>
          <w:szCs w:val="20"/>
          <w:lang w:val="en-US"/>
        </w:rPr>
        <w:t>banyaknya pembelian</w:t>
      </w:r>
      <w:r w:rsidRPr="0032700A">
        <w:rPr>
          <w:rFonts w:ascii="Times New Roman" w:hAnsi="Times New Roman" w:cs="Times New Roman"/>
          <w:sz w:val="20"/>
          <w:szCs w:val="20"/>
        </w:rPr>
        <w:t xml:space="preserve"> Region </w:t>
      </w:r>
      <w:r w:rsidR="007849ED">
        <w:rPr>
          <w:rFonts w:ascii="Times New Roman" w:hAnsi="Times New Roman" w:cs="Times New Roman"/>
          <w:sz w:val="20"/>
          <w:szCs w:val="20"/>
          <w:lang w:val="en-US"/>
        </w:rPr>
        <w:t xml:space="preserve">dan Country </w:t>
      </w:r>
      <w:r w:rsidRPr="0032700A">
        <w:rPr>
          <w:rFonts w:ascii="Times New Roman" w:hAnsi="Times New Roman" w:cs="Times New Roman"/>
          <w:sz w:val="20"/>
          <w:szCs w:val="20"/>
        </w:rPr>
        <w:t xml:space="preserve">di mana produk </w:t>
      </w:r>
      <w:r w:rsidR="007849ED">
        <w:rPr>
          <w:rFonts w:ascii="Times New Roman" w:hAnsi="Times New Roman" w:cs="Times New Roman"/>
          <w:sz w:val="20"/>
          <w:szCs w:val="20"/>
          <w:lang w:val="en-US"/>
        </w:rPr>
        <w:t>Lexington</w:t>
      </w:r>
      <w:r w:rsidRPr="0032700A">
        <w:rPr>
          <w:rFonts w:ascii="Times New Roman" w:hAnsi="Times New Roman" w:cs="Times New Roman"/>
          <w:sz w:val="20"/>
          <w:szCs w:val="20"/>
        </w:rPr>
        <w:t xml:space="preserve"> akan dijual. Sebanyak 9.648 baris data berhasil diklasifikasi dengan tingkat kesalahan (misclassification rate) sebesar </w:t>
      </w:r>
      <w:r w:rsidR="007849ED">
        <w:rPr>
          <w:rFonts w:ascii="Times New Roman" w:hAnsi="Times New Roman" w:cs="Times New Roman"/>
          <w:sz w:val="20"/>
          <w:szCs w:val="20"/>
          <w:lang w:val="en-US"/>
        </w:rPr>
        <w:t>2.57</w:t>
      </w:r>
      <w:r w:rsidRPr="0032700A">
        <w:rPr>
          <w:rFonts w:ascii="Times New Roman" w:hAnsi="Times New Roman" w:cs="Times New Roman"/>
          <w:sz w:val="20"/>
          <w:szCs w:val="20"/>
        </w:rPr>
        <w:t>%.</w:t>
      </w:r>
    </w:p>
    <w:p w14:paraId="7F63B50B" w14:textId="77777777" w:rsidR="00F4500F" w:rsidRDefault="00F4500F" w:rsidP="00656DA9">
      <w:pPr>
        <w:spacing w:line="240" w:lineRule="auto"/>
        <w:jc w:val="both"/>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4D04B924" wp14:editId="30D4B96C">
            <wp:extent cx="2834640" cy="1720850"/>
            <wp:effectExtent l="19050" t="19050" r="22860" b="12700"/>
            <wp:docPr id="17837536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5368" name="Picture 17837536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34640" cy="1720850"/>
                    </a:xfrm>
                    <a:prstGeom prst="rect">
                      <a:avLst/>
                    </a:prstGeom>
                    <a:ln>
                      <a:solidFill>
                        <a:schemeClr val="tx1"/>
                      </a:solidFill>
                    </a:ln>
                  </pic:spPr>
                </pic:pic>
              </a:graphicData>
            </a:graphic>
          </wp:inline>
        </w:drawing>
      </w:r>
    </w:p>
    <w:p w14:paraId="15BA7A24" w14:textId="4441DBF0" w:rsidR="00F4500F" w:rsidRPr="00CA6473" w:rsidRDefault="00F4500F" w:rsidP="00F4500F">
      <w:pPr>
        <w:pStyle w:val="Caption"/>
        <w:spacing w:after="160"/>
        <w:jc w:val="center"/>
        <w:rPr>
          <w:b w:val="0"/>
          <w:bCs w:val="0"/>
          <w:i/>
          <w:iCs/>
          <w:sz w:val="16"/>
          <w:szCs w:val="16"/>
          <w:lang w:val="en-US"/>
        </w:rPr>
      </w:pPr>
      <w:r w:rsidRPr="00D05277">
        <w:rPr>
          <w:b w:val="0"/>
          <w:bCs w:val="0"/>
          <w:i/>
          <w:iCs/>
          <w:sz w:val="20"/>
          <w:szCs w:val="20"/>
        </w:rPr>
        <w:t xml:space="preserve">Gambar </w:t>
      </w:r>
      <w:r w:rsidRPr="00D05277">
        <w:rPr>
          <w:b w:val="0"/>
          <w:bCs w:val="0"/>
          <w:i/>
          <w:iCs/>
          <w:sz w:val="20"/>
          <w:szCs w:val="20"/>
        </w:rPr>
        <w:fldChar w:fldCharType="begin"/>
      </w:r>
      <w:r w:rsidRPr="00D05277">
        <w:rPr>
          <w:b w:val="0"/>
          <w:bCs w:val="0"/>
          <w:i/>
          <w:iCs/>
          <w:sz w:val="20"/>
          <w:szCs w:val="20"/>
        </w:rPr>
        <w:instrText xml:space="preserve"> SEQ Gambar \* ARABIC </w:instrText>
      </w:r>
      <w:r w:rsidRPr="00D05277">
        <w:rPr>
          <w:b w:val="0"/>
          <w:bCs w:val="0"/>
          <w:i/>
          <w:iCs/>
          <w:sz w:val="20"/>
          <w:szCs w:val="20"/>
        </w:rPr>
        <w:fldChar w:fldCharType="separate"/>
      </w:r>
      <w:r w:rsidR="00FB7B56">
        <w:rPr>
          <w:b w:val="0"/>
          <w:bCs w:val="0"/>
          <w:i/>
          <w:iCs/>
          <w:noProof/>
          <w:sz w:val="20"/>
          <w:szCs w:val="20"/>
        </w:rPr>
        <w:t>30</w:t>
      </w:r>
      <w:r w:rsidRPr="00D05277">
        <w:rPr>
          <w:b w:val="0"/>
          <w:bCs w:val="0"/>
          <w:i/>
          <w:iCs/>
          <w:sz w:val="20"/>
          <w:szCs w:val="20"/>
        </w:rPr>
        <w:fldChar w:fldCharType="end"/>
      </w:r>
      <w:r w:rsidRPr="00D05277">
        <w:rPr>
          <w:b w:val="0"/>
          <w:bCs w:val="0"/>
          <w:i/>
          <w:iCs/>
          <w:sz w:val="20"/>
          <w:szCs w:val="20"/>
        </w:rPr>
        <w:t xml:space="preserve"> </w:t>
      </w:r>
      <w:r>
        <w:rPr>
          <w:b w:val="0"/>
          <w:bCs w:val="0"/>
          <w:i/>
          <w:iCs/>
          <w:sz w:val="20"/>
          <w:szCs w:val="20"/>
        </w:rPr>
        <w:t xml:space="preserve">Halaman </w:t>
      </w:r>
      <w:r w:rsidR="007849ED">
        <w:rPr>
          <w:b w:val="0"/>
          <w:bCs w:val="0"/>
          <w:i/>
          <w:iCs/>
          <w:sz w:val="20"/>
          <w:szCs w:val="20"/>
        </w:rPr>
        <w:t>Best Model</w:t>
      </w:r>
      <w:r>
        <w:rPr>
          <w:b w:val="0"/>
          <w:bCs w:val="0"/>
          <w:i/>
          <w:iCs/>
          <w:sz w:val="20"/>
          <w:szCs w:val="20"/>
        </w:rPr>
        <w:t xml:space="preserve"> pada </w:t>
      </w:r>
      <w:r w:rsidR="007849ED">
        <w:rPr>
          <w:b w:val="0"/>
          <w:bCs w:val="0"/>
          <w:i/>
          <w:iCs/>
          <w:sz w:val="20"/>
          <w:szCs w:val="20"/>
        </w:rPr>
        <w:t>SAS</w:t>
      </w:r>
    </w:p>
    <w:p w14:paraId="6A09334B" w14:textId="5EF09B4D" w:rsidR="00F4500F" w:rsidRDefault="00F4500F" w:rsidP="007849ED">
      <w:pPr>
        <w:spacing w:line="240" w:lineRule="auto"/>
        <w:ind w:firstLine="540"/>
        <w:jc w:val="both"/>
        <w:rPr>
          <w:rFonts w:ascii="Times New Roman" w:hAnsi="Times New Roman" w:cs="Times New Roman"/>
          <w:sz w:val="20"/>
          <w:szCs w:val="20"/>
          <w:lang w:val="en-US"/>
        </w:rPr>
      </w:pPr>
      <w:r>
        <w:rPr>
          <w:rFonts w:ascii="Times New Roman" w:hAnsi="Times New Roman" w:cs="Times New Roman"/>
          <w:sz w:val="20"/>
          <w:szCs w:val="20"/>
          <w:lang w:val="en-US"/>
        </w:rPr>
        <w:t>Gambar di atas ialah tampilan halaman</w:t>
      </w:r>
      <w:r w:rsidR="007849ED">
        <w:rPr>
          <w:rFonts w:ascii="Times New Roman" w:hAnsi="Times New Roman" w:cs="Times New Roman"/>
          <w:sz w:val="20"/>
          <w:szCs w:val="20"/>
          <w:lang w:val="en-US"/>
        </w:rPr>
        <w:t xml:space="preserve"> Best Model </w:t>
      </w:r>
      <w:r w:rsidR="007849ED" w:rsidRPr="007849ED">
        <w:rPr>
          <w:rFonts w:ascii="Times New Roman" w:hAnsi="Times New Roman" w:cs="Times New Roman"/>
          <w:sz w:val="20"/>
          <w:szCs w:val="20"/>
          <w:lang w:val="en-US"/>
        </w:rPr>
        <w:t xml:space="preserve">Berdasarkan komperasi model yang telah dikembangkan, model </w:t>
      </w:r>
      <w:r w:rsidR="007849ED">
        <w:rPr>
          <w:rFonts w:ascii="Times New Roman" w:hAnsi="Times New Roman" w:cs="Times New Roman"/>
          <w:sz w:val="20"/>
          <w:szCs w:val="20"/>
          <w:lang w:val="en-US"/>
        </w:rPr>
        <w:t>Bayesian</w:t>
      </w:r>
      <w:r w:rsidR="007849ED" w:rsidRPr="007849ED">
        <w:rPr>
          <w:rFonts w:ascii="Times New Roman" w:hAnsi="Times New Roman" w:cs="Times New Roman"/>
          <w:sz w:val="20"/>
          <w:szCs w:val="20"/>
          <w:lang w:val="en-US"/>
        </w:rPr>
        <w:t xml:space="preserve"> dipilih dengan nilai </w:t>
      </w:r>
      <w:r w:rsidR="00FB16B3">
        <w:rPr>
          <w:rFonts w:ascii="Times New Roman" w:hAnsi="Times New Roman" w:cs="Times New Roman"/>
          <w:sz w:val="20"/>
          <w:szCs w:val="20"/>
          <w:lang w:val="en-US"/>
        </w:rPr>
        <w:t>KS Youden tertinggi dan Misclasification Event terendah</w:t>
      </w:r>
      <w:r w:rsidR="007849ED" w:rsidRPr="007849ED">
        <w:rPr>
          <w:rFonts w:ascii="Times New Roman" w:hAnsi="Times New Roman" w:cs="Times New Roman"/>
          <w:sz w:val="20"/>
          <w:szCs w:val="20"/>
          <w:lang w:val="en-US"/>
        </w:rPr>
        <w:t>.</w:t>
      </w:r>
      <w:r w:rsidR="00D13FAD">
        <w:rPr>
          <w:rFonts w:ascii="Times New Roman" w:hAnsi="Times New Roman" w:cs="Times New Roman"/>
          <w:sz w:val="20"/>
          <w:szCs w:val="20"/>
          <w:lang w:val="en-US"/>
        </w:rPr>
        <w:t xml:space="preserve"> Best model dapat digunakan kembali dengan cara diekstrak ke dalam file SAS.</w:t>
      </w:r>
    </w:p>
    <w:p w14:paraId="3543D729" w14:textId="259C7C92" w:rsidR="00656DA9" w:rsidRPr="00656DA9" w:rsidRDefault="00F4500F" w:rsidP="00656DA9">
      <w:pPr>
        <w:spacing w:line="240" w:lineRule="auto"/>
        <w:jc w:val="both"/>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65FD3A6E" wp14:editId="1BDAB815">
            <wp:extent cx="2834640" cy="1720850"/>
            <wp:effectExtent l="19050" t="19050" r="22860" b="12700"/>
            <wp:docPr id="30884397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43975" name="Picture 30884397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34640" cy="1720850"/>
                    </a:xfrm>
                    <a:prstGeom prst="rect">
                      <a:avLst/>
                    </a:prstGeom>
                    <a:ln>
                      <a:solidFill>
                        <a:schemeClr val="tx1"/>
                      </a:solidFill>
                    </a:ln>
                  </pic:spPr>
                </pic:pic>
              </a:graphicData>
            </a:graphic>
          </wp:inline>
        </w:drawing>
      </w:r>
    </w:p>
    <w:p w14:paraId="115F98A3" w14:textId="646C7144" w:rsidR="00F4500F" w:rsidRPr="00CA6473" w:rsidRDefault="00F4500F" w:rsidP="00F4500F">
      <w:pPr>
        <w:pStyle w:val="Caption"/>
        <w:spacing w:after="160"/>
        <w:jc w:val="center"/>
        <w:rPr>
          <w:b w:val="0"/>
          <w:bCs w:val="0"/>
          <w:i/>
          <w:iCs/>
          <w:sz w:val="16"/>
          <w:szCs w:val="16"/>
          <w:lang w:val="en-US"/>
        </w:rPr>
      </w:pPr>
      <w:bookmarkStart w:id="2" w:name="_Hlk154086560"/>
      <w:r w:rsidRPr="00D05277">
        <w:rPr>
          <w:b w:val="0"/>
          <w:bCs w:val="0"/>
          <w:i/>
          <w:iCs/>
          <w:sz w:val="20"/>
          <w:szCs w:val="20"/>
        </w:rPr>
        <w:t xml:space="preserve">Gambar </w:t>
      </w:r>
      <w:r w:rsidRPr="00D05277">
        <w:rPr>
          <w:b w:val="0"/>
          <w:bCs w:val="0"/>
          <w:i/>
          <w:iCs/>
          <w:sz w:val="20"/>
          <w:szCs w:val="20"/>
        </w:rPr>
        <w:fldChar w:fldCharType="begin"/>
      </w:r>
      <w:r w:rsidRPr="00D05277">
        <w:rPr>
          <w:b w:val="0"/>
          <w:bCs w:val="0"/>
          <w:i/>
          <w:iCs/>
          <w:sz w:val="20"/>
          <w:szCs w:val="20"/>
        </w:rPr>
        <w:instrText xml:space="preserve"> SEQ Gambar \* ARABIC </w:instrText>
      </w:r>
      <w:r w:rsidRPr="00D05277">
        <w:rPr>
          <w:b w:val="0"/>
          <w:bCs w:val="0"/>
          <w:i/>
          <w:iCs/>
          <w:sz w:val="20"/>
          <w:szCs w:val="20"/>
        </w:rPr>
        <w:fldChar w:fldCharType="separate"/>
      </w:r>
      <w:r w:rsidR="00FB7B56">
        <w:rPr>
          <w:b w:val="0"/>
          <w:bCs w:val="0"/>
          <w:i/>
          <w:iCs/>
          <w:noProof/>
          <w:sz w:val="20"/>
          <w:szCs w:val="20"/>
        </w:rPr>
        <w:t>31</w:t>
      </w:r>
      <w:r w:rsidRPr="00D05277">
        <w:rPr>
          <w:b w:val="0"/>
          <w:bCs w:val="0"/>
          <w:i/>
          <w:iCs/>
          <w:sz w:val="20"/>
          <w:szCs w:val="20"/>
        </w:rPr>
        <w:fldChar w:fldCharType="end"/>
      </w:r>
      <w:r w:rsidRPr="00D05277">
        <w:rPr>
          <w:b w:val="0"/>
          <w:bCs w:val="0"/>
          <w:i/>
          <w:iCs/>
          <w:sz w:val="20"/>
          <w:szCs w:val="20"/>
        </w:rPr>
        <w:t xml:space="preserve"> </w:t>
      </w:r>
      <w:r>
        <w:rPr>
          <w:b w:val="0"/>
          <w:bCs w:val="0"/>
          <w:i/>
          <w:iCs/>
          <w:sz w:val="20"/>
          <w:szCs w:val="20"/>
        </w:rPr>
        <w:t xml:space="preserve">Halaman </w:t>
      </w:r>
      <w:r w:rsidR="0011685F">
        <w:rPr>
          <w:b w:val="0"/>
          <w:bCs w:val="0"/>
          <w:i/>
          <w:iCs/>
          <w:sz w:val="20"/>
          <w:szCs w:val="20"/>
        </w:rPr>
        <w:t>Prediction</w:t>
      </w:r>
      <w:r>
        <w:rPr>
          <w:b w:val="0"/>
          <w:bCs w:val="0"/>
          <w:i/>
          <w:iCs/>
          <w:sz w:val="20"/>
          <w:szCs w:val="20"/>
        </w:rPr>
        <w:t xml:space="preserve"> pada PBI</w:t>
      </w:r>
    </w:p>
    <w:p w14:paraId="3BEB4C33" w14:textId="612ED4C5" w:rsidR="00F4500F" w:rsidRDefault="00F4500F" w:rsidP="0011685F">
      <w:pPr>
        <w:spacing w:line="240" w:lineRule="auto"/>
        <w:ind w:firstLine="720"/>
        <w:jc w:val="both"/>
        <w:rPr>
          <w:rFonts w:ascii="Times New Roman" w:hAnsi="Times New Roman" w:cs="Times New Roman"/>
          <w:sz w:val="20"/>
          <w:szCs w:val="20"/>
          <w:lang w:val="en-US"/>
        </w:rPr>
      </w:pPr>
      <w:r>
        <w:rPr>
          <w:rFonts w:ascii="Times New Roman" w:hAnsi="Times New Roman" w:cs="Times New Roman"/>
          <w:sz w:val="20"/>
          <w:szCs w:val="20"/>
          <w:lang w:val="en-US"/>
        </w:rPr>
        <w:t>Gambar</w:t>
      </w:r>
      <w:r w:rsidR="0011685F">
        <w:rPr>
          <w:rFonts w:ascii="Times New Roman" w:hAnsi="Times New Roman" w:cs="Times New Roman"/>
          <w:sz w:val="20"/>
          <w:szCs w:val="20"/>
          <w:lang w:val="en-US"/>
        </w:rPr>
        <w:t xml:space="preserve"> terakhir yang</w:t>
      </w:r>
      <w:r>
        <w:rPr>
          <w:rFonts w:ascii="Times New Roman" w:hAnsi="Times New Roman" w:cs="Times New Roman"/>
          <w:sz w:val="20"/>
          <w:szCs w:val="20"/>
          <w:lang w:val="en-US"/>
        </w:rPr>
        <w:t xml:space="preserve"> di atas ialah tampilan halaman </w:t>
      </w:r>
      <w:r w:rsidR="0011685F">
        <w:rPr>
          <w:rFonts w:ascii="Times New Roman" w:hAnsi="Times New Roman" w:cs="Times New Roman"/>
          <w:sz w:val="20"/>
          <w:szCs w:val="20"/>
          <w:lang w:val="en-US"/>
        </w:rPr>
        <w:t xml:space="preserve">tambahan berisi fitur yang dapat menampilkan prediksi penjualan </w:t>
      </w:r>
      <w:r w:rsidR="00D93BDC">
        <w:rPr>
          <w:rFonts w:ascii="Times New Roman" w:hAnsi="Times New Roman" w:cs="Times New Roman"/>
          <w:sz w:val="20"/>
          <w:szCs w:val="20"/>
          <w:lang w:val="en-US"/>
        </w:rPr>
        <w:t xml:space="preserve">yang dapat diraup </w:t>
      </w:r>
      <w:r w:rsidR="0011685F">
        <w:rPr>
          <w:rFonts w:ascii="Times New Roman" w:hAnsi="Times New Roman" w:cs="Times New Roman"/>
          <w:sz w:val="20"/>
          <w:szCs w:val="20"/>
          <w:lang w:val="en-US"/>
        </w:rPr>
        <w:t xml:space="preserve">Lexington dengan cara mengisi detail dari karakteristik target prediksi. Fitur ini meningkatkan kreativitas user dalam memprediksi menggunakan faktor-faktor penjualan. </w:t>
      </w:r>
    </w:p>
    <w:bookmarkEnd w:id="2"/>
    <w:p w14:paraId="63396206" w14:textId="77777777" w:rsidR="00183D48" w:rsidRPr="0032700A" w:rsidRDefault="00183D48" w:rsidP="00183D48">
      <w:pPr>
        <w:jc w:val="both"/>
        <w:rPr>
          <w:rFonts w:ascii="Times New Roman" w:hAnsi="Times New Roman" w:cs="Times New Roman"/>
          <w:sz w:val="20"/>
          <w:szCs w:val="20"/>
        </w:rPr>
      </w:pPr>
    </w:p>
    <w:p w14:paraId="2B7277EB" w14:textId="176DBF0A" w:rsidR="0074198C" w:rsidRPr="0032700A" w:rsidRDefault="00B009E5" w:rsidP="00FB7B56">
      <w:pPr>
        <w:pStyle w:val="Heading1"/>
        <w:ind w:firstLine="90"/>
        <w:jc w:val="center"/>
        <w:rPr>
          <w:rFonts w:eastAsia="MS Mincho"/>
          <w:noProof w:val="0"/>
          <w:sz w:val="20"/>
          <w:szCs w:val="20"/>
          <w:lang w:val="id-ID"/>
        </w:rPr>
      </w:pPr>
      <w:r w:rsidRPr="0032700A">
        <w:rPr>
          <w:rFonts w:eastAsia="MS Mincho"/>
          <w:noProof w:val="0"/>
          <w:sz w:val="20"/>
          <w:szCs w:val="20"/>
          <w:lang w:val="id-ID"/>
        </w:rPr>
        <w:lastRenderedPageBreak/>
        <w:t>KESIMPULAN</w:t>
      </w:r>
    </w:p>
    <w:p w14:paraId="4DC7F773" w14:textId="16E6EE53" w:rsidR="00346660" w:rsidRPr="00346660" w:rsidRDefault="00346660" w:rsidP="00346660">
      <w:pPr>
        <w:spacing w:line="240" w:lineRule="auto"/>
        <w:ind w:firstLine="540"/>
        <w:jc w:val="both"/>
        <w:rPr>
          <w:rFonts w:ascii="Times New Roman" w:eastAsia="MS Mincho" w:hAnsi="Times New Roman" w:cs="Times New Roman"/>
          <w:sz w:val="20"/>
          <w:szCs w:val="20"/>
          <w:lang w:val="en-US"/>
        </w:rPr>
      </w:pPr>
      <w:r w:rsidRPr="00346660">
        <w:rPr>
          <w:rFonts w:ascii="Times New Roman" w:eastAsia="MS Mincho" w:hAnsi="Times New Roman" w:cs="Times New Roman"/>
          <w:sz w:val="20"/>
          <w:szCs w:val="20"/>
          <w:lang w:val="en-US"/>
        </w:rPr>
        <w:t xml:space="preserve">Analisis big data semakin penting dalam industri furnitur, termasuk Lexington Home Brands, sebuah pemimpin global dalam desain dan manufaktur </w:t>
      </w:r>
      <w:r>
        <w:rPr>
          <w:rFonts w:ascii="Times New Roman" w:eastAsia="MS Mincho" w:hAnsi="Times New Roman" w:cs="Times New Roman"/>
          <w:sz w:val="20"/>
          <w:szCs w:val="20"/>
          <w:lang w:val="en-US"/>
        </w:rPr>
        <w:t>furnitur</w:t>
      </w:r>
      <w:r w:rsidRPr="00346660">
        <w:rPr>
          <w:rFonts w:ascii="Times New Roman" w:eastAsia="MS Mincho" w:hAnsi="Times New Roman" w:cs="Times New Roman"/>
          <w:sz w:val="20"/>
          <w:szCs w:val="20"/>
          <w:lang w:val="en-US"/>
        </w:rPr>
        <w:t xml:space="preserve"> rumah tangga mewah. Pasar furnitur global diproyeksikan tumbuh signifikan dalam beberapa tahun ke depan, didorong oleh faktor-faktor seperti urbanisasi dan permintaan akan barang-barang yang estetik dan portabel.</w:t>
      </w:r>
    </w:p>
    <w:p w14:paraId="030EC6DE" w14:textId="6933E0A9" w:rsidR="0054030B" w:rsidRDefault="00346660" w:rsidP="00346660">
      <w:pPr>
        <w:spacing w:line="240" w:lineRule="auto"/>
        <w:ind w:firstLine="360"/>
        <w:jc w:val="both"/>
        <w:rPr>
          <w:rFonts w:ascii="Times New Roman" w:eastAsia="MS Mincho" w:hAnsi="Times New Roman" w:cs="Times New Roman"/>
          <w:sz w:val="20"/>
          <w:szCs w:val="20"/>
          <w:lang w:val="en-US"/>
        </w:rPr>
      </w:pPr>
      <w:r>
        <w:rPr>
          <w:rFonts w:ascii="Times New Roman" w:eastAsia="MS Mincho" w:hAnsi="Times New Roman" w:cs="Times New Roman"/>
          <w:sz w:val="20"/>
          <w:szCs w:val="20"/>
          <w:lang w:val="en-US"/>
        </w:rPr>
        <w:t>Penelitian ini melakukan dua metode analis</w:t>
      </w:r>
      <w:r>
        <w:rPr>
          <w:rFonts w:ascii="Times New Roman" w:eastAsia="MS Mincho" w:hAnsi="Times New Roman" w:cs="Times New Roman"/>
          <w:sz w:val="20"/>
          <w:szCs w:val="20"/>
          <w:lang w:val="en-US"/>
        </w:rPr>
        <w:t>is big data, yaitu deskriptif dan prediktif</w:t>
      </w:r>
      <w:r>
        <w:rPr>
          <w:rFonts w:ascii="Times New Roman" w:eastAsia="MS Mincho" w:hAnsi="Times New Roman" w:cs="Times New Roman"/>
          <w:sz w:val="20"/>
          <w:szCs w:val="20"/>
          <w:lang w:val="en-US"/>
        </w:rPr>
        <w:t xml:space="preserve"> untuk perusahaan furnitur</w:t>
      </w:r>
      <w:r>
        <w:rPr>
          <w:rFonts w:ascii="Times New Roman" w:eastAsia="MS Mincho" w:hAnsi="Times New Roman" w:cs="Times New Roman"/>
          <w:sz w:val="20"/>
          <w:szCs w:val="20"/>
          <w:lang w:val="en-US"/>
        </w:rPr>
        <w:t xml:space="preserve"> </w:t>
      </w:r>
      <w:r w:rsidRPr="00346660">
        <w:rPr>
          <w:rFonts w:ascii="Times New Roman" w:eastAsia="MS Mincho" w:hAnsi="Times New Roman" w:cs="Times New Roman"/>
          <w:sz w:val="20"/>
          <w:szCs w:val="20"/>
          <w:lang w:val="en-US"/>
        </w:rPr>
        <w:t xml:space="preserve">Lexington Home Brands dengan bantuan </w:t>
      </w:r>
      <w:r>
        <w:rPr>
          <w:rFonts w:ascii="Times New Roman" w:eastAsia="MS Mincho" w:hAnsi="Times New Roman" w:cs="Times New Roman"/>
          <w:sz w:val="20"/>
          <w:szCs w:val="20"/>
          <w:lang w:val="en-US"/>
        </w:rPr>
        <w:t>aplikasi</w:t>
      </w:r>
      <w:r w:rsidRPr="00346660">
        <w:rPr>
          <w:rFonts w:ascii="Times New Roman" w:eastAsia="MS Mincho" w:hAnsi="Times New Roman" w:cs="Times New Roman"/>
          <w:sz w:val="20"/>
          <w:szCs w:val="20"/>
          <w:lang w:val="en-US"/>
        </w:rPr>
        <w:t xml:space="preserve"> open-source SAS Viya, menganalisis data mereka untuk meningkatkan penjualan produk melalui pelaporan data, memantau perkembangan tren pembeli, memprediksi perubahan pendapatan dan keuntungan, dan memberikan promosi terbaik kepada pelanggan mereka. Studi ini menggunakan berbagai algoritma, termasuk Decision Tree, Bayesian Network, dan Neural Network, untuk klasifikasi gender pembeli dan prediksi otomatis dengan algoritma Gradient Boosting. Semua model ini kemudian dibandingkan untuk menentukan algoritma yang paling sesuai untuk </w:t>
      </w:r>
      <w:r>
        <w:rPr>
          <w:rFonts w:ascii="Times New Roman" w:eastAsia="MS Mincho" w:hAnsi="Times New Roman" w:cs="Times New Roman"/>
          <w:sz w:val="20"/>
          <w:szCs w:val="20"/>
          <w:lang w:val="en-US"/>
        </w:rPr>
        <w:t>penelitian</w:t>
      </w:r>
      <w:r w:rsidRPr="00346660">
        <w:rPr>
          <w:rFonts w:ascii="Times New Roman" w:eastAsia="MS Mincho" w:hAnsi="Times New Roman" w:cs="Times New Roman"/>
          <w:sz w:val="20"/>
          <w:szCs w:val="20"/>
          <w:lang w:val="en-US"/>
        </w:rPr>
        <w:t xml:space="preserve"> ini. Dari hasil tersebut, Lexington dapat menentukan rencana dan strategi untuk mencapai tujuan bisnis mereka.</w:t>
      </w:r>
    </w:p>
    <w:p w14:paraId="19DEA8CF" w14:textId="401439E1" w:rsidR="00FB7B56" w:rsidRPr="00FB7B56" w:rsidRDefault="00346660" w:rsidP="00FB7B56">
      <w:pPr>
        <w:spacing w:line="240" w:lineRule="auto"/>
        <w:ind w:firstLine="360"/>
        <w:jc w:val="both"/>
        <w:rPr>
          <w:rFonts w:ascii="Times New Roman" w:eastAsia="MS Mincho" w:hAnsi="Times New Roman" w:cs="Times New Roman"/>
          <w:sz w:val="20"/>
          <w:szCs w:val="20"/>
          <w:lang w:val="en-US"/>
        </w:rPr>
      </w:pPr>
      <w:r w:rsidRPr="00346660">
        <w:rPr>
          <w:rFonts w:ascii="Times New Roman" w:eastAsia="MS Mincho" w:hAnsi="Times New Roman" w:cs="Times New Roman"/>
          <w:sz w:val="20"/>
          <w:szCs w:val="20"/>
          <w:lang w:val="en-US"/>
        </w:rPr>
        <w:t>Berdasarkan hasil dari penelitian, terdapat beberapa saran yang perlu untuk dipertimbangkan untuk penelitian selanjutnya. Dataset yang dikumpulkan diaharapkan lebih mencakup aspek lain</w:t>
      </w:r>
      <w:r>
        <w:rPr>
          <w:rFonts w:ascii="Times New Roman" w:eastAsia="MS Mincho" w:hAnsi="Times New Roman" w:cs="Times New Roman"/>
          <w:sz w:val="20"/>
          <w:szCs w:val="20"/>
          <w:lang w:val="en-US"/>
        </w:rPr>
        <w:t xml:space="preserve"> dari bisnis Lexington. Jenis analisis lain juga dapat diaplikasikan seperti analisis preskriptif untuk memberikan lebih banyak manfaat bagi Lexington</w:t>
      </w:r>
      <w:r w:rsidR="00FB7B56" w:rsidRPr="00FB7B56">
        <w:rPr>
          <w:rFonts w:ascii="Times New Roman" w:eastAsia="MS Mincho" w:hAnsi="Times New Roman" w:cs="Times New Roman"/>
          <w:sz w:val="20"/>
          <w:szCs w:val="20"/>
          <w:lang w:val="en-US"/>
        </w:rPr>
        <w:tab/>
      </w:r>
    </w:p>
    <w:p w14:paraId="0DFEDA3B" w14:textId="77777777" w:rsidR="00FB7B56" w:rsidRPr="00FB7B56" w:rsidRDefault="00FB7B56" w:rsidP="00995520">
      <w:pPr>
        <w:spacing w:line="240" w:lineRule="auto"/>
        <w:jc w:val="center"/>
        <w:rPr>
          <w:rFonts w:ascii="Times New Roman" w:eastAsia="MS Mincho" w:hAnsi="Times New Roman" w:cs="Times New Roman"/>
          <w:sz w:val="20"/>
          <w:szCs w:val="20"/>
          <w:lang w:val="en-US"/>
        </w:rPr>
      </w:pPr>
      <w:r w:rsidRPr="00FB7B56">
        <w:rPr>
          <w:rFonts w:ascii="Times New Roman" w:eastAsia="MS Mincho" w:hAnsi="Times New Roman" w:cs="Times New Roman"/>
          <w:sz w:val="20"/>
          <w:szCs w:val="20"/>
          <w:lang w:val="en-US"/>
        </w:rPr>
        <w:t>UCAPAN TERIMAKASIH</w:t>
      </w:r>
    </w:p>
    <w:p w14:paraId="17CCE69B" w14:textId="0506B26C" w:rsidR="00853CA5" w:rsidRDefault="00FB7B56" w:rsidP="00FB7B56">
      <w:pPr>
        <w:spacing w:line="240" w:lineRule="auto"/>
        <w:ind w:firstLine="360"/>
        <w:jc w:val="both"/>
        <w:rPr>
          <w:rFonts w:ascii="Times New Roman" w:eastAsia="MS Mincho" w:hAnsi="Times New Roman" w:cs="Times New Roman"/>
          <w:sz w:val="20"/>
          <w:szCs w:val="20"/>
          <w:lang w:val="en-US"/>
        </w:rPr>
      </w:pPr>
      <w:r w:rsidRPr="00FB7B56">
        <w:rPr>
          <w:rFonts w:ascii="Times New Roman" w:eastAsia="MS Mincho" w:hAnsi="Times New Roman" w:cs="Times New Roman"/>
          <w:sz w:val="20"/>
          <w:szCs w:val="20"/>
          <w:lang w:val="en-US"/>
        </w:rPr>
        <w:tab/>
        <w:t>Penelitian ini dapat dilaksanakan dengan baik berkat bantuan dari berbagai pihak, untuk itu peneliti mengucapkan terima kasih terutama kepada Bapak Iwan Prasetiawan sebagai Dosen sekaligus koordinator dari mata kuliah Advanced Big Data Analytics yang telah menyusun materi pembelajaran dan mengajarkan pembelajarann mulai dari pertemuan 1 hingga 14 dengan baik dan lengkap. Tanpa adanya bantuan dan bimbingan dari Bapak Iwan, Prasetiawan, penelitian ini tidak akan berjalan dengan seharusnya.</w:t>
      </w:r>
    </w:p>
    <w:p w14:paraId="2AB77C03" w14:textId="77777777" w:rsidR="003F70D8" w:rsidRDefault="003F70D8" w:rsidP="00853CA5">
      <w:pPr>
        <w:spacing w:line="240" w:lineRule="auto"/>
        <w:ind w:firstLine="360"/>
        <w:jc w:val="both"/>
        <w:rPr>
          <w:rFonts w:ascii="Times New Roman" w:eastAsia="MS Mincho" w:hAnsi="Times New Roman" w:cs="Times New Roman"/>
          <w:sz w:val="20"/>
          <w:szCs w:val="20"/>
          <w:lang w:val="en-US"/>
        </w:rPr>
      </w:pPr>
    </w:p>
    <w:p w14:paraId="5C1D4ACE" w14:textId="4D9103A4" w:rsidR="00853CA5" w:rsidRPr="00853CA5" w:rsidRDefault="00411914" w:rsidP="00853CA5">
      <w:pPr>
        <w:pStyle w:val="Heading1"/>
        <w:numPr>
          <w:ilvl w:val="0"/>
          <w:numId w:val="0"/>
        </w:numPr>
        <w:ind w:left="216"/>
        <w:jc w:val="center"/>
        <w:rPr>
          <w:rFonts w:eastAsia="MS Mincho"/>
          <w:noProof w:val="0"/>
          <w:sz w:val="20"/>
          <w:szCs w:val="20"/>
          <w:lang w:val="en-US"/>
        </w:rPr>
      </w:pPr>
      <w:r>
        <w:rPr>
          <w:rFonts w:eastAsia="MS Mincho"/>
          <w:noProof w:val="0"/>
          <w:sz w:val="20"/>
          <w:szCs w:val="20"/>
          <w:lang w:val="en-US"/>
        </w:rPr>
        <w:t>DAFTAR REFERENSI</w:t>
      </w:r>
    </w:p>
    <w:p w14:paraId="6ACB9C82" w14:textId="0979003A" w:rsidR="00674C99" w:rsidRPr="0032700A" w:rsidRDefault="00735B4D" w:rsidP="00674C99">
      <w:pPr>
        <w:pStyle w:val="references"/>
        <w:rPr>
          <w:lang w:val="id-ID"/>
        </w:rPr>
      </w:pPr>
      <w:r>
        <w:t>Klubnikin, Andrei</w:t>
      </w:r>
      <w:r w:rsidR="00674C99" w:rsidRPr="0032700A">
        <w:rPr>
          <w:i/>
          <w:iCs/>
          <w:lang w:val="id-ID"/>
        </w:rPr>
        <w:t>.</w:t>
      </w:r>
      <w:r w:rsidR="00674C99" w:rsidRPr="0032700A">
        <w:rPr>
          <w:lang w:val="id-ID"/>
        </w:rPr>
        <w:t xml:space="preserve"> (2023, </w:t>
      </w:r>
      <w:r>
        <w:t>Februari</w:t>
      </w:r>
      <w:r w:rsidR="00674C99" w:rsidRPr="0032700A">
        <w:rPr>
          <w:lang w:val="id-ID"/>
        </w:rPr>
        <w:t xml:space="preserve"> </w:t>
      </w:r>
      <w:r>
        <w:t>14</w:t>
      </w:r>
      <w:r w:rsidR="00674C99" w:rsidRPr="0032700A">
        <w:rPr>
          <w:lang w:val="id-ID"/>
        </w:rPr>
        <w:t xml:space="preserve">). </w:t>
      </w:r>
      <w:hyperlink r:id="rId41" w:history="1">
        <w:r>
          <w:rPr>
            <w:rStyle w:val="Hyperlink"/>
          </w:rPr>
          <w:t>The Surprising Benefits of Data Analytics for Furniture Stores - SmartData Collective</w:t>
        </w:r>
      </w:hyperlink>
    </w:p>
    <w:p w14:paraId="20401D51" w14:textId="475AF3DB" w:rsidR="00674C99" w:rsidRPr="0032700A" w:rsidRDefault="0003168C" w:rsidP="00674C99">
      <w:pPr>
        <w:pStyle w:val="references"/>
        <w:rPr>
          <w:lang w:val="id-ID"/>
        </w:rPr>
      </w:pPr>
      <w:r>
        <w:t>Mondor Intelligence</w:t>
      </w:r>
      <w:r w:rsidR="00674C99" w:rsidRPr="0032700A">
        <w:rPr>
          <w:lang w:val="id-ID"/>
        </w:rPr>
        <w:t>, (2020</w:t>
      </w:r>
      <w:r>
        <w:t>, November 14</w:t>
      </w:r>
      <w:r w:rsidR="00674C99" w:rsidRPr="0032700A">
        <w:rPr>
          <w:lang w:val="id-ID"/>
        </w:rPr>
        <w:t>)</w:t>
      </w:r>
      <w:r>
        <w:t xml:space="preserve">. </w:t>
      </w:r>
      <w:hyperlink r:id="rId42" w:history="1">
        <w:r w:rsidRPr="0003168C">
          <w:rPr>
            <w:rStyle w:val="Hyperlink"/>
          </w:rPr>
          <w:t>Furniture Market Size &amp; Share Analysis - Growth Trends &amp; Forecasts (2023 - 2028)</w:t>
        </w:r>
      </w:hyperlink>
    </w:p>
    <w:p w14:paraId="56B16A17" w14:textId="4914D0E6" w:rsidR="00674C99" w:rsidRPr="0032700A" w:rsidRDefault="0003168C" w:rsidP="00674C99">
      <w:pPr>
        <w:pStyle w:val="references"/>
        <w:rPr>
          <w:lang w:val="id-ID"/>
        </w:rPr>
      </w:pPr>
      <w:bookmarkStart w:id="3" w:name="_Hlk154067550"/>
      <w:r w:rsidRPr="0003168C">
        <w:rPr>
          <w:lang w:val="id-ID"/>
        </w:rPr>
        <w:t>Červený,</w:t>
      </w:r>
      <w:bookmarkEnd w:id="3"/>
      <w:r w:rsidRPr="0003168C">
        <w:rPr>
          <w:lang w:val="id-ID"/>
        </w:rPr>
        <w:t xml:space="preserve"> L.; Sloup, R.; Červená, T.; Riedl, M.; Palátová, P. Industry 4.0 as an Opportunity and Challenge for the Furniture </w:t>
      </w:r>
      <w:r w:rsidRPr="0003168C">
        <w:rPr>
          <w:lang w:val="id-ID"/>
        </w:rPr>
        <w:t xml:space="preserve">Industry—A Case Study. Sustainability 2022, 14, 13325. </w:t>
      </w:r>
      <w:hyperlink r:id="rId43" w:history="1">
        <w:r w:rsidRPr="00E666D2">
          <w:rPr>
            <w:rStyle w:val="Hyperlink"/>
            <w:lang w:val="id-ID"/>
          </w:rPr>
          <w:t>https://doi.org/10.3390/su142013325</w:t>
        </w:r>
      </w:hyperlink>
      <w:r>
        <w:t xml:space="preserve"> </w:t>
      </w:r>
      <w:r w:rsidR="00674C99" w:rsidRPr="0032700A">
        <w:rPr>
          <w:lang w:val="id-ID"/>
        </w:rPr>
        <w:t xml:space="preserve"> </w:t>
      </w:r>
    </w:p>
    <w:p w14:paraId="417D5DAA" w14:textId="77777777" w:rsidR="00F63FDE" w:rsidRPr="00F63FDE" w:rsidRDefault="00314A94" w:rsidP="00674C99">
      <w:pPr>
        <w:pStyle w:val="references"/>
        <w:rPr>
          <w:lang w:val="id-ID"/>
        </w:rPr>
      </w:pPr>
      <w:r>
        <w:rPr>
          <w:szCs w:val="24"/>
        </w:rPr>
        <w:t xml:space="preserve">Adobe Communications Team, “Types of analytics explained — descriptive, predictive, prescriptive, and more.” Accessed: Dec. 16, 2023. </w:t>
      </w:r>
      <w:hyperlink r:id="rId44" w:history="1">
        <w:r w:rsidRPr="00E666D2">
          <w:rPr>
            <w:rStyle w:val="Hyperlink"/>
            <w:szCs w:val="24"/>
          </w:rPr>
          <w:t>https://business.adobe.com/blog/basics/descriptive-predictive-prescriptive-analytics-explained</w:t>
        </w:r>
      </w:hyperlink>
      <w:r>
        <w:rPr>
          <w:szCs w:val="24"/>
        </w:rPr>
        <w:t xml:space="preserve"> </w:t>
      </w:r>
    </w:p>
    <w:p w14:paraId="3A802EC4" w14:textId="3E5C846D" w:rsidR="00674C99" w:rsidRPr="00F63FDE" w:rsidRDefault="00F63FDE" w:rsidP="00F63FDE">
      <w:pPr>
        <w:pStyle w:val="references"/>
        <w:rPr>
          <w:lang w:val="id-ID"/>
        </w:rPr>
      </w:pPr>
      <w:r>
        <w:rPr>
          <w:szCs w:val="24"/>
        </w:rPr>
        <w:t xml:space="preserve">R. Van der Linder, “Business Intelligence architecture.” Accessed: Dec. 16, 2023. [Online]. Available: </w:t>
      </w:r>
      <w:hyperlink r:id="rId45" w:history="1">
        <w:r w:rsidRPr="00E666D2">
          <w:rPr>
            <w:rStyle w:val="Hyperlink"/>
            <w:szCs w:val="24"/>
          </w:rPr>
          <w:t>https://www.passionned.com/bi/architecture/</w:t>
        </w:r>
      </w:hyperlink>
      <w:r>
        <w:rPr>
          <w:szCs w:val="24"/>
        </w:rPr>
        <w:t xml:space="preserve"> </w:t>
      </w:r>
      <w:r w:rsidR="00674C99" w:rsidRPr="0032700A">
        <w:rPr>
          <w:lang w:val="id-ID"/>
        </w:rPr>
        <w:t xml:space="preserve"> </w:t>
      </w:r>
    </w:p>
    <w:p w14:paraId="26F4B384" w14:textId="1497A739" w:rsidR="001628EB" w:rsidRPr="001628EB" w:rsidRDefault="001628EB" w:rsidP="00586A59">
      <w:pPr>
        <w:pStyle w:val="references"/>
        <w:rPr>
          <w:lang w:val="id-ID"/>
        </w:rPr>
      </w:pPr>
      <w:r>
        <w:t xml:space="preserve">E. Putri and I. Sari, “Perbandingan Metode Multilayer Perceptron (MLP) dan Xtreme Gradient Boosting (XGBoost) pada Data Ekspresi Gen Hepatocelluler Carsinoma Terinfeksi Hepatitis B. </w:t>
      </w:r>
    </w:p>
    <w:p w14:paraId="4CD268CF" w14:textId="0A457DB8" w:rsidR="00B71450" w:rsidRPr="0032700A" w:rsidRDefault="00B71450" w:rsidP="00586A59">
      <w:pPr>
        <w:pStyle w:val="references"/>
        <w:rPr>
          <w:lang w:val="id-ID"/>
        </w:rPr>
      </w:pPr>
      <w:r w:rsidRPr="0032700A">
        <w:rPr>
          <w:lang w:val="id-ID"/>
        </w:rPr>
        <w:t xml:space="preserve">F. Wang and J. Amrhein, “Bayesian Networks for Causal Analysis,” McDougall Scientific Ltd Paper 2776-2018. </w:t>
      </w:r>
      <w:hyperlink r:id="rId46" w:history="1">
        <w:r w:rsidRPr="0032700A">
          <w:rPr>
            <w:rStyle w:val="Hyperlink"/>
            <w:lang w:val="id-ID"/>
          </w:rPr>
          <w:t>https://support.sas.com/resources/papers/proceedings18/2776-2018.pdf</w:t>
        </w:r>
      </w:hyperlink>
    </w:p>
    <w:p w14:paraId="3F0BB7E6" w14:textId="77777777" w:rsidR="005C3F7F" w:rsidRPr="0032700A" w:rsidRDefault="005C3F7F" w:rsidP="00586A59">
      <w:pPr>
        <w:pStyle w:val="references"/>
        <w:rPr>
          <w:lang w:val="id-ID"/>
        </w:rPr>
      </w:pPr>
      <w:r w:rsidRPr="0032700A">
        <w:rPr>
          <w:lang w:val="id-ID"/>
        </w:rPr>
        <w:t xml:space="preserve">M. Misdram, F. Syarifuddin, A. W. SPIRIT, and undefined 2020, “Klasifikasi data set virus corona menggunakan metode na¨ıve bayes classifier,” jurnal.stmik-yadika.ac.id, vol. 5, pp. 964–972, 2021. [Online]. Available: </w:t>
      </w:r>
      <w:hyperlink r:id="rId47" w:history="1">
        <w:r w:rsidRPr="0032700A">
          <w:rPr>
            <w:rStyle w:val="Hyperlink"/>
            <w:lang w:val="id-ID"/>
          </w:rPr>
          <w:t>https://www.jurnal.stmik-yadika.ac.id/index.php/spirit/article/view/184</w:t>
        </w:r>
      </w:hyperlink>
      <w:r w:rsidRPr="0032700A">
        <w:rPr>
          <w:lang w:val="id-ID"/>
        </w:rPr>
        <w:t xml:space="preserve">  </w:t>
      </w:r>
    </w:p>
    <w:p w14:paraId="3F9ABF35" w14:textId="77777777" w:rsidR="005C3F7F" w:rsidRPr="007E3731" w:rsidRDefault="007E3731" w:rsidP="00586A59">
      <w:pPr>
        <w:pStyle w:val="references"/>
        <w:rPr>
          <w:lang w:val="id-ID"/>
        </w:rPr>
      </w:pPr>
      <w:r>
        <w:t>N. Nadiah, S. Soim, and S. Sholihin, “Implementation of decision tree algorithm machine learning in detecting covid-19 virus patients using public datasets,” Indonesian Journal of Artificial Intelligence and Data Mining, vol. 5, pp. 37–43, 6 2022</w:t>
      </w:r>
    </w:p>
    <w:p w14:paraId="0A5ECAA3" w14:textId="2D326A66" w:rsidR="00F63FDE" w:rsidRPr="00F63FDE" w:rsidRDefault="00F63FDE" w:rsidP="00586A59">
      <w:pPr>
        <w:pStyle w:val="references"/>
        <w:rPr>
          <w:lang w:val="id-ID"/>
        </w:rPr>
      </w:pPr>
      <w:r>
        <w:t>E. Florido, J. L. Aznarte, A. Morales-Esteban, and F. Martínez-Álvarez, “Earthquake magnitude prediction based on artificial neural networks: A survey,” p. 159169, 2016, doi: 10.17535/crorr.2016.0011.</w:t>
      </w:r>
    </w:p>
    <w:p w14:paraId="3737CC6B" w14:textId="75B384EC" w:rsidR="007604E1" w:rsidRPr="00346660" w:rsidRDefault="007E3731" w:rsidP="00346660">
      <w:pPr>
        <w:pStyle w:val="references"/>
        <w:rPr>
          <w:lang w:val="id-ID"/>
        </w:rPr>
      </w:pPr>
      <w:r>
        <w:t>I. Budiman, R. Ramadina et al., “Penerapan fungsi data mining klasifikasi untuk prediksi masa studi mahasiswa tepat waktu pada sistem informasi akademik perguruan tinggi,” JUPITER (Jurnal Penelitian Ilmu dan Teknologi Komputer), vol. 7, no. 1, pp. 39–50, 2015</w:t>
      </w:r>
      <w:r w:rsidR="007604E1">
        <w:t xml:space="preserve"> </w:t>
      </w:r>
    </w:p>
    <w:p w14:paraId="72A9FDE2" w14:textId="2C545118" w:rsidR="00EE5EFA" w:rsidRPr="0032700A" w:rsidRDefault="000734E0" w:rsidP="002F191C">
      <w:pPr>
        <w:pStyle w:val="Heading1"/>
        <w:numPr>
          <w:ilvl w:val="0"/>
          <w:numId w:val="0"/>
        </w:numPr>
        <w:ind w:left="216"/>
        <w:jc w:val="center"/>
        <w:rPr>
          <w:rFonts w:eastAsia="MS Mincho"/>
          <w:noProof w:val="0"/>
          <w:sz w:val="20"/>
          <w:szCs w:val="20"/>
          <w:lang w:val="id-ID"/>
        </w:rPr>
      </w:pPr>
      <w:r w:rsidRPr="0032700A">
        <w:rPr>
          <w:rFonts w:eastAsia="MS Mincho"/>
          <w:noProof w:val="0"/>
          <w:sz w:val="20"/>
          <w:szCs w:val="20"/>
          <w:lang w:val="id-ID"/>
        </w:rPr>
        <w:t>LAMPIRAN</w:t>
      </w:r>
    </w:p>
    <w:p w14:paraId="7E7DBF35" w14:textId="77777777" w:rsidR="0074198C" w:rsidRPr="0032700A" w:rsidRDefault="0074198C" w:rsidP="00B21BAC">
      <w:pPr>
        <w:spacing w:line="240" w:lineRule="auto"/>
        <w:jc w:val="both"/>
        <w:rPr>
          <w:rFonts w:ascii="Times New Roman" w:hAnsi="Times New Roman" w:cs="Times New Roman"/>
          <w:sz w:val="20"/>
          <w:szCs w:val="20"/>
        </w:rPr>
      </w:pPr>
      <w:r w:rsidRPr="0032700A">
        <w:rPr>
          <w:rFonts w:ascii="Times New Roman" w:hAnsi="Times New Roman" w:cs="Times New Roman"/>
          <w:sz w:val="20"/>
          <w:szCs w:val="20"/>
        </w:rPr>
        <w:t>Tautan SAS Visual Analytics</w:t>
      </w:r>
      <w:r w:rsidR="002F191C" w:rsidRPr="0032700A">
        <w:rPr>
          <w:rFonts w:ascii="Times New Roman" w:hAnsi="Times New Roman" w:cs="Times New Roman"/>
          <w:sz w:val="20"/>
          <w:szCs w:val="20"/>
        </w:rPr>
        <w:t xml:space="preserve"> Report</w:t>
      </w:r>
      <w:r w:rsidRPr="0032700A">
        <w:rPr>
          <w:rFonts w:ascii="Times New Roman" w:hAnsi="Times New Roman" w:cs="Times New Roman"/>
          <w:sz w:val="20"/>
          <w:szCs w:val="20"/>
        </w:rPr>
        <w:t>:</w:t>
      </w:r>
    </w:p>
    <w:p w14:paraId="391D5B0D" w14:textId="0EAD0B02" w:rsidR="002F191C" w:rsidRPr="000734E0" w:rsidRDefault="000734E0" w:rsidP="002F191C">
      <w:pPr>
        <w:spacing w:line="240" w:lineRule="auto"/>
        <w:jc w:val="center"/>
        <w:rPr>
          <w:rFonts w:ascii="Times New Roman" w:hAnsi="Times New Roman" w:cs="Times New Roman"/>
          <w:sz w:val="20"/>
          <w:szCs w:val="20"/>
          <w:lang w:val="en-US"/>
        </w:rPr>
      </w:pPr>
      <w:hyperlink r:id="rId48" w:history="1">
        <w:r w:rsidRPr="00E666D2">
          <w:rPr>
            <w:rStyle w:val="Hyperlink"/>
            <w:rFonts w:ascii="Times New Roman" w:hAnsi="Times New Roman" w:cs="Times New Roman"/>
            <w:sz w:val="20"/>
            <w:szCs w:val="20"/>
          </w:rPr>
          <w:t>https://v4e058.vfe.sas.com/links/resources/report?uri=%2Freports%2Freports%2F72770d0d-1daa-4d13-9e94-ecd6b904fb3c&amp;page=vi1520</w:t>
        </w:r>
      </w:hyperlink>
      <w:r>
        <w:rPr>
          <w:rFonts w:ascii="Times New Roman" w:hAnsi="Times New Roman" w:cs="Times New Roman"/>
          <w:sz w:val="20"/>
          <w:szCs w:val="20"/>
          <w:lang w:val="en-US"/>
        </w:rPr>
        <w:t xml:space="preserve"> </w:t>
      </w:r>
    </w:p>
    <w:sectPr w:rsidR="002F191C" w:rsidRPr="000734E0" w:rsidSect="00DC715B">
      <w:type w:val="continuous"/>
      <w:pgSz w:w="12240" w:h="15840"/>
      <w:pgMar w:top="1440" w:right="1440" w:bottom="1440" w:left="1440" w:header="720" w:footer="720" w:gutter="0"/>
      <w:cols w:num="2" w:space="432"/>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7037E"/>
    <w:multiLevelType w:val="hybridMultilevel"/>
    <w:tmpl w:val="D858285C"/>
    <w:lvl w:ilvl="0" w:tplc="4CAE10FC">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15:restartNumberingAfterBreak="0">
    <w:nsid w:val="4189603E"/>
    <w:multiLevelType w:val="multilevel"/>
    <w:tmpl w:val="C6A40EF2"/>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2970"/>
        </w:tabs>
        <w:ind w:left="2898" w:hanging="288"/>
      </w:pPr>
      <w:rPr>
        <w:rFonts w:ascii="Times New Roman" w:hAnsi="Times New Roman" w:cs="Times New Roman" w:hint="default"/>
        <w:b w:val="0"/>
        <w:bCs w:val="0"/>
        <w:i w:val="0"/>
        <w:iCs w:val="0"/>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val="0"/>
        <w:iCs w:val="0"/>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2"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 w15:restartNumberingAfterBreak="0">
    <w:nsid w:val="54FF792B"/>
    <w:multiLevelType w:val="hybridMultilevel"/>
    <w:tmpl w:val="95A8EC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7F5B05"/>
    <w:multiLevelType w:val="hybridMultilevel"/>
    <w:tmpl w:val="BE9634BA"/>
    <w:lvl w:ilvl="0" w:tplc="03F0546A">
      <w:start w:val="1"/>
      <w:numFmt w:val="decimal"/>
      <w:lvlText w:val="%1."/>
      <w:lvlJc w:val="left"/>
      <w:pPr>
        <w:ind w:left="413" w:hanging="360"/>
      </w:pPr>
      <w:rPr>
        <w:rFonts w:hint="default"/>
      </w:rPr>
    </w:lvl>
    <w:lvl w:ilvl="1" w:tplc="04090019" w:tentative="1">
      <w:start w:val="1"/>
      <w:numFmt w:val="lowerLetter"/>
      <w:lvlText w:val="%2."/>
      <w:lvlJc w:val="left"/>
      <w:pPr>
        <w:ind w:left="1133" w:hanging="360"/>
      </w:pPr>
    </w:lvl>
    <w:lvl w:ilvl="2" w:tplc="0409001B" w:tentative="1">
      <w:start w:val="1"/>
      <w:numFmt w:val="lowerRoman"/>
      <w:lvlText w:val="%3."/>
      <w:lvlJc w:val="right"/>
      <w:pPr>
        <w:ind w:left="1853" w:hanging="180"/>
      </w:pPr>
    </w:lvl>
    <w:lvl w:ilvl="3" w:tplc="0409000F" w:tentative="1">
      <w:start w:val="1"/>
      <w:numFmt w:val="decimal"/>
      <w:lvlText w:val="%4."/>
      <w:lvlJc w:val="left"/>
      <w:pPr>
        <w:ind w:left="2573" w:hanging="360"/>
      </w:pPr>
    </w:lvl>
    <w:lvl w:ilvl="4" w:tplc="04090019" w:tentative="1">
      <w:start w:val="1"/>
      <w:numFmt w:val="lowerLetter"/>
      <w:lvlText w:val="%5."/>
      <w:lvlJc w:val="left"/>
      <w:pPr>
        <w:ind w:left="3293" w:hanging="360"/>
      </w:pPr>
    </w:lvl>
    <w:lvl w:ilvl="5" w:tplc="0409001B" w:tentative="1">
      <w:start w:val="1"/>
      <w:numFmt w:val="lowerRoman"/>
      <w:lvlText w:val="%6."/>
      <w:lvlJc w:val="right"/>
      <w:pPr>
        <w:ind w:left="4013" w:hanging="180"/>
      </w:pPr>
    </w:lvl>
    <w:lvl w:ilvl="6" w:tplc="0409000F" w:tentative="1">
      <w:start w:val="1"/>
      <w:numFmt w:val="decimal"/>
      <w:lvlText w:val="%7."/>
      <w:lvlJc w:val="left"/>
      <w:pPr>
        <w:ind w:left="4733" w:hanging="360"/>
      </w:pPr>
    </w:lvl>
    <w:lvl w:ilvl="7" w:tplc="04090019" w:tentative="1">
      <w:start w:val="1"/>
      <w:numFmt w:val="lowerLetter"/>
      <w:lvlText w:val="%8."/>
      <w:lvlJc w:val="left"/>
      <w:pPr>
        <w:ind w:left="5453" w:hanging="360"/>
      </w:pPr>
    </w:lvl>
    <w:lvl w:ilvl="8" w:tplc="0409001B" w:tentative="1">
      <w:start w:val="1"/>
      <w:numFmt w:val="lowerRoman"/>
      <w:lvlText w:val="%9."/>
      <w:lvlJc w:val="right"/>
      <w:pPr>
        <w:ind w:left="6173" w:hanging="180"/>
      </w:pPr>
    </w:lvl>
  </w:abstractNum>
  <w:abstractNum w:abstractNumId="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6" w15:restartNumberingAfterBreak="0">
    <w:nsid w:val="72C83C88"/>
    <w:multiLevelType w:val="hybridMultilevel"/>
    <w:tmpl w:val="770A2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FE3BD6"/>
    <w:multiLevelType w:val="hybridMultilevel"/>
    <w:tmpl w:val="DFA42426"/>
    <w:lvl w:ilvl="0" w:tplc="0FCC444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16cid:durableId="522012154">
    <w:abstractNumId w:val="1"/>
  </w:num>
  <w:num w:numId="2" w16cid:durableId="1465850727">
    <w:abstractNumId w:val="7"/>
  </w:num>
  <w:num w:numId="3" w16cid:durableId="76944381">
    <w:abstractNumId w:val="2"/>
  </w:num>
  <w:num w:numId="4" w16cid:durableId="67654803">
    <w:abstractNumId w:val="3"/>
  </w:num>
  <w:num w:numId="5" w16cid:durableId="1804884730">
    <w:abstractNumId w:val="5"/>
  </w:num>
  <w:num w:numId="6" w16cid:durableId="1343319096">
    <w:abstractNumId w:val="4"/>
  </w:num>
  <w:num w:numId="7" w16cid:durableId="10050172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1299860">
    <w:abstractNumId w:val="6"/>
  </w:num>
  <w:num w:numId="9" w16cid:durableId="971977465">
    <w:abstractNumId w:val="0"/>
  </w:num>
  <w:num w:numId="10" w16cid:durableId="1095595501">
    <w:abstractNumId w:val="1"/>
    <w:lvlOverride w:ilvl="0"/>
    <w:lvlOverride w:ilvl="1"/>
    <w:lvlOverride w:ilvl="2"/>
    <w:lvlOverride w:ilvl="3"/>
    <w:lvlOverride w:ilvl="4"/>
    <w:lvlOverride w:ilvl="5"/>
    <w:lvlOverride w:ilvl="6"/>
    <w:lvlOverride w:ilvl="7"/>
    <w:lvlOverride w:ilvl="8"/>
  </w:num>
  <w:num w:numId="11" w16cid:durableId="2113671398">
    <w:abstractNumId w:val="1"/>
    <w:lvlOverride w:ilvl="0"/>
    <w:lvlOverride w:ilvl="1"/>
    <w:lvlOverride w:ilvl="2"/>
    <w:lvlOverride w:ilvl="3"/>
    <w:lvlOverride w:ilvl="4"/>
    <w:lvlOverride w:ilvl="5"/>
    <w:lvlOverride w:ilvl="6"/>
    <w:lvlOverride w:ilvl="7"/>
    <w:lvlOverride w:ilvl="8"/>
  </w:num>
  <w:num w:numId="12" w16cid:durableId="498350599">
    <w:abstractNumId w:val="1"/>
    <w:lvlOverride w:ilvl="0"/>
    <w:lvlOverride w:ilvl="1"/>
    <w:lvlOverride w:ilvl="2"/>
    <w:lvlOverride w:ilvl="3"/>
    <w:lvlOverride w:ilvl="4"/>
    <w:lvlOverride w:ilvl="5"/>
    <w:lvlOverride w:ilvl="6"/>
    <w:lvlOverride w:ilvl="7"/>
    <w:lvlOverride w:ilvl="8"/>
  </w:num>
  <w:num w:numId="13" w16cid:durableId="271254213">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8E9"/>
    <w:rsid w:val="0002577C"/>
    <w:rsid w:val="0003168C"/>
    <w:rsid w:val="000734E0"/>
    <w:rsid w:val="000822E0"/>
    <w:rsid w:val="000A196F"/>
    <w:rsid w:val="000C1EB4"/>
    <w:rsid w:val="0011685F"/>
    <w:rsid w:val="00117B44"/>
    <w:rsid w:val="001271E2"/>
    <w:rsid w:val="001628EB"/>
    <w:rsid w:val="00183D48"/>
    <w:rsid w:val="00192D34"/>
    <w:rsid w:val="001F7D6A"/>
    <w:rsid w:val="00213F23"/>
    <w:rsid w:val="00231F19"/>
    <w:rsid w:val="00233479"/>
    <w:rsid w:val="00245B7D"/>
    <w:rsid w:val="002951FA"/>
    <w:rsid w:val="002A28B5"/>
    <w:rsid w:val="002D1197"/>
    <w:rsid w:val="002D2C58"/>
    <w:rsid w:val="002E21B4"/>
    <w:rsid w:val="002F191C"/>
    <w:rsid w:val="002F500F"/>
    <w:rsid w:val="00304FE2"/>
    <w:rsid w:val="0031149A"/>
    <w:rsid w:val="00314A94"/>
    <w:rsid w:val="00323DF9"/>
    <w:rsid w:val="0032700A"/>
    <w:rsid w:val="00341DAC"/>
    <w:rsid w:val="00346660"/>
    <w:rsid w:val="003620FE"/>
    <w:rsid w:val="00394F44"/>
    <w:rsid w:val="003B3181"/>
    <w:rsid w:val="003D012C"/>
    <w:rsid w:val="003F70D8"/>
    <w:rsid w:val="00411914"/>
    <w:rsid w:val="00412592"/>
    <w:rsid w:val="00414A08"/>
    <w:rsid w:val="00436889"/>
    <w:rsid w:val="00442DBF"/>
    <w:rsid w:val="004628AB"/>
    <w:rsid w:val="004668CF"/>
    <w:rsid w:val="004768F5"/>
    <w:rsid w:val="00507276"/>
    <w:rsid w:val="0054030B"/>
    <w:rsid w:val="00551C94"/>
    <w:rsid w:val="005607D5"/>
    <w:rsid w:val="00586A59"/>
    <w:rsid w:val="005A2DB7"/>
    <w:rsid w:val="005B15B9"/>
    <w:rsid w:val="005C0A11"/>
    <w:rsid w:val="005C3F7F"/>
    <w:rsid w:val="005D46AD"/>
    <w:rsid w:val="005D4804"/>
    <w:rsid w:val="005F7267"/>
    <w:rsid w:val="00656DA9"/>
    <w:rsid w:val="00674C99"/>
    <w:rsid w:val="00684D79"/>
    <w:rsid w:val="00687340"/>
    <w:rsid w:val="00694D6C"/>
    <w:rsid w:val="006B0043"/>
    <w:rsid w:val="006C4824"/>
    <w:rsid w:val="006C6F0B"/>
    <w:rsid w:val="006F6B61"/>
    <w:rsid w:val="00707262"/>
    <w:rsid w:val="007305DF"/>
    <w:rsid w:val="00735B4D"/>
    <w:rsid w:val="0074198C"/>
    <w:rsid w:val="0074280F"/>
    <w:rsid w:val="00744C6B"/>
    <w:rsid w:val="007604E1"/>
    <w:rsid w:val="007849ED"/>
    <w:rsid w:val="007D387D"/>
    <w:rsid w:val="007E3731"/>
    <w:rsid w:val="007F542B"/>
    <w:rsid w:val="008018F4"/>
    <w:rsid w:val="0081296C"/>
    <w:rsid w:val="00816F62"/>
    <w:rsid w:val="00832CF7"/>
    <w:rsid w:val="00835322"/>
    <w:rsid w:val="00842C8F"/>
    <w:rsid w:val="008455F9"/>
    <w:rsid w:val="00853CA5"/>
    <w:rsid w:val="008B3755"/>
    <w:rsid w:val="008D680D"/>
    <w:rsid w:val="008D77C8"/>
    <w:rsid w:val="008E1635"/>
    <w:rsid w:val="009260FC"/>
    <w:rsid w:val="00935ABF"/>
    <w:rsid w:val="009372CC"/>
    <w:rsid w:val="009558FA"/>
    <w:rsid w:val="0098373E"/>
    <w:rsid w:val="00995520"/>
    <w:rsid w:val="009B018C"/>
    <w:rsid w:val="00A41779"/>
    <w:rsid w:val="00A50262"/>
    <w:rsid w:val="00A57E31"/>
    <w:rsid w:val="00A65B25"/>
    <w:rsid w:val="00A932C6"/>
    <w:rsid w:val="00A94933"/>
    <w:rsid w:val="00AD435A"/>
    <w:rsid w:val="00AF2522"/>
    <w:rsid w:val="00B009E5"/>
    <w:rsid w:val="00B0616E"/>
    <w:rsid w:val="00B21BAC"/>
    <w:rsid w:val="00B21DD9"/>
    <w:rsid w:val="00B71450"/>
    <w:rsid w:val="00BA04E7"/>
    <w:rsid w:val="00BC5CAA"/>
    <w:rsid w:val="00BD56F6"/>
    <w:rsid w:val="00BF5CAA"/>
    <w:rsid w:val="00C01C7C"/>
    <w:rsid w:val="00C6423E"/>
    <w:rsid w:val="00CA6473"/>
    <w:rsid w:val="00CB2B67"/>
    <w:rsid w:val="00CD5DB1"/>
    <w:rsid w:val="00CE027F"/>
    <w:rsid w:val="00CE1FA6"/>
    <w:rsid w:val="00D05277"/>
    <w:rsid w:val="00D13FAD"/>
    <w:rsid w:val="00D211BD"/>
    <w:rsid w:val="00D30984"/>
    <w:rsid w:val="00D44DF4"/>
    <w:rsid w:val="00D728E9"/>
    <w:rsid w:val="00D75E0E"/>
    <w:rsid w:val="00D800B2"/>
    <w:rsid w:val="00D93121"/>
    <w:rsid w:val="00D93BDC"/>
    <w:rsid w:val="00DC715B"/>
    <w:rsid w:val="00DE5193"/>
    <w:rsid w:val="00DF6FB9"/>
    <w:rsid w:val="00E11606"/>
    <w:rsid w:val="00E11CE6"/>
    <w:rsid w:val="00E27D96"/>
    <w:rsid w:val="00E44A87"/>
    <w:rsid w:val="00E47C9A"/>
    <w:rsid w:val="00E64550"/>
    <w:rsid w:val="00E64581"/>
    <w:rsid w:val="00E8154D"/>
    <w:rsid w:val="00E952C6"/>
    <w:rsid w:val="00EE5EFA"/>
    <w:rsid w:val="00F25473"/>
    <w:rsid w:val="00F4500F"/>
    <w:rsid w:val="00F63FDE"/>
    <w:rsid w:val="00F84D12"/>
    <w:rsid w:val="00F85347"/>
    <w:rsid w:val="00FB16B3"/>
    <w:rsid w:val="00FB4A98"/>
    <w:rsid w:val="00FB7B56"/>
    <w:rsid w:val="00FC6B3F"/>
    <w:rsid w:val="00FD51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17E35"/>
  <w15:chartTrackingRefBased/>
  <w15:docId w15:val="{032EA472-7ED4-4DC1-9339-61F3EE437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00F"/>
    <w:rPr>
      <w:lang w:val="id-ID"/>
    </w:rPr>
  </w:style>
  <w:style w:type="paragraph" w:styleId="Heading1">
    <w:name w:val="heading 1"/>
    <w:basedOn w:val="Normal"/>
    <w:next w:val="Normal"/>
    <w:link w:val="Heading1Char"/>
    <w:uiPriority w:val="99"/>
    <w:qFormat/>
    <w:rsid w:val="00EE5EFA"/>
    <w:pPr>
      <w:keepNext/>
      <w:keepLines/>
      <w:numPr>
        <w:numId w:val="1"/>
      </w:numPr>
      <w:tabs>
        <w:tab w:val="left" w:pos="216"/>
      </w:tabs>
      <w:spacing w:before="160" w:after="80" w:line="240" w:lineRule="auto"/>
      <w:outlineLvl w:val="0"/>
    </w:pPr>
    <w:rPr>
      <w:rFonts w:ascii="Times New Roman" w:eastAsia="Times New Roman" w:hAnsi="Times New Roman" w:cs="Times New Roman"/>
      <w:smallCaps/>
      <w:noProof/>
      <w:kern w:val="0"/>
      <w:sz w:val="24"/>
      <w:szCs w:val="24"/>
      <w:lang w:val="en-ID"/>
      <w14:ligatures w14:val="none"/>
    </w:rPr>
  </w:style>
  <w:style w:type="paragraph" w:styleId="Heading2">
    <w:name w:val="heading 2"/>
    <w:basedOn w:val="Normal"/>
    <w:next w:val="Normal"/>
    <w:link w:val="Heading2Char"/>
    <w:uiPriority w:val="99"/>
    <w:qFormat/>
    <w:rsid w:val="00EE5EFA"/>
    <w:pPr>
      <w:keepNext/>
      <w:keepLines/>
      <w:numPr>
        <w:ilvl w:val="1"/>
        <w:numId w:val="1"/>
      </w:numPr>
      <w:tabs>
        <w:tab w:val="clear" w:pos="2970"/>
        <w:tab w:val="num" w:pos="360"/>
      </w:tabs>
      <w:spacing w:before="120" w:after="60" w:line="240" w:lineRule="auto"/>
      <w:ind w:left="288"/>
      <w:outlineLvl w:val="1"/>
    </w:pPr>
    <w:rPr>
      <w:rFonts w:ascii="Times New Roman" w:eastAsia="MS Mincho" w:hAnsi="Times New Roman" w:cs="Times New Roman"/>
      <w:i/>
      <w:iCs/>
      <w:noProof/>
      <w:kern w:val="0"/>
      <w:sz w:val="24"/>
      <w:szCs w:val="24"/>
      <w:lang w:val="en-ID"/>
      <w14:ligatures w14:val="none"/>
    </w:rPr>
  </w:style>
  <w:style w:type="paragraph" w:styleId="Heading3">
    <w:name w:val="heading 3"/>
    <w:basedOn w:val="Normal"/>
    <w:next w:val="Normal"/>
    <w:link w:val="Heading3Char"/>
    <w:uiPriority w:val="99"/>
    <w:qFormat/>
    <w:rsid w:val="00EE5EFA"/>
    <w:pPr>
      <w:numPr>
        <w:ilvl w:val="2"/>
        <w:numId w:val="1"/>
      </w:numPr>
      <w:spacing w:after="0" w:line="240" w:lineRule="exact"/>
      <w:jc w:val="both"/>
      <w:outlineLvl w:val="2"/>
    </w:pPr>
    <w:rPr>
      <w:rFonts w:ascii="Times New Roman" w:eastAsia="MS Mincho" w:hAnsi="Times New Roman" w:cs="Times New Roman"/>
      <w:i/>
      <w:iCs/>
      <w:noProof/>
      <w:kern w:val="0"/>
      <w:sz w:val="24"/>
      <w:szCs w:val="24"/>
      <w:lang w:val="en-ID"/>
      <w14:ligatures w14:val="none"/>
    </w:rPr>
  </w:style>
  <w:style w:type="paragraph" w:styleId="Heading4">
    <w:name w:val="heading 4"/>
    <w:basedOn w:val="Normal"/>
    <w:next w:val="Normal"/>
    <w:link w:val="Heading4Char"/>
    <w:uiPriority w:val="99"/>
    <w:qFormat/>
    <w:rsid w:val="00EE5EFA"/>
    <w:pPr>
      <w:numPr>
        <w:ilvl w:val="3"/>
        <w:numId w:val="1"/>
      </w:numPr>
      <w:tabs>
        <w:tab w:val="left" w:pos="821"/>
      </w:tabs>
      <w:spacing w:before="40" w:after="40" w:line="240" w:lineRule="auto"/>
      <w:jc w:val="both"/>
      <w:outlineLvl w:val="3"/>
    </w:pPr>
    <w:rPr>
      <w:rFonts w:ascii="Times New Roman" w:eastAsia="MS Mincho" w:hAnsi="Times New Roman" w:cs="Times New Roman"/>
      <w:i/>
      <w:iCs/>
      <w:noProof/>
      <w:kern w:val="0"/>
      <w:sz w:val="24"/>
      <w:szCs w:val="24"/>
      <w:lang w:val="en-ID"/>
      <w14:ligatures w14:val="none"/>
    </w:rPr>
  </w:style>
  <w:style w:type="paragraph" w:styleId="Heading5">
    <w:name w:val="heading 5"/>
    <w:basedOn w:val="Normal"/>
    <w:next w:val="Normal"/>
    <w:link w:val="Heading5Char"/>
    <w:uiPriority w:val="9"/>
    <w:semiHidden/>
    <w:unhideWhenUsed/>
    <w:qFormat/>
    <w:rsid w:val="0074198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28E9"/>
    <w:rPr>
      <w:color w:val="0563C1" w:themeColor="hyperlink"/>
      <w:u w:val="single"/>
    </w:rPr>
  </w:style>
  <w:style w:type="character" w:styleId="UnresolvedMention">
    <w:name w:val="Unresolved Mention"/>
    <w:basedOn w:val="DefaultParagraphFont"/>
    <w:uiPriority w:val="99"/>
    <w:semiHidden/>
    <w:unhideWhenUsed/>
    <w:rsid w:val="00D728E9"/>
    <w:rPr>
      <w:color w:val="605E5C"/>
      <w:shd w:val="clear" w:color="auto" w:fill="E1DFDD"/>
    </w:rPr>
  </w:style>
  <w:style w:type="character" w:customStyle="1" w:styleId="Heading1Char">
    <w:name w:val="Heading 1 Char"/>
    <w:basedOn w:val="DefaultParagraphFont"/>
    <w:link w:val="Heading1"/>
    <w:uiPriority w:val="99"/>
    <w:rsid w:val="00EE5EFA"/>
    <w:rPr>
      <w:rFonts w:ascii="Times New Roman" w:eastAsia="Times New Roman" w:hAnsi="Times New Roman" w:cs="Times New Roman"/>
      <w:smallCaps/>
      <w:noProof/>
      <w:kern w:val="0"/>
      <w:sz w:val="24"/>
      <w:szCs w:val="24"/>
      <w:lang w:val="en-ID"/>
      <w14:ligatures w14:val="none"/>
    </w:rPr>
  </w:style>
  <w:style w:type="character" w:customStyle="1" w:styleId="Heading2Char">
    <w:name w:val="Heading 2 Char"/>
    <w:basedOn w:val="DefaultParagraphFont"/>
    <w:link w:val="Heading2"/>
    <w:uiPriority w:val="99"/>
    <w:rsid w:val="00EE5EFA"/>
    <w:rPr>
      <w:rFonts w:ascii="Times New Roman" w:eastAsia="MS Mincho" w:hAnsi="Times New Roman" w:cs="Times New Roman"/>
      <w:i/>
      <w:iCs/>
      <w:noProof/>
      <w:kern w:val="0"/>
      <w:sz w:val="24"/>
      <w:szCs w:val="24"/>
      <w:lang w:val="en-ID"/>
      <w14:ligatures w14:val="none"/>
    </w:rPr>
  </w:style>
  <w:style w:type="character" w:customStyle="1" w:styleId="Heading3Char">
    <w:name w:val="Heading 3 Char"/>
    <w:basedOn w:val="DefaultParagraphFont"/>
    <w:link w:val="Heading3"/>
    <w:uiPriority w:val="99"/>
    <w:rsid w:val="00EE5EFA"/>
    <w:rPr>
      <w:rFonts w:ascii="Times New Roman" w:eastAsia="MS Mincho" w:hAnsi="Times New Roman" w:cs="Times New Roman"/>
      <w:i/>
      <w:iCs/>
      <w:noProof/>
      <w:kern w:val="0"/>
      <w:sz w:val="24"/>
      <w:szCs w:val="24"/>
      <w:lang w:val="en-ID"/>
      <w14:ligatures w14:val="none"/>
    </w:rPr>
  </w:style>
  <w:style w:type="character" w:customStyle="1" w:styleId="Heading4Char">
    <w:name w:val="Heading 4 Char"/>
    <w:basedOn w:val="DefaultParagraphFont"/>
    <w:link w:val="Heading4"/>
    <w:uiPriority w:val="99"/>
    <w:rsid w:val="00EE5EFA"/>
    <w:rPr>
      <w:rFonts w:ascii="Times New Roman" w:eastAsia="MS Mincho" w:hAnsi="Times New Roman" w:cs="Times New Roman"/>
      <w:i/>
      <w:iCs/>
      <w:noProof/>
      <w:kern w:val="0"/>
      <w:sz w:val="24"/>
      <w:szCs w:val="24"/>
      <w:lang w:val="en-ID"/>
      <w14:ligatures w14:val="none"/>
    </w:rPr>
  </w:style>
  <w:style w:type="paragraph" w:styleId="ListParagraph">
    <w:name w:val="List Paragraph"/>
    <w:basedOn w:val="Normal"/>
    <w:uiPriority w:val="34"/>
    <w:qFormat/>
    <w:rsid w:val="00EE5EFA"/>
    <w:pPr>
      <w:ind w:left="720"/>
      <w:contextualSpacing/>
    </w:pPr>
  </w:style>
  <w:style w:type="character" w:customStyle="1" w:styleId="Heading5Char">
    <w:name w:val="Heading 5 Char"/>
    <w:basedOn w:val="DefaultParagraphFont"/>
    <w:link w:val="Heading5"/>
    <w:uiPriority w:val="9"/>
    <w:semiHidden/>
    <w:rsid w:val="0074198C"/>
    <w:rPr>
      <w:rFonts w:asciiTheme="majorHAnsi" w:eastAsiaTheme="majorEastAsia" w:hAnsiTheme="majorHAnsi" w:cstheme="majorBidi"/>
      <w:color w:val="2F5496" w:themeColor="accent1" w:themeShade="BF"/>
      <w:lang w:val="id-ID"/>
    </w:rPr>
  </w:style>
  <w:style w:type="paragraph" w:styleId="Caption">
    <w:name w:val="caption"/>
    <w:basedOn w:val="Normal"/>
    <w:next w:val="Normal"/>
    <w:uiPriority w:val="35"/>
    <w:unhideWhenUsed/>
    <w:qFormat/>
    <w:rsid w:val="008455F9"/>
    <w:pPr>
      <w:spacing w:after="0" w:line="240" w:lineRule="auto"/>
    </w:pPr>
    <w:rPr>
      <w:rFonts w:ascii="Times New Roman" w:eastAsia="Times New Roman" w:hAnsi="Times New Roman" w:cs="Times New Roman"/>
      <w:b/>
      <w:bCs/>
      <w:kern w:val="0"/>
      <w:sz w:val="24"/>
      <w:szCs w:val="24"/>
      <w:lang w:val="en-ID"/>
      <w14:ligatures w14:val="none"/>
    </w:rPr>
  </w:style>
  <w:style w:type="paragraph" w:customStyle="1" w:styleId="references">
    <w:name w:val="references"/>
    <w:uiPriority w:val="99"/>
    <w:rsid w:val="00674C99"/>
    <w:pPr>
      <w:numPr>
        <w:numId w:val="3"/>
      </w:numPr>
      <w:spacing w:after="50" w:line="180" w:lineRule="exact"/>
      <w:jc w:val="both"/>
    </w:pPr>
    <w:rPr>
      <w:rFonts w:ascii="Times New Roman" w:eastAsia="Times New Roman" w:hAnsi="Times New Roman" w:cs="Times New Roman"/>
      <w:noProof/>
      <w:kern w:val="0"/>
      <w:sz w:val="16"/>
      <w:szCs w:val="16"/>
      <w14:ligatures w14:val="none"/>
    </w:rPr>
  </w:style>
  <w:style w:type="paragraph" w:styleId="BodyText">
    <w:name w:val="Body Text"/>
    <w:basedOn w:val="Normal"/>
    <w:link w:val="BodyTextChar"/>
    <w:rsid w:val="001271E2"/>
    <w:pPr>
      <w:tabs>
        <w:tab w:val="left" w:pos="288"/>
      </w:tabs>
      <w:spacing w:after="120" w:line="228" w:lineRule="auto"/>
      <w:ind w:firstLine="288"/>
      <w:jc w:val="both"/>
    </w:pPr>
    <w:rPr>
      <w:rFonts w:ascii="Times New Roman" w:eastAsia="SimSun" w:hAnsi="Times New Roman" w:cs="Times New Roman"/>
      <w:spacing w:val="-1"/>
      <w:kern w:val="0"/>
      <w:sz w:val="20"/>
      <w:szCs w:val="20"/>
      <w:lang w:val="x-none" w:eastAsia="x-none"/>
      <w14:ligatures w14:val="none"/>
    </w:rPr>
  </w:style>
  <w:style w:type="character" w:customStyle="1" w:styleId="BodyTextChar">
    <w:name w:val="Body Text Char"/>
    <w:basedOn w:val="DefaultParagraphFont"/>
    <w:link w:val="BodyText"/>
    <w:rsid w:val="001271E2"/>
    <w:rPr>
      <w:rFonts w:ascii="Times New Roman" w:eastAsia="SimSun" w:hAnsi="Times New Roman" w:cs="Times New Roman"/>
      <w:spacing w:val="-1"/>
      <w:kern w:val="0"/>
      <w:sz w:val="20"/>
      <w:szCs w:val="20"/>
      <w:lang w:val="x-none" w:eastAsia="x-none"/>
      <w14:ligatures w14:val="none"/>
    </w:rPr>
  </w:style>
  <w:style w:type="paragraph" w:customStyle="1" w:styleId="tablehead">
    <w:name w:val="table head"/>
    <w:rsid w:val="001271E2"/>
    <w:pPr>
      <w:numPr>
        <w:numId w:val="5"/>
      </w:numPr>
      <w:spacing w:before="240" w:after="120" w:line="216" w:lineRule="auto"/>
      <w:jc w:val="center"/>
    </w:pPr>
    <w:rPr>
      <w:rFonts w:ascii="Times New Roman" w:eastAsia="SimSun" w:hAnsi="Times New Roman" w:cs="Times New Roman"/>
      <w:smallCaps/>
      <w:noProof/>
      <w:kern w:val="0"/>
      <w:sz w:val="16"/>
      <w:szCs w:val="16"/>
      <w14:ligatures w14:val="none"/>
    </w:rPr>
  </w:style>
  <w:style w:type="table" w:styleId="TableGrid">
    <w:name w:val="Table Grid"/>
    <w:basedOn w:val="TableNormal"/>
    <w:rsid w:val="001271E2"/>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53013">
      <w:bodyDiv w:val="1"/>
      <w:marLeft w:val="0"/>
      <w:marRight w:val="0"/>
      <w:marTop w:val="0"/>
      <w:marBottom w:val="0"/>
      <w:divBdr>
        <w:top w:val="none" w:sz="0" w:space="0" w:color="auto"/>
        <w:left w:val="none" w:sz="0" w:space="0" w:color="auto"/>
        <w:bottom w:val="none" w:sz="0" w:space="0" w:color="auto"/>
        <w:right w:val="none" w:sz="0" w:space="0" w:color="auto"/>
      </w:divBdr>
    </w:div>
    <w:div w:id="273291641">
      <w:bodyDiv w:val="1"/>
      <w:marLeft w:val="0"/>
      <w:marRight w:val="0"/>
      <w:marTop w:val="0"/>
      <w:marBottom w:val="0"/>
      <w:divBdr>
        <w:top w:val="none" w:sz="0" w:space="0" w:color="auto"/>
        <w:left w:val="none" w:sz="0" w:space="0" w:color="auto"/>
        <w:bottom w:val="none" w:sz="0" w:space="0" w:color="auto"/>
        <w:right w:val="none" w:sz="0" w:space="0" w:color="auto"/>
      </w:divBdr>
    </w:div>
    <w:div w:id="600842711">
      <w:bodyDiv w:val="1"/>
      <w:marLeft w:val="0"/>
      <w:marRight w:val="0"/>
      <w:marTop w:val="0"/>
      <w:marBottom w:val="0"/>
      <w:divBdr>
        <w:top w:val="none" w:sz="0" w:space="0" w:color="auto"/>
        <w:left w:val="none" w:sz="0" w:space="0" w:color="auto"/>
        <w:bottom w:val="none" w:sz="0" w:space="0" w:color="auto"/>
        <w:right w:val="none" w:sz="0" w:space="0" w:color="auto"/>
      </w:divBdr>
    </w:div>
    <w:div w:id="845680299">
      <w:bodyDiv w:val="1"/>
      <w:marLeft w:val="0"/>
      <w:marRight w:val="0"/>
      <w:marTop w:val="0"/>
      <w:marBottom w:val="0"/>
      <w:divBdr>
        <w:top w:val="none" w:sz="0" w:space="0" w:color="auto"/>
        <w:left w:val="none" w:sz="0" w:space="0" w:color="auto"/>
        <w:bottom w:val="none" w:sz="0" w:space="0" w:color="auto"/>
        <w:right w:val="none" w:sz="0" w:space="0" w:color="auto"/>
      </w:divBdr>
    </w:div>
    <w:div w:id="939068215">
      <w:bodyDiv w:val="1"/>
      <w:marLeft w:val="0"/>
      <w:marRight w:val="0"/>
      <w:marTop w:val="0"/>
      <w:marBottom w:val="0"/>
      <w:divBdr>
        <w:top w:val="none" w:sz="0" w:space="0" w:color="auto"/>
        <w:left w:val="none" w:sz="0" w:space="0" w:color="auto"/>
        <w:bottom w:val="none" w:sz="0" w:space="0" w:color="auto"/>
        <w:right w:val="none" w:sz="0" w:space="0" w:color="auto"/>
      </w:divBdr>
    </w:div>
    <w:div w:id="984696885">
      <w:bodyDiv w:val="1"/>
      <w:marLeft w:val="0"/>
      <w:marRight w:val="0"/>
      <w:marTop w:val="0"/>
      <w:marBottom w:val="0"/>
      <w:divBdr>
        <w:top w:val="none" w:sz="0" w:space="0" w:color="auto"/>
        <w:left w:val="none" w:sz="0" w:space="0" w:color="auto"/>
        <w:bottom w:val="none" w:sz="0" w:space="0" w:color="auto"/>
        <w:right w:val="none" w:sz="0" w:space="0" w:color="auto"/>
      </w:divBdr>
    </w:div>
    <w:div w:id="1132358565">
      <w:bodyDiv w:val="1"/>
      <w:marLeft w:val="0"/>
      <w:marRight w:val="0"/>
      <w:marTop w:val="0"/>
      <w:marBottom w:val="0"/>
      <w:divBdr>
        <w:top w:val="none" w:sz="0" w:space="0" w:color="auto"/>
        <w:left w:val="none" w:sz="0" w:space="0" w:color="auto"/>
        <w:bottom w:val="none" w:sz="0" w:space="0" w:color="auto"/>
        <w:right w:val="none" w:sz="0" w:space="0" w:color="auto"/>
      </w:divBdr>
    </w:div>
    <w:div w:id="1206522205">
      <w:bodyDiv w:val="1"/>
      <w:marLeft w:val="0"/>
      <w:marRight w:val="0"/>
      <w:marTop w:val="0"/>
      <w:marBottom w:val="0"/>
      <w:divBdr>
        <w:top w:val="none" w:sz="0" w:space="0" w:color="auto"/>
        <w:left w:val="none" w:sz="0" w:space="0" w:color="auto"/>
        <w:bottom w:val="none" w:sz="0" w:space="0" w:color="auto"/>
        <w:right w:val="none" w:sz="0" w:space="0" w:color="auto"/>
      </w:divBdr>
    </w:div>
    <w:div w:id="1470245554">
      <w:bodyDiv w:val="1"/>
      <w:marLeft w:val="0"/>
      <w:marRight w:val="0"/>
      <w:marTop w:val="0"/>
      <w:marBottom w:val="0"/>
      <w:divBdr>
        <w:top w:val="none" w:sz="0" w:space="0" w:color="auto"/>
        <w:left w:val="none" w:sz="0" w:space="0" w:color="auto"/>
        <w:bottom w:val="none" w:sz="0" w:space="0" w:color="auto"/>
        <w:right w:val="none" w:sz="0" w:space="0" w:color="auto"/>
      </w:divBdr>
      <w:divsChild>
        <w:div w:id="1111821031">
          <w:marLeft w:val="0"/>
          <w:marRight w:val="0"/>
          <w:marTop w:val="0"/>
          <w:marBottom w:val="0"/>
          <w:divBdr>
            <w:top w:val="none" w:sz="0" w:space="0" w:color="auto"/>
            <w:left w:val="none" w:sz="0" w:space="0" w:color="auto"/>
            <w:bottom w:val="none" w:sz="0" w:space="0" w:color="auto"/>
            <w:right w:val="none" w:sz="0" w:space="0" w:color="auto"/>
          </w:divBdr>
          <w:divsChild>
            <w:div w:id="700132440">
              <w:marLeft w:val="0"/>
              <w:marRight w:val="0"/>
              <w:marTop w:val="0"/>
              <w:marBottom w:val="0"/>
              <w:divBdr>
                <w:top w:val="none" w:sz="0" w:space="0" w:color="auto"/>
                <w:left w:val="none" w:sz="0" w:space="0" w:color="auto"/>
                <w:bottom w:val="none" w:sz="0" w:space="0" w:color="auto"/>
                <w:right w:val="none" w:sz="0" w:space="0" w:color="auto"/>
              </w:divBdr>
              <w:divsChild>
                <w:div w:id="48805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127754">
      <w:bodyDiv w:val="1"/>
      <w:marLeft w:val="0"/>
      <w:marRight w:val="0"/>
      <w:marTop w:val="0"/>
      <w:marBottom w:val="0"/>
      <w:divBdr>
        <w:top w:val="none" w:sz="0" w:space="0" w:color="auto"/>
        <w:left w:val="none" w:sz="0" w:space="0" w:color="auto"/>
        <w:bottom w:val="none" w:sz="0" w:space="0" w:color="auto"/>
        <w:right w:val="none" w:sz="0" w:space="0" w:color="auto"/>
      </w:divBdr>
      <w:divsChild>
        <w:div w:id="122817292">
          <w:marLeft w:val="0"/>
          <w:marRight w:val="0"/>
          <w:marTop w:val="0"/>
          <w:marBottom w:val="0"/>
          <w:divBdr>
            <w:top w:val="none" w:sz="0" w:space="0" w:color="auto"/>
            <w:left w:val="none" w:sz="0" w:space="0" w:color="auto"/>
            <w:bottom w:val="none" w:sz="0" w:space="0" w:color="auto"/>
            <w:right w:val="none" w:sz="0" w:space="0" w:color="auto"/>
          </w:divBdr>
          <w:divsChild>
            <w:div w:id="1234386712">
              <w:marLeft w:val="0"/>
              <w:marRight w:val="0"/>
              <w:marTop w:val="0"/>
              <w:marBottom w:val="0"/>
              <w:divBdr>
                <w:top w:val="none" w:sz="0" w:space="0" w:color="auto"/>
                <w:left w:val="none" w:sz="0" w:space="0" w:color="auto"/>
                <w:bottom w:val="none" w:sz="0" w:space="0" w:color="auto"/>
                <w:right w:val="none" w:sz="0" w:space="0" w:color="auto"/>
              </w:divBdr>
              <w:divsChild>
                <w:div w:id="1780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hyperlink" Target="https://www.mordorintelligence.com/industry-reports/furniture-market" TargetMode="External"/><Relationship Id="rId47" Type="http://schemas.openxmlformats.org/officeDocument/2006/relationships/hyperlink" Target="https://www.jurnal.stmik-yadika.ac.id/index.php/spirit/article/view/184"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hyperlink" Target="https://www.passionned.com/bi/architecture/"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hyperlink" Target="https://business.adobe.com/blog/basics/descriptive-predictive-prescriptive-analytics-explained"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hyperlink" Target="https://doi.org/10.3390/su142013325" TargetMode="External"/><Relationship Id="rId48" Type="http://schemas.openxmlformats.org/officeDocument/2006/relationships/hyperlink" Target="https://v4e058.vfe.sas.com/links/resources/report?uri=%2Freports%2Freports%2F72770d0d-1daa-4d13-9e94-ecd6b904fb3c&amp;page=vi1520"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hyperlink" Target="https://support.sas.com/resources/papers/proceedings18/2776-2018.pdf" TargetMode="External"/><Relationship Id="rId20" Type="http://schemas.openxmlformats.org/officeDocument/2006/relationships/image" Target="media/image14.png"/><Relationship Id="rId41" Type="http://schemas.openxmlformats.org/officeDocument/2006/relationships/hyperlink" Target="https://www.smartdatacollective.com/benefits-data-analytics-for-furniture-stores/" TargetMode="External"/><Relationship Id="rId1" Type="http://schemas.openxmlformats.org/officeDocument/2006/relationships/customXml" Target="../customXml/item1.xml"/><Relationship Id="rId6" Type="http://schemas.openxmlformats.org/officeDocument/2006/relationships/hyperlink" Target="mailto:gempar.bambang@student.umn.ac.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8FE70-F451-428C-B662-35D6F9F36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TotalTime>
  <Pages>11</Pages>
  <Words>5274</Words>
  <Characters>30064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Gempar Bambang Godata</dc:creator>
  <cp:keywords/>
  <dc:description/>
  <cp:lastModifiedBy>Gempar Bambang Godata</cp:lastModifiedBy>
  <cp:revision>69</cp:revision>
  <cp:lastPrinted>2023-12-21T16:12:00Z</cp:lastPrinted>
  <dcterms:created xsi:type="dcterms:W3CDTF">2023-06-14T06:56:00Z</dcterms:created>
  <dcterms:modified xsi:type="dcterms:W3CDTF">2023-12-21T16:25:00Z</dcterms:modified>
</cp:coreProperties>
</file>