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05DE" w:rsidRPr="000B05DE" w:rsidRDefault="000B05DE" w:rsidP="000B05DE">
      <w:pPr>
        <w:widowControl/>
        <w:spacing w:line="405" w:lineRule="atLeast"/>
        <w:outlineLvl w:val="1"/>
        <w:rPr>
          <w:rFonts w:ascii="inherit" w:eastAsia="新細明體" w:hAnsi="inherit" w:cs="Arial" w:hint="eastAsia"/>
          <w:b/>
          <w:bCs/>
          <w:color w:val="000000"/>
          <w:kern w:val="0"/>
          <w:sz w:val="35"/>
          <w:szCs w:val="35"/>
        </w:rPr>
      </w:pPr>
      <w:bookmarkStart w:id="0" w:name="_GoBack"/>
      <w:bookmarkEnd w:id="0"/>
      <w:r w:rsidRPr="000B05DE">
        <w:rPr>
          <w:rFonts w:ascii="inherit" w:eastAsia="新細明體" w:hAnsi="inherit" w:cs="Arial"/>
          <w:b/>
          <w:bCs/>
          <w:color w:val="000000"/>
          <w:kern w:val="0"/>
          <w:sz w:val="35"/>
          <w:szCs w:val="35"/>
        </w:rPr>
        <w:t>國家發展委員會資料開放諮詢小組</w:t>
      </w:r>
      <w:r w:rsidRPr="000B05DE">
        <w:rPr>
          <w:rFonts w:ascii="inherit" w:eastAsia="新細明體" w:hAnsi="inherit" w:cs="Arial"/>
          <w:b/>
          <w:bCs/>
          <w:color w:val="000000"/>
          <w:kern w:val="0"/>
          <w:sz w:val="35"/>
          <w:szCs w:val="35"/>
        </w:rPr>
        <w:t>108</w:t>
      </w:r>
      <w:r w:rsidRPr="000B05DE">
        <w:rPr>
          <w:rFonts w:ascii="inherit" w:eastAsia="新細明體" w:hAnsi="inherit" w:cs="Arial"/>
          <w:b/>
          <w:bCs/>
          <w:color w:val="000000"/>
          <w:kern w:val="0"/>
          <w:sz w:val="35"/>
          <w:szCs w:val="35"/>
        </w:rPr>
        <w:t>年度第</w:t>
      </w:r>
      <w:r w:rsidRPr="000B05DE">
        <w:rPr>
          <w:rFonts w:ascii="inherit" w:eastAsia="新細明體" w:hAnsi="inherit" w:cs="Arial"/>
          <w:b/>
          <w:bCs/>
          <w:color w:val="000000"/>
          <w:kern w:val="0"/>
          <w:sz w:val="35"/>
          <w:szCs w:val="35"/>
        </w:rPr>
        <w:t>1</w:t>
      </w:r>
      <w:r w:rsidRPr="000B05DE">
        <w:rPr>
          <w:rFonts w:ascii="inherit" w:eastAsia="新細明體" w:hAnsi="inherit" w:cs="Arial"/>
          <w:b/>
          <w:bCs/>
          <w:color w:val="000000"/>
          <w:kern w:val="0"/>
          <w:sz w:val="35"/>
          <w:szCs w:val="35"/>
        </w:rPr>
        <w:t>次會議逐字紀錄</w:t>
      </w:r>
    </w:p>
    <w:p w:rsidR="000B05DE" w:rsidRPr="000B05DE" w:rsidRDefault="000B05DE" w:rsidP="000B05DE">
      <w:pPr>
        <w:widowControl/>
        <w:rPr>
          <w:rFonts w:ascii="Arial" w:eastAsia="新細明體" w:hAnsi="Arial" w:cs="Arial"/>
          <w:color w:val="000000"/>
          <w:kern w:val="0"/>
          <w:sz w:val="23"/>
          <w:szCs w:val="23"/>
        </w:rPr>
      </w:pP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時間：</w:t>
      </w:r>
      <w:r w:rsidRPr="009D1735">
        <w:rPr>
          <w:rFonts w:ascii="inherit" w:eastAsia="新細明體" w:hAnsi="inherit" w:cs="Arial"/>
          <w:color w:val="000000"/>
          <w:kern w:val="0"/>
          <w:szCs w:val="24"/>
        </w:rPr>
        <w:t>108</w:t>
      </w:r>
      <w:r w:rsidRPr="009D1735">
        <w:rPr>
          <w:rFonts w:ascii="inherit" w:eastAsia="新細明體" w:hAnsi="inherit" w:cs="Arial"/>
          <w:color w:val="000000"/>
          <w:kern w:val="0"/>
          <w:szCs w:val="24"/>
        </w:rPr>
        <w:t>年</w:t>
      </w:r>
      <w:r w:rsidRPr="009D1735">
        <w:rPr>
          <w:rFonts w:ascii="inherit" w:eastAsia="新細明體" w:hAnsi="inherit" w:cs="Arial"/>
          <w:color w:val="000000"/>
          <w:kern w:val="0"/>
          <w:szCs w:val="24"/>
        </w:rPr>
        <w:t>5</w:t>
      </w:r>
      <w:r w:rsidRPr="009D1735">
        <w:rPr>
          <w:rFonts w:ascii="inherit" w:eastAsia="新細明體" w:hAnsi="inherit" w:cs="Arial"/>
          <w:color w:val="000000"/>
          <w:kern w:val="0"/>
          <w:szCs w:val="24"/>
        </w:rPr>
        <w:t>月</w:t>
      </w:r>
      <w:r w:rsidRPr="009D1735">
        <w:rPr>
          <w:rFonts w:ascii="inherit" w:eastAsia="新細明體" w:hAnsi="inherit" w:cs="Arial"/>
          <w:color w:val="000000"/>
          <w:kern w:val="0"/>
          <w:szCs w:val="24"/>
        </w:rPr>
        <w:t>27</w:t>
      </w:r>
      <w:r w:rsidRPr="009D1735">
        <w:rPr>
          <w:rFonts w:ascii="inherit" w:eastAsia="新細明體" w:hAnsi="inherit" w:cs="Arial"/>
          <w:color w:val="000000"/>
          <w:kern w:val="0"/>
          <w:szCs w:val="24"/>
        </w:rPr>
        <w:t>日下午</w:t>
      </w:r>
      <w:r w:rsidRPr="009D1735">
        <w:rPr>
          <w:rFonts w:ascii="inherit" w:eastAsia="新細明體" w:hAnsi="inherit" w:cs="Arial"/>
          <w:color w:val="000000"/>
          <w:kern w:val="0"/>
          <w:szCs w:val="24"/>
        </w:rPr>
        <w:t>3</w:t>
      </w:r>
      <w:r w:rsidRPr="009D1735">
        <w:rPr>
          <w:rFonts w:ascii="inherit" w:eastAsia="新細明體" w:hAnsi="inherit" w:cs="Arial"/>
          <w:color w:val="000000"/>
          <w:kern w:val="0"/>
          <w:szCs w:val="24"/>
        </w:rPr>
        <w:t>時</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地點：國發會</w:t>
      </w:r>
    </w:p>
    <w:p w:rsidR="000B05DE" w:rsidRPr="009D1735" w:rsidRDefault="000B05DE" w:rsidP="000B05DE">
      <w:pPr>
        <w:widowControl/>
        <w:rPr>
          <w:rFonts w:ascii="Arial" w:eastAsia="新細明體" w:hAnsi="Arial" w:cs="Arial"/>
          <w:color w:val="000000"/>
          <w:kern w:val="0"/>
          <w:szCs w:val="24"/>
        </w:rPr>
      </w:pP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【說明】</w:t>
      </w:r>
    </w:p>
    <w:p w:rsidR="000B05DE" w:rsidRPr="009D1735" w:rsidRDefault="000B05DE" w:rsidP="000B05DE">
      <w:pPr>
        <w:widowControl/>
        <w:rPr>
          <w:rFonts w:ascii="Arial" w:eastAsia="新細明體" w:hAnsi="Arial" w:cs="Arial"/>
          <w:color w:val="000000"/>
          <w:kern w:val="0"/>
          <w:szCs w:val="24"/>
        </w:rPr>
      </w:pPr>
      <w:r w:rsidRPr="009D1735">
        <w:rPr>
          <w:rFonts w:ascii="Segoe UI Symbol" w:eastAsia="新細明體" w:hAnsi="Segoe UI Symbol" w:cs="Segoe UI Symbol"/>
          <w:color w:val="000000"/>
          <w:kern w:val="0"/>
          <w:szCs w:val="24"/>
        </w:rPr>
        <w:t>🌐</w:t>
      </w:r>
      <w:r w:rsidRPr="009D1735">
        <w:rPr>
          <w:rFonts w:ascii="inherit" w:eastAsia="新細明體" w:hAnsi="inherit" w:cs="Arial"/>
          <w:color w:val="000000"/>
          <w:kern w:val="0"/>
          <w:szCs w:val="24"/>
        </w:rPr>
        <w:t>此為逐字稿共筆頁面，如有任何欲調整自己發言之文字，敬請直接於此頁面進行編修，無須存檔，系統會自動保存。</w:t>
      </w:r>
    </w:p>
    <w:p w:rsidR="000B05DE" w:rsidRPr="009D1735" w:rsidRDefault="000B05DE" w:rsidP="000B05DE">
      <w:pPr>
        <w:widowControl/>
        <w:rPr>
          <w:rFonts w:ascii="Arial" w:eastAsia="新細明體" w:hAnsi="Arial" w:cs="Arial"/>
          <w:color w:val="000000"/>
          <w:kern w:val="0"/>
          <w:szCs w:val="24"/>
        </w:rPr>
      </w:pP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【以下開始記錄】</w:t>
      </w:r>
    </w:p>
    <w:p w:rsidR="000B05DE" w:rsidRPr="009D1735" w:rsidRDefault="000B05DE" w:rsidP="000B05DE">
      <w:pPr>
        <w:widowControl/>
        <w:rPr>
          <w:rFonts w:ascii="Arial" w:eastAsia="新細明體" w:hAnsi="Arial" w:cs="Arial"/>
          <w:color w:val="000000"/>
          <w:kern w:val="0"/>
          <w:szCs w:val="24"/>
        </w:rPr>
      </w:pP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各位委員、各單位的代表，大家午安，希望剛剛沒有淋到雨，雨真的是滿大的。</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跟各位委員及出席的代表報告一下，因為今天高副主委不克出席，所以由我這邊代理，我們的委員人數及各單位也都出席了，所以如果各位沒有意見的話，我們就開始今天的會議，但是在會議之前也給各位報告一下，我們諮詢委員會的慣例，一向都會有逐字稿，今天也會一樣有速錄師幫我們用逐字的方式把各位的發言都會記錄下來，而且紀錄的內容確認後也會公開在</w:t>
      </w:r>
      <w:r w:rsidRPr="009D1735">
        <w:rPr>
          <w:rFonts w:ascii="inherit" w:eastAsia="新細明體" w:hAnsi="inherit" w:cs="Arial"/>
          <w:color w:val="000000"/>
          <w:kern w:val="0"/>
          <w:szCs w:val="24"/>
        </w:rPr>
        <w:t>Open Data</w:t>
      </w:r>
      <w:r w:rsidRPr="009D1735">
        <w:rPr>
          <w:rFonts w:ascii="inherit" w:eastAsia="新細明體" w:hAnsi="inherit" w:cs="Arial"/>
          <w:color w:val="000000"/>
          <w:kern w:val="0"/>
          <w:szCs w:val="24"/>
        </w:rPr>
        <w:t>的平台上。</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還有，外聘的幾位委員是一年一聘，按照我們的規定，只能連任一次，因此我們在這邊要謝謝莊委員國煜及林委員誠夏，連任兩次，下一次可能就沒有辦法再邀請兩位來協助。但是我想</w:t>
      </w:r>
      <w:r w:rsidRPr="009D1735">
        <w:rPr>
          <w:rFonts w:ascii="inherit" w:eastAsia="新細明體" w:hAnsi="inherit" w:cs="Arial"/>
          <w:color w:val="000000"/>
          <w:kern w:val="0"/>
          <w:szCs w:val="24"/>
        </w:rPr>
        <w:t>Open Data</w:t>
      </w:r>
      <w:r w:rsidRPr="009D1735">
        <w:rPr>
          <w:rFonts w:ascii="inherit" w:eastAsia="新細明體" w:hAnsi="inherit" w:cs="Arial"/>
          <w:color w:val="000000"/>
          <w:kern w:val="0"/>
          <w:szCs w:val="24"/>
        </w:rPr>
        <w:t>溝通的管道都非常暢通，因此任何的意見我們隨時都非常歡迎，而且一年之後還可以再遴聘。</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這次委員的任期是到</w:t>
      </w:r>
      <w:r w:rsidRPr="009D1735">
        <w:rPr>
          <w:rFonts w:ascii="inherit" w:eastAsia="新細明體" w:hAnsi="inherit" w:cs="Arial"/>
          <w:color w:val="000000"/>
          <w:kern w:val="0"/>
          <w:szCs w:val="24"/>
        </w:rPr>
        <w:t>8</w:t>
      </w:r>
      <w:r w:rsidRPr="009D1735">
        <w:rPr>
          <w:rFonts w:ascii="inherit" w:eastAsia="新細明體" w:hAnsi="inherit" w:cs="Arial"/>
          <w:color w:val="000000"/>
          <w:kern w:val="0"/>
          <w:szCs w:val="24"/>
        </w:rPr>
        <w:t>月</w:t>
      </w:r>
      <w:r w:rsidRPr="009D1735">
        <w:rPr>
          <w:rFonts w:ascii="inherit" w:eastAsia="新細明體" w:hAnsi="inherit" w:cs="Arial"/>
          <w:color w:val="000000"/>
          <w:kern w:val="0"/>
          <w:szCs w:val="24"/>
        </w:rPr>
        <w:t>31</w:t>
      </w:r>
      <w:r w:rsidRPr="009D1735">
        <w:rPr>
          <w:rFonts w:ascii="inherit" w:eastAsia="新細明體" w:hAnsi="inherit" w:cs="Arial"/>
          <w:color w:val="000000"/>
          <w:kern w:val="0"/>
          <w:szCs w:val="24"/>
        </w:rPr>
        <w:t>日，因為我們大概每半年會開一次，因此下一次開會的時候，應該是在</w:t>
      </w:r>
      <w:r w:rsidRPr="009D1735">
        <w:rPr>
          <w:rFonts w:ascii="inherit" w:eastAsia="新細明體" w:hAnsi="inherit" w:cs="Arial"/>
          <w:color w:val="000000"/>
          <w:kern w:val="0"/>
          <w:szCs w:val="24"/>
        </w:rPr>
        <w:t>11</w:t>
      </w:r>
      <w:r w:rsidRPr="009D1735">
        <w:rPr>
          <w:rFonts w:ascii="inherit" w:eastAsia="新細明體" w:hAnsi="inherit" w:cs="Arial"/>
          <w:color w:val="000000"/>
          <w:kern w:val="0"/>
          <w:szCs w:val="24"/>
        </w:rPr>
        <w:t>月左右，一些事情先跟各位報告。</w:t>
      </w:r>
    </w:p>
    <w:p w:rsidR="000B05DE" w:rsidRPr="009D1735" w:rsidRDefault="000B05DE" w:rsidP="000B05DE">
      <w:pPr>
        <w:widowControl/>
        <w:rPr>
          <w:rFonts w:ascii="inherit" w:eastAsia="新細明體" w:hAnsi="inherit" w:cs="Arial" w:hint="eastAsia"/>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各位對於議程沒有其他意見的話，我們就依照議程來進行。</w:t>
      </w:r>
    </w:p>
    <w:p w:rsidR="00B40487" w:rsidRPr="009D1735" w:rsidRDefault="00B40487" w:rsidP="000B05DE">
      <w:pPr>
        <w:widowControl/>
        <w:rPr>
          <w:rFonts w:ascii="Arial" w:eastAsia="新細明體" w:hAnsi="Arial" w:cs="Arial"/>
          <w:color w:val="000000"/>
          <w:kern w:val="0"/>
          <w:szCs w:val="24"/>
        </w:rPr>
      </w:pPr>
      <w:r w:rsidRPr="009D1735">
        <w:rPr>
          <w:rFonts w:ascii="inherit" w:eastAsia="新細明體" w:hAnsi="inherit" w:cs="Arial"/>
          <w:b/>
          <w:bCs/>
          <w:noProof/>
          <w:color w:val="000000"/>
          <w:kern w:val="0"/>
          <w:szCs w:val="24"/>
        </w:rPr>
        <mc:AlternateContent>
          <mc:Choice Requires="wps">
            <w:drawing>
              <wp:anchor distT="0" distB="0" distL="114300" distR="114300" simplePos="0" relativeHeight="251663360" behindDoc="0" locked="0" layoutInCell="1" allowOverlap="1" wp14:anchorId="190D1B66" wp14:editId="26E0DA85">
                <wp:simplePos x="0" y="0"/>
                <wp:positionH relativeFrom="column">
                  <wp:posOffset>0</wp:posOffset>
                </wp:positionH>
                <wp:positionV relativeFrom="paragraph">
                  <wp:posOffset>180975</wp:posOffset>
                </wp:positionV>
                <wp:extent cx="6600825" cy="0"/>
                <wp:effectExtent l="0" t="0" r="28575" b="19050"/>
                <wp:wrapNone/>
                <wp:docPr id="1" name="直線接點 1"/>
                <wp:cNvGraphicFramePr/>
                <a:graphic xmlns:a="http://schemas.openxmlformats.org/drawingml/2006/main">
                  <a:graphicData uri="http://schemas.microsoft.com/office/word/2010/wordprocessingShape">
                    <wps:wsp>
                      <wps:cNvCnPr/>
                      <wps:spPr>
                        <a:xfrm>
                          <a:off x="0" y="0"/>
                          <a:ext cx="6600825" cy="0"/>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D219AEE" id="直線接點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14.25pt" to="519.7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HrR4QEAAPIDAAAOAAAAZHJzL2Uyb0RvYy54bWysU0uOEzEQ3SNxB8t70p0golErnVnMKGwQ&#10;RHwO4PiTtvBPZZPuXIIDgMSOGyCx4D6M5haU3UnPCNAsEL1wu+x6r+o926vLwRpykBC1dy2dz2pK&#10;pONeaLdv6bu3mycXlMTEnGDGO9nSo4z0cv340aoPjVz4zhshgSCJi00fWtqlFJqqiryTlsWZD9Lh&#10;pvJgWcIQ9pUA1iO7NdWirpdV70EE8FzGiKvX4yZdF36lJE+vlIoyEdNS7C2VEcq4y2O1XrFmDyx0&#10;mp/aYP/QhWXaYdGJ6polRj6A/oPKag4+epVm3NvKK6W5LBpQzbz+Tc2bjgVZtKA5MUw2xf9Hy18e&#10;tkC0wLOjxDGLR3Tz+dvN908/P369/fGFzLNDfYgNJl65LZyiGLaQ5Q4KbP6jEDIUV4+Tq3JIhOPi&#10;clnXF4tnlPDzXnUHDBDTc+ktyZOWGu2yYNaww4uYsBimnlPysnF5jN5osdHGlAD2uysD5MDwiDeb&#10;Gr/cMwLvpWGUoVVWMvZeZulo5Ej7Wip0Abt9WsqX+ycnWvG++FBYMDNDFJafQPXDoFNuhslyJyfg&#10;4mHglF0qepcmoNXOw9/AaTi3qsb8s+pRa5a98+JYTrLYgReruHV6BPnm3o8L/O6prn8BAAD//wMA&#10;UEsDBBQABgAIAAAAIQDmposF2gAAAAcBAAAPAAAAZHJzL2Rvd25yZXYueG1sTI9Ba8MwDIXvg/0H&#10;o8Fuq9OUjiyLU8agl97aFXpVYy0OteUQO23y7+eyw3bT0xPvfao2k7PiSkPoPCtYLjIQxI3XHbcK&#10;jl/blwJEiMgarWdSMFOATf34UGGp/Y33dD3EVqQQDiUqMDH2pZShMeQwLHxPnLxvPziMSQ6t1APe&#10;UrizMs+yV+mw49RgsKdPQ83lMDoFu52J8x7dabXW23w8zra4+KVSz0/TxzuISFP8O4Y7fkKHOjGd&#10;/cg6CKsgPRIV5MUaxN3NVm9pOv9uZF3J//z1DwAAAP//AwBQSwECLQAUAAYACAAAACEAtoM4kv4A&#10;AADhAQAAEwAAAAAAAAAAAAAAAAAAAAAAW0NvbnRlbnRfVHlwZXNdLnhtbFBLAQItABQABgAIAAAA&#10;IQA4/SH/1gAAAJQBAAALAAAAAAAAAAAAAAAAAC8BAABfcmVscy8ucmVsc1BLAQItABQABgAIAAAA&#10;IQDtOHrR4QEAAPIDAAAOAAAAAAAAAAAAAAAAAC4CAABkcnMvZTJvRG9jLnhtbFBLAQItABQABgAI&#10;AAAAIQDmposF2gAAAAcBAAAPAAAAAAAAAAAAAAAAADsEAABkcnMvZG93bnJldi54bWxQSwUGAAAA&#10;AAQABADzAAAAQgUAAAAA&#10;" strokecolor="red" strokeweight="1.5pt">
                <v:stroke joinstyle="miter"/>
              </v:line>
            </w:pict>
          </mc:Fallback>
        </mc:AlternateContent>
      </w:r>
    </w:p>
    <w:p w:rsidR="00B40487" w:rsidRPr="009D1735" w:rsidRDefault="00B40487" w:rsidP="000B05DE">
      <w:pPr>
        <w:widowControl/>
        <w:spacing w:line="270" w:lineRule="atLeast"/>
        <w:outlineLvl w:val="3"/>
        <w:rPr>
          <w:rFonts w:ascii="inherit" w:eastAsia="新細明體" w:hAnsi="inherit" w:cs="Arial" w:hint="eastAsia"/>
          <w:b/>
          <w:bCs/>
          <w:color w:val="FF0000"/>
          <w:kern w:val="0"/>
          <w:szCs w:val="24"/>
        </w:rPr>
      </w:pPr>
      <w:r w:rsidRPr="009D1735">
        <w:rPr>
          <w:rFonts w:ascii="inherit" w:eastAsia="新細明體" w:hAnsi="inherit" w:cs="Arial" w:hint="eastAsia"/>
          <w:b/>
          <w:bCs/>
          <w:color w:val="FF0000"/>
          <w:kern w:val="0"/>
          <w:szCs w:val="24"/>
        </w:rPr>
        <w:t>歷次會議決議事項辦理情形</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報告：</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各位委員、長官、同仁，大家午安，「國家發展委員會資料開放諮詢小組</w:t>
      </w:r>
      <w:r w:rsidRPr="009D1735">
        <w:rPr>
          <w:rFonts w:ascii="inherit" w:eastAsia="新細明體" w:hAnsi="inherit" w:cs="Arial"/>
          <w:color w:val="000000"/>
          <w:kern w:val="0"/>
          <w:szCs w:val="24"/>
        </w:rPr>
        <w:t>108</w:t>
      </w:r>
      <w:r w:rsidRPr="009D1735">
        <w:rPr>
          <w:rFonts w:ascii="inherit" w:eastAsia="新細明體" w:hAnsi="inherit" w:cs="Arial"/>
          <w:color w:val="000000"/>
          <w:kern w:val="0"/>
          <w:szCs w:val="24"/>
        </w:rPr>
        <w:t>年度第一次會議」，以下是本次會議議程，請各位參閱。</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首先報告歷次會議決議事項辦理情形：</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第一，請法協中心協助整理有關政府資訊公開法中涉及個人資料及去識別化等議題，這個在稍候資料開放相關訊息部分一節，將會請法協補充說明。</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第二，請資管處說明政府資料極大化開放推動事宜。行政院在</w:t>
      </w:r>
      <w:r w:rsidRPr="009D1735">
        <w:rPr>
          <w:rFonts w:ascii="inherit" w:eastAsia="新細明體" w:hAnsi="inherit" w:cs="Arial"/>
          <w:color w:val="000000"/>
          <w:kern w:val="0"/>
          <w:szCs w:val="24"/>
        </w:rPr>
        <w:t>1</w:t>
      </w:r>
      <w:r w:rsidRPr="009D1735">
        <w:rPr>
          <w:rFonts w:ascii="inherit" w:eastAsia="新細明體" w:hAnsi="inherit" w:cs="Arial"/>
          <w:color w:val="000000"/>
          <w:kern w:val="0"/>
          <w:szCs w:val="24"/>
        </w:rPr>
        <w:t>月</w:t>
      </w:r>
      <w:r w:rsidRPr="009D1735">
        <w:rPr>
          <w:rFonts w:ascii="inherit" w:eastAsia="新細明體" w:hAnsi="inherit" w:cs="Arial"/>
          <w:color w:val="000000"/>
          <w:kern w:val="0"/>
          <w:szCs w:val="24"/>
        </w:rPr>
        <w:t>17</w:t>
      </w:r>
      <w:r w:rsidRPr="009D1735">
        <w:rPr>
          <w:rFonts w:ascii="inherit" w:eastAsia="新細明體" w:hAnsi="inherit" w:cs="Arial"/>
          <w:color w:val="000000"/>
          <w:kern w:val="0"/>
          <w:szCs w:val="24"/>
        </w:rPr>
        <w:t>日修正了政府資料開放作業原則，將政府資料提供的方式分為兩種，一個是開放資料、一個是依申請提供資料。在開放資料方面，是以開放格式提供，也就是各單位努力嘗試用</w:t>
      </w:r>
      <w:r w:rsidRPr="009D1735">
        <w:rPr>
          <w:rFonts w:ascii="inherit" w:eastAsia="新細明體" w:hAnsi="inherit" w:cs="Arial"/>
          <w:color w:val="000000"/>
          <w:kern w:val="0"/>
          <w:szCs w:val="24"/>
        </w:rPr>
        <w:t>CSV</w:t>
      </w:r>
      <w:r w:rsidRPr="009D1735">
        <w:rPr>
          <w:rFonts w:ascii="inherit" w:eastAsia="新細明體" w:hAnsi="inherit" w:cs="Arial"/>
          <w:color w:val="000000"/>
          <w:kern w:val="0"/>
          <w:szCs w:val="24"/>
        </w:rPr>
        <w:t>、</w:t>
      </w:r>
      <w:r w:rsidRPr="009D1735">
        <w:rPr>
          <w:rFonts w:ascii="inherit" w:eastAsia="新細明體" w:hAnsi="inherit" w:cs="Arial"/>
          <w:color w:val="000000"/>
          <w:kern w:val="0"/>
          <w:szCs w:val="24"/>
        </w:rPr>
        <w:t>JSON</w:t>
      </w:r>
      <w:r w:rsidRPr="009D1735">
        <w:rPr>
          <w:rFonts w:ascii="inherit" w:eastAsia="新細明體" w:hAnsi="inherit" w:cs="Arial"/>
          <w:color w:val="000000"/>
          <w:kern w:val="0"/>
          <w:szCs w:val="24"/>
        </w:rPr>
        <w:t>、</w:t>
      </w:r>
      <w:r w:rsidRPr="009D1735">
        <w:rPr>
          <w:rFonts w:ascii="inherit" w:eastAsia="新細明體" w:hAnsi="inherit" w:cs="Arial"/>
          <w:color w:val="000000"/>
          <w:kern w:val="0"/>
          <w:szCs w:val="24"/>
        </w:rPr>
        <w:t>XML</w:t>
      </w:r>
      <w:r w:rsidRPr="009D1735">
        <w:rPr>
          <w:rFonts w:ascii="inherit" w:eastAsia="新細明體" w:hAnsi="inherit" w:cs="Arial"/>
          <w:color w:val="000000"/>
          <w:kern w:val="0"/>
          <w:szCs w:val="24"/>
        </w:rPr>
        <w:t>等開放格式提供的資料，並採無限制使用目的、地區及期間，讓外界加值應用。第二點是依申請提供資料，也是一樣，以開放格式提供，還有保留撤回權及其他限制條件的方式授權利用。本會將在今年</w:t>
      </w:r>
      <w:r w:rsidRPr="009D1735">
        <w:rPr>
          <w:rFonts w:ascii="inherit" w:eastAsia="新細明體" w:hAnsi="inherit" w:cs="Arial"/>
          <w:color w:val="000000"/>
          <w:kern w:val="0"/>
          <w:szCs w:val="24"/>
        </w:rPr>
        <w:t>12</w:t>
      </w:r>
      <w:r w:rsidRPr="009D1735">
        <w:rPr>
          <w:rFonts w:ascii="inherit" w:eastAsia="新細明體" w:hAnsi="inherit" w:cs="Arial"/>
          <w:color w:val="000000"/>
          <w:kern w:val="0"/>
          <w:szCs w:val="24"/>
        </w:rPr>
        <w:t>月底前完成資料開放行動方案，就上開依申請提供資料，建立申請程序。</w:t>
      </w:r>
      <w:r w:rsidRPr="009D1735">
        <w:rPr>
          <w:rFonts w:ascii="inherit" w:eastAsia="新細明體" w:hAnsi="inherit" w:cs="Arial"/>
          <w:color w:val="000000"/>
          <w:kern w:val="0"/>
          <w:szCs w:val="24"/>
        </w:rPr>
        <w:t>      </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第三，有關於全字庫的授權，是否採用國際流通的開放字型授權條款的</w:t>
      </w:r>
      <w:r w:rsidRPr="009D1735">
        <w:rPr>
          <w:rFonts w:ascii="inherit" w:eastAsia="新細明體" w:hAnsi="inherit" w:cs="Arial"/>
          <w:color w:val="000000"/>
          <w:kern w:val="0"/>
          <w:szCs w:val="24"/>
        </w:rPr>
        <w:t>OFL</w:t>
      </w:r>
      <w:r w:rsidRPr="009D1735">
        <w:rPr>
          <w:rFonts w:ascii="inherit" w:eastAsia="新細明體" w:hAnsi="inherit" w:cs="Arial"/>
          <w:color w:val="000000"/>
          <w:kern w:val="0"/>
          <w:szCs w:val="24"/>
        </w:rPr>
        <w:t>授權，有關於</w:t>
      </w:r>
      <w:r w:rsidRPr="009D1735">
        <w:rPr>
          <w:rFonts w:ascii="inherit" w:eastAsia="新細明體" w:hAnsi="inherit" w:cs="Arial"/>
          <w:color w:val="000000"/>
          <w:kern w:val="0"/>
          <w:szCs w:val="24"/>
        </w:rPr>
        <w:t>OFL</w:t>
      </w:r>
      <w:r w:rsidRPr="009D1735">
        <w:rPr>
          <w:rFonts w:ascii="inherit" w:eastAsia="新細明體" w:hAnsi="inherit" w:cs="Arial"/>
          <w:color w:val="000000"/>
          <w:kern w:val="0"/>
          <w:szCs w:val="24"/>
        </w:rPr>
        <w:t>授權，將一般常用字形的使用方式加入兩種，一種是嵌入</w:t>
      </w:r>
      <w:r w:rsidRPr="009D1735">
        <w:rPr>
          <w:rFonts w:ascii="inherit" w:eastAsia="新細明體" w:hAnsi="inherit" w:cs="Arial"/>
          <w:color w:val="000000"/>
          <w:kern w:val="0"/>
          <w:szCs w:val="24"/>
        </w:rPr>
        <w:t>(embed)</w:t>
      </w:r>
      <w:r w:rsidRPr="009D1735">
        <w:rPr>
          <w:rFonts w:ascii="inherit" w:eastAsia="新細明體" w:hAnsi="inherit" w:cs="Arial"/>
          <w:color w:val="000000"/>
          <w:kern w:val="0"/>
          <w:szCs w:val="24"/>
        </w:rPr>
        <w:t>、一個是連結</w:t>
      </w:r>
      <w:r w:rsidRPr="009D1735">
        <w:rPr>
          <w:rFonts w:ascii="inherit" w:eastAsia="新細明體" w:hAnsi="inherit" w:cs="Arial"/>
          <w:color w:val="000000"/>
          <w:kern w:val="0"/>
          <w:szCs w:val="24"/>
        </w:rPr>
        <w:t>(merge)</w:t>
      </w:r>
      <w:r w:rsidRPr="009D1735">
        <w:rPr>
          <w:rFonts w:ascii="inherit" w:eastAsia="新細明體" w:hAnsi="inherit" w:cs="Arial"/>
          <w:color w:val="000000"/>
          <w:kern w:val="0"/>
          <w:szCs w:val="24"/>
        </w:rPr>
        <w:t>，假設</w:t>
      </w:r>
      <w:r w:rsidRPr="009D1735">
        <w:rPr>
          <w:rFonts w:ascii="inherit" w:eastAsia="新細明體" w:hAnsi="inherit" w:cs="Arial"/>
          <w:color w:val="000000"/>
          <w:kern w:val="0"/>
          <w:szCs w:val="24"/>
        </w:rPr>
        <w:lastRenderedPageBreak/>
        <w:t>今天做了一張圖片，我要使用開放授權字型的話，我嵌到我的圖片裡面，這是屬於一種嵌入行為的應用。</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開放字型授權，除了平常常用的修改、散布之外，特別針對嵌入、連結的行為態樣加以運用、納予授權，這是其中一個特性。</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第二個特性，開放字型授權條款，將授權的方式不再侷限於一個字型，簡言之，我們用一個字型的時候，一定會有一個字型資料庫、相關的資料及程式組合起來的，因此用的一種叫做「字型軟體」</w:t>
      </w:r>
      <w:r w:rsidRPr="009D1735">
        <w:rPr>
          <w:rFonts w:ascii="inherit" w:eastAsia="新細明體" w:hAnsi="inherit" w:cs="Arial"/>
          <w:color w:val="000000"/>
          <w:kern w:val="0"/>
          <w:szCs w:val="24"/>
        </w:rPr>
        <w:t>(Font Software)</w:t>
      </w:r>
      <w:r w:rsidRPr="009D1735">
        <w:rPr>
          <w:rFonts w:ascii="inherit" w:eastAsia="新細明體" w:hAnsi="inherit" w:cs="Arial"/>
          <w:color w:val="000000"/>
          <w:kern w:val="0"/>
          <w:szCs w:val="24"/>
        </w:rPr>
        <w:t>的概念，這種包含了字元資料庫、相關文件及程式碼，無法單獨販售，必須跟其他的軟體捆綁在一起，比如現在開發一個繪圖的軟體，使用到</w:t>
      </w:r>
      <w:r w:rsidRPr="009D1735">
        <w:rPr>
          <w:rFonts w:ascii="inherit" w:eastAsia="新細明體" w:hAnsi="inherit" w:cs="Arial"/>
          <w:color w:val="000000"/>
          <w:kern w:val="0"/>
          <w:szCs w:val="24"/>
        </w:rPr>
        <w:t>OFL</w:t>
      </w:r>
      <w:r w:rsidRPr="009D1735">
        <w:rPr>
          <w:rFonts w:ascii="inherit" w:eastAsia="新細明體" w:hAnsi="inherit" w:cs="Arial"/>
          <w:color w:val="000000"/>
          <w:kern w:val="0"/>
          <w:szCs w:val="24"/>
        </w:rPr>
        <w:t>的字形，廠商針對開發的授權軟體整個授權，不能針對其所修改過的這一些字形來單獨販售，這是第二個特性。</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第三個特性是有保留字型名稱的機制，比方今天開發了一個字形是叫做「細明體」，</w:t>
      </w:r>
      <w:r w:rsidRPr="009D1735">
        <w:rPr>
          <w:rFonts w:ascii="inherit" w:eastAsia="新細明體" w:hAnsi="inherit" w:cs="Arial"/>
          <w:color w:val="000000"/>
          <w:kern w:val="0"/>
          <w:szCs w:val="24"/>
        </w:rPr>
        <w:t>A</w:t>
      </w:r>
      <w:r w:rsidRPr="009D1735">
        <w:rPr>
          <w:rFonts w:ascii="inherit" w:eastAsia="新細明體" w:hAnsi="inherit" w:cs="Arial"/>
          <w:color w:val="000000"/>
          <w:kern w:val="0"/>
          <w:szCs w:val="24"/>
        </w:rPr>
        <w:t>用了我的字形去改做的時候，不能用「細明體」這個名字，只能用「新細明體」，也就是保留字形名稱的機制，除非是獲得當初著作權人的授權，才可以用「細明體」的名稱。因此以</w:t>
      </w:r>
      <w:r w:rsidRPr="009D1735">
        <w:rPr>
          <w:rFonts w:ascii="inherit" w:eastAsia="新細明體" w:hAnsi="inherit" w:cs="Arial"/>
          <w:color w:val="000000"/>
          <w:kern w:val="0"/>
          <w:szCs w:val="24"/>
        </w:rPr>
        <w:t>OFL</w:t>
      </w:r>
      <w:r w:rsidRPr="009D1735">
        <w:rPr>
          <w:rFonts w:ascii="inherit" w:eastAsia="新細明體" w:hAnsi="inherit" w:cs="Arial"/>
          <w:color w:val="000000"/>
          <w:kern w:val="0"/>
          <w:szCs w:val="24"/>
        </w:rPr>
        <w:t>的主要特性有三個：一個是把每一個人常用的連結跟嵌入應用的態樣納入授權；第二個是字型軟體不能單獨販售，必須跟其他的軟體捆綁、販售；第三個是保留字形名稱的機制。</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我們回到政府資料開放平台的授權，政府資料開放平台的授權是採不限使用目的、時間、地域、免授權金的方式來授權利用，也就是說，你拿這個字形可以進行任何的改做、散布，國家都不會跟你要求費用。</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第二個部分，任何一個使用者使用到我們的全字庫時，必須註明這個資料集的提供機關及名稱，也就是政府資料開放授權提到的顯名聲明，簡言之，資料集不會跟你收取費用，而且有具備顯明的聲明，完全符合資料開放的精神，因此全字庫在綜合考量之下，我們還是維持現有的開放資料平台授權條款，政府資料開放平台是非常寬鬆的，大家都可以拿去用。</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們舉一個例子來講，比方我們有一個「中華民國臺灣正體中文注音符號和注音符號第二式輸入法表格」，這個就是用全字庫的字型，還有一個是謝振孟大力用全字庫來推中文倉頡輸入法，簡單來說，他拿這一些字形去做這一些輸入法的相關運用，我們都不會跟他收取任何的費用，只要註明這個資料集的提供者是國家發展委員會及資料集的編號就可以了，以上是有關於全字庫字形授權的部分，我們還是採用政府資料開放授權條款。</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接下來，有關於</w:t>
      </w:r>
      <w:r w:rsidRPr="009D1735">
        <w:rPr>
          <w:rFonts w:ascii="inherit" w:eastAsia="新細明體" w:hAnsi="inherit" w:cs="Arial"/>
          <w:color w:val="000000"/>
          <w:kern w:val="0"/>
          <w:szCs w:val="24"/>
        </w:rPr>
        <w:t>CC0</w:t>
      </w:r>
      <w:r w:rsidRPr="009D1735">
        <w:rPr>
          <w:rFonts w:ascii="inherit" w:eastAsia="新細明體" w:hAnsi="inherit" w:cs="Arial"/>
          <w:color w:val="000000"/>
          <w:kern w:val="0"/>
          <w:szCs w:val="24"/>
        </w:rPr>
        <w:t>、</w:t>
      </w:r>
      <w:r w:rsidRPr="009D1735">
        <w:rPr>
          <w:rFonts w:ascii="inherit" w:eastAsia="新細明體" w:hAnsi="inherit" w:cs="Arial"/>
          <w:color w:val="000000"/>
          <w:kern w:val="0"/>
          <w:szCs w:val="24"/>
        </w:rPr>
        <w:t>CC BY</w:t>
      </w:r>
      <w:r w:rsidRPr="009D1735">
        <w:rPr>
          <w:rFonts w:ascii="inherit" w:eastAsia="新細明體" w:hAnsi="inherit" w:cs="Arial"/>
          <w:color w:val="000000"/>
          <w:kern w:val="0"/>
          <w:szCs w:val="24"/>
        </w:rPr>
        <w:t>或者是</w:t>
      </w:r>
      <w:r w:rsidRPr="009D1735">
        <w:rPr>
          <w:rFonts w:ascii="inherit" w:eastAsia="新細明體" w:hAnsi="inherit" w:cs="Arial"/>
          <w:color w:val="000000"/>
          <w:kern w:val="0"/>
          <w:szCs w:val="24"/>
        </w:rPr>
        <w:t>CC BY</w:t>
      </w:r>
      <w:r w:rsidRPr="009D1735">
        <w:rPr>
          <w:rFonts w:ascii="inherit" w:eastAsia="新細明體" w:hAnsi="inherit" w:cs="Arial"/>
          <w:color w:val="000000"/>
          <w:kern w:val="0"/>
          <w:szCs w:val="24"/>
        </w:rPr>
        <w:t>－</w:t>
      </w:r>
      <w:r w:rsidRPr="009D1735">
        <w:rPr>
          <w:rFonts w:ascii="inherit" w:eastAsia="新細明體" w:hAnsi="inherit" w:cs="Arial"/>
          <w:color w:val="000000"/>
          <w:kern w:val="0"/>
          <w:szCs w:val="24"/>
        </w:rPr>
        <w:t>SA</w:t>
      </w:r>
      <w:r w:rsidRPr="009D1735">
        <w:rPr>
          <w:rFonts w:ascii="inherit" w:eastAsia="新細明體" w:hAnsi="inherit" w:cs="Arial"/>
          <w:color w:val="000000"/>
          <w:kern w:val="0"/>
          <w:szCs w:val="24"/>
        </w:rPr>
        <w:t>的授權方式，政府資料開放平台，已經在今年</w:t>
      </w:r>
      <w:r w:rsidRPr="009D1735">
        <w:rPr>
          <w:rFonts w:ascii="inherit" w:eastAsia="新細明體" w:hAnsi="inherit" w:cs="Arial"/>
          <w:color w:val="000000"/>
          <w:kern w:val="0"/>
          <w:szCs w:val="24"/>
        </w:rPr>
        <w:t>3</w:t>
      </w:r>
      <w:r w:rsidRPr="009D1735">
        <w:rPr>
          <w:rFonts w:ascii="inherit" w:eastAsia="新細明體" w:hAnsi="inherit" w:cs="Arial"/>
          <w:color w:val="000000"/>
          <w:kern w:val="0"/>
          <w:szCs w:val="24"/>
        </w:rPr>
        <w:t>月</w:t>
      </w:r>
      <w:r w:rsidRPr="009D1735">
        <w:rPr>
          <w:rFonts w:ascii="inherit" w:eastAsia="新細明體" w:hAnsi="inherit" w:cs="Arial"/>
          <w:color w:val="000000"/>
          <w:kern w:val="0"/>
          <w:szCs w:val="24"/>
        </w:rPr>
        <w:t>23</w:t>
      </w:r>
      <w:r w:rsidRPr="009D1735">
        <w:rPr>
          <w:rFonts w:ascii="inherit" w:eastAsia="新細明體" w:hAnsi="inherit" w:cs="Arial"/>
          <w:color w:val="000000"/>
          <w:kern w:val="0"/>
          <w:szCs w:val="24"/>
        </w:rPr>
        <w:t>日提供了三種授權的方式，目前平台上使用</w:t>
      </w:r>
      <w:r w:rsidRPr="009D1735">
        <w:rPr>
          <w:rFonts w:ascii="inherit" w:eastAsia="新細明體" w:hAnsi="inherit" w:cs="Arial"/>
          <w:color w:val="000000"/>
          <w:kern w:val="0"/>
          <w:szCs w:val="24"/>
        </w:rPr>
        <w:t>CC</w:t>
      </w:r>
      <w:r w:rsidRPr="009D1735">
        <w:rPr>
          <w:rFonts w:ascii="inherit" w:eastAsia="新細明體" w:hAnsi="inherit" w:cs="Arial"/>
          <w:color w:val="000000"/>
          <w:kern w:val="0"/>
          <w:szCs w:val="24"/>
        </w:rPr>
        <w:t>授權的總共有</w:t>
      </w:r>
      <w:r w:rsidRPr="009D1735">
        <w:rPr>
          <w:rFonts w:ascii="inherit" w:eastAsia="新細明體" w:hAnsi="inherit" w:cs="Arial"/>
          <w:color w:val="000000"/>
          <w:kern w:val="0"/>
          <w:szCs w:val="24"/>
        </w:rPr>
        <w:t>2</w:t>
      </w:r>
      <w:r w:rsidRPr="009D1735">
        <w:rPr>
          <w:rFonts w:ascii="inherit" w:eastAsia="新細明體" w:hAnsi="inherit" w:cs="Arial"/>
          <w:color w:val="000000"/>
          <w:kern w:val="0"/>
          <w:szCs w:val="24"/>
        </w:rPr>
        <w:t>個資料集，分別是科技部的</w:t>
      </w:r>
      <w:r w:rsidRPr="009D1735">
        <w:rPr>
          <w:rFonts w:ascii="inherit" w:eastAsia="新細明體" w:hAnsi="inherit" w:cs="Arial"/>
          <w:color w:val="000000"/>
          <w:kern w:val="0"/>
          <w:szCs w:val="24"/>
        </w:rPr>
        <w:t>2</w:t>
      </w:r>
      <w:r w:rsidRPr="009D1735">
        <w:rPr>
          <w:rFonts w:ascii="inherit" w:eastAsia="新細明體" w:hAnsi="inherit" w:cs="Arial"/>
          <w:color w:val="000000"/>
          <w:kern w:val="0"/>
          <w:szCs w:val="24"/>
        </w:rPr>
        <w:t>個資料集。之後本會比如委託研究或是檔案局有一些相關要分享、開放時，也可以嘗試試著用新的授權條款。</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以上是歷次會議決議事項辦理情形。</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第一個案子要請法協再作補充說明。</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林委員志憲：</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各位委員好，第一個案子有關去識別化的部分，上次的會議各委員有一些指教，我想我來補充說明一下。</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其實從</w:t>
      </w:r>
      <w:r w:rsidRPr="009D1735">
        <w:rPr>
          <w:rFonts w:ascii="inherit" w:eastAsia="新細明體" w:hAnsi="inherit" w:cs="Arial"/>
          <w:color w:val="000000"/>
          <w:kern w:val="0"/>
          <w:szCs w:val="24"/>
        </w:rPr>
        <w:t>103</w:t>
      </w:r>
      <w:r w:rsidRPr="009D1735">
        <w:rPr>
          <w:rFonts w:ascii="inherit" w:eastAsia="新細明體" w:hAnsi="inherit" w:cs="Arial"/>
          <w:color w:val="000000"/>
          <w:kern w:val="0"/>
          <w:szCs w:val="24"/>
        </w:rPr>
        <w:t>年法務部在做的個資法解釋，因為個資法裡提到直接、間接識別當事人的個人資料，法務部於</w:t>
      </w:r>
      <w:r w:rsidRPr="009D1735">
        <w:rPr>
          <w:rFonts w:ascii="inherit" w:eastAsia="新細明體" w:hAnsi="inherit" w:cs="Arial"/>
          <w:color w:val="000000"/>
          <w:kern w:val="0"/>
          <w:szCs w:val="24"/>
        </w:rPr>
        <w:t>103</w:t>
      </w:r>
      <w:r w:rsidRPr="009D1735">
        <w:rPr>
          <w:rFonts w:ascii="inherit" w:eastAsia="新細明體" w:hAnsi="inherit" w:cs="Arial"/>
          <w:color w:val="000000"/>
          <w:kern w:val="0"/>
          <w:szCs w:val="24"/>
        </w:rPr>
        <w:t>年行政院處理凱擘案子時採取反面解釋，認為如果不能直接、間接識別特定個人，就不是個人資料，不適用個資法，我想這個是前提，所以各位委員詢問去識別化流程到底怎麼進行，我想再作一些補充。</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lastRenderedPageBreak/>
        <w:t xml:space="preserve">        </w:t>
      </w:r>
      <w:r w:rsidRPr="009D1735">
        <w:rPr>
          <w:rFonts w:ascii="inherit" w:eastAsia="新細明體" w:hAnsi="inherit" w:cs="Arial"/>
          <w:color w:val="000000"/>
          <w:kern w:val="0"/>
          <w:szCs w:val="24"/>
        </w:rPr>
        <w:t>事實上這是一個非常非常難的問題，包含</w:t>
      </w:r>
      <w:r w:rsidRPr="009D1735">
        <w:rPr>
          <w:rFonts w:ascii="inherit" w:eastAsia="新細明體" w:hAnsi="inherit" w:cs="Arial"/>
          <w:color w:val="000000"/>
          <w:kern w:val="0"/>
          <w:szCs w:val="24"/>
        </w:rPr>
        <w:t>GDPR</w:t>
      </w:r>
      <w:r w:rsidRPr="009D1735">
        <w:rPr>
          <w:rFonts w:ascii="inherit" w:eastAsia="新細明體" w:hAnsi="inherit" w:cs="Arial"/>
          <w:color w:val="000000"/>
          <w:kern w:val="0"/>
          <w:szCs w:val="24"/>
        </w:rPr>
        <w:t>，各位委員也都知道，歐盟的導讀有寫到假名化跟匿名化，假名化資料雖經去識別後還是可以回復為個人資料，匿名化資料則無法回復為個人資料，故不適用</w:t>
      </w:r>
      <w:r w:rsidRPr="009D1735">
        <w:rPr>
          <w:rFonts w:ascii="inherit" w:eastAsia="新細明體" w:hAnsi="inherit" w:cs="Arial"/>
          <w:color w:val="000000"/>
          <w:kern w:val="0"/>
          <w:szCs w:val="24"/>
        </w:rPr>
        <w:t>GDPR</w:t>
      </w:r>
      <w:r w:rsidRPr="009D1735">
        <w:rPr>
          <w:rFonts w:ascii="inherit" w:eastAsia="新細明體" w:hAnsi="inherit" w:cs="Arial"/>
          <w:color w:val="000000"/>
          <w:kern w:val="0"/>
          <w:szCs w:val="24"/>
        </w:rPr>
        <w:t>。我們查詢各國相關資料，目前尚無去識別化之標準。大家都知道經濟部之前有訂一個去識別化標準，但還不是國家標準，最近經濟部如火如荼想要推行成為國家標準，但就我們的理解，國家標準即使訂出來，因為該標準是驗證去識別化的過程，不是驗證去識別化的結果，因此無法驗證經過去識別化的資料是不是符合法務部</w:t>
      </w:r>
      <w:r w:rsidRPr="009D1735">
        <w:rPr>
          <w:rFonts w:ascii="inherit" w:eastAsia="新細明體" w:hAnsi="inherit" w:cs="Arial"/>
          <w:color w:val="000000"/>
          <w:kern w:val="0"/>
          <w:szCs w:val="24"/>
        </w:rPr>
        <w:t>103</w:t>
      </w:r>
      <w:r w:rsidRPr="009D1735">
        <w:rPr>
          <w:rFonts w:ascii="inherit" w:eastAsia="新細明體" w:hAnsi="inherit" w:cs="Arial"/>
          <w:color w:val="000000"/>
          <w:kern w:val="0"/>
          <w:szCs w:val="24"/>
        </w:rPr>
        <w:t>年的解釋，而非屬個人資料。</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另參考</w:t>
      </w:r>
      <w:r w:rsidRPr="009D1735">
        <w:rPr>
          <w:rFonts w:ascii="inherit" w:eastAsia="新細明體" w:hAnsi="inherit" w:cs="Arial"/>
          <w:color w:val="000000"/>
          <w:kern w:val="0"/>
          <w:szCs w:val="24"/>
        </w:rPr>
        <w:t>105</w:t>
      </w:r>
      <w:r w:rsidRPr="009D1735">
        <w:rPr>
          <w:rFonts w:ascii="inherit" w:eastAsia="新細明體" w:hAnsi="inherit" w:cs="Arial"/>
          <w:color w:val="000000"/>
          <w:kern w:val="0"/>
          <w:szCs w:val="24"/>
        </w:rPr>
        <w:t>年法務部函檢附之「公務機關利用去識別化資料之合理風險控制及法律責任」報告，該報告解釋所謂通過去識別化國家標準的資料，還是沒有辦法確認該資料是否已無法識別特定個人，因為這是一個程序的標準，不是驗證結果的標準，因此依照法務部解釋，通過該去識別化標準可以保留相關紀錄資料，從而阻卻個資法上之故意、過失，但還是沒有辦法達到確保不是個人資料而不適用個資法的效果。</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其實各位也知道因為</w:t>
      </w:r>
      <w:r w:rsidRPr="009D1735">
        <w:rPr>
          <w:rFonts w:ascii="inherit" w:eastAsia="新細明體" w:hAnsi="inherit" w:cs="Arial"/>
          <w:color w:val="000000"/>
          <w:kern w:val="0"/>
          <w:szCs w:val="24"/>
        </w:rPr>
        <w:t>GDPR</w:t>
      </w:r>
      <w:r w:rsidRPr="009D1735">
        <w:rPr>
          <w:rFonts w:ascii="inherit" w:eastAsia="新細明體" w:hAnsi="inherit" w:cs="Arial"/>
          <w:color w:val="000000"/>
          <w:kern w:val="0"/>
          <w:szCs w:val="24"/>
        </w:rPr>
        <w:t>的關係，所以我們中心一直跟學者討論個資法的問題，關於去識別化跟學者討論出一個想法，並依據這個想法在</w:t>
      </w:r>
      <w:r w:rsidRPr="009D1735">
        <w:rPr>
          <w:rFonts w:ascii="inherit" w:eastAsia="新細明體" w:hAnsi="inherit" w:cs="Arial"/>
          <w:color w:val="000000"/>
          <w:kern w:val="0"/>
          <w:szCs w:val="24"/>
        </w:rPr>
        <w:t>108</w:t>
      </w:r>
      <w:r w:rsidRPr="009D1735">
        <w:rPr>
          <w:rFonts w:ascii="inherit" w:eastAsia="新細明體" w:hAnsi="inherit" w:cs="Arial"/>
          <w:color w:val="000000"/>
          <w:kern w:val="0"/>
          <w:szCs w:val="24"/>
        </w:rPr>
        <w:t>年</w:t>
      </w:r>
      <w:r w:rsidRPr="009D1735">
        <w:rPr>
          <w:rFonts w:ascii="inherit" w:eastAsia="新細明體" w:hAnsi="inherit" w:cs="Arial"/>
          <w:color w:val="000000"/>
          <w:kern w:val="0"/>
          <w:szCs w:val="24"/>
        </w:rPr>
        <w:t>1</w:t>
      </w:r>
      <w:r w:rsidRPr="009D1735">
        <w:rPr>
          <w:rFonts w:ascii="inherit" w:eastAsia="新細明體" w:hAnsi="inherit" w:cs="Arial"/>
          <w:color w:val="000000"/>
          <w:kern w:val="0"/>
          <w:szCs w:val="24"/>
        </w:rPr>
        <w:t>月</w:t>
      </w:r>
      <w:r w:rsidRPr="009D1735">
        <w:rPr>
          <w:rFonts w:ascii="inherit" w:eastAsia="新細明體" w:hAnsi="inherit" w:cs="Arial"/>
          <w:color w:val="000000"/>
          <w:kern w:val="0"/>
          <w:szCs w:val="24"/>
        </w:rPr>
        <w:t>17</w:t>
      </w:r>
      <w:r w:rsidRPr="009D1735">
        <w:rPr>
          <w:rFonts w:ascii="inherit" w:eastAsia="新細明體" w:hAnsi="inherit" w:cs="Arial"/>
          <w:color w:val="000000"/>
          <w:kern w:val="0"/>
          <w:szCs w:val="24"/>
        </w:rPr>
        <w:t>日修訂「行政院及所屬各級機關政府資料開放作業原則」要點，這是今天跟大家報告的重點。</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這部分我們跟好幾個個資法的學者討論過處理的是程序部分，建議參考政府資訊公開法的概念進行相關流程，我想一個結論是從程序補強去識別化的法律上正當性。</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像日本的次世代醫療基盤法也是採行類似的程序，要點規定「依申請提供」，申請提供的過程中，如果涉及個人資料，要徵詢當事人的意見；若涉及的人數很多，要透過公告讓當事人知悉並表達意見。具體來說，如果今天有一個人要來申請健保資料進行相關利用，便可以依照他的需求跟部會申請提供，申請之後就可以透過去識別化的標準來徵詢公眾意見，徵詢完意見之後，後續可能還必須透過行政契約的簽訂來進行控管，才能提供。</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謝謝參事的說明，個資是一個很大的議題，去識別化又是其中很重要、也是很難處理的部分。</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雖然上次的會議決議請法協來做說明，我想最主要的目的是因為個資法由國發會來主管，委員對於個資法的發展都很有興趣，我想也許不會是一次就可以全部談到非常完整，謝謝參事今天特別來這邊跟大家說了一些目前處理的情形。</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不曉得各位委員還有沒有需要再進一步垂詢？現在看起來是先用</w:t>
      </w:r>
      <w:r w:rsidRPr="009D1735">
        <w:rPr>
          <w:rFonts w:ascii="inherit" w:eastAsia="新細明體" w:hAnsi="inherit" w:cs="Arial"/>
          <w:color w:val="000000"/>
          <w:kern w:val="0"/>
          <w:szCs w:val="24"/>
        </w:rPr>
        <w:t>case by case</w:t>
      </w:r>
      <w:r w:rsidRPr="009D1735">
        <w:rPr>
          <w:rFonts w:ascii="inherit" w:eastAsia="新細明體" w:hAnsi="inherit" w:cs="Arial"/>
          <w:color w:val="000000"/>
          <w:kern w:val="0"/>
          <w:szCs w:val="24"/>
        </w:rPr>
        <w:t>的方式逐個處理。</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林委員志憲：</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這個部分我們會再努力。我們最近收了幾個案子跟各位報告，</w:t>
      </w:r>
      <w:r w:rsidRPr="009D1735">
        <w:rPr>
          <w:rFonts w:ascii="inherit" w:eastAsia="新細明體" w:hAnsi="inherit" w:cs="Arial"/>
          <w:color w:val="000000"/>
          <w:kern w:val="0"/>
          <w:szCs w:val="24"/>
        </w:rPr>
        <w:t>My Data</w:t>
      </w:r>
      <w:r w:rsidRPr="009D1735">
        <w:rPr>
          <w:rFonts w:ascii="inherit" w:eastAsia="新細明體" w:hAnsi="inherit" w:cs="Arial"/>
          <w:color w:val="000000"/>
          <w:kern w:val="0"/>
          <w:szCs w:val="24"/>
        </w:rPr>
        <w:t>比較沒有爭議。最近衛福部來函詢問一個案子，他們本身內部認為有違反個資法的疑慮，我也說明一下，他們想要設一個資料庫在雲端，透過醫院，醫院在診療過程中會取得一些病患的資料，在取得病患同意後，就把資料儲存到雲端去，因為病患同意可以使用，使用也包含研究使用，因為是</w:t>
      </w:r>
      <w:r w:rsidRPr="009D1735">
        <w:rPr>
          <w:rFonts w:ascii="inherit" w:eastAsia="新細明體" w:hAnsi="inherit" w:cs="Arial"/>
          <w:color w:val="000000"/>
          <w:kern w:val="0"/>
          <w:szCs w:val="24"/>
        </w:rPr>
        <w:t>My Dat</w:t>
      </w:r>
      <w:r w:rsidR="00CB19A2">
        <w:rPr>
          <w:rFonts w:ascii="inherit" w:eastAsia="新細明體" w:hAnsi="inherit" w:cs="Arial"/>
          <w:color w:val="000000"/>
          <w:kern w:val="0"/>
          <w:szCs w:val="24"/>
        </w:rPr>
        <w:t>a</w:t>
      </w:r>
      <w:r w:rsidRPr="009D1735">
        <w:rPr>
          <w:rFonts w:ascii="inherit" w:eastAsia="新細明體" w:hAnsi="inherit" w:cs="Arial"/>
          <w:color w:val="000000"/>
          <w:kern w:val="0"/>
          <w:szCs w:val="24"/>
        </w:rPr>
        <w:t>，只是告知義務上大家可以再討論如何更為周延。我也跟衛福部說只要是</w:t>
      </w:r>
      <w:r w:rsidRPr="009D1735">
        <w:rPr>
          <w:rFonts w:ascii="inherit" w:eastAsia="新細明體" w:hAnsi="inherit" w:cs="Arial"/>
          <w:color w:val="000000"/>
          <w:kern w:val="0"/>
          <w:szCs w:val="24"/>
        </w:rPr>
        <w:t>My Data</w:t>
      </w:r>
      <w:r w:rsidRPr="009D1735">
        <w:rPr>
          <w:rFonts w:ascii="inherit" w:eastAsia="新細明體" w:hAnsi="inherit" w:cs="Arial"/>
          <w:color w:val="000000"/>
          <w:kern w:val="0"/>
          <w:szCs w:val="24"/>
        </w:rPr>
        <w:t>部分，原則上就不會有爭議，即使他們認為有違反個資法，我們都正式發文跟他們說沒有違反個資法。</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接下來是告知的問題，我們徵詢幾個學者意見，認為告知的部分可以再討論，可能後面有很多技術性的問題，我們都可以給予協助。其實個資取得的管道很多，我們認為個資可以合理利用才是重點所在，以上補充報告。</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謝謝。</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lastRenderedPageBreak/>
        <w:t xml:space="preserve">        </w:t>
      </w:r>
      <w:r w:rsidRPr="009D1735">
        <w:rPr>
          <w:rFonts w:ascii="inherit" w:eastAsia="新細明體" w:hAnsi="inherit" w:cs="Arial"/>
          <w:color w:val="000000"/>
          <w:kern w:val="0"/>
          <w:szCs w:val="24"/>
        </w:rPr>
        <w:t>其實個資就我個人聽到的一些，真的是滿有趣的發展，因為我前幾天也聽到一個新的名詞，叫做「個資信託」，日本那邊好像有一些起步，都還在研究的階段。</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所謂的「個資信託」意思是以後搞不好有第三方資料經濟的公司出現，當這一個公司出現的時候，做什麼生意？因為每個人的個資對自己來說，雖然有一些是有價值的個資，但要跟別人談價值的時候，都屬於小小的。信託這個公司之後，可以選擇一些個人可以釋放出去給其他公司或者是其他業者應用的個資就給這樣的信託公司。</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而那個信託公司就聚集了很多人來給它的信託資料之後，它就可以跟某些資料應用廠商來談一些東西，讓個資的提供者也有得到利益，用這個個資的公司也可以去進行他的工作等等，所以也許未來我們也會把一些個人的個資賣給一些公司賺一些蠅頭小利，對我們來講是蠅頭小利。</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林委員誠夏：</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我可以即時提供意見嗎？可以，好，我比較好奇的是，簡單來說我們現在「</w:t>
      </w:r>
      <w:r w:rsidRPr="009D1735">
        <w:rPr>
          <w:rFonts w:ascii="inherit" w:eastAsia="新細明體" w:hAnsi="inherit" w:cs="Arial"/>
          <w:color w:val="000000"/>
          <w:kern w:val="0"/>
          <w:szCs w:val="24"/>
        </w:rPr>
        <w:t>data.gov.tw</w:t>
      </w:r>
      <w:r w:rsidRPr="009D1735">
        <w:rPr>
          <w:rFonts w:ascii="inherit" w:eastAsia="新細明體" w:hAnsi="inherit" w:cs="Arial"/>
          <w:color w:val="000000"/>
          <w:kern w:val="0"/>
          <w:szCs w:val="24"/>
        </w:rPr>
        <w:t>」平台上是不是有要求所有的資料上去都必須做個資的審議、去識別化或者是匿名化？我想問這個實務上流程處理的問題。</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林委員志憲：</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網路上有很多資料，如果是</w:t>
      </w:r>
      <w:r w:rsidRPr="009D1735">
        <w:rPr>
          <w:rFonts w:ascii="inherit" w:eastAsia="新細明體" w:hAnsi="inherit" w:cs="Arial"/>
          <w:color w:val="000000"/>
          <w:kern w:val="0"/>
          <w:szCs w:val="24"/>
        </w:rPr>
        <w:t>Open Data</w:t>
      </w:r>
      <w:r w:rsidRPr="009D1735">
        <w:rPr>
          <w:rFonts w:ascii="inherit" w:eastAsia="新細明體" w:hAnsi="inherit" w:cs="Arial"/>
          <w:color w:val="000000"/>
          <w:kern w:val="0"/>
          <w:szCs w:val="24"/>
        </w:rPr>
        <w:t>，像有一些統計數據還</w:t>
      </w:r>
      <w:r w:rsidRPr="009D1735">
        <w:rPr>
          <w:rFonts w:ascii="inherit" w:eastAsia="新細明體" w:hAnsi="inherit" w:cs="Arial"/>
          <w:color w:val="000000"/>
          <w:kern w:val="0"/>
          <w:szCs w:val="24"/>
        </w:rPr>
        <w:t>ok</w:t>
      </w:r>
      <w:r w:rsidRPr="009D1735">
        <w:rPr>
          <w:rFonts w:ascii="inherit" w:eastAsia="新細明體" w:hAnsi="inherit" w:cs="Arial"/>
          <w:color w:val="000000"/>
          <w:kern w:val="0"/>
          <w:szCs w:val="24"/>
        </w:rPr>
        <w:t>，但是如果是個別資料，真的要小心。以所得稅資料為例，即使是統計數據，一個區裡面，也可能可以鎖定是哪一個人，這些都會有爭議。因此在涉及個資部分，應區別兩種</w:t>
      </w:r>
      <w:r w:rsidRPr="009D1735">
        <w:rPr>
          <w:rFonts w:ascii="inherit" w:eastAsia="新細明體" w:hAnsi="inherit" w:cs="Arial"/>
          <w:color w:val="000000"/>
          <w:kern w:val="0"/>
          <w:szCs w:val="24"/>
        </w:rPr>
        <w:t>Open Data</w:t>
      </w:r>
      <w:r w:rsidRPr="009D1735">
        <w:rPr>
          <w:rFonts w:ascii="inherit" w:eastAsia="新細明體" w:hAnsi="inherit" w:cs="Arial"/>
          <w:color w:val="000000"/>
          <w:kern w:val="0"/>
          <w:szCs w:val="24"/>
        </w:rPr>
        <w:t>，一種是申請提供，一種是直接放上去對不特定多數人開放的。</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那要怎麼控管？特別是涉及敏感性資料的情形，依國外的立法例及學者的意見，如果不是去識別化至無用的資料，資料提供時，後面還要有一個控管機制，包括控管不能再轉出去。</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林委員誠夏：</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再問第二個問題，我之前有提過，我擔任過兩年文化部政府資料開放諮詢委員，文化部會內的盤點，部長的資料因為有涉及鄭麗君部長的名字，因此被認定是個人資料，所以沒有開放，但是博物館跟地方文化局的局長資料全部都列為開放資料了。</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個資法有關於已公開的資料，在個人資料保護法第</w:t>
      </w:r>
      <w:r w:rsidRPr="009D1735">
        <w:rPr>
          <w:rFonts w:ascii="inherit" w:eastAsia="新細明體" w:hAnsi="inherit" w:cs="Arial"/>
          <w:color w:val="000000"/>
          <w:kern w:val="0"/>
          <w:szCs w:val="24"/>
        </w:rPr>
        <w:t>9</w:t>
      </w:r>
      <w:r w:rsidRPr="009D1735">
        <w:rPr>
          <w:rFonts w:ascii="inherit" w:eastAsia="新細明體" w:hAnsi="inherit" w:cs="Arial"/>
          <w:color w:val="000000"/>
          <w:kern w:val="0"/>
          <w:szCs w:val="24"/>
        </w:rPr>
        <w:t>條跟施行細則第</w:t>
      </w:r>
      <w:r w:rsidRPr="009D1735">
        <w:rPr>
          <w:rFonts w:ascii="inherit" w:eastAsia="新細明體" w:hAnsi="inherit" w:cs="Arial"/>
          <w:color w:val="000000"/>
          <w:kern w:val="0"/>
          <w:szCs w:val="24"/>
        </w:rPr>
        <w:t>13</w:t>
      </w:r>
      <w:r w:rsidRPr="009D1735">
        <w:rPr>
          <w:rFonts w:ascii="inherit" w:eastAsia="新細明體" w:hAnsi="inherit" w:cs="Arial"/>
          <w:color w:val="000000"/>
          <w:kern w:val="0"/>
          <w:szCs w:val="24"/>
        </w:rPr>
        <w:t>條，其實有一個處理，就是已合法公開的個人資料，以及經當事人自行對不特定人或特定多</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數人揭露的個人資料，後續蒐集、處理、利用，得免為向當事人提出告知，但是我們也知道在個案上，如果還有侵犯到當事人的個人隱私的話，還是有可能透過司法訴訟，來做個人資料保護，這一部份的個資並不是說不受保護，但免為告知而得蒐集、處理，或個案上酌度利用。</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所以這一個部分我不曉得國發會現在的指導原則是什麼，應該是說如果國發會訂一個規則是一定要做個資的處理，才可以上架，其實我也是予以尊重，但我們都知道所有的行政舉措不會是全好、或是全壞，下這樣涉及個資資料上架都必須做去識別化的決定的話，你的時間成本、人力成本就會提升，你能提供的資料就會變少，有時民眾可能就會覺得是否有所拖延。</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我建議的方式是，如果</w:t>
      </w:r>
      <w:r w:rsidRPr="009D1735">
        <w:rPr>
          <w:rFonts w:ascii="inherit" w:eastAsia="新細明體" w:hAnsi="inherit" w:cs="Arial"/>
          <w:color w:val="000000"/>
          <w:kern w:val="0"/>
          <w:szCs w:val="24"/>
        </w:rPr>
        <w:t>data.gov.tw</w:t>
      </w:r>
      <w:r w:rsidRPr="009D1735">
        <w:rPr>
          <w:rFonts w:ascii="inherit" w:eastAsia="新細明體" w:hAnsi="inherit" w:cs="Arial"/>
          <w:color w:val="000000"/>
          <w:kern w:val="0"/>
          <w:szCs w:val="24"/>
        </w:rPr>
        <w:t>有這個處理的流程，應該透過簡單的方式，讓所有的公務人員都可以理解：</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第一，我要上</w:t>
      </w:r>
      <w:r w:rsidRPr="009D1735">
        <w:rPr>
          <w:rFonts w:ascii="inherit" w:eastAsia="新細明體" w:hAnsi="inherit" w:cs="Arial"/>
          <w:color w:val="000000"/>
          <w:kern w:val="0"/>
          <w:szCs w:val="24"/>
        </w:rPr>
        <w:t>data.gov.tw</w:t>
      </w:r>
      <w:r w:rsidRPr="009D1735">
        <w:rPr>
          <w:rFonts w:ascii="inherit" w:eastAsia="新細明體" w:hAnsi="inherit" w:cs="Arial"/>
          <w:color w:val="000000"/>
          <w:kern w:val="0"/>
          <w:szCs w:val="24"/>
        </w:rPr>
        <w:t>，我一定要做個資處理，如果涉及到當事人自行公開的資料、依法令明確需公開的資料，應該要有一個流程圖，讓實際執行相關業務的公務人員是可以按圖索驥的。我舉一個非常實際的例子，其實文化部本身二級部會，對如何處理這一件事過去仍未確定見解，他們在做這個開放資料清單的時候，我就曾開玩笑說，除了部長以外，所有首長的個人資料都是</w:t>
      </w:r>
      <w:r w:rsidRPr="009D1735">
        <w:rPr>
          <w:rFonts w:ascii="inherit" w:eastAsia="新細明體" w:hAnsi="inherit" w:cs="Arial"/>
          <w:color w:val="000000"/>
          <w:kern w:val="0"/>
          <w:szCs w:val="24"/>
        </w:rPr>
        <w:t>Open Data</w:t>
      </w:r>
      <w:r w:rsidRPr="009D1735">
        <w:rPr>
          <w:rFonts w:ascii="inherit" w:eastAsia="新細明體" w:hAnsi="inherit" w:cs="Arial"/>
          <w:color w:val="000000"/>
          <w:kern w:val="0"/>
          <w:szCs w:val="24"/>
        </w:rPr>
        <w:t>的，就只有部長沒有，但是部長的資料，其實是維基百科上都查得到，因為部長是名人，所以其實她的所有個人資料，維基百科上都查得到，因此我想，涉及已公開或依法應公開的個人資料，</w:t>
      </w:r>
      <w:r w:rsidRPr="009D1735">
        <w:rPr>
          <w:rFonts w:ascii="inherit" w:eastAsia="新細明體" w:hAnsi="inherit" w:cs="Arial"/>
          <w:color w:val="000000"/>
          <w:kern w:val="0"/>
          <w:szCs w:val="24"/>
        </w:rPr>
        <w:lastRenderedPageBreak/>
        <w:t>相關資料集如何採開放資料上架時，相關的指導流程，這應該是要去處理的一點；畢竟全球的政府資料開放，其實授權條款處理的都只是著作權或著作相關權利的授權，不涉及個資的準認、核可，及同意，應該這個要點大家必須建立共識。</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w:t>
      </w:r>
      <w:r w:rsidRPr="009D1735">
        <w:rPr>
          <w:rFonts w:ascii="inherit" w:eastAsia="新細明體" w:hAnsi="inherit" w:cs="Arial"/>
          <w:color w:val="000000"/>
          <w:kern w:val="0"/>
          <w:szCs w:val="24"/>
        </w:rPr>
        <w:t>然後因為我跟社群交流很多年，他們的疑問是，有時政府要拿人家的資料，雖然牽涉個人資料，但就說公眾利益相關，而援引個資法的例外公益條款，一樣要用；但是民眾跟政府申請資料，又轉了個態度說涉及個人資料保護風險高，拒卻相關資料的提供，因此上下立場不同，實際這樣的雙重標準就會引發很多政府與民間之間的不信賴，因此我非常同意林委員志憲之前說的，</w:t>
      </w:r>
      <w:r w:rsidRPr="009D1735">
        <w:rPr>
          <w:rFonts w:ascii="inherit" w:eastAsia="新細明體" w:hAnsi="inherit" w:cs="Arial"/>
          <w:color w:val="000000"/>
          <w:kern w:val="0"/>
          <w:szCs w:val="24"/>
          <w:u w:val="single"/>
        </w:rPr>
        <w:t>現在最大的問題在於不信賴，所以我的建議是必須要透過一個公開、可驗證，不要太複雜的流程，來引導公務員了解什麼樣的個資能上開放資料平台，什麼樣的個資不能上開放資料平台，或是要經過什麼處理才能上開放資料平台，有一個流程可供了解和參考，大家的信賴才可以建立</w:t>
      </w:r>
      <w:r w:rsidRPr="009D1735">
        <w:rPr>
          <w:rFonts w:ascii="inherit" w:eastAsia="新細明體" w:hAnsi="inherit" w:cs="Arial"/>
          <w:color w:val="000000"/>
          <w:kern w:val="0"/>
          <w:szCs w:val="24"/>
        </w:rPr>
        <w:t>。</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因此，如果國發會的政策定調是，政府提供的資料，一定要做個資的處理才可以上架政府資料開放平台，這一點我沒有意見，但這個</w:t>
      </w:r>
      <w:r w:rsidRPr="009D1735">
        <w:rPr>
          <w:rFonts w:ascii="inherit" w:eastAsia="新細明體" w:hAnsi="inherit" w:cs="Arial"/>
          <w:color w:val="000000"/>
          <w:kern w:val="0"/>
          <w:szCs w:val="24"/>
          <w:u w:val="single"/>
        </w:rPr>
        <w:t>個資評估或處理的流程是什麼，我們希望國發會可以引導，並產生可參考的教範</w:t>
      </w:r>
      <w:r w:rsidRPr="009D1735">
        <w:rPr>
          <w:rFonts w:ascii="inherit" w:eastAsia="新細明體" w:hAnsi="inherit" w:cs="Arial"/>
          <w:color w:val="000000"/>
          <w:kern w:val="0"/>
          <w:szCs w:val="24"/>
        </w:rPr>
        <w:t>，這個不管是給公務員看或者是給民眾看，都有助於建立這個互信。</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林委員志憲：</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我覺得應該是兩個重點：</w:t>
      </w: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提的是敏感性資料，林委員現在提的是一般資料。如果依政資法應該公開。舉一個例子，我過去在教育部擔任法制處副處長，檢索「林志憲」，教育部的教育司一定有我的名字，其實對我來講，那個是公開資料。</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在個資法主政機關移由本會辦理這一段時間，有關於林委員提及的文化部部分，若有任何問題，可以直接來找我們。因為每一個單位的狀況不一樣，假如要訂定統一的基準，那得訂定很多要點，實際適用上恐怕也助益有限。我認為如果是一般已經公開的資料，比較沒問題。但如果是涉及敏感性資料的話，我覺得真的要小心，這是我想強調的重點。一般資料尤其是公務上處理的資料，我的方向是開放沒有問題，如果依政資法處理的話，這個問題不大。因此我會建議來討論，也謝謝你的寶貴建議，也歡迎文化部可以跟我們討論。</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林委員誠夏：</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想國發會與文化部之間的對接絕對沒有問題，文化部提出需求，國發會一定會幫助。我剛剛提的重點是「可瀏覽可信賴的個資處理流程的建立」，希望大家會議後能參酌，剛剛林委員志憲提的重點是信賴，我也很同意，所以今天如果有一個東西可以按圖索驥，讓民眾知道公務人員是依照這個流程來做是不是個人資料要所謂的下架或是去識別化的審查，公務人員有一個東西，至少有一個基礎的交換，這個信賴才建立得起來，因此個案上，特定部會覺得不是很穩固時，當然應該要找國發會來討論處理，只是如果一般資料、已公開資料，有這個流程的話，將有助於政府端與民眾端信賴的建立。</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我想這個部分林委員誠夏是出於好心或者是希望政府機關</w:t>
      </w:r>
      <w:r w:rsidRPr="009D1735">
        <w:rPr>
          <w:rFonts w:ascii="inherit" w:eastAsia="新細明體" w:hAnsi="inherit" w:cs="Arial"/>
          <w:color w:val="000000"/>
          <w:kern w:val="0"/>
          <w:szCs w:val="24"/>
        </w:rPr>
        <w:t>……</w:t>
      </w:r>
      <w:r w:rsidRPr="009D1735">
        <w:rPr>
          <w:rFonts w:ascii="inherit" w:eastAsia="新細明體" w:hAnsi="inherit" w:cs="Arial"/>
          <w:color w:val="000000"/>
          <w:kern w:val="0"/>
          <w:szCs w:val="24"/>
        </w:rPr>
        <w:t>我不敢叫做「標準」，因為現在沒有所謂「太標準」，但是</w:t>
      </w:r>
      <w:r w:rsidRPr="009D1735">
        <w:rPr>
          <w:rFonts w:ascii="inherit" w:eastAsia="新細明體" w:hAnsi="inherit" w:cs="Arial"/>
          <w:color w:val="000000"/>
          <w:kern w:val="0"/>
          <w:szCs w:val="24"/>
          <w:u w:val="single"/>
        </w:rPr>
        <w:t>儘量有一個</w:t>
      </w:r>
      <w:r w:rsidRPr="009D1735">
        <w:rPr>
          <w:rFonts w:ascii="inherit" w:eastAsia="新細明體" w:hAnsi="inherit" w:cs="Arial"/>
          <w:color w:val="000000"/>
          <w:kern w:val="0"/>
          <w:szCs w:val="24"/>
          <w:u w:val="single"/>
        </w:rPr>
        <w:t>SOP</w:t>
      </w:r>
      <w:r w:rsidRPr="009D1735">
        <w:rPr>
          <w:rFonts w:ascii="inherit" w:eastAsia="新細明體" w:hAnsi="inherit" w:cs="Arial"/>
          <w:color w:val="000000"/>
          <w:kern w:val="0"/>
          <w:szCs w:val="24"/>
          <w:u w:val="single"/>
        </w:rPr>
        <w:t>的情況</w:t>
      </w:r>
      <w:r w:rsidRPr="009D1735">
        <w:rPr>
          <w:rFonts w:ascii="inherit" w:eastAsia="新細明體" w:hAnsi="inherit" w:cs="Arial"/>
          <w:color w:val="000000"/>
          <w:kern w:val="0"/>
          <w:szCs w:val="24"/>
        </w:rPr>
        <w:t>，我想由我們這邊，因為</w:t>
      </w:r>
      <w:r w:rsidRPr="009D1735">
        <w:rPr>
          <w:rFonts w:ascii="inherit" w:eastAsia="新細明體" w:hAnsi="inherit" w:cs="Arial"/>
          <w:color w:val="000000"/>
          <w:kern w:val="0"/>
          <w:szCs w:val="24"/>
        </w:rPr>
        <w:t>Open Data</w:t>
      </w:r>
      <w:r w:rsidRPr="009D1735">
        <w:rPr>
          <w:rFonts w:ascii="inherit" w:eastAsia="新細明體" w:hAnsi="inherit" w:cs="Arial"/>
          <w:color w:val="000000"/>
          <w:kern w:val="0"/>
          <w:szCs w:val="24"/>
        </w:rPr>
        <w:t>是我們這邊在處理，因此</w:t>
      </w:r>
      <w:r w:rsidRPr="009D1735">
        <w:rPr>
          <w:rFonts w:ascii="inherit" w:eastAsia="新細明體" w:hAnsi="inherit" w:cs="Arial"/>
          <w:color w:val="000000"/>
          <w:kern w:val="0"/>
          <w:szCs w:val="24"/>
          <w:u w:val="single"/>
        </w:rPr>
        <w:t>由我們這邊跟法協的參事一起來（討論）</w:t>
      </w:r>
      <w:r w:rsidRPr="009D1735">
        <w:rPr>
          <w:rFonts w:ascii="inherit" w:eastAsia="新細明體" w:hAnsi="inherit" w:cs="Arial"/>
          <w:color w:val="000000"/>
          <w:kern w:val="0"/>
          <w:szCs w:val="24"/>
        </w:rPr>
        <w:t>。</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林委員志憲：</w:t>
      </w:r>
    </w:p>
    <w:p w:rsidR="000B05DE" w:rsidRPr="009D1735" w:rsidRDefault="000B05DE" w:rsidP="000B05DE">
      <w:pPr>
        <w:widowControl/>
        <w:rPr>
          <w:rFonts w:ascii="Arial" w:eastAsia="新細明體" w:hAnsi="Arial" w:cs="Arial"/>
          <w:color w:val="000000"/>
          <w:kern w:val="0"/>
          <w:szCs w:val="24"/>
          <w:u w:val="single"/>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u w:val="single"/>
        </w:rPr>
        <w:t>我們可以來討論一個比較不要那麼有爭議的部分，讓一般人一看就能瞭解，也是一個方法。</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好，謝謝參事。</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上次會議的處理情形四點，剛剛跟各位委員做了一些報告，我記得</w:t>
      </w:r>
      <w:r w:rsidRPr="009D1735">
        <w:rPr>
          <w:rFonts w:ascii="inherit" w:eastAsia="新細明體" w:hAnsi="inherit" w:cs="Arial"/>
          <w:color w:val="000000"/>
          <w:kern w:val="0"/>
          <w:szCs w:val="24"/>
        </w:rPr>
        <w:t>Open Font</w:t>
      </w:r>
      <w:r w:rsidRPr="009D1735">
        <w:rPr>
          <w:rFonts w:ascii="inherit" w:eastAsia="新細明體" w:hAnsi="inherit" w:cs="Arial"/>
          <w:color w:val="000000"/>
          <w:kern w:val="0"/>
          <w:szCs w:val="24"/>
        </w:rPr>
        <w:t>也是林委員誠夏提出來的，我們這邊的想法是，</w:t>
      </w:r>
      <w:r w:rsidRPr="009D1735">
        <w:rPr>
          <w:rFonts w:ascii="inherit" w:eastAsia="新細明體" w:hAnsi="inherit" w:cs="Arial"/>
          <w:color w:val="000000"/>
          <w:kern w:val="0"/>
          <w:szCs w:val="24"/>
        </w:rPr>
        <w:t>data.gov.tw</w:t>
      </w:r>
      <w:r w:rsidRPr="009D1735">
        <w:rPr>
          <w:rFonts w:ascii="inherit" w:eastAsia="新細明體" w:hAnsi="inherit" w:cs="Arial"/>
          <w:color w:val="000000"/>
          <w:kern w:val="0"/>
          <w:szCs w:val="24"/>
        </w:rPr>
        <w:t>的</w:t>
      </w:r>
      <w:r w:rsidRPr="009D1735">
        <w:rPr>
          <w:rFonts w:ascii="inherit" w:eastAsia="新細明體" w:hAnsi="inherit" w:cs="Arial"/>
          <w:color w:val="000000"/>
          <w:kern w:val="0"/>
          <w:szCs w:val="24"/>
        </w:rPr>
        <w:t>license</w:t>
      </w:r>
      <w:r w:rsidRPr="009D1735">
        <w:rPr>
          <w:rFonts w:ascii="inherit" w:eastAsia="新細明體" w:hAnsi="inherit" w:cs="Arial"/>
          <w:color w:val="000000"/>
          <w:kern w:val="0"/>
          <w:szCs w:val="24"/>
        </w:rPr>
        <w:t>是比較寬鬆的，而且希望</w:t>
      </w:r>
      <w:r w:rsidRPr="009D1735">
        <w:rPr>
          <w:rFonts w:ascii="inherit" w:eastAsia="新細明體" w:hAnsi="inherit" w:cs="Arial"/>
          <w:color w:val="000000"/>
          <w:kern w:val="0"/>
          <w:szCs w:val="24"/>
        </w:rPr>
        <w:t>data.gov.tw</w:t>
      </w:r>
      <w:r w:rsidRPr="009D1735">
        <w:rPr>
          <w:rFonts w:ascii="inherit" w:eastAsia="新細明體" w:hAnsi="inherit" w:cs="Arial"/>
          <w:color w:val="000000"/>
          <w:kern w:val="0"/>
          <w:szCs w:val="24"/>
        </w:rPr>
        <w:t>的</w:t>
      </w:r>
      <w:r w:rsidRPr="009D1735">
        <w:rPr>
          <w:rFonts w:ascii="inherit" w:eastAsia="新細明體" w:hAnsi="inherit" w:cs="Arial"/>
          <w:color w:val="000000"/>
          <w:kern w:val="0"/>
          <w:szCs w:val="24"/>
        </w:rPr>
        <w:t>data</w:t>
      </w:r>
      <w:r w:rsidRPr="009D1735">
        <w:rPr>
          <w:rFonts w:ascii="inherit" w:eastAsia="新細明體" w:hAnsi="inherit" w:cs="Arial"/>
          <w:color w:val="000000"/>
          <w:kern w:val="0"/>
          <w:szCs w:val="24"/>
        </w:rPr>
        <w:t>不要有很多不一樣的授權</w:t>
      </w:r>
      <w:r w:rsidRPr="009D1735">
        <w:rPr>
          <w:rFonts w:ascii="inherit" w:eastAsia="新細明體" w:hAnsi="inherit" w:cs="Arial"/>
          <w:color w:val="000000"/>
          <w:kern w:val="0"/>
          <w:szCs w:val="24"/>
        </w:rPr>
        <w:t>license</w:t>
      </w:r>
      <w:r w:rsidRPr="009D1735">
        <w:rPr>
          <w:rFonts w:ascii="inherit" w:eastAsia="新細明體" w:hAnsi="inherit" w:cs="Arial"/>
          <w:color w:val="000000"/>
          <w:kern w:val="0"/>
          <w:szCs w:val="24"/>
        </w:rPr>
        <w:t>，不然會造成大家用起來更複雜，因此是不是維持現在的？政府資料公開的平台上授權條款，只是要顯明程序而已。</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林委員誠夏：</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我很擔心今天都是我在講話，好像是最後一次參與，不太好意思（笑）。</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可是我想補充說明一些，是不是看國發會得到這一些資訊之後，另行研議一個重點。</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我很謝謝國發會來做這樣開放字型的研究報告，我也同意國發會的基本結論，我們現在用的政府資料開放授權，其實是比</w:t>
      </w:r>
      <w:r w:rsidRPr="009D1735">
        <w:rPr>
          <w:rFonts w:ascii="inherit" w:eastAsia="新細明體" w:hAnsi="inherit" w:cs="Arial"/>
          <w:color w:val="000000"/>
          <w:kern w:val="0"/>
          <w:szCs w:val="24"/>
        </w:rPr>
        <w:t>Open Font License</w:t>
      </w:r>
      <w:r w:rsidRPr="009D1735">
        <w:rPr>
          <w:rFonts w:ascii="inherit" w:eastAsia="新細明體" w:hAnsi="inherit" w:cs="Arial"/>
          <w:color w:val="000000"/>
          <w:kern w:val="0"/>
          <w:szCs w:val="24"/>
        </w:rPr>
        <w:t>更開放的。甚至跟各位報告一下，</w:t>
      </w:r>
      <w:r w:rsidRPr="009D1735">
        <w:rPr>
          <w:rFonts w:ascii="inherit" w:eastAsia="新細明體" w:hAnsi="inherit" w:cs="Arial"/>
          <w:color w:val="000000"/>
          <w:kern w:val="0"/>
          <w:szCs w:val="24"/>
        </w:rPr>
        <w:t>Open Font License</w:t>
      </w:r>
      <w:r w:rsidRPr="009D1735">
        <w:rPr>
          <w:rFonts w:ascii="inherit" w:eastAsia="新細明體" w:hAnsi="inherit" w:cs="Arial"/>
          <w:color w:val="000000"/>
          <w:kern w:val="0"/>
          <w:szCs w:val="24"/>
        </w:rPr>
        <w:t>如果透過開放定義</w:t>
      </w:r>
      <w:r w:rsidRPr="009D1735">
        <w:rPr>
          <w:rFonts w:ascii="inherit" w:eastAsia="新細明體" w:hAnsi="inherit" w:cs="Arial"/>
          <w:color w:val="000000"/>
          <w:kern w:val="0"/>
          <w:szCs w:val="24"/>
        </w:rPr>
        <w:t>(Open Definition)</w:t>
      </w:r>
      <w:r w:rsidRPr="009D1735">
        <w:rPr>
          <w:rFonts w:ascii="inherit" w:eastAsia="新細明體" w:hAnsi="inherit" w:cs="Arial"/>
          <w:color w:val="000000"/>
          <w:kern w:val="0"/>
          <w:szCs w:val="24"/>
        </w:rPr>
        <w:t>去檢查它，它其實不是開放的、不夠開放，為什麼？「開放」的定義是要符合任何目的的使用，但是開放字形授權條款其實不會讓你單獨販賣，但是有一個重點，其實是可以搭配你的商品販賣，只是課予價金不能直接對字形這一套著作來課予價金。</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w:t>
      </w:r>
      <w:r w:rsidRPr="009D1735">
        <w:rPr>
          <w:rFonts w:ascii="inherit" w:eastAsia="新細明體" w:hAnsi="inherit" w:cs="Arial"/>
          <w:color w:val="000000"/>
          <w:kern w:val="0"/>
          <w:szCs w:val="24"/>
        </w:rPr>
        <w:t>如果它不是那麼開放，我為何還是在上次會議裡，提出採</w:t>
      </w:r>
      <w:r w:rsidRPr="009D1735">
        <w:rPr>
          <w:rFonts w:ascii="inherit" w:eastAsia="新細明體" w:hAnsi="inherit" w:cs="Arial"/>
          <w:color w:val="000000"/>
          <w:kern w:val="0"/>
          <w:szCs w:val="24"/>
        </w:rPr>
        <w:t>Open Font License</w:t>
      </w:r>
      <w:r w:rsidRPr="009D1735">
        <w:rPr>
          <w:rFonts w:ascii="inherit" w:eastAsia="新細明體" w:hAnsi="inherit" w:cs="Arial"/>
          <w:color w:val="000000"/>
          <w:kern w:val="0"/>
          <w:szCs w:val="24"/>
        </w:rPr>
        <w:t>來併行提供全字庫字型的建議？我不知道各位有沒有追到一個訊息，</w:t>
      </w:r>
      <w:r w:rsidRPr="009D1735">
        <w:rPr>
          <w:rFonts w:ascii="inherit" w:eastAsia="新細明體" w:hAnsi="inherit" w:cs="Arial"/>
          <w:color w:val="000000"/>
          <w:kern w:val="0"/>
          <w:szCs w:val="24"/>
        </w:rPr>
        <w:t>4</w:t>
      </w:r>
      <w:r w:rsidRPr="009D1735">
        <w:rPr>
          <w:rFonts w:ascii="inherit" w:eastAsia="新細明體" w:hAnsi="inherit" w:cs="Arial"/>
          <w:color w:val="000000"/>
          <w:kern w:val="0"/>
          <w:szCs w:val="24"/>
        </w:rPr>
        <w:t>月份的時候，美國聯邦政府用公部門資金，即美國聯邦政府做的新字形</w:t>
      </w:r>
      <w:r w:rsidRPr="009D1735">
        <w:rPr>
          <w:rFonts w:ascii="inherit" w:eastAsia="新細明體" w:hAnsi="inherit" w:cs="Arial"/>
          <w:color w:val="000000"/>
          <w:kern w:val="0"/>
          <w:szCs w:val="24"/>
        </w:rPr>
        <w:t>-Public Sans</w:t>
      </w:r>
      <w:r w:rsidRPr="009D1735">
        <w:rPr>
          <w:rFonts w:ascii="inherit" w:eastAsia="新細明體" w:hAnsi="inherit" w:cs="Arial"/>
          <w:color w:val="000000"/>
          <w:kern w:val="0"/>
          <w:szCs w:val="24"/>
        </w:rPr>
        <w:t>，也已經用</w:t>
      </w:r>
      <w:r w:rsidRPr="009D1735">
        <w:rPr>
          <w:rFonts w:ascii="inherit" w:eastAsia="新細明體" w:hAnsi="inherit" w:cs="Arial"/>
          <w:color w:val="000000"/>
          <w:kern w:val="0"/>
          <w:szCs w:val="24"/>
        </w:rPr>
        <w:t>Open Font License</w:t>
      </w:r>
      <w:r w:rsidRPr="009D1735">
        <w:rPr>
          <w:rFonts w:ascii="inherit" w:eastAsia="新細明體" w:hAnsi="inherit" w:cs="Arial"/>
          <w:color w:val="000000"/>
          <w:kern w:val="0"/>
          <w:szCs w:val="24"/>
        </w:rPr>
        <w:t>來提供授權了</w:t>
      </w:r>
      <w:r w:rsidRPr="009D1735">
        <w:rPr>
          <w:rFonts w:ascii="inherit" w:eastAsia="新細明體" w:hAnsi="inherit" w:cs="Arial"/>
          <w:color w:val="000000"/>
          <w:kern w:val="0"/>
          <w:szCs w:val="24"/>
        </w:rPr>
        <w:t>(</w:t>
      </w:r>
      <w:hyperlink r:id="rId7" w:history="1">
        <w:r w:rsidRPr="009D1735">
          <w:rPr>
            <w:rFonts w:ascii="inherit" w:eastAsia="新細明體" w:hAnsi="inherit" w:cs="Arial"/>
            <w:color w:val="0000FF"/>
            <w:kern w:val="0"/>
            <w:szCs w:val="24"/>
            <w:u w:val="single"/>
          </w:rPr>
          <w:t>https://public-sans.digital.gov/)</w:t>
        </w:r>
      </w:hyperlink>
      <w:r w:rsidRPr="009D1735">
        <w:rPr>
          <w:rFonts w:ascii="inherit" w:eastAsia="新細明體" w:hAnsi="inherit" w:cs="Arial"/>
          <w:color w:val="000000"/>
          <w:kern w:val="0"/>
          <w:szCs w:val="24"/>
        </w:rPr>
        <w:t>，現在在</w:t>
      </w:r>
      <w:r w:rsidRPr="009D1735">
        <w:rPr>
          <w:rFonts w:ascii="inherit" w:eastAsia="新細明體" w:hAnsi="inherit" w:cs="Arial"/>
          <w:color w:val="000000"/>
          <w:kern w:val="0"/>
          <w:szCs w:val="24"/>
        </w:rPr>
        <w:t>github</w:t>
      </w:r>
      <w:r w:rsidRPr="009D1735">
        <w:rPr>
          <w:rFonts w:ascii="inherit" w:eastAsia="新細明體" w:hAnsi="inherit" w:cs="Arial"/>
          <w:color w:val="000000"/>
          <w:kern w:val="0"/>
          <w:szCs w:val="24"/>
        </w:rPr>
        <w:t>上已經提供了</w:t>
      </w:r>
      <w:r w:rsidRPr="009D1735">
        <w:rPr>
          <w:rFonts w:ascii="inherit" w:eastAsia="新細明體" w:hAnsi="inherit" w:cs="Arial"/>
          <w:color w:val="000000"/>
          <w:kern w:val="0"/>
          <w:szCs w:val="24"/>
        </w:rPr>
        <w:t>(</w:t>
      </w:r>
      <w:hyperlink r:id="rId8" w:history="1">
        <w:r w:rsidRPr="009D1735">
          <w:rPr>
            <w:rFonts w:ascii="inherit" w:eastAsia="新細明體" w:hAnsi="inherit" w:cs="Arial"/>
            <w:color w:val="0000FF"/>
            <w:kern w:val="0"/>
            <w:szCs w:val="24"/>
            <w:u w:val="single"/>
          </w:rPr>
          <w:t>https://github.com/uswds/public-sans)</w:t>
        </w:r>
      </w:hyperlink>
      <w:r w:rsidRPr="009D1735">
        <w:rPr>
          <w:rFonts w:ascii="inherit" w:eastAsia="新細明體" w:hAnsi="inherit" w:cs="Arial"/>
          <w:color w:val="000000"/>
          <w:kern w:val="0"/>
          <w:szCs w:val="24"/>
        </w:rPr>
        <w:t>，所有的人都可以下載，並依照</w:t>
      </w:r>
      <w:r w:rsidRPr="009D1735">
        <w:rPr>
          <w:rFonts w:ascii="inherit" w:eastAsia="新細明體" w:hAnsi="inherit" w:cs="Arial"/>
          <w:color w:val="000000"/>
          <w:kern w:val="0"/>
          <w:szCs w:val="24"/>
        </w:rPr>
        <w:t xml:space="preserve"> SIL Open Font License v1.1 (</w:t>
      </w:r>
      <w:hyperlink r:id="rId9" w:history="1">
        <w:r w:rsidRPr="009D1735">
          <w:rPr>
            <w:rFonts w:ascii="inherit" w:eastAsia="新細明體" w:hAnsi="inherit" w:cs="Arial"/>
            <w:color w:val="0000FF"/>
            <w:kern w:val="0"/>
            <w:szCs w:val="24"/>
            <w:u w:val="single"/>
          </w:rPr>
          <w:t>https://opensource.org/licenses/OFL-1.1)</w:t>
        </w:r>
      </w:hyperlink>
      <w:r w:rsidRPr="009D1735">
        <w:rPr>
          <w:rFonts w:ascii="inherit" w:eastAsia="新細明體" w:hAnsi="inherit" w:cs="Arial"/>
          <w:color w:val="000000"/>
          <w:kern w:val="0"/>
          <w:szCs w:val="24"/>
        </w:rPr>
        <w:t> </w:t>
      </w:r>
      <w:r w:rsidRPr="009D1735">
        <w:rPr>
          <w:rFonts w:ascii="inherit" w:eastAsia="新細明體" w:hAnsi="inherit" w:cs="Arial"/>
          <w:color w:val="000000"/>
          <w:kern w:val="0"/>
          <w:szCs w:val="24"/>
        </w:rPr>
        <w:t>的授權來使用它。</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我這幾年工作上的主軸就是研究開放授權，從各種的開源授權到</w:t>
      </w:r>
      <w:r w:rsidRPr="009D1735">
        <w:rPr>
          <w:rFonts w:ascii="inherit" w:eastAsia="新細明體" w:hAnsi="inherit" w:cs="Arial"/>
          <w:color w:val="000000"/>
          <w:kern w:val="0"/>
          <w:szCs w:val="24"/>
        </w:rPr>
        <w:t>CC</w:t>
      </w:r>
      <w:r w:rsidRPr="009D1735">
        <w:rPr>
          <w:rFonts w:ascii="inherit" w:eastAsia="新細明體" w:hAnsi="inherit" w:cs="Arial"/>
          <w:color w:val="000000"/>
          <w:kern w:val="0"/>
          <w:szCs w:val="24"/>
        </w:rPr>
        <w:t>授權，很多人問我說</w:t>
      </w:r>
      <w:r w:rsidRPr="009D1735">
        <w:rPr>
          <w:rFonts w:ascii="inherit" w:eastAsia="新細明體" w:hAnsi="inherit" w:cs="Arial"/>
          <w:color w:val="000000"/>
          <w:kern w:val="0"/>
          <w:szCs w:val="24"/>
        </w:rPr>
        <w:t>CC</w:t>
      </w:r>
      <w:r w:rsidRPr="009D1735">
        <w:rPr>
          <w:rFonts w:ascii="inherit" w:eastAsia="新細明體" w:hAnsi="inherit" w:cs="Arial"/>
          <w:color w:val="000000"/>
          <w:kern w:val="0"/>
          <w:szCs w:val="24"/>
        </w:rPr>
        <w:t>授權跟開源授權有何不一樣，我說最簡單的理解，如果把他們當成租賃契約的話，一個是拿來出租不動產、一個是出租動產，所以出租你的房子裡面，可能會寫說如果漏水的時候誰要負責、誰去維護，如果今天出租一個車子，車子拋錨的時候，可能會跟出租者說維修期間要有代車來開，因此不同的型態、不同的對象、不同的客體，不同的開放授權有不同的細節。</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說實在的，在字形的散布上，</w:t>
      </w:r>
      <w:r w:rsidRPr="009D1735">
        <w:rPr>
          <w:rFonts w:ascii="inherit" w:eastAsia="新細明體" w:hAnsi="inherit" w:cs="Arial"/>
          <w:color w:val="000000"/>
          <w:kern w:val="0"/>
          <w:szCs w:val="24"/>
        </w:rPr>
        <w:t>Open Font License</w:t>
      </w:r>
      <w:r w:rsidRPr="009D1735">
        <w:rPr>
          <w:rFonts w:ascii="inherit" w:eastAsia="新細明體" w:hAnsi="inherit" w:cs="Arial"/>
          <w:color w:val="000000"/>
          <w:kern w:val="0"/>
          <w:szCs w:val="24"/>
        </w:rPr>
        <w:t>在</w:t>
      </w:r>
      <w:r w:rsidRPr="009D1735">
        <w:rPr>
          <w:rFonts w:ascii="inherit" w:eastAsia="新細明體" w:hAnsi="inherit" w:cs="Arial"/>
          <w:color w:val="000000"/>
          <w:kern w:val="0"/>
          <w:szCs w:val="24"/>
        </w:rPr>
        <w:t>2007</w:t>
      </w:r>
      <w:r w:rsidRPr="009D1735">
        <w:rPr>
          <w:rFonts w:ascii="inherit" w:eastAsia="新細明體" w:hAnsi="inherit" w:cs="Arial"/>
          <w:color w:val="000000"/>
          <w:kern w:val="0"/>
          <w:szCs w:val="24"/>
        </w:rPr>
        <w:t>年已經取得散布上的頭籌及優先性，所以其實國際間的專案，很多的開發者信賴在字形領域裡面是</w:t>
      </w:r>
      <w:r w:rsidRPr="009D1735">
        <w:rPr>
          <w:rFonts w:ascii="inherit" w:eastAsia="新細明體" w:hAnsi="inherit" w:cs="Arial"/>
          <w:color w:val="000000"/>
          <w:kern w:val="0"/>
          <w:szCs w:val="24"/>
        </w:rPr>
        <w:t>Open Font License</w:t>
      </w:r>
      <w:r w:rsidRPr="009D1735">
        <w:rPr>
          <w:rFonts w:ascii="inherit" w:eastAsia="新細明體" w:hAnsi="inherit" w:cs="Arial"/>
          <w:color w:val="000000"/>
          <w:kern w:val="0"/>
          <w:szCs w:val="24"/>
        </w:rPr>
        <w:t>，並不是</w:t>
      </w:r>
      <w:r w:rsidRPr="009D1735">
        <w:rPr>
          <w:rFonts w:ascii="inherit" w:eastAsia="新細明體" w:hAnsi="inherit" w:cs="Arial"/>
          <w:color w:val="000000"/>
          <w:kern w:val="0"/>
          <w:szCs w:val="24"/>
        </w:rPr>
        <w:t>CC License</w:t>
      </w:r>
      <w:r w:rsidRPr="009D1735">
        <w:rPr>
          <w:rFonts w:ascii="inherit" w:eastAsia="新細明體" w:hAnsi="inherit" w:cs="Arial"/>
          <w:color w:val="000000"/>
          <w:kern w:val="0"/>
          <w:szCs w:val="24"/>
        </w:rPr>
        <w:t>。</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們再講一個重點，國發會用政府資料開放授權條款來提供字型，有兩個使用上的問題，第一個是如果用我國政府的授權條款出去的話，很多國際間的廠商會比較迴避，他們會認為政府有一個所謂的主權的絕對高位，接下來如果要把這一件事取消掉，還是有高度的不穩定性，因此今天以政府為名，直接的授權條款，其實在</w:t>
      </w:r>
      <w:r w:rsidRPr="009D1735">
        <w:rPr>
          <w:rFonts w:ascii="inherit" w:eastAsia="新細明體" w:hAnsi="inherit" w:cs="Arial"/>
          <w:color w:val="000000"/>
          <w:kern w:val="0"/>
          <w:szCs w:val="24"/>
        </w:rPr>
        <w:t>Open Knowledge  International</w:t>
      </w:r>
      <w:r w:rsidRPr="009D1735">
        <w:rPr>
          <w:rFonts w:ascii="inherit" w:eastAsia="新細明體" w:hAnsi="inherit" w:cs="Arial"/>
          <w:color w:val="000000"/>
          <w:kern w:val="0"/>
          <w:szCs w:val="24"/>
        </w:rPr>
        <w:t>下</w:t>
      </w:r>
      <w:r w:rsidRPr="009D1735">
        <w:rPr>
          <w:rFonts w:ascii="inherit" w:eastAsia="新細明體" w:hAnsi="inherit" w:cs="Arial"/>
          <w:color w:val="000000"/>
          <w:kern w:val="0"/>
          <w:szCs w:val="24"/>
        </w:rPr>
        <w:t>Open Definition</w:t>
      </w:r>
      <w:r w:rsidRPr="009D1735">
        <w:rPr>
          <w:rFonts w:ascii="inherit" w:eastAsia="新細明體" w:hAnsi="inherit" w:cs="Arial"/>
          <w:color w:val="000000"/>
          <w:kern w:val="0"/>
          <w:szCs w:val="24"/>
        </w:rPr>
        <w:t>專案上的分類，是不能再重複使用</w:t>
      </w:r>
      <w:r w:rsidRPr="009D1735">
        <w:rPr>
          <w:rFonts w:ascii="inherit" w:eastAsia="新細明體" w:hAnsi="inherit" w:cs="Arial"/>
          <w:color w:val="000000"/>
          <w:kern w:val="0"/>
          <w:szCs w:val="24"/>
        </w:rPr>
        <w:t>(</w:t>
      </w:r>
      <w:r w:rsidRPr="009D1735">
        <w:rPr>
          <w:rFonts w:ascii="inherit" w:eastAsia="新細明體" w:hAnsi="inherit" w:cs="Arial"/>
          <w:b/>
          <w:bCs/>
          <w:color w:val="000000"/>
          <w:kern w:val="0"/>
          <w:szCs w:val="24"/>
        </w:rPr>
        <w:t>Non-reusable</w:t>
      </w:r>
      <w:r w:rsidRPr="009D1735">
        <w:rPr>
          <w:rFonts w:ascii="inherit" w:eastAsia="新細明體" w:hAnsi="inherit" w:cs="Arial"/>
          <w:b/>
          <w:bCs/>
          <w:color w:val="000000"/>
          <w:kern w:val="0"/>
          <w:szCs w:val="24"/>
        </w:rPr>
        <w:t>：</w:t>
      </w:r>
      <w:hyperlink r:id="rId10" w:history="1">
        <w:r w:rsidRPr="009D1735">
          <w:rPr>
            <w:rFonts w:ascii="inherit" w:eastAsia="新細明體" w:hAnsi="inherit" w:cs="Arial"/>
            <w:b/>
            <w:bCs/>
            <w:color w:val="0000FF"/>
            <w:kern w:val="0"/>
            <w:szCs w:val="24"/>
            <w:u w:val="single"/>
          </w:rPr>
          <w:t>https://opendefinition.org/licenses/</w:t>
        </w:r>
      </w:hyperlink>
      <w:hyperlink r:id="rId11" w:history="1">
        <w:r w:rsidRPr="009D1735">
          <w:rPr>
            <w:rFonts w:ascii="inherit" w:eastAsia="新細明體" w:hAnsi="inherit" w:cs="Arial"/>
            <w:color w:val="0000FF"/>
            <w:kern w:val="0"/>
            <w:szCs w:val="24"/>
            <w:u w:val="single"/>
          </w:rPr>
          <w:t>)</w:t>
        </w:r>
      </w:hyperlink>
      <w:r w:rsidRPr="009D1735">
        <w:rPr>
          <w:rFonts w:ascii="inherit" w:eastAsia="新細明體" w:hAnsi="inherit" w:cs="Arial"/>
          <w:color w:val="000000"/>
          <w:kern w:val="0"/>
          <w:szCs w:val="24"/>
        </w:rPr>
        <w:t>，因為原則上照條款名稱來理解，只有政府可以用這個授權條款來發布資料，因此廠商不會嘗試用這個授權條款來發布自己的著作跟衍生著作，這個是第一點。</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當初我們很透析及配合國際局勢來幫忙置入國際性的相容特點，就是讓我國的政府資料開放授權條款，可以轉成</w:t>
      </w:r>
      <w:r w:rsidRPr="009D1735">
        <w:rPr>
          <w:rFonts w:ascii="inherit" w:eastAsia="新細明體" w:hAnsi="inherit" w:cs="Arial"/>
          <w:color w:val="000000"/>
          <w:kern w:val="0"/>
          <w:szCs w:val="24"/>
        </w:rPr>
        <w:t>CC BY 4.0</w:t>
      </w:r>
      <w:r w:rsidRPr="009D1735">
        <w:rPr>
          <w:rFonts w:ascii="inherit" w:eastAsia="新細明體" w:hAnsi="inherit" w:cs="Arial"/>
          <w:color w:val="000000"/>
          <w:kern w:val="0"/>
          <w:szCs w:val="24"/>
        </w:rPr>
        <w:t>，這其實已經高幅度提高授權條款國際能見度、使用性。但還有一個問題，</w:t>
      </w:r>
      <w:r w:rsidRPr="009D1735">
        <w:rPr>
          <w:rFonts w:ascii="inherit" w:eastAsia="新細明體" w:hAnsi="inherit" w:cs="Arial"/>
          <w:color w:val="000000"/>
          <w:kern w:val="0"/>
          <w:szCs w:val="24"/>
        </w:rPr>
        <w:t>CC</w:t>
      </w:r>
      <w:r w:rsidRPr="009D1735">
        <w:rPr>
          <w:rFonts w:ascii="inherit" w:eastAsia="新細明體" w:hAnsi="inherit" w:cs="Arial"/>
          <w:color w:val="000000"/>
          <w:kern w:val="0"/>
          <w:szCs w:val="24"/>
        </w:rPr>
        <w:t>的重點在於不管哪一個選擇，姓名標示</w:t>
      </w:r>
      <w:r w:rsidRPr="009D1735">
        <w:rPr>
          <w:rFonts w:ascii="inherit" w:eastAsia="新細明體" w:hAnsi="inherit" w:cs="Arial"/>
          <w:color w:val="000000"/>
          <w:kern w:val="0"/>
          <w:szCs w:val="24"/>
        </w:rPr>
        <w:t>(attribution)</w:t>
      </w:r>
      <w:r w:rsidRPr="009D1735">
        <w:rPr>
          <w:rFonts w:ascii="inherit" w:eastAsia="新細明體" w:hAnsi="inherit" w:cs="Arial"/>
          <w:color w:val="000000"/>
          <w:kern w:val="0"/>
          <w:szCs w:val="24"/>
        </w:rPr>
        <w:t>都要在，因此套用到字形上有一個實務上很大的問題，使用者會想用這個字形來印一本書，甚至拿來做一件</w:t>
      </w:r>
      <w:r w:rsidRPr="009D1735">
        <w:rPr>
          <w:rFonts w:ascii="inherit" w:eastAsia="新細明體" w:hAnsi="inherit" w:cs="Arial"/>
          <w:color w:val="000000"/>
          <w:kern w:val="0"/>
          <w:szCs w:val="24"/>
        </w:rPr>
        <w:t>T-shirt</w:t>
      </w:r>
      <w:r w:rsidRPr="009D1735">
        <w:rPr>
          <w:rFonts w:ascii="inherit" w:eastAsia="新細明體" w:hAnsi="inherit" w:cs="Arial"/>
          <w:color w:val="000000"/>
          <w:kern w:val="0"/>
          <w:szCs w:val="24"/>
        </w:rPr>
        <w:t>，上面只有十個字形，要不要註明出處？如果今天只是做</w:t>
      </w:r>
      <w:r w:rsidRPr="009D1735">
        <w:rPr>
          <w:rFonts w:ascii="inherit" w:eastAsia="新細明體" w:hAnsi="inherit" w:cs="Arial"/>
          <w:color w:val="000000"/>
          <w:kern w:val="0"/>
          <w:szCs w:val="24"/>
        </w:rPr>
        <w:t>T-shirt</w:t>
      </w:r>
      <w:r w:rsidRPr="009D1735">
        <w:rPr>
          <w:rFonts w:ascii="inherit" w:eastAsia="新細明體" w:hAnsi="inherit" w:cs="Arial"/>
          <w:color w:val="000000"/>
          <w:kern w:val="0"/>
          <w:szCs w:val="24"/>
        </w:rPr>
        <w:t>，拿你三個字，我要註明出處，</w:t>
      </w:r>
      <w:r w:rsidRPr="009D1735">
        <w:rPr>
          <w:rFonts w:ascii="inherit" w:eastAsia="新細明體" w:hAnsi="inherit" w:cs="Arial"/>
          <w:color w:val="000000"/>
          <w:kern w:val="0"/>
          <w:szCs w:val="24"/>
        </w:rPr>
        <w:t>attribution</w:t>
      </w:r>
      <w:r w:rsidRPr="009D1735">
        <w:rPr>
          <w:rFonts w:ascii="inherit" w:eastAsia="新細明體" w:hAnsi="inherit" w:cs="Arial"/>
          <w:color w:val="000000"/>
          <w:kern w:val="0"/>
          <w:szCs w:val="24"/>
        </w:rPr>
        <w:t>應該放在哪裡，這一件事如果過於複雜，其實阻礙其流通性。</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w:t>
      </w:r>
      <w:r w:rsidRPr="009D1735">
        <w:rPr>
          <w:rFonts w:ascii="inherit" w:eastAsia="新細明體" w:hAnsi="inherit" w:cs="Arial"/>
          <w:color w:val="000000"/>
          <w:kern w:val="0"/>
          <w:szCs w:val="24"/>
        </w:rPr>
        <w:t>所以說</w:t>
      </w:r>
      <w:r w:rsidRPr="009D1735">
        <w:rPr>
          <w:rFonts w:ascii="inherit" w:eastAsia="新細明體" w:hAnsi="inherit" w:cs="Arial"/>
          <w:color w:val="000000"/>
          <w:kern w:val="0"/>
          <w:szCs w:val="24"/>
        </w:rPr>
        <w:t>CC</w:t>
      </w:r>
      <w:r w:rsidRPr="009D1735">
        <w:rPr>
          <w:rFonts w:ascii="inherit" w:eastAsia="新細明體" w:hAnsi="inherit" w:cs="Arial"/>
          <w:color w:val="000000"/>
          <w:kern w:val="0"/>
          <w:szCs w:val="24"/>
        </w:rPr>
        <w:t>授權條款在各種著作上面都有相當的可用性，它是走中庸普遍路線，但在字形上還是有獨門的實務問題要解決。今天如果真的要比開放性，政府資料開放授權</w:t>
      </w:r>
      <w:r w:rsidRPr="009D1735">
        <w:rPr>
          <w:rFonts w:ascii="inherit" w:eastAsia="新細明體" w:hAnsi="inherit" w:cs="Arial"/>
          <w:color w:val="000000"/>
          <w:kern w:val="0"/>
          <w:szCs w:val="24"/>
        </w:rPr>
        <w:t>1.0</w:t>
      </w:r>
      <w:r w:rsidRPr="009D1735">
        <w:rPr>
          <w:rFonts w:ascii="inherit" w:eastAsia="新細明體" w:hAnsi="inherit" w:cs="Arial"/>
          <w:color w:val="000000"/>
          <w:kern w:val="0"/>
          <w:szCs w:val="24"/>
        </w:rPr>
        <w:t>，其實高於</w:t>
      </w:r>
      <w:r w:rsidRPr="009D1735">
        <w:rPr>
          <w:rFonts w:ascii="inherit" w:eastAsia="新細明體" w:hAnsi="inherit" w:cs="Arial"/>
          <w:color w:val="000000"/>
          <w:kern w:val="0"/>
          <w:szCs w:val="24"/>
        </w:rPr>
        <w:t>CC</w:t>
      </w:r>
      <w:r w:rsidRPr="009D1735">
        <w:rPr>
          <w:rFonts w:ascii="inherit" w:eastAsia="新細明體" w:hAnsi="inherit" w:cs="Arial"/>
          <w:color w:val="000000"/>
          <w:kern w:val="0"/>
          <w:szCs w:val="24"/>
        </w:rPr>
        <w:t>姓名標示</w:t>
      </w:r>
      <w:r w:rsidRPr="009D1735">
        <w:rPr>
          <w:rFonts w:ascii="inherit" w:eastAsia="新細明體" w:hAnsi="inherit" w:cs="Arial"/>
          <w:color w:val="000000"/>
          <w:kern w:val="0"/>
          <w:szCs w:val="24"/>
        </w:rPr>
        <w:t>4.0</w:t>
      </w:r>
      <w:r w:rsidRPr="009D1735">
        <w:rPr>
          <w:rFonts w:ascii="inherit" w:eastAsia="新細明體" w:hAnsi="inherit" w:cs="Arial"/>
          <w:color w:val="000000"/>
          <w:kern w:val="0"/>
          <w:szCs w:val="24"/>
        </w:rPr>
        <w:t>，因為還容許再授權</w:t>
      </w:r>
      <w:r w:rsidRPr="009D1735">
        <w:rPr>
          <w:rFonts w:ascii="inherit" w:eastAsia="新細明體" w:hAnsi="inherit" w:cs="Arial"/>
          <w:color w:val="000000"/>
          <w:kern w:val="0"/>
          <w:szCs w:val="24"/>
        </w:rPr>
        <w:t>(sublicense)</w:t>
      </w:r>
      <w:r w:rsidRPr="009D1735">
        <w:rPr>
          <w:rFonts w:ascii="inherit" w:eastAsia="新細明體" w:hAnsi="inherit" w:cs="Arial"/>
          <w:color w:val="000000"/>
          <w:kern w:val="0"/>
          <w:szCs w:val="24"/>
        </w:rPr>
        <w:t>，而</w:t>
      </w:r>
      <w:r w:rsidRPr="009D1735">
        <w:rPr>
          <w:rFonts w:ascii="inherit" w:eastAsia="新細明體" w:hAnsi="inherit" w:cs="Arial"/>
          <w:color w:val="000000"/>
          <w:kern w:val="0"/>
          <w:szCs w:val="24"/>
        </w:rPr>
        <w:t>CC</w:t>
      </w:r>
      <w:r w:rsidRPr="009D1735">
        <w:rPr>
          <w:rFonts w:ascii="inherit" w:eastAsia="新細明體" w:hAnsi="inherit" w:cs="Arial"/>
          <w:color w:val="000000"/>
          <w:kern w:val="0"/>
          <w:szCs w:val="24"/>
        </w:rPr>
        <w:t>授權條款不允許再授權。今天</w:t>
      </w:r>
      <w:r w:rsidRPr="009D1735">
        <w:rPr>
          <w:rFonts w:ascii="inherit" w:eastAsia="新細明體" w:hAnsi="inherit" w:cs="Arial"/>
          <w:color w:val="000000"/>
          <w:kern w:val="0"/>
          <w:szCs w:val="24"/>
        </w:rPr>
        <w:t>CC BY 4.0</w:t>
      </w:r>
      <w:r w:rsidRPr="009D1735">
        <w:rPr>
          <w:rFonts w:ascii="inherit" w:eastAsia="新細明體" w:hAnsi="inherit" w:cs="Arial"/>
          <w:color w:val="000000"/>
          <w:kern w:val="0"/>
          <w:szCs w:val="24"/>
        </w:rPr>
        <w:t>，其實其開放性高於</w:t>
      </w:r>
      <w:r w:rsidRPr="009D1735">
        <w:rPr>
          <w:rFonts w:ascii="inherit" w:eastAsia="新細明體" w:hAnsi="inherit" w:cs="Arial"/>
          <w:color w:val="000000"/>
          <w:kern w:val="0"/>
          <w:szCs w:val="24"/>
        </w:rPr>
        <w:t>Open Font License</w:t>
      </w:r>
      <w:r w:rsidRPr="009D1735">
        <w:rPr>
          <w:rFonts w:ascii="inherit" w:eastAsia="新細明體" w:hAnsi="inherit" w:cs="Arial"/>
          <w:color w:val="000000"/>
          <w:kern w:val="0"/>
          <w:szCs w:val="24"/>
        </w:rPr>
        <w:t>，但是問題是今天如果當字型使用的話，那就是</w:t>
      </w:r>
      <w:r w:rsidRPr="009D1735">
        <w:rPr>
          <w:rFonts w:ascii="inherit" w:eastAsia="新細明體" w:hAnsi="inherit" w:cs="Arial"/>
          <w:color w:val="000000"/>
          <w:kern w:val="0"/>
          <w:szCs w:val="24"/>
        </w:rPr>
        <w:t>Open Font License</w:t>
      </w:r>
      <w:r w:rsidRPr="009D1735">
        <w:rPr>
          <w:rFonts w:ascii="inherit" w:eastAsia="新細明體" w:hAnsi="inherit" w:cs="Arial"/>
          <w:color w:val="000000"/>
          <w:kern w:val="0"/>
          <w:szCs w:val="24"/>
        </w:rPr>
        <w:t>比較適合，而且已經是國際間已經通泛的在使用了。</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因此會發現</w:t>
      </w:r>
      <w:r w:rsidRPr="009D1735">
        <w:rPr>
          <w:rFonts w:ascii="inherit" w:eastAsia="新細明體" w:hAnsi="inherit" w:cs="Arial"/>
          <w:color w:val="000000"/>
          <w:kern w:val="0"/>
          <w:szCs w:val="24"/>
        </w:rPr>
        <w:t>Google</w:t>
      </w:r>
      <w:r w:rsidRPr="009D1735">
        <w:rPr>
          <w:rFonts w:ascii="inherit" w:eastAsia="新細明體" w:hAnsi="inherit" w:cs="Arial"/>
          <w:color w:val="000000"/>
          <w:kern w:val="0"/>
          <w:szCs w:val="24"/>
        </w:rPr>
        <w:t>與</w:t>
      </w:r>
      <w:r w:rsidRPr="009D1735">
        <w:rPr>
          <w:rFonts w:ascii="inherit" w:eastAsia="新細明體" w:hAnsi="inherit" w:cs="Arial"/>
          <w:color w:val="000000"/>
          <w:kern w:val="0"/>
          <w:szCs w:val="24"/>
        </w:rPr>
        <w:t>Adobe</w:t>
      </w:r>
      <w:r w:rsidRPr="009D1735">
        <w:rPr>
          <w:rFonts w:ascii="inherit" w:eastAsia="新細明體" w:hAnsi="inherit" w:cs="Arial"/>
          <w:color w:val="000000"/>
          <w:kern w:val="0"/>
          <w:szCs w:val="24"/>
        </w:rPr>
        <w:t>合作開發的開源字型思源體，</w:t>
      </w:r>
      <w:r w:rsidRPr="009D1735">
        <w:rPr>
          <w:rFonts w:ascii="inherit" w:eastAsia="新細明體" w:hAnsi="inherit" w:cs="Arial"/>
          <w:color w:val="000000"/>
          <w:kern w:val="0"/>
          <w:szCs w:val="24"/>
        </w:rPr>
        <w:t>1.001</w:t>
      </w:r>
      <w:r w:rsidRPr="009D1735">
        <w:rPr>
          <w:rFonts w:ascii="inherit" w:eastAsia="新細明體" w:hAnsi="inherit" w:cs="Arial"/>
          <w:color w:val="000000"/>
          <w:kern w:val="0"/>
          <w:szCs w:val="24"/>
        </w:rPr>
        <w:t>及更早版本以</w:t>
      </w:r>
      <w:r w:rsidRPr="009D1735">
        <w:rPr>
          <w:rFonts w:ascii="inherit" w:eastAsia="新細明體" w:hAnsi="inherit" w:cs="Arial"/>
          <w:color w:val="000000"/>
          <w:kern w:val="0"/>
          <w:szCs w:val="24"/>
        </w:rPr>
        <w:t>Apache 2.0</w:t>
      </w:r>
      <w:r w:rsidRPr="009D1735">
        <w:rPr>
          <w:rFonts w:ascii="inherit" w:eastAsia="新細明體" w:hAnsi="inherit" w:cs="Arial"/>
          <w:color w:val="000000"/>
          <w:kern w:val="0"/>
          <w:szCs w:val="24"/>
        </w:rPr>
        <w:t>授權條款提供，而</w:t>
      </w:r>
      <w:r w:rsidRPr="009D1735">
        <w:rPr>
          <w:rFonts w:ascii="inherit" w:eastAsia="新細明體" w:hAnsi="inherit" w:cs="Arial"/>
          <w:color w:val="000000"/>
          <w:kern w:val="0"/>
          <w:szCs w:val="24"/>
        </w:rPr>
        <w:t>1.002</w:t>
      </w:r>
      <w:r w:rsidRPr="009D1735">
        <w:rPr>
          <w:rFonts w:ascii="inherit" w:eastAsia="新細明體" w:hAnsi="inherit" w:cs="Arial"/>
          <w:color w:val="000000"/>
          <w:kern w:val="0"/>
          <w:szCs w:val="24"/>
        </w:rPr>
        <w:t>及更新版本則使用</w:t>
      </w:r>
      <w:r w:rsidRPr="009D1735">
        <w:rPr>
          <w:rFonts w:ascii="inherit" w:eastAsia="新細明體" w:hAnsi="inherit" w:cs="Arial"/>
          <w:color w:val="000000"/>
          <w:kern w:val="0"/>
          <w:szCs w:val="24"/>
        </w:rPr>
        <w:t>SIL</w:t>
      </w:r>
      <w:r w:rsidRPr="009D1735">
        <w:rPr>
          <w:rFonts w:ascii="inherit" w:eastAsia="新細明體" w:hAnsi="inherit" w:cs="Arial"/>
          <w:color w:val="000000"/>
          <w:kern w:val="0"/>
          <w:szCs w:val="24"/>
        </w:rPr>
        <w:t>開源字型授權來發布，可以說最初不是，但後來也是用</w:t>
      </w:r>
      <w:r w:rsidRPr="009D1735">
        <w:rPr>
          <w:rFonts w:ascii="inherit" w:eastAsia="新細明體" w:hAnsi="inherit" w:cs="Arial"/>
          <w:color w:val="000000"/>
          <w:kern w:val="0"/>
          <w:szCs w:val="24"/>
        </w:rPr>
        <w:t>Open Font License 1.1</w:t>
      </w:r>
      <w:r w:rsidRPr="009D1735">
        <w:rPr>
          <w:rFonts w:ascii="inherit" w:eastAsia="新細明體" w:hAnsi="inherit" w:cs="Arial"/>
          <w:color w:val="000000"/>
          <w:kern w:val="0"/>
          <w:szCs w:val="24"/>
        </w:rPr>
        <w:t>來提供，美國聯邦政府所製作的字型，目前也就是用</w:t>
      </w:r>
      <w:r w:rsidRPr="009D1735">
        <w:rPr>
          <w:rFonts w:ascii="inherit" w:eastAsia="新細明體" w:hAnsi="inherit" w:cs="Arial"/>
          <w:color w:val="000000"/>
          <w:kern w:val="0"/>
          <w:szCs w:val="24"/>
        </w:rPr>
        <w:t>Open Font License 1.1</w:t>
      </w:r>
      <w:r w:rsidRPr="009D1735">
        <w:rPr>
          <w:rFonts w:ascii="inherit" w:eastAsia="新細明體" w:hAnsi="inherit" w:cs="Arial"/>
          <w:color w:val="000000"/>
          <w:kern w:val="0"/>
          <w:szCs w:val="24"/>
        </w:rPr>
        <w:t>來提供。不知道各位在研究的時候，有沒有抓到一個重點，主要是</w:t>
      </w:r>
      <w:r w:rsidRPr="009D1735">
        <w:rPr>
          <w:rFonts w:ascii="inherit" w:eastAsia="新細明體" w:hAnsi="inherit" w:cs="Arial"/>
          <w:color w:val="000000"/>
          <w:kern w:val="0"/>
          <w:szCs w:val="24"/>
        </w:rPr>
        <w:t>CC</w:t>
      </w:r>
      <w:r w:rsidRPr="009D1735">
        <w:rPr>
          <w:rFonts w:ascii="inherit" w:eastAsia="新細明體" w:hAnsi="inherit" w:cs="Arial"/>
          <w:color w:val="000000"/>
          <w:kern w:val="0"/>
          <w:szCs w:val="24"/>
        </w:rPr>
        <w:t>授權一定要註明出處，除非個別字型的使用人主張合理使用，但主張合理使用，就是有一個法律灰色地帶，不敢這樣主張的人，便就不敢引用了。</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Open Font License</w:t>
      </w:r>
      <w:r w:rsidRPr="009D1735">
        <w:rPr>
          <w:rFonts w:ascii="inherit" w:eastAsia="新細明體" w:hAnsi="inherit" w:cs="Arial"/>
          <w:color w:val="000000"/>
          <w:kern w:val="0"/>
          <w:szCs w:val="24"/>
        </w:rPr>
        <w:t>在前言最後一個部分，直接了當做一個定義，今天只是把字形拿去做書籍出版或是小部分的引用，其實不會讓授權款發揮作用，也就是並沒有要求你必須要把它變成衍生的著作，主要的差異在此。</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所以我重新說我的提案，其實並沒有要求各位把</w:t>
      </w:r>
      <w:r w:rsidRPr="009D1735">
        <w:rPr>
          <w:rFonts w:ascii="inherit" w:eastAsia="新細明體" w:hAnsi="inherit" w:cs="Arial"/>
          <w:color w:val="000000"/>
          <w:kern w:val="0"/>
          <w:szCs w:val="24"/>
        </w:rPr>
        <w:t>Open Font License</w:t>
      </w:r>
      <w:r w:rsidRPr="009D1735">
        <w:rPr>
          <w:rFonts w:ascii="inherit" w:eastAsia="新細明體" w:hAnsi="inherit" w:cs="Arial"/>
          <w:color w:val="000000"/>
          <w:kern w:val="0"/>
          <w:szCs w:val="24"/>
        </w:rPr>
        <w:t>當作是甲類授權或是讓它上「</w:t>
      </w:r>
      <w:r w:rsidRPr="009D1735">
        <w:rPr>
          <w:rFonts w:ascii="inherit" w:eastAsia="新細明體" w:hAnsi="inherit" w:cs="Arial"/>
          <w:color w:val="000000"/>
          <w:kern w:val="0"/>
          <w:szCs w:val="24"/>
        </w:rPr>
        <w:t>data.gov.tw</w:t>
      </w:r>
      <w:r w:rsidRPr="009D1735">
        <w:rPr>
          <w:rFonts w:ascii="inherit" w:eastAsia="新細明體" w:hAnsi="inherit" w:cs="Arial"/>
          <w:color w:val="000000"/>
          <w:kern w:val="0"/>
          <w:szCs w:val="24"/>
        </w:rPr>
        <w:t>」，而是這樣，是不是有一個機會把它包含的字型進行抽取，單單用</w:t>
      </w:r>
      <w:r w:rsidRPr="009D1735">
        <w:rPr>
          <w:rFonts w:ascii="inherit" w:eastAsia="新細明體" w:hAnsi="inherit" w:cs="Arial"/>
          <w:color w:val="000000"/>
          <w:kern w:val="0"/>
          <w:szCs w:val="24"/>
        </w:rPr>
        <w:t>Open Font License</w:t>
      </w:r>
      <w:r w:rsidRPr="009D1735">
        <w:rPr>
          <w:rFonts w:ascii="inherit" w:eastAsia="新細明體" w:hAnsi="inherit" w:cs="Arial"/>
          <w:color w:val="000000"/>
          <w:kern w:val="0"/>
          <w:szCs w:val="24"/>
        </w:rPr>
        <w:t>來散布這個字形，不一定要在「</w:t>
      </w:r>
      <w:r w:rsidRPr="009D1735">
        <w:rPr>
          <w:rFonts w:ascii="inherit" w:eastAsia="新細明體" w:hAnsi="inherit" w:cs="Arial"/>
          <w:color w:val="000000"/>
          <w:kern w:val="0"/>
          <w:szCs w:val="24"/>
        </w:rPr>
        <w:t>data.gov.tw</w:t>
      </w:r>
      <w:r w:rsidRPr="009D1735">
        <w:rPr>
          <w:rFonts w:ascii="inherit" w:eastAsia="新細明體" w:hAnsi="inherit" w:cs="Arial"/>
          <w:color w:val="000000"/>
          <w:kern w:val="0"/>
          <w:szCs w:val="24"/>
        </w:rPr>
        <w:t>」，可能在國發會特設的頁面或網站，好比教育部的重編國語辭典字詞檔</w:t>
      </w:r>
      <w:r w:rsidRPr="009D1735">
        <w:rPr>
          <w:rFonts w:ascii="inherit" w:eastAsia="新細明體" w:hAnsi="inherit" w:cs="Arial"/>
          <w:color w:val="000000"/>
          <w:kern w:val="0"/>
          <w:szCs w:val="24"/>
        </w:rPr>
        <w:t>(</w:t>
      </w:r>
      <w:hyperlink r:id="rId12" w:history="1">
        <w:r w:rsidRPr="009D1735">
          <w:rPr>
            <w:rFonts w:ascii="inherit" w:eastAsia="新細明體" w:hAnsi="inherit" w:cs="Arial"/>
            <w:color w:val="0000FF"/>
            <w:kern w:val="0"/>
            <w:szCs w:val="24"/>
            <w:u w:val="single"/>
          </w:rPr>
          <w:t>https://resources.publicense.moe.edu.tw/)</w:t>
        </w:r>
      </w:hyperlink>
      <w:r w:rsidRPr="009D1735">
        <w:rPr>
          <w:rFonts w:ascii="inherit" w:eastAsia="新細明體" w:hAnsi="inherit" w:cs="Arial"/>
          <w:color w:val="000000"/>
          <w:kern w:val="0"/>
          <w:szCs w:val="24"/>
        </w:rPr>
        <w:t>，或其他國字標準字體字型的個別提供</w:t>
      </w:r>
      <w:r w:rsidRPr="009D1735">
        <w:rPr>
          <w:rFonts w:ascii="inherit" w:eastAsia="新細明體" w:hAnsi="inherit" w:cs="Arial"/>
          <w:color w:val="000000"/>
          <w:kern w:val="0"/>
          <w:szCs w:val="24"/>
        </w:rPr>
        <w:t>(</w:t>
      </w:r>
      <w:hyperlink r:id="rId13" w:history="1">
        <w:r w:rsidRPr="009D1735">
          <w:rPr>
            <w:rFonts w:ascii="inherit" w:eastAsia="新細明體" w:hAnsi="inherit" w:cs="Arial"/>
            <w:color w:val="0000FF"/>
            <w:kern w:val="0"/>
            <w:szCs w:val="24"/>
            <w:u w:val="single"/>
          </w:rPr>
          <w:t>https://depart.moe.edu.tw/ed2400/News_Content.aspx?n=8940E5C0456177C3&amp;sms=893AAA1CBFE149DE&amp;s=DFBE7BE3EE0DB6AE)</w:t>
        </w:r>
      </w:hyperlink>
      <w:r w:rsidRPr="009D1735">
        <w:rPr>
          <w:rFonts w:ascii="inherit" w:eastAsia="新細明體" w:hAnsi="inherit" w:cs="Arial"/>
          <w:color w:val="000000"/>
          <w:kern w:val="0"/>
          <w:szCs w:val="24"/>
        </w:rPr>
        <w:t>，其實也是立一個專頁來散布，並沒有直接讓它上教育部</w:t>
      </w:r>
      <w:r w:rsidRPr="009D1735">
        <w:rPr>
          <w:rFonts w:ascii="inherit" w:eastAsia="新細明體" w:hAnsi="inherit" w:cs="Arial"/>
          <w:color w:val="000000"/>
          <w:kern w:val="0"/>
          <w:szCs w:val="24"/>
        </w:rPr>
        <w:t>Open Data</w:t>
      </w:r>
      <w:r w:rsidRPr="009D1735">
        <w:rPr>
          <w:rFonts w:ascii="inherit" w:eastAsia="新細明體" w:hAnsi="inherit" w:cs="Arial"/>
          <w:color w:val="000000"/>
          <w:kern w:val="0"/>
          <w:szCs w:val="24"/>
        </w:rPr>
        <w:t>的專區，所以我想這是要考量的重點。</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回歸到全字庫的字形，其實我對它算是有相當的歷史感情，很早以前此份資產還在主計處管理之下時，他們其實已經算是有提供相當程度的公眾授權，並不是開放的，但可以讓民眾直接下載，因為越多人用這個字形，這個字形或者是資料的價值才會呈現。但是有趣的是，回歸到主計處當初提供的授權標準，其實跟</w:t>
      </w:r>
      <w:r w:rsidRPr="009D1735">
        <w:rPr>
          <w:rFonts w:ascii="inherit" w:eastAsia="新細明體" w:hAnsi="inherit" w:cs="Arial"/>
          <w:color w:val="000000"/>
          <w:kern w:val="0"/>
          <w:szCs w:val="24"/>
        </w:rPr>
        <w:t>Open Font License</w:t>
      </w:r>
      <w:r w:rsidRPr="009D1735">
        <w:rPr>
          <w:rFonts w:ascii="inherit" w:eastAsia="新細明體" w:hAnsi="inherit" w:cs="Arial"/>
          <w:color w:val="000000"/>
          <w:kern w:val="0"/>
          <w:szCs w:val="24"/>
        </w:rPr>
        <w:t>是最相近的，主計處當初的授權規範是可以分流、放到產品中，但販售這個商業產品，所有的價金收取不能說及於這個字形，因為這個字形是公部門的產出，除了字型本身不能直接商販外，但所有的人都可以重製、散布這個字形，前提是必須要標示這個出處是行政院主計處，如果做商業行為的話，不能說商業行為的收益擴及到這個字形，這是主計處最早最早的授權規範。</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因此這個部分我覺得可以稍微再研擬一下，之前提案的時候，還沒有美國聯邦政府的例子，因此我再補充一下這個例子給各位瞭解，為何會提一個開放性，甚至比不上政府資料開放授權，主要是如果真的把它當字形去使用的話，其實</w:t>
      </w:r>
      <w:r w:rsidRPr="009D1735">
        <w:rPr>
          <w:rFonts w:ascii="inherit" w:eastAsia="新細明體" w:hAnsi="inherit" w:cs="Arial"/>
          <w:color w:val="000000"/>
          <w:kern w:val="0"/>
          <w:szCs w:val="24"/>
        </w:rPr>
        <w:t>Open Font License 1.1</w:t>
      </w:r>
      <w:r w:rsidRPr="009D1735">
        <w:rPr>
          <w:rFonts w:ascii="inherit" w:eastAsia="新細明體" w:hAnsi="inherit" w:cs="Arial"/>
          <w:color w:val="000000"/>
          <w:kern w:val="0"/>
          <w:szCs w:val="24"/>
        </w:rPr>
        <w:t>，應該是最適合使用的。</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謝謝誠夏的說明。</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我剛剛想要說的是，我們在「</w:t>
      </w:r>
      <w:r w:rsidRPr="009D1735">
        <w:rPr>
          <w:rFonts w:ascii="inherit" w:eastAsia="新細明體" w:hAnsi="inherit" w:cs="Arial"/>
          <w:color w:val="000000"/>
          <w:kern w:val="0"/>
          <w:szCs w:val="24"/>
        </w:rPr>
        <w:t>data.gov.tw</w:t>
      </w:r>
      <w:r w:rsidRPr="009D1735">
        <w:rPr>
          <w:rFonts w:ascii="inherit" w:eastAsia="新細明體" w:hAnsi="inherit" w:cs="Arial"/>
          <w:color w:val="000000"/>
          <w:kern w:val="0"/>
          <w:szCs w:val="24"/>
        </w:rPr>
        <w:t>」上，一直想要維持一樣的授權方式，因此當時政府資料開放授權條款，透過很多人幫忙，也包括誠夏幫忙，已經取得</w:t>
      </w:r>
      <w:r w:rsidRPr="009D1735">
        <w:rPr>
          <w:rFonts w:ascii="inherit" w:eastAsia="新細明體" w:hAnsi="inherit" w:cs="Arial"/>
          <w:color w:val="000000"/>
          <w:kern w:val="0"/>
          <w:szCs w:val="24"/>
        </w:rPr>
        <w:t>open definition</w:t>
      </w:r>
      <w:r w:rsidRPr="009D1735">
        <w:rPr>
          <w:rFonts w:ascii="inherit" w:eastAsia="新細明體" w:hAnsi="inherit" w:cs="Arial"/>
          <w:color w:val="000000"/>
          <w:kern w:val="0"/>
          <w:szCs w:val="24"/>
        </w:rPr>
        <w:t>的認可。至於剛剛誠夏後來有提到像全字庫字形的東西，因為比較特殊，是不是有可能再拉出來變成另外一種授權，在另外一個頁面上來做授權，我們會後再來請教好了，如果只有</w:t>
      </w:r>
      <w:r w:rsidRPr="009D1735">
        <w:rPr>
          <w:rFonts w:ascii="inherit" w:eastAsia="新細明體" w:hAnsi="inherit" w:cs="Arial"/>
          <w:color w:val="000000"/>
          <w:kern w:val="0"/>
          <w:szCs w:val="24"/>
        </w:rPr>
        <w:t>Font</w:t>
      </w:r>
      <w:r w:rsidRPr="009D1735">
        <w:rPr>
          <w:rFonts w:ascii="inherit" w:eastAsia="新細明體" w:hAnsi="inherit" w:cs="Arial"/>
          <w:color w:val="000000"/>
          <w:kern w:val="0"/>
          <w:szCs w:val="24"/>
        </w:rPr>
        <w:t>比較單純，其他的資料會不會變成這樣？也許變成出現另外一個授權的頁面之後，會不會有更多第二個、第三個、第十個例外的授權會出現，我想這邊就不耽誤大家的時間。</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上次會議決議事項的辦理情形，不曉得各位有沒有要垂詢的？</w:t>
      </w:r>
    </w:p>
    <w:p w:rsidR="000B05DE" w:rsidRPr="009D1735" w:rsidRDefault="000B05DE" w:rsidP="000B05DE">
      <w:pPr>
        <w:widowControl/>
        <w:rPr>
          <w:rFonts w:ascii="Arial" w:eastAsia="新細明體" w:hAnsi="Arial" w:cs="Arial"/>
          <w:color w:val="000000"/>
          <w:kern w:val="0"/>
          <w:szCs w:val="24"/>
        </w:rPr>
      </w:pP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（與會者皆無意見）</w:t>
      </w:r>
    </w:p>
    <w:p w:rsidR="000B05DE" w:rsidRPr="009D1735" w:rsidRDefault="000B05DE" w:rsidP="000B05DE">
      <w:pPr>
        <w:widowControl/>
        <w:rPr>
          <w:rFonts w:ascii="Arial" w:eastAsia="新細明體" w:hAnsi="Arial" w:cs="Arial"/>
          <w:color w:val="000000"/>
          <w:kern w:val="0"/>
          <w:szCs w:val="24"/>
        </w:rPr>
      </w:pP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inherit" w:eastAsia="新細明體" w:hAnsi="inherit" w:cs="Arial" w:hint="eastAsia"/>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沒有的話，我們就往下一個。</w:t>
      </w:r>
    </w:p>
    <w:p w:rsidR="00B40487" w:rsidRPr="009D1735" w:rsidRDefault="00B40487" w:rsidP="000B05DE">
      <w:pPr>
        <w:widowControl/>
        <w:rPr>
          <w:rFonts w:ascii="Arial" w:eastAsia="新細明體" w:hAnsi="Arial" w:cs="Arial"/>
          <w:color w:val="000000"/>
          <w:kern w:val="0"/>
          <w:szCs w:val="24"/>
        </w:rPr>
      </w:pPr>
      <w:r w:rsidRPr="009D1735">
        <w:rPr>
          <w:rFonts w:ascii="inherit" w:eastAsia="新細明體" w:hAnsi="inherit" w:cs="Arial"/>
          <w:b/>
          <w:bCs/>
          <w:noProof/>
          <w:color w:val="000000"/>
          <w:kern w:val="0"/>
          <w:szCs w:val="24"/>
        </w:rPr>
        <mc:AlternateContent>
          <mc:Choice Requires="wps">
            <w:drawing>
              <wp:anchor distT="0" distB="0" distL="114300" distR="114300" simplePos="0" relativeHeight="251661312" behindDoc="0" locked="0" layoutInCell="1" allowOverlap="1" wp14:anchorId="3F38854A" wp14:editId="765E3C79">
                <wp:simplePos x="0" y="0"/>
                <wp:positionH relativeFrom="column">
                  <wp:posOffset>0</wp:posOffset>
                </wp:positionH>
                <wp:positionV relativeFrom="paragraph">
                  <wp:posOffset>190500</wp:posOffset>
                </wp:positionV>
                <wp:extent cx="6600825" cy="0"/>
                <wp:effectExtent l="0" t="0" r="28575" b="19050"/>
                <wp:wrapNone/>
                <wp:docPr id="2" name="直線接點 2"/>
                <wp:cNvGraphicFramePr/>
                <a:graphic xmlns:a="http://schemas.openxmlformats.org/drawingml/2006/main">
                  <a:graphicData uri="http://schemas.microsoft.com/office/word/2010/wordprocessingShape">
                    <wps:wsp>
                      <wps:cNvCnPr/>
                      <wps:spPr>
                        <a:xfrm>
                          <a:off x="0" y="0"/>
                          <a:ext cx="6600825" cy="0"/>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454F293" id="直線接點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15pt" to="519.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ZS54gEAAPIDAAAOAAAAZHJzL2Uyb0RvYy54bWysU0uO1DAQ3SNxB8t7OukgWqOo07OYUbNB&#10;0OJzALdjdyz8U9l00pfgACCx4wZILLgPo7kFZSedGQGaBSKLisuu96peuby+HIwmRwFBOdvQ5aKk&#10;RFjuWmUPDX33dvvkgpIQmW2ZdlY09CQCvdw8frTufS0q1zndCiBIYkPd+4Z2Mfq6KALvhGFh4byw&#10;eCgdGBbRhUPRAuuR3eiiKstV0TtoPTguQsDd6/GQbjK/lILHV1IGEYluKNYWs4Vs98kWmzWrD8B8&#10;p/hUBvuHKgxTFpPOVNcsMvIB1B9URnFwwcm44M4UTkrFRdaAapblb2redMyLrAWbE/zcpvD/aPnL&#10;4w6IahtaUWKZwSu6+fzt5vunnx+/3v74QqrUod6HGgOv7A4mL/gdJLmDBJP+KIQMuaunuatiiITj&#10;5mpVlhfVM0r4+ay4A3oI8blwhqRFQ7WySTCr2fFFiJgMQ88haVvbZIPTqt0qrbMDh/2VBnJkeMXb&#10;bYlfqhmB98LQS9AiKRlrz6t40mKkfS0kdgGrfZrT5/kTM237fjlxaouRCSIx/QwqHwZNsQkm8kzO&#10;wOph4BydMzobZ6BR1sHfwHE4lyrH+LPqUWuSvXftKd9kbgcOVu7W9AjS5N73M/zuqW5+AQAA//8D&#10;AFBLAwQUAAYACAAAACEA785LLtoAAAAHAQAADwAAAGRycy9kb3ducmV2LnhtbEyPQW/CMAyF75P2&#10;HyIj7TYSqJhYaYqmSVy4wZC4msZrKhqnalJo//2CdthO1vOz3vtcbEfXihv1ofGsYTFXIIgrbxqu&#10;NZy+dq9rECEiG2w9k4aJAmzL56cCc+PvfKDbMdYihXDIUYONsculDJUlh2HuO+LkffveYUyyr6Xp&#10;8Z7CXSuXSr1Jhw2nBosdfVqqrsfBadjvbZwO6M7ZyuyWw2lq11e/0PplNn5sQEQa498xPPATOpSJ&#10;6eIHNkG0GtIjUUOm0ny4Kntfgbj8bmRZyP/85Q8AAAD//wMAUEsBAi0AFAAGAAgAAAAhALaDOJL+&#10;AAAA4QEAABMAAAAAAAAAAAAAAAAAAAAAAFtDb250ZW50X1R5cGVzXS54bWxQSwECLQAUAAYACAAA&#10;ACEAOP0h/9YAAACUAQAACwAAAAAAAAAAAAAAAAAvAQAAX3JlbHMvLnJlbHNQSwECLQAUAAYACAAA&#10;ACEAE+mUueIBAADyAwAADgAAAAAAAAAAAAAAAAAuAgAAZHJzL2Uyb0RvYy54bWxQSwECLQAUAAYA&#10;CAAAACEA785LLtoAAAAHAQAADwAAAAAAAAAAAAAAAAA8BAAAZHJzL2Rvd25yZXYueG1sUEsFBgAA&#10;AAAEAAQA8wAAAEMFAAAAAA==&#10;" strokecolor="red" strokeweight="1.5pt">
                <v:stroke joinstyle="miter"/>
              </v:line>
            </w:pict>
          </mc:Fallback>
        </mc:AlternateContent>
      </w:r>
    </w:p>
    <w:p w:rsidR="00B40487" w:rsidRPr="009D1735" w:rsidRDefault="00B40487" w:rsidP="000B05DE">
      <w:pPr>
        <w:widowControl/>
        <w:spacing w:line="270" w:lineRule="atLeast"/>
        <w:outlineLvl w:val="3"/>
        <w:rPr>
          <w:rFonts w:ascii="inherit" w:eastAsia="新細明體" w:hAnsi="inherit" w:cs="Arial" w:hint="eastAsia"/>
          <w:b/>
          <w:bCs/>
          <w:color w:val="FF0000"/>
          <w:kern w:val="0"/>
          <w:szCs w:val="24"/>
        </w:rPr>
      </w:pPr>
      <w:r w:rsidRPr="009D1735">
        <w:rPr>
          <w:rFonts w:ascii="inherit" w:eastAsia="新細明體" w:hAnsi="inherit" w:cs="Arial" w:hint="eastAsia"/>
          <w:b/>
          <w:bCs/>
          <w:color w:val="FF0000"/>
          <w:kern w:val="0"/>
          <w:szCs w:val="24"/>
        </w:rPr>
        <w:t>本會資料開放推動現況報告</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報告：</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接下來報告的是，本會資料開放推動的現況，首先在政府資料開放平台的開放情形。在資料集的數量部分，可能</w:t>
      </w:r>
      <w:r w:rsidR="005F2888">
        <w:rPr>
          <w:rFonts w:ascii="inherit" w:eastAsia="新細明體" w:hAnsi="inherit" w:cs="Arial" w:hint="eastAsia"/>
          <w:color w:val="000000"/>
          <w:kern w:val="0"/>
          <w:szCs w:val="24"/>
          <w:lang w:eastAsia="zh-HK"/>
        </w:rPr>
        <w:t>自</w:t>
      </w:r>
      <w:r w:rsidRPr="009D1735">
        <w:rPr>
          <w:rFonts w:ascii="inherit" w:eastAsia="新細明體" w:hAnsi="inherit" w:cs="Arial"/>
          <w:color w:val="000000"/>
          <w:kern w:val="0"/>
          <w:szCs w:val="24"/>
        </w:rPr>
        <w:t>產的資料相對比較少，主要是綜整各部會的統計資料，在各單位的努力之下，目前的開放項數達到</w:t>
      </w:r>
      <w:r w:rsidR="005F2888">
        <w:rPr>
          <w:rFonts w:ascii="inherit" w:eastAsia="新細明體" w:hAnsi="inherit" w:cs="Arial"/>
          <w:color w:val="000000"/>
          <w:kern w:val="0"/>
          <w:szCs w:val="24"/>
        </w:rPr>
        <w:t>626</w:t>
      </w:r>
      <w:r w:rsidRPr="009D1735">
        <w:rPr>
          <w:rFonts w:ascii="inherit" w:eastAsia="新細明體" w:hAnsi="inherit" w:cs="Arial"/>
          <w:color w:val="000000"/>
          <w:kern w:val="0"/>
          <w:szCs w:val="24"/>
        </w:rPr>
        <w:t>項，位居所有部會的第</w:t>
      </w:r>
      <w:r w:rsidRPr="009D1735">
        <w:rPr>
          <w:rFonts w:ascii="inherit" w:eastAsia="新細明體" w:hAnsi="inherit" w:cs="Arial"/>
          <w:color w:val="000000"/>
          <w:kern w:val="0"/>
          <w:szCs w:val="24"/>
        </w:rPr>
        <w:t>12</w:t>
      </w:r>
      <w:r w:rsidRPr="009D1735">
        <w:rPr>
          <w:rFonts w:ascii="inherit" w:eastAsia="新細明體" w:hAnsi="inherit" w:cs="Arial"/>
          <w:color w:val="000000"/>
          <w:kern w:val="0"/>
          <w:szCs w:val="24"/>
        </w:rPr>
        <w:t>名，在</w:t>
      </w:r>
      <w:r w:rsidRPr="009D1735">
        <w:rPr>
          <w:rFonts w:ascii="inherit" w:eastAsia="新細明體" w:hAnsi="inherit" w:cs="Arial"/>
          <w:color w:val="000000"/>
          <w:kern w:val="0"/>
          <w:szCs w:val="24"/>
        </w:rPr>
        <w:t>4</w:t>
      </w:r>
      <w:r w:rsidRPr="009D1735">
        <w:rPr>
          <w:rFonts w:ascii="inherit" w:eastAsia="新細明體" w:hAnsi="inherit" w:cs="Arial"/>
          <w:color w:val="000000"/>
          <w:kern w:val="0"/>
          <w:szCs w:val="24"/>
        </w:rPr>
        <w:t>萬</w:t>
      </w:r>
      <w:r w:rsidRPr="009D1735">
        <w:rPr>
          <w:rFonts w:ascii="inherit" w:eastAsia="新細明體" w:hAnsi="inherit" w:cs="Arial"/>
          <w:color w:val="000000"/>
          <w:kern w:val="0"/>
          <w:szCs w:val="24"/>
        </w:rPr>
        <w:t>343</w:t>
      </w:r>
      <w:r w:rsidRPr="009D1735">
        <w:rPr>
          <w:rFonts w:ascii="inherit" w:eastAsia="新細明體" w:hAnsi="inherit" w:cs="Arial"/>
          <w:color w:val="000000"/>
          <w:kern w:val="0"/>
          <w:szCs w:val="24"/>
        </w:rPr>
        <w:t>項的資料集當中，有</w:t>
      </w:r>
      <w:r w:rsidRPr="009D1735">
        <w:rPr>
          <w:rFonts w:ascii="inherit" w:eastAsia="新細明體" w:hAnsi="inherit" w:cs="Arial"/>
          <w:color w:val="000000"/>
          <w:kern w:val="0"/>
          <w:szCs w:val="24"/>
        </w:rPr>
        <w:t>5</w:t>
      </w:r>
      <w:r w:rsidRPr="009D1735">
        <w:rPr>
          <w:rFonts w:ascii="inherit" w:eastAsia="新細明體" w:hAnsi="inherit" w:cs="Arial"/>
          <w:color w:val="000000"/>
          <w:kern w:val="0"/>
          <w:szCs w:val="24"/>
        </w:rPr>
        <w:t>項是位於瀏覽的前</w:t>
      </w:r>
      <w:r w:rsidRPr="009D1735">
        <w:rPr>
          <w:rFonts w:ascii="inherit" w:eastAsia="新細明體" w:hAnsi="inherit" w:cs="Arial"/>
          <w:color w:val="000000"/>
          <w:kern w:val="0"/>
          <w:szCs w:val="24"/>
        </w:rPr>
        <w:t>100</w:t>
      </w:r>
      <w:r w:rsidRPr="009D1735">
        <w:rPr>
          <w:rFonts w:ascii="inherit" w:eastAsia="新細明體" w:hAnsi="inherit" w:cs="Arial"/>
          <w:color w:val="000000"/>
          <w:kern w:val="0"/>
          <w:szCs w:val="24"/>
        </w:rPr>
        <w:t>大，有</w:t>
      </w:r>
      <w:r w:rsidRPr="009D1735">
        <w:rPr>
          <w:rFonts w:ascii="inherit" w:eastAsia="新細明體" w:hAnsi="inherit" w:cs="Arial"/>
          <w:color w:val="000000"/>
          <w:kern w:val="0"/>
          <w:szCs w:val="24"/>
        </w:rPr>
        <w:t>2</w:t>
      </w:r>
      <w:r w:rsidRPr="009D1735">
        <w:rPr>
          <w:rFonts w:ascii="inherit" w:eastAsia="新細明體" w:hAnsi="inherit" w:cs="Arial"/>
          <w:color w:val="000000"/>
          <w:kern w:val="0"/>
          <w:szCs w:val="24"/>
        </w:rPr>
        <w:t>項位於下載的前</w:t>
      </w:r>
      <w:r w:rsidRPr="009D1735">
        <w:rPr>
          <w:rFonts w:ascii="inherit" w:eastAsia="新細明體" w:hAnsi="inherit" w:cs="Arial"/>
          <w:color w:val="000000"/>
          <w:kern w:val="0"/>
          <w:szCs w:val="24"/>
        </w:rPr>
        <w:t>100</w:t>
      </w:r>
      <w:r w:rsidRPr="009D1735">
        <w:rPr>
          <w:rFonts w:ascii="inherit" w:eastAsia="新細明體" w:hAnsi="inherit" w:cs="Arial"/>
          <w:color w:val="000000"/>
          <w:kern w:val="0"/>
          <w:szCs w:val="24"/>
        </w:rPr>
        <w:t>大。</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另外，在民眾互動專區部分，民眾的回饋意見總共有</w:t>
      </w:r>
      <w:r w:rsidRPr="009D1735">
        <w:rPr>
          <w:rFonts w:ascii="inherit" w:eastAsia="新細明體" w:hAnsi="inherit" w:cs="Arial"/>
          <w:color w:val="000000"/>
          <w:kern w:val="0"/>
          <w:szCs w:val="24"/>
        </w:rPr>
        <w:t>25</w:t>
      </w:r>
      <w:r w:rsidRPr="009D1735">
        <w:rPr>
          <w:rFonts w:ascii="inherit" w:eastAsia="新細明體" w:hAnsi="inherit" w:cs="Arial"/>
          <w:color w:val="000000"/>
          <w:kern w:val="0"/>
          <w:szCs w:val="24"/>
        </w:rPr>
        <w:t>項，其中提問、指正跟其他皆已處理完畢，在此僅針對建議的部分來加以說明。</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建議事項一，針對政府資料開放平台資料集清單，清查這個清單的容量大小大概會有</w:t>
      </w:r>
      <w:r w:rsidRPr="009D1735">
        <w:rPr>
          <w:rFonts w:ascii="inherit" w:eastAsia="新細明體" w:hAnsi="inherit" w:cs="Arial"/>
          <w:color w:val="000000"/>
          <w:kern w:val="0"/>
          <w:szCs w:val="24"/>
        </w:rPr>
        <w:t>34.8MB</w:t>
      </w:r>
      <w:r w:rsidRPr="009D1735">
        <w:rPr>
          <w:rFonts w:ascii="inherit" w:eastAsia="新細明體" w:hAnsi="inherit" w:cs="Arial"/>
          <w:color w:val="000000"/>
          <w:kern w:val="0"/>
          <w:szCs w:val="24"/>
        </w:rPr>
        <w:t>，因此民眾建議希望有壓縮檔可以提供下載。</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第二，希望可以提供</w:t>
      </w:r>
      <w:r w:rsidRPr="009D1735">
        <w:rPr>
          <w:rFonts w:ascii="inherit" w:eastAsia="新細明體" w:hAnsi="inherit" w:cs="Arial"/>
          <w:color w:val="000000"/>
          <w:kern w:val="0"/>
          <w:szCs w:val="24"/>
        </w:rPr>
        <w:t>CRC32</w:t>
      </w:r>
      <w:r w:rsidRPr="009D1735">
        <w:rPr>
          <w:rFonts w:ascii="inherit" w:eastAsia="新細明體" w:hAnsi="inherit" w:cs="Arial"/>
          <w:color w:val="000000"/>
          <w:kern w:val="0"/>
          <w:szCs w:val="24"/>
        </w:rPr>
        <w:t>驗證檔案的完整性，這兩項列入後續系統優化的參考。</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再來，有關於全字庫</w:t>
      </w:r>
      <w:r w:rsidRPr="009D1735">
        <w:rPr>
          <w:rFonts w:ascii="inherit" w:eastAsia="新細明體" w:hAnsi="inherit" w:cs="Arial"/>
          <w:color w:val="000000"/>
          <w:kern w:val="0"/>
          <w:szCs w:val="24"/>
        </w:rPr>
        <w:t>Open Font License</w:t>
      </w:r>
      <w:r w:rsidRPr="009D1735">
        <w:rPr>
          <w:rFonts w:ascii="inherit" w:eastAsia="新細明體" w:hAnsi="inherit" w:cs="Arial"/>
          <w:color w:val="000000"/>
          <w:kern w:val="0"/>
          <w:szCs w:val="24"/>
        </w:rPr>
        <w:t>的授權部分，稍早林委員誠夏有說明，在此不再贅述。</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第三，全字庫的單音檔的部分，之前全字庫只有提供字型的下載，針對男聲跟女聲的單音檔是沒有提供下載的，所以民眾希望能夠把全套的男聲跟女聲下載，這個部分已經在</w:t>
      </w:r>
      <w:r w:rsidRPr="009D1735">
        <w:rPr>
          <w:rFonts w:ascii="inherit" w:eastAsia="新細明體" w:hAnsi="inherit" w:cs="Arial"/>
          <w:color w:val="000000"/>
          <w:kern w:val="0"/>
          <w:szCs w:val="24"/>
        </w:rPr>
        <w:t>1</w:t>
      </w:r>
      <w:r w:rsidRPr="009D1735">
        <w:rPr>
          <w:rFonts w:ascii="inherit" w:eastAsia="新細明體" w:hAnsi="inherit" w:cs="Arial"/>
          <w:color w:val="000000"/>
          <w:kern w:val="0"/>
          <w:szCs w:val="24"/>
        </w:rPr>
        <w:t>月份改版完成，全字庫已經可以提供男聲跟女聲的單音檔。這邊各位可能不太瞭解是什麼意思。</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有需要跟委員解釋什麼嗎？</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報告：</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我這邊主要講的是，全字庫提供的單音檔，男聲的部分是</w:t>
      </w:r>
      <w:r w:rsidRPr="009D1735">
        <w:rPr>
          <w:rFonts w:ascii="inherit" w:eastAsia="新細明體" w:hAnsi="inherit" w:cs="Arial"/>
          <w:color w:val="000000"/>
          <w:kern w:val="0"/>
          <w:szCs w:val="24"/>
        </w:rPr>
        <w:t>1,464</w:t>
      </w:r>
      <w:r w:rsidRPr="009D1735">
        <w:rPr>
          <w:rFonts w:ascii="inherit" w:eastAsia="新細明體" w:hAnsi="inherit" w:cs="Arial"/>
          <w:color w:val="000000"/>
          <w:kern w:val="0"/>
          <w:szCs w:val="24"/>
        </w:rPr>
        <w:t>個，女聲也有</w:t>
      </w:r>
      <w:r w:rsidRPr="009D1735">
        <w:rPr>
          <w:rFonts w:ascii="inherit" w:eastAsia="新細明體" w:hAnsi="inherit" w:cs="Arial"/>
          <w:color w:val="000000"/>
          <w:kern w:val="0"/>
          <w:szCs w:val="24"/>
        </w:rPr>
        <w:t>1,464</w:t>
      </w:r>
      <w:r w:rsidRPr="009D1735">
        <w:rPr>
          <w:rFonts w:ascii="inherit" w:eastAsia="新細明體" w:hAnsi="inherit" w:cs="Arial"/>
          <w:color w:val="000000"/>
          <w:kern w:val="0"/>
          <w:szCs w:val="24"/>
        </w:rPr>
        <w:t>個，整個對應到全字庫</w:t>
      </w:r>
      <w:r w:rsidRPr="009D1735">
        <w:rPr>
          <w:rFonts w:ascii="inherit" w:eastAsia="新細明體" w:hAnsi="inherit" w:cs="Arial"/>
          <w:color w:val="000000"/>
          <w:kern w:val="0"/>
          <w:szCs w:val="24"/>
        </w:rPr>
        <w:t>10</w:t>
      </w:r>
      <w:r w:rsidRPr="009D1735">
        <w:rPr>
          <w:rFonts w:ascii="inherit" w:eastAsia="新細明體" w:hAnsi="inherit" w:cs="Arial"/>
          <w:color w:val="000000"/>
          <w:kern w:val="0"/>
          <w:szCs w:val="24"/>
        </w:rPr>
        <w:t>萬個字，皆已提供民眾下載。</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第二，有關於民眾希望能夠新增一個行動支付調查，提供各年齡層的趨勢跟消費的場域，這個建議事項我們請產業處說明一下。</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產業處代表</w:t>
      </w:r>
      <w:r w:rsidRPr="009D1735">
        <w:rPr>
          <w:rFonts w:ascii="inherit" w:eastAsia="新細明體" w:hAnsi="inherit" w:cs="Arial"/>
          <w:b/>
          <w:bCs/>
          <w:color w:val="000000"/>
          <w:kern w:val="0"/>
          <w:szCs w:val="24"/>
        </w:rPr>
        <w:t>(</w:t>
      </w:r>
      <w:r w:rsidRPr="009D1735">
        <w:rPr>
          <w:rFonts w:ascii="inherit" w:eastAsia="新細明體" w:hAnsi="inherit" w:cs="Arial"/>
          <w:b/>
          <w:bCs/>
          <w:color w:val="000000"/>
          <w:kern w:val="0"/>
          <w:szCs w:val="24"/>
        </w:rPr>
        <w:t>陳瓊華</w:t>
      </w:r>
      <w:r w:rsidRPr="009D1735">
        <w:rPr>
          <w:rFonts w:ascii="inherit" w:eastAsia="新細明體" w:hAnsi="inherit" w:cs="Arial"/>
          <w:b/>
          <w:bCs/>
          <w:color w:val="000000"/>
          <w:kern w:val="0"/>
          <w:szCs w:val="24"/>
        </w:rPr>
        <w:t>)</w:t>
      </w:r>
      <w:r w:rsidRPr="009D1735">
        <w:rPr>
          <w:rFonts w:ascii="inherit" w:eastAsia="新細明體" w:hAnsi="inherit" w:cs="Arial"/>
          <w:b/>
          <w:bCs/>
          <w:color w:val="000000"/>
          <w:kern w:val="0"/>
          <w:szCs w:val="24"/>
        </w:rPr>
        <w:t>：</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產業處說明，民眾希望開放行動支付調查的相關資料，因為行動支付的調查是資策會的產業情報研究所在最近兩年所辦理的「行動支付大調查」所蒐集到的資料，國發會得到這個資料是使用他們的次級資料，也就是已經產生出來相關的資料。</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們給他們的回應是，請他們參考官方的新聞稿，其實他們所需要的這些，包括近年使用的場域、年齡的部分，在官方的新聞稿當中是有呈現的。因為國發會並不是資料的產製單位，我們也跟經濟部反映，是不是就資策會的這一塊能夠把資料公布出來。經濟部目前正在評估當中，這個是最近兩年的資料，所以他們初步可能還是評估比較趨勢性的資料出來，然後再開放，但是我們持續溝通當中。</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謝謝。</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這個部分謝謝各單位非常地努力，剛剛有提到因為國發會自產的資料數量不多，還能夠有這麼多的項目提供出來，也是謝謝各個單位不斷地挖掘。</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民眾所需要的資料回應剛剛也做了相關的報告，有些像產業處剛剛有提到，比如資料本身並不是國發會所產製出來的，因此還要回到最原始的機關來作適當的處理。</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全字庫剛剛也做了一些說明，大家對於這一個資料集，真的是非常有興趣，看起來下載的量也是非常地高，這一次也提供了音檔的部分，也符合民眾的需求。</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不知道各位委員對這一個部分，有沒有需要再補充說明，或者有更好的建議？</w:t>
      </w:r>
    </w:p>
    <w:p w:rsidR="000B05DE" w:rsidRPr="009D1735" w:rsidRDefault="000B05DE" w:rsidP="000B05DE">
      <w:pPr>
        <w:widowControl/>
        <w:rPr>
          <w:rFonts w:ascii="Arial" w:eastAsia="新細明體" w:hAnsi="Arial" w:cs="Arial"/>
          <w:color w:val="000000"/>
          <w:kern w:val="0"/>
          <w:szCs w:val="24"/>
        </w:rPr>
      </w:pP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（與會者皆無意見）</w:t>
      </w:r>
    </w:p>
    <w:p w:rsidR="000B05DE" w:rsidRPr="009D1735" w:rsidRDefault="000B05DE" w:rsidP="000B05DE">
      <w:pPr>
        <w:widowControl/>
        <w:rPr>
          <w:rFonts w:ascii="Arial" w:eastAsia="新細明體" w:hAnsi="Arial" w:cs="Arial"/>
          <w:color w:val="000000"/>
          <w:kern w:val="0"/>
          <w:szCs w:val="24"/>
        </w:rPr>
      </w:pP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如果沒有的話，我們再往下。</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報告：</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接下來報告各單位資料開放的情形，目前為止已經開放了</w:t>
      </w:r>
      <w:r w:rsidRPr="009D1735">
        <w:rPr>
          <w:rFonts w:ascii="inherit" w:eastAsia="新細明體" w:hAnsi="inherit" w:cs="Arial"/>
          <w:color w:val="000000"/>
          <w:kern w:val="0"/>
          <w:szCs w:val="24"/>
        </w:rPr>
        <w:t>626</w:t>
      </w:r>
      <w:r w:rsidRPr="009D1735">
        <w:rPr>
          <w:rFonts w:ascii="inherit" w:eastAsia="新細明體" w:hAnsi="inherit" w:cs="Arial"/>
          <w:color w:val="000000"/>
          <w:kern w:val="0"/>
          <w:szCs w:val="24"/>
        </w:rPr>
        <w:t>項，已達到年度指標單位有</w:t>
      </w:r>
      <w:r w:rsidRPr="009D1735">
        <w:rPr>
          <w:rFonts w:ascii="inherit" w:eastAsia="新細明體" w:hAnsi="inherit" w:cs="Arial"/>
          <w:color w:val="000000"/>
          <w:kern w:val="0"/>
          <w:szCs w:val="24"/>
        </w:rPr>
        <w:t>6</w:t>
      </w:r>
      <w:r w:rsidRPr="009D1735">
        <w:rPr>
          <w:rFonts w:ascii="inherit" w:eastAsia="新細明體" w:hAnsi="inherit" w:cs="Arial"/>
          <w:color w:val="000000"/>
          <w:kern w:val="0"/>
          <w:szCs w:val="24"/>
        </w:rPr>
        <w:t>個，請各位委員參閱。其餘尚未達到的單位，可在第三季資料盤點時加把勁，有需要技術上協助時可洽資管處。</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接著是前次會議至今的執行結果，去年我們為了協助各單位達到年度累積開放數量的</w:t>
      </w:r>
      <w:r w:rsidRPr="009D1735">
        <w:rPr>
          <w:rFonts w:ascii="inherit" w:eastAsia="新細明體" w:hAnsi="inherit" w:cs="Arial"/>
          <w:color w:val="000000"/>
          <w:kern w:val="0"/>
          <w:szCs w:val="24"/>
        </w:rPr>
        <w:t>KPI</w:t>
      </w:r>
      <w:r w:rsidRPr="009D1735">
        <w:rPr>
          <w:rFonts w:ascii="inherit" w:eastAsia="新細明體" w:hAnsi="inherit" w:cs="Arial"/>
          <w:color w:val="000000"/>
          <w:kern w:val="0"/>
          <w:szCs w:val="24"/>
        </w:rPr>
        <w:t>，因此新增了第四季的盤點工作，並在</w:t>
      </w:r>
      <w:r w:rsidRPr="009D1735">
        <w:rPr>
          <w:rFonts w:ascii="inherit" w:eastAsia="新細明體" w:hAnsi="inherit" w:cs="Arial"/>
          <w:color w:val="000000"/>
          <w:kern w:val="0"/>
          <w:szCs w:val="24"/>
        </w:rPr>
        <w:t>12</w:t>
      </w:r>
      <w:r w:rsidRPr="009D1735">
        <w:rPr>
          <w:rFonts w:ascii="inherit" w:eastAsia="新細明體" w:hAnsi="inherit" w:cs="Arial"/>
          <w:color w:val="000000"/>
          <w:kern w:val="0"/>
          <w:szCs w:val="24"/>
        </w:rPr>
        <w:t>月份將所有資料集</w:t>
      </w:r>
      <w:r w:rsidRPr="009D1735">
        <w:rPr>
          <w:rFonts w:ascii="inherit" w:eastAsia="新細明體" w:hAnsi="inherit" w:cs="Arial"/>
          <w:color w:val="000000"/>
          <w:kern w:val="0"/>
          <w:szCs w:val="24"/>
        </w:rPr>
        <w:t>36</w:t>
      </w:r>
      <w:r w:rsidRPr="009D1735">
        <w:rPr>
          <w:rFonts w:ascii="inherit" w:eastAsia="新細明體" w:hAnsi="inherit" w:cs="Arial"/>
          <w:color w:val="000000"/>
          <w:kern w:val="0"/>
          <w:szCs w:val="24"/>
        </w:rPr>
        <w:t>項完成上架。今年度</w:t>
      </w:r>
      <w:r w:rsidRPr="009D1735">
        <w:rPr>
          <w:rFonts w:ascii="inherit" w:eastAsia="新細明體" w:hAnsi="inherit" w:cs="Arial"/>
          <w:color w:val="000000"/>
          <w:kern w:val="0"/>
          <w:szCs w:val="24"/>
        </w:rPr>
        <w:t>1</w:t>
      </w:r>
      <w:r w:rsidRPr="009D1735">
        <w:rPr>
          <w:rFonts w:ascii="inherit" w:eastAsia="新細明體" w:hAnsi="inherit" w:cs="Arial"/>
          <w:color w:val="000000"/>
          <w:kern w:val="0"/>
          <w:szCs w:val="24"/>
        </w:rPr>
        <w:t>月份也辦理了績效的考核，相關的考核建議會在討論事項一說明。在考核的過程中，我們也針對所有的資料集進行相關的檢修，提供各位參考。</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接下來報告的是資料開放的相關訊息：</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第一，修正政府資料開放作業原則，將政府資料依授權方式與分類原則併入在作業原則，並新增了依申請提供資料，前面有提到將在</w:t>
      </w:r>
      <w:r w:rsidRPr="009D1735">
        <w:rPr>
          <w:rFonts w:ascii="inherit" w:eastAsia="新細明體" w:hAnsi="inherit" w:cs="Arial"/>
          <w:color w:val="000000"/>
          <w:kern w:val="0"/>
          <w:szCs w:val="24"/>
        </w:rPr>
        <w:t>12</w:t>
      </w:r>
      <w:r w:rsidRPr="009D1735">
        <w:rPr>
          <w:rFonts w:ascii="inherit" w:eastAsia="新細明體" w:hAnsi="inherit" w:cs="Arial"/>
          <w:color w:val="000000"/>
          <w:kern w:val="0"/>
          <w:szCs w:val="24"/>
        </w:rPr>
        <w:t>月底之前，擬訂資料開放行動方案，將申請的程序加以落實。</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第二，提供的資料應該符合直接取得、易於處理、易於理解之高品質開放格式資料。</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資料開放訊息的第二個部分是有關於個資的部分，我們稍早志憲參事有詳細說明，在此不再贅述。</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第三，政府資料開放平台除了之前的授權條款之外，也有新增</w:t>
      </w:r>
      <w:r w:rsidRPr="009D1735">
        <w:rPr>
          <w:rFonts w:ascii="inherit" w:eastAsia="新細明體" w:hAnsi="inherit" w:cs="Arial"/>
          <w:color w:val="000000"/>
          <w:kern w:val="0"/>
          <w:szCs w:val="24"/>
        </w:rPr>
        <w:t>CC BY 4.0</w:t>
      </w:r>
      <w:r w:rsidRPr="009D1735">
        <w:rPr>
          <w:rFonts w:ascii="inherit" w:eastAsia="新細明體" w:hAnsi="inherit" w:cs="Arial"/>
          <w:color w:val="000000"/>
          <w:kern w:val="0"/>
          <w:szCs w:val="24"/>
        </w:rPr>
        <w:t>及</w:t>
      </w:r>
      <w:r w:rsidRPr="009D1735">
        <w:rPr>
          <w:rFonts w:ascii="inherit" w:eastAsia="新細明體" w:hAnsi="inherit" w:cs="Arial"/>
          <w:color w:val="000000"/>
          <w:kern w:val="0"/>
          <w:szCs w:val="24"/>
        </w:rPr>
        <w:t>CC BY SA</w:t>
      </w:r>
      <w:r w:rsidRPr="009D1735">
        <w:rPr>
          <w:rFonts w:ascii="inherit" w:eastAsia="新細明體" w:hAnsi="inherit" w:cs="Arial"/>
          <w:color w:val="000000"/>
          <w:kern w:val="0"/>
          <w:szCs w:val="24"/>
        </w:rPr>
        <w:t>，這都可以跟各個資料集上傳時選擇授權條款。</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第四，根據政府資料開放獎勵活動，我們評獎的類別有金質獎、應用獎及人氣獎。報名截止時間是在</w:t>
      </w:r>
      <w:r w:rsidRPr="009D1735">
        <w:rPr>
          <w:rFonts w:ascii="inherit" w:eastAsia="新細明體" w:hAnsi="inherit" w:cs="Arial"/>
          <w:color w:val="000000"/>
          <w:kern w:val="0"/>
          <w:szCs w:val="24"/>
        </w:rPr>
        <w:t>7</w:t>
      </w:r>
      <w:r w:rsidRPr="009D1735">
        <w:rPr>
          <w:rFonts w:ascii="inherit" w:eastAsia="新細明體" w:hAnsi="inherit" w:cs="Arial"/>
          <w:color w:val="000000"/>
          <w:kern w:val="0"/>
          <w:szCs w:val="24"/>
        </w:rPr>
        <w:t>月</w:t>
      </w:r>
      <w:r w:rsidRPr="009D1735">
        <w:rPr>
          <w:rFonts w:ascii="inherit" w:eastAsia="新細明體" w:hAnsi="inherit" w:cs="Arial"/>
          <w:color w:val="000000"/>
          <w:kern w:val="0"/>
          <w:szCs w:val="24"/>
        </w:rPr>
        <w:t>31</w:t>
      </w:r>
      <w:r w:rsidRPr="009D1735">
        <w:rPr>
          <w:rFonts w:ascii="inherit" w:eastAsia="新細明體" w:hAnsi="inherit" w:cs="Arial"/>
          <w:color w:val="000000"/>
          <w:kern w:val="0"/>
          <w:szCs w:val="24"/>
        </w:rPr>
        <w:t>日，本會去年在人氣獎的部分，有全字庫、</w:t>
      </w:r>
      <w:r w:rsidRPr="009D1735">
        <w:rPr>
          <w:rFonts w:ascii="inherit" w:eastAsia="新細明體" w:hAnsi="inherit" w:cs="Arial"/>
          <w:color w:val="000000"/>
          <w:kern w:val="0"/>
          <w:szCs w:val="24"/>
        </w:rPr>
        <w:t>iTaiwan</w:t>
      </w:r>
      <w:r w:rsidRPr="009D1735">
        <w:rPr>
          <w:rFonts w:ascii="inherit" w:eastAsia="新細明體" w:hAnsi="inherit" w:cs="Arial"/>
          <w:color w:val="000000"/>
          <w:kern w:val="0"/>
          <w:szCs w:val="24"/>
        </w:rPr>
        <w:t>無線上網分別得到第二名及第四名，今年我們會針對開放金質獎的部分，來加以強化，請各單位持續加強維護資料品質，讓我們今年有更好的成績，以上為本會資料開放推動的現況。</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因為我們每半年才開一次會，因此會有一些事情的進展與發展，因此跟各位委員報告一下。不曉得各位委員對於剛剛的報告有無要再進一步詢問的？</w:t>
      </w:r>
    </w:p>
    <w:p w:rsidR="000B05DE" w:rsidRPr="009D1735" w:rsidRDefault="000B05DE" w:rsidP="000B05DE">
      <w:pPr>
        <w:widowControl/>
        <w:rPr>
          <w:rFonts w:ascii="Arial" w:eastAsia="新細明體" w:hAnsi="Arial" w:cs="Arial"/>
          <w:color w:val="000000"/>
          <w:kern w:val="0"/>
          <w:szCs w:val="24"/>
        </w:rPr>
      </w:pP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（與會者皆無意見）</w:t>
      </w:r>
    </w:p>
    <w:p w:rsidR="000B05DE" w:rsidRPr="009D1735" w:rsidRDefault="00B40487" w:rsidP="000B05DE">
      <w:pPr>
        <w:widowControl/>
        <w:rPr>
          <w:rFonts w:ascii="Arial" w:eastAsia="新細明體" w:hAnsi="Arial" w:cs="Arial"/>
          <w:color w:val="000000"/>
          <w:kern w:val="0"/>
          <w:szCs w:val="24"/>
        </w:rPr>
      </w:pPr>
      <w:r w:rsidRPr="009D1735">
        <w:rPr>
          <w:rFonts w:ascii="inherit" w:eastAsia="新細明體" w:hAnsi="inherit" w:cs="Arial"/>
          <w:b/>
          <w:bCs/>
          <w:noProof/>
          <w:color w:val="000000"/>
          <w:kern w:val="0"/>
          <w:szCs w:val="24"/>
        </w:rPr>
        <mc:AlternateContent>
          <mc:Choice Requires="wps">
            <w:drawing>
              <wp:anchor distT="0" distB="0" distL="114300" distR="114300" simplePos="0" relativeHeight="251665408" behindDoc="0" locked="0" layoutInCell="1" allowOverlap="1" wp14:anchorId="190D1B66" wp14:editId="26E0DA85">
                <wp:simplePos x="0" y="0"/>
                <wp:positionH relativeFrom="column">
                  <wp:posOffset>0</wp:posOffset>
                </wp:positionH>
                <wp:positionV relativeFrom="paragraph">
                  <wp:posOffset>219075</wp:posOffset>
                </wp:positionV>
                <wp:extent cx="6600825" cy="0"/>
                <wp:effectExtent l="0" t="0" r="28575" b="19050"/>
                <wp:wrapNone/>
                <wp:docPr id="4" name="直線接點 4"/>
                <wp:cNvGraphicFramePr/>
                <a:graphic xmlns:a="http://schemas.openxmlformats.org/drawingml/2006/main">
                  <a:graphicData uri="http://schemas.microsoft.com/office/word/2010/wordprocessingShape">
                    <wps:wsp>
                      <wps:cNvCnPr/>
                      <wps:spPr>
                        <a:xfrm>
                          <a:off x="0" y="0"/>
                          <a:ext cx="6600825" cy="0"/>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58A8C27" id="直線接點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17.25pt" to="519.7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klo4wEAAPIDAAAOAAAAZHJzL2Uyb0RvYy54bWysU82O0zAQviPxDpbvNGlZqlXUdA+7KhcE&#10;FT8P4Dp2Y+E/jU2TvgQPABI33gCJA++zK96CsZNmV+xqD4gcJh57vm/mG49XF73R5CAgKGdrOp+V&#10;lAjLXaPsvqYf3m+enVMSIrMN086Kmh5FoBfrp09Wna/EwrVONwIIkthQdb6mbYy+KorAW2FYmDkv&#10;LB5KB4ZFdGFfNMA6ZDe6WJTlsugcNB4cFyHg7tVwSNeZX0rB4xspg4hE1xRri9lCtrtki/WKVXtg&#10;vlV8LIP9QxWGKYtJJ6orFhn5BOoelVEcXHAyzrgzhZNScZE1oJp5+Zeady3zImvB5gQ/tSn8P1r+&#10;+rAFopqanlFimcEruvn64+bnl+vP33//+kbOUoc6HyoMvLRbGL3gt5Dk9hJM+qMQ0ueuHqeuij4S&#10;jpvLZVmeL15Qwk9nxS3QQ4gvhTMkLWqqlU2CWcUOr0LEZBh6Cknb2iYbnFbNRmmdHdjvLjWQA8Mr&#10;3mxK/FLNCLwThl6CFknJUHtexaMWA+1bIbELWO3znD7Pn5hom4/zkVNbjEwQieknUPk4aIxNMJFn&#10;cgIuHgdO0Tmjs3ECGmUdPASO/alUOcSfVA9ak+yda475JnM7cLByt8ZHkCb3rp/ht091/QcAAP//&#10;AwBQSwMEFAAGAAgAAAAhAOcUP+vaAAAABwEAAA8AAABkcnMvZG93bnJldi54bWxMj0FvwjAMhe+T&#10;9h8iI+02UuiYWGmKpklcuMGQdjWN11QkTtWk0P77Be2w3fz8rPc+l9vRWXGlPrSeFSzmGQji2uuW&#10;GwWnz93zGkSIyBqtZ1IwUYBt9fhQYqH9jQ90PcZGpBAOBSowMXaFlKE25DDMfUecvG/fO4xJ9o3U&#10;Pd5SuLNymWWv0mHLqcFgRx+G6stxcAr2exOnA7qvfKV3y+E02fXFL5R6mo3vGxCRxvh3DHf8hA5V&#10;Yjr7gXUQVkF6JCrIX1Yg7m6Wv6Xp/LuRVSn/81c/AAAA//8DAFBLAQItABQABgAIAAAAIQC2gziS&#10;/gAAAOEBAAATAAAAAAAAAAAAAAAAAAAAAABbQ29udGVudF9UeXBlc10ueG1sUEsBAi0AFAAGAAgA&#10;AAAhADj9If/WAAAAlAEAAAsAAAAAAAAAAAAAAAAALwEAAF9yZWxzLy5yZWxzUEsBAi0AFAAGAAgA&#10;AAAhAO9KSWjjAQAA8gMAAA4AAAAAAAAAAAAAAAAALgIAAGRycy9lMm9Eb2MueG1sUEsBAi0AFAAG&#10;AAgAAAAhAOcUP+vaAAAABwEAAA8AAAAAAAAAAAAAAAAAPQQAAGRycy9kb3ducmV2LnhtbFBLBQYA&#10;AAAABAAEAPMAAABEBQAAAAA=&#10;" strokecolor="red" strokeweight="1.5pt">
                <v:stroke joinstyle="miter"/>
              </v:line>
            </w:pict>
          </mc:Fallback>
        </mc:AlternateContent>
      </w:r>
    </w:p>
    <w:p w:rsidR="00B40487" w:rsidRPr="009D1735" w:rsidRDefault="00B40487" w:rsidP="000B05DE">
      <w:pPr>
        <w:widowControl/>
        <w:spacing w:line="270" w:lineRule="atLeast"/>
        <w:outlineLvl w:val="3"/>
        <w:rPr>
          <w:rFonts w:ascii="inherit" w:eastAsia="新細明體" w:hAnsi="inherit" w:cs="Arial" w:hint="eastAsia"/>
          <w:b/>
          <w:bCs/>
          <w:color w:val="FF0000"/>
          <w:kern w:val="0"/>
          <w:szCs w:val="24"/>
        </w:rPr>
      </w:pPr>
      <w:r w:rsidRPr="009D1735">
        <w:rPr>
          <w:rFonts w:ascii="inherit" w:eastAsia="新細明體" w:hAnsi="inherit" w:cs="Arial"/>
          <w:b/>
          <w:color w:val="FF0000"/>
          <w:kern w:val="0"/>
          <w:szCs w:val="24"/>
        </w:rPr>
        <w:t>討論事項一</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報告：</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接下來報告的是討論事項一，</w:t>
      </w:r>
      <w:r w:rsidRPr="009D1735">
        <w:rPr>
          <w:rFonts w:ascii="inherit" w:eastAsia="新細明體" w:hAnsi="inherit" w:cs="Arial"/>
          <w:color w:val="000000"/>
          <w:kern w:val="0"/>
          <w:szCs w:val="24"/>
        </w:rPr>
        <w:t>107</w:t>
      </w:r>
      <w:r w:rsidRPr="009D1735">
        <w:rPr>
          <w:rFonts w:ascii="inherit" w:eastAsia="新細明體" w:hAnsi="inherit" w:cs="Arial"/>
          <w:color w:val="000000"/>
          <w:kern w:val="0"/>
          <w:szCs w:val="24"/>
        </w:rPr>
        <w:t>年度資料開放績效考核結果與敘獎建議，我們的考核項目總共有</w:t>
      </w:r>
      <w:r w:rsidRPr="009D1735">
        <w:rPr>
          <w:rFonts w:ascii="inherit" w:eastAsia="新細明體" w:hAnsi="inherit" w:cs="Arial"/>
          <w:color w:val="000000"/>
          <w:kern w:val="0"/>
          <w:szCs w:val="24"/>
        </w:rPr>
        <w:t>6</w:t>
      </w:r>
      <w:r w:rsidRPr="009D1735">
        <w:rPr>
          <w:rFonts w:ascii="inherit" w:eastAsia="新細明體" w:hAnsi="inherit" w:cs="Arial"/>
          <w:color w:val="000000"/>
          <w:kern w:val="0"/>
          <w:szCs w:val="24"/>
        </w:rPr>
        <w:t>項，其中第</w:t>
      </w:r>
      <w:r w:rsidRPr="009D1735">
        <w:rPr>
          <w:rFonts w:ascii="inherit" w:eastAsia="新細明體" w:hAnsi="inherit" w:cs="Arial"/>
          <w:color w:val="000000"/>
          <w:kern w:val="0"/>
          <w:szCs w:val="24"/>
        </w:rPr>
        <w:t>6</w:t>
      </w:r>
      <w:r w:rsidRPr="009D1735">
        <w:rPr>
          <w:rFonts w:ascii="inherit" w:eastAsia="新細明體" w:hAnsi="inherit" w:cs="Arial"/>
          <w:color w:val="000000"/>
          <w:kern w:val="0"/>
          <w:szCs w:val="24"/>
        </w:rPr>
        <w:t>項是「應用推廣」是屬於加分題，目前第</w:t>
      </w:r>
      <w:r w:rsidRPr="009D1735">
        <w:rPr>
          <w:rFonts w:ascii="inherit" w:eastAsia="新細明體" w:hAnsi="inherit" w:cs="Arial"/>
          <w:color w:val="000000"/>
          <w:kern w:val="0"/>
          <w:szCs w:val="24"/>
        </w:rPr>
        <w:t>3</w:t>
      </w:r>
      <w:r w:rsidRPr="009D1735">
        <w:rPr>
          <w:rFonts w:ascii="inherit" w:eastAsia="新細明體" w:hAnsi="inherit" w:cs="Arial"/>
          <w:color w:val="000000"/>
          <w:kern w:val="0"/>
          <w:szCs w:val="24"/>
        </w:rPr>
        <w:t>、</w:t>
      </w:r>
      <w:r w:rsidRPr="009D1735">
        <w:rPr>
          <w:rFonts w:ascii="inherit" w:eastAsia="新細明體" w:hAnsi="inherit" w:cs="Arial"/>
          <w:color w:val="000000"/>
          <w:kern w:val="0"/>
          <w:szCs w:val="24"/>
        </w:rPr>
        <w:t>5</w:t>
      </w:r>
      <w:r w:rsidRPr="009D1735">
        <w:rPr>
          <w:rFonts w:ascii="inherit" w:eastAsia="新細明體" w:hAnsi="inherit" w:cs="Arial"/>
          <w:color w:val="000000"/>
          <w:kern w:val="0"/>
          <w:szCs w:val="24"/>
        </w:rPr>
        <w:t>項仍有改善的空間，我們一一來向大家報告：</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首先，第</w:t>
      </w:r>
      <w:r w:rsidRPr="009D1735">
        <w:rPr>
          <w:rFonts w:ascii="inherit" w:eastAsia="新細明體" w:hAnsi="inherit" w:cs="Arial"/>
          <w:color w:val="000000"/>
          <w:kern w:val="0"/>
          <w:szCs w:val="24"/>
        </w:rPr>
        <w:t>3</w:t>
      </w:r>
      <w:r w:rsidRPr="009D1735">
        <w:rPr>
          <w:rFonts w:ascii="inherit" w:eastAsia="新細明體" w:hAnsi="inherit" w:cs="Arial"/>
          <w:color w:val="000000"/>
          <w:kern w:val="0"/>
          <w:szCs w:val="24"/>
        </w:rPr>
        <w:t>項的正確及完整性，資料未更新有</w:t>
      </w:r>
      <w:r w:rsidRPr="009D1735">
        <w:rPr>
          <w:rFonts w:ascii="inherit" w:eastAsia="新細明體" w:hAnsi="inherit" w:cs="Arial"/>
          <w:color w:val="000000"/>
          <w:kern w:val="0"/>
          <w:szCs w:val="24"/>
        </w:rPr>
        <w:t>71</w:t>
      </w:r>
      <w:r w:rsidRPr="009D1735">
        <w:rPr>
          <w:rFonts w:ascii="inherit" w:eastAsia="新細明體" w:hAnsi="inherit" w:cs="Arial"/>
          <w:color w:val="000000"/>
          <w:kern w:val="0"/>
          <w:szCs w:val="24"/>
        </w:rPr>
        <w:t>項，包括更新</w:t>
      </w:r>
      <w:r w:rsidR="005F2888">
        <w:rPr>
          <w:rFonts w:ascii="inherit" w:eastAsia="新細明體" w:hAnsi="inherit" w:cs="Arial" w:hint="eastAsia"/>
          <w:color w:val="000000"/>
          <w:kern w:val="0"/>
          <w:szCs w:val="24"/>
          <w:lang w:eastAsia="zh-HK"/>
        </w:rPr>
        <w:t>頻</w:t>
      </w:r>
      <w:r w:rsidRPr="009D1735">
        <w:rPr>
          <w:rFonts w:ascii="inherit" w:eastAsia="新細明體" w:hAnsi="inherit" w:cs="Arial"/>
          <w:color w:val="000000"/>
          <w:kern w:val="0"/>
          <w:szCs w:val="24"/>
        </w:rPr>
        <w:t>率是每月或者是每年不再更新，更新頻率並沒有</w:t>
      </w:r>
      <w:r w:rsidR="005F2888">
        <w:rPr>
          <w:rFonts w:ascii="inherit" w:eastAsia="新細明體" w:hAnsi="inherit" w:cs="Arial" w:hint="eastAsia"/>
          <w:color w:val="000000"/>
          <w:kern w:val="0"/>
          <w:szCs w:val="24"/>
          <w:lang w:eastAsia="zh-HK"/>
        </w:rPr>
        <w:t>適時</w:t>
      </w:r>
      <w:r w:rsidRPr="009D1735">
        <w:rPr>
          <w:rFonts w:ascii="inherit" w:eastAsia="新細明體" w:hAnsi="inherit" w:cs="Arial"/>
          <w:color w:val="000000"/>
          <w:kern w:val="0"/>
          <w:szCs w:val="24"/>
        </w:rPr>
        <w:t>修正，因此這部分我們在檢測時，特別把它提出來，因此資料未更新部分有</w:t>
      </w:r>
      <w:r w:rsidRPr="009D1735">
        <w:rPr>
          <w:rFonts w:ascii="inherit" w:eastAsia="新細明體" w:hAnsi="inherit" w:cs="Arial"/>
          <w:color w:val="000000"/>
          <w:kern w:val="0"/>
          <w:szCs w:val="24"/>
        </w:rPr>
        <w:t>74</w:t>
      </w:r>
      <w:r w:rsidRPr="009D1735">
        <w:rPr>
          <w:rFonts w:ascii="inherit" w:eastAsia="新細明體" w:hAnsi="inherit" w:cs="Arial"/>
          <w:color w:val="000000"/>
          <w:kern w:val="0"/>
          <w:szCs w:val="24"/>
        </w:rPr>
        <w:t>項，包括更新頻率不符、聯絡人異動時也沒有更新等等，這些項目都牽涉到正確性及完整性的評比，請各單位在</w:t>
      </w:r>
      <w:r w:rsidRPr="009D1735">
        <w:rPr>
          <w:rFonts w:ascii="inherit" w:eastAsia="新細明體" w:hAnsi="inherit" w:cs="Arial"/>
          <w:color w:val="000000"/>
          <w:kern w:val="0"/>
          <w:szCs w:val="24"/>
        </w:rPr>
        <w:t>7</w:t>
      </w:r>
      <w:r w:rsidRPr="009D1735">
        <w:rPr>
          <w:rFonts w:ascii="inherit" w:eastAsia="新細明體" w:hAnsi="inherit" w:cs="Arial"/>
          <w:color w:val="000000"/>
          <w:kern w:val="0"/>
          <w:szCs w:val="24"/>
        </w:rPr>
        <w:t>月</w:t>
      </w:r>
      <w:r w:rsidRPr="009D1735">
        <w:rPr>
          <w:rFonts w:ascii="inherit" w:eastAsia="新細明體" w:hAnsi="inherit" w:cs="Arial"/>
          <w:color w:val="000000"/>
          <w:kern w:val="0"/>
          <w:szCs w:val="24"/>
        </w:rPr>
        <w:t>31</w:t>
      </w:r>
      <w:r w:rsidRPr="009D1735">
        <w:rPr>
          <w:rFonts w:ascii="inherit" w:eastAsia="新細明體" w:hAnsi="inherit" w:cs="Arial"/>
          <w:color w:val="000000"/>
          <w:kern w:val="0"/>
          <w:szCs w:val="24"/>
        </w:rPr>
        <w:t>日之前完成相關的修正。</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第二，針對民眾的回饋意見，目前總共有</w:t>
      </w:r>
      <w:r w:rsidRPr="009D1735">
        <w:rPr>
          <w:rFonts w:ascii="inherit" w:eastAsia="新細明體" w:hAnsi="inherit" w:cs="Arial"/>
          <w:color w:val="000000"/>
          <w:kern w:val="0"/>
          <w:szCs w:val="24"/>
        </w:rPr>
        <w:t>76</w:t>
      </w:r>
      <w:r w:rsidRPr="009D1735">
        <w:rPr>
          <w:rFonts w:ascii="inherit" w:eastAsia="新細明體" w:hAnsi="inherit" w:cs="Arial"/>
          <w:color w:val="000000"/>
          <w:kern w:val="0"/>
          <w:szCs w:val="24"/>
        </w:rPr>
        <w:t>件，有</w:t>
      </w:r>
      <w:r w:rsidRPr="009D1735">
        <w:rPr>
          <w:rFonts w:ascii="inherit" w:eastAsia="新細明體" w:hAnsi="inherit" w:cs="Arial"/>
          <w:color w:val="000000"/>
          <w:kern w:val="0"/>
          <w:szCs w:val="24"/>
        </w:rPr>
        <w:t>6</w:t>
      </w:r>
      <w:r w:rsidRPr="009D1735">
        <w:rPr>
          <w:rFonts w:ascii="inherit" w:eastAsia="新細明體" w:hAnsi="inherit" w:cs="Arial"/>
          <w:color w:val="000000"/>
          <w:kern w:val="0"/>
          <w:szCs w:val="24"/>
        </w:rPr>
        <w:t>件未於期限內回覆，也請相關單位加以改善。</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剛剛有提到第</w:t>
      </w:r>
      <w:r w:rsidRPr="009D1735">
        <w:rPr>
          <w:rFonts w:ascii="inherit" w:eastAsia="新細明體" w:hAnsi="inherit" w:cs="Arial"/>
          <w:color w:val="000000"/>
          <w:kern w:val="0"/>
          <w:szCs w:val="24"/>
        </w:rPr>
        <w:t>6</w:t>
      </w:r>
      <w:r w:rsidRPr="009D1735">
        <w:rPr>
          <w:rFonts w:ascii="inherit" w:eastAsia="新細明體" w:hAnsi="inherit" w:cs="Arial"/>
          <w:color w:val="000000"/>
          <w:kern w:val="0"/>
          <w:szCs w:val="24"/>
        </w:rPr>
        <w:t>項的應用推廣，要感謝人力處針對人口推估系統在</w:t>
      </w:r>
      <w:r w:rsidRPr="009D1735">
        <w:rPr>
          <w:rFonts w:ascii="inherit" w:eastAsia="新細明體" w:hAnsi="inherit" w:cs="Arial"/>
          <w:color w:val="000000"/>
          <w:kern w:val="0"/>
          <w:szCs w:val="24"/>
        </w:rPr>
        <w:t>FB</w:t>
      </w:r>
      <w:r w:rsidRPr="009D1735">
        <w:rPr>
          <w:rFonts w:ascii="inherit" w:eastAsia="新細明體" w:hAnsi="inherit" w:cs="Arial"/>
          <w:color w:val="000000"/>
          <w:kern w:val="0"/>
          <w:szCs w:val="24"/>
        </w:rPr>
        <w:t>加以廣宣，包括人口金字塔、撫養比、懶人包等。</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本次績效考核結果，業務單位有</w:t>
      </w:r>
      <w:r w:rsidRPr="009D1735">
        <w:rPr>
          <w:rFonts w:ascii="inherit" w:eastAsia="新細明體" w:hAnsi="inherit" w:cs="Arial"/>
          <w:color w:val="000000"/>
          <w:kern w:val="0"/>
          <w:szCs w:val="24"/>
        </w:rPr>
        <w:t>11</w:t>
      </w:r>
      <w:r w:rsidRPr="009D1735">
        <w:rPr>
          <w:rFonts w:ascii="inherit" w:eastAsia="新細明體" w:hAnsi="inherit" w:cs="Arial"/>
          <w:color w:val="000000"/>
          <w:kern w:val="0"/>
          <w:szCs w:val="24"/>
        </w:rPr>
        <w:t>個，依照前次會議決議是取</w:t>
      </w:r>
      <w:r w:rsidRPr="009D1735">
        <w:rPr>
          <w:rFonts w:ascii="inherit" w:eastAsia="新細明體" w:hAnsi="inherit" w:cs="Arial"/>
          <w:color w:val="000000"/>
          <w:kern w:val="0"/>
          <w:szCs w:val="24"/>
        </w:rPr>
        <w:t>5</w:t>
      </w:r>
      <w:r w:rsidRPr="009D1735">
        <w:rPr>
          <w:rFonts w:ascii="inherit" w:eastAsia="新細明體" w:hAnsi="inherit" w:cs="Arial"/>
          <w:color w:val="000000"/>
          <w:kern w:val="0"/>
          <w:szCs w:val="24"/>
        </w:rPr>
        <w:t>名，分別是社發處、人力處、法協中心、管考處及國發基金，行政單位有</w:t>
      </w:r>
      <w:r w:rsidRPr="009D1735">
        <w:rPr>
          <w:rFonts w:ascii="inherit" w:eastAsia="新細明體" w:hAnsi="inherit" w:cs="Arial"/>
          <w:color w:val="000000"/>
          <w:kern w:val="0"/>
          <w:szCs w:val="24"/>
        </w:rPr>
        <w:t>4</w:t>
      </w:r>
      <w:r w:rsidRPr="009D1735">
        <w:rPr>
          <w:rFonts w:ascii="inherit" w:eastAsia="新細明體" w:hAnsi="inherit" w:cs="Arial"/>
          <w:color w:val="000000"/>
          <w:kern w:val="0"/>
          <w:szCs w:val="24"/>
        </w:rPr>
        <w:t>個取</w:t>
      </w:r>
      <w:r w:rsidRPr="009D1735">
        <w:rPr>
          <w:rFonts w:ascii="inherit" w:eastAsia="新細明體" w:hAnsi="inherit" w:cs="Arial"/>
          <w:color w:val="000000"/>
          <w:kern w:val="0"/>
          <w:szCs w:val="24"/>
        </w:rPr>
        <w:t>1</w:t>
      </w:r>
      <w:r w:rsidRPr="009D1735">
        <w:rPr>
          <w:rFonts w:ascii="inherit" w:eastAsia="新細明體" w:hAnsi="inherit" w:cs="Arial"/>
          <w:color w:val="000000"/>
          <w:kern w:val="0"/>
          <w:szCs w:val="24"/>
        </w:rPr>
        <w:t>個，是主計室。以上開</w:t>
      </w:r>
      <w:r w:rsidRPr="009D1735">
        <w:rPr>
          <w:rFonts w:ascii="inherit" w:eastAsia="新細明體" w:hAnsi="inherit" w:cs="Arial"/>
          <w:color w:val="000000"/>
          <w:kern w:val="0"/>
          <w:szCs w:val="24"/>
        </w:rPr>
        <w:t>6</w:t>
      </w:r>
      <w:r w:rsidRPr="009D1735">
        <w:rPr>
          <w:rFonts w:ascii="inherit" w:eastAsia="新細明體" w:hAnsi="inherit" w:cs="Arial"/>
          <w:color w:val="000000"/>
          <w:kern w:val="0"/>
          <w:szCs w:val="24"/>
        </w:rPr>
        <w:t>個單位將配合人事室年度績效考核時，請各單位提供敘獎名單。這個是討論事項一。</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這部分是報告各單位都努力把資料不斷地挖掘出來，因此根據上次的會議，希望有一個獎勵的措施，而且那個獎勵名額也在上次稍微做了一個配置，業務單位希望</w:t>
      </w:r>
      <w:r w:rsidRPr="009D1735">
        <w:rPr>
          <w:rFonts w:ascii="inherit" w:eastAsia="新細明體" w:hAnsi="inherit" w:cs="Arial"/>
          <w:color w:val="000000"/>
          <w:kern w:val="0"/>
          <w:szCs w:val="24"/>
        </w:rPr>
        <w:t>5</w:t>
      </w:r>
      <w:r w:rsidRPr="009D1735">
        <w:rPr>
          <w:rFonts w:ascii="inherit" w:eastAsia="新細明體" w:hAnsi="inherit" w:cs="Arial"/>
          <w:color w:val="000000"/>
          <w:kern w:val="0"/>
          <w:szCs w:val="24"/>
        </w:rPr>
        <w:t>個名額，輔助單位有</w:t>
      </w:r>
      <w:r w:rsidRPr="009D1735">
        <w:rPr>
          <w:rFonts w:ascii="inherit" w:eastAsia="新細明體" w:hAnsi="inherit" w:cs="Arial"/>
          <w:color w:val="000000"/>
          <w:kern w:val="0"/>
          <w:szCs w:val="24"/>
        </w:rPr>
        <w:t>1</w:t>
      </w:r>
      <w:r w:rsidRPr="009D1735">
        <w:rPr>
          <w:rFonts w:ascii="inherit" w:eastAsia="新細明體" w:hAnsi="inherit" w:cs="Arial"/>
          <w:color w:val="000000"/>
          <w:kern w:val="0"/>
          <w:szCs w:val="24"/>
        </w:rPr>
        <w:t>個名額，這次的統計結果是這樣，不曉得各位委員對於這個結果有沒有需要我們再說明的？或者上面的單位覺得還有更好的成績出來，而是我們算錯之類的？</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陳委員海雄：</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檔案局對於計算的結果沒有意見，但是從整個資料來看，可以發現資料未更新是</w:t>
      </w:r>
      <w:r w:rsidRPr="009D1735">
        <w:rPr>
          <w:rFonts w:ascii="inherit" w:eastAsia="新細明體" w:hAnsi="inherit" w:cs="Arial"/>
          <w:color w:val="000000"/>
          <w:kern w:val="0"/>
          <w:szCs w:val="24"/>
        </w:rPr>
        <w:t>74</w:t>
      </w:r>
      <w:r w:rsidRPr="009D1735">
        <w:rPr>
          <w:rFonts w:ascii="inherit" w:eastAsia="新細明體" w:hAnsi="inherit" w:cs="Arial"/>
          <w:color w:val="000000"/>
          <w:kern w:val="0"/>
          <w:szCs w:val="24"/>
        </w:rPr>
        <w:t>件，假如以公開的資料集</w:t>
      </w:r>
      <w:r w:rsidRPr="009D1735">
        <w:rPr>
          <w:rFonts w:ascii="inherit" w:eastAsia="新細明體" w:hAnsi="inherit" w:cs="Arial"/>
          <w:color w:val="000000"/>
          <w:kern w:val="0"/>
          <w:szCs w:val="24"/>
        </w:rPr>
        <w:t>582</w:t>
      </w:r>
      <w:r w:rsidRPr="009D1735">
        <w:rPr>
          <w:rFonts w:ascii="inherit" w:eastAsia="新細明體" w:hAnsi="inherit" w:cs="Arial"/>
          <w:color w:val="000000"/>
          <w:kern w:val="0"/>
          <w:szCs w:val="24"/>
        </w:rPr>
        <w:t>件來講，其實已超過</w:t>
      </w:r>
      <w:r w:rsidRPr="009D1735">
        <w:rPr>
          <w:rFonts w:ascii="inherit" w:eastAsia="新細明體" w:hAnsi="inherit" w:cs="Arial"/>
          <w:color w:val="000000"/>
          <w:kern w:val="0"/>
          <w:szCs w:val="24"/>
        </w:rPr>
        <w:t>10</w:t>
      </w:r>
      <w:r w:rsidRPr="009D1735">
        <w:rPr>
          <w:rFonts w:ascii="inherit" w:eastAsia="新細明體" w:hAnsi="inherit" w:cs="Arial"/>
          <w:color w:val="000000"/>
          <w:kern w:val="0"/>
          <w:szCs w:val="24"/>
        </w:rPr>
        <w:t>％以上。就管理面來看，其實這是一個訊號，如果以國發會的單一機關及所屬的數據，推測到各機關，這應該會是一個潛藏對開放資料品質影響很大的一部分。國發會這邊其實有做了一個</w:t>
      </w:r>
      <w:r w:rsidRPr="009D1735">
        <w:rPr>
          <w:rFonts w:ascii="inherit" w:eastAsia="新細明體" w:hAnsi="inherit" w:cs="Arial"/>
          <w:color w:val="000000"/>
          <w:kern w:val="0"/>
          <w:szCs w:val="24"/>
          <w:u w:val="single"/>
        </w:rPr>
        <w:t>品質檢測系統，目前尚無資料是否更新之檢測項目，如果那個系統有一個自動檢測資料是否更新的項目或機制，即可在機關進行品質檢測時，主動告知有這樣的問題，我想對整個政府的開放資料品質，絕對有其正面效果</w:t>
      </w:r>
      <w:r w:rsidRPr="009D1735">
        <w:rPr>
          <w:rFonts w:ascii="inherit" w:eastAsia="新細明體" w:hAnsi="inherit" w:cs="Arial"/>
          <w:color w:val="000000"/>
          <w:kern w:val="0"/>
          <w:szCs w:val="24"/>
        </w:rPr>
        <w:t>。</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另外譬如</w:t>
      </w:r>
      <w:r w:rsidRPr="009D1735">
        <w:rPr>
          <w:rFonts w:ascii="inherit" w:eastAsia="新細明體" w:hAnsi="inherit" w:cs="Arial"/>
          <w:color w:val="000000"/>
          <w:kern w:val="0"/>
          <w:szCs w:val="24"/>
          <w:u w:val="single"/>
        </w:rPr>
        <w:t>詮釋資料未完整的部分</w:t>
      </w:r>
      <w:r w:rsidRPr="009D1735">
        <w:rPr>
          <w:rFonts w:ascii="inherit" w:eastAsia="新細明體" w:hAnsi="inherit" w:cs="Arial"/>
          <w:color w:val="000000"/>
          <w:kern w:val="0"/>
          <w:szCs w:val="24"/>
        </w:rPr>
        <w:t>，就統計上來看，比例相當高，如果</w:t>
      </w:r>
      <w:r w:rsidRPr="009D1735">
        <w:rPr>
          <w:rFonts w:ascii="inherit" w:eastAsia="新細明體" w:hAnsi="inherit" w:cs="Arial"/>
          <w:color w:val="000000"/>
          <w:kern w:val="0"/>
          <w:szCs w:val="24"/>
          <w:u w:val="single"/>
        </w:rPr>
        <w:t>品質檢測系統也能將這個檢測項目設計進去</w:t>
      </w:r>
      <w:r w:rsidRPr="009D1735">
        <w:rPr>
          <w:rFonts w:ascii="inherit" w:eastAsia="新細明體" w:hAnsi="inherit" w:cs="Arial"/>
          <w:color w:val="000000"/>
          <w:kern w:val="0"/>
          <w:szCs w:val="24"/>
        </w:rPr>
        <w:t>，技術上不是很難的話，我覺得是可以考慮這一件事，這樣可以從源頭很大幅度來提高其品質。</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謝謝。這個數字是從檢測平台上算出來的嗎？</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報告：</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對。我們也有人工的檢測方式，針對</w:t>
      </w:r>
      <w:r w:rsidRPr="009D1735">
        <w:rPr>
          <w:rFonts w:ascii="inherit" w:eastAsia="新細明體" w:hAnsi="inherit" w:cs="Arial"/>
          <w:color w:val="000000"/>
          <w:kern w:val="0"/>
          <w:szCs w:val="24"/>
        </w:rPr>
        <w:t>626</w:t>
      </w:r>
      <w:r w:rsidRPr="009D1735">
        <w:rPr>
          <w:rFonts w:ascii="inherit" w:eastAsia="新細明體" w:hAnsi="inherit" w:cs="Arial"/>
          <w:color w:val="000000"/>
          <w:kern w:val="0"/>
          <w:szCs w:val="24"/>
        </w:rPr>
        <w:t>項的資料集，去年評比是</w:t>
      </w:r>
      <w:r w:rsidRPr="009D1735">
        <w:rPr>
          <w:rFonts w:ascii="inherit" w:eastAsia="新細明體" w:hAnsi="inherit" w:cs="Arial"/>
          <w:color w:val="000000"/>
          <w:kern w:val="0"/>
          <w:szCs w:val="24"/>
        </w:rPr>
        <w:t>582</w:t>
      </w:r>
      <w:r w:rsidRPr="009D1735">
        <w:rPr>
          <w:rFonts w:ascii="inherit" w:eastAsia="新細明體" w:hAnsi="inherit" w:cs="Arial"/>
          <w:color w:val="000000"/>
          <w:kern w:val="0"/>
          <w:szCs w:val="24"/>
        </w:rPr>
        <w:t>件，也有抽測，所以機器檢測之外，我們還有人工檢測，都有加以輔助。</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跟委員報告一下，我們做了一個檢測平台，因為國發會有兩個角色，一個是全國資料的開放管理或是處理的角色，所以我們做的平台是給各個機關用的。國發會本身也是一個機關，也必須要提供開放資料出來，因此我們是有兩個不同的科在處理。資服科是負責會內的，等於以機關的身分用了剛剛副局長所提的平台，因此得到這樣的資料、數據，當然也有提到用人工再做相對應的抽測，因此這一些數據也是透過檢測平台的一些資料方式算出來的。</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蕭委員乃沂：</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有兩點意見：第一點剛剛副局長有提到，換算成後面的排名，絕對件數或者是百分比，如果以評量的角度來看的話，應該是用百分比，所以意思是如果各單位、各處有分母，不管是未更新或者是未完整分子的話，其實百分比評應該是比較適當的解釋。</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這個名稱叫做「正確及完整性」，其實我看到前面投影片的時候，其實「即時」也很重要，不過現在看起來，裡面的內容包含「即時」在內，所以我想這個名稱應該是「正確、完整、即時性」。</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我也非常贊成這個意見，如果現在有檢測系統，應該是主動通知，因為有時會忘記，</w:t>
      </w:r>
      <w:r w:rsidRPr="009D1735">
        <w:rPr>
          <w:rFonts w:ascii="inherit" w:eastAsia="新細明體" w:hAnsi="inherit" w:cs="Arial"/>
          <w:color w:val="000000"/>
          <w:kern w:val="0"/>
          <w:szCs w:val="24"/>
        </w:rPr>
        <w:t>data</w:t>
      </w:r>
      <w:r w:rsidRPr="009D1735">
        <w:rPr>
          <w:rFonts w:ascii="inherit" w:eastAsia="新細明體" w:hAnsi="inherit" w:cs="Arial"/>
          <w:color w:val="000000"/>
          <w:kern w:val="0"/>
          <w:szCs w:val="24"/>
        </w:rPr>
        <w:t>太多，其實更好的方式是自動化，我作業流程走到那邊，知道這個多久要更新出去，因此在自動化有接到最後一段，其實承辦人是不用擔心。如果這個流程還沒有完全自動化、接上，變成承辦人要關心一季要更新一次，或是每個月要更新一次，這個是非常容易忘記的，</w:t>
      </w:r>
      <w:r w:rsidRPr="009D1735">
        <w:rPr>
          <w:rFonts w:ascii="inherit" w:eastAsia="新細明體" w:hAnsi="inherit" w:cs="Arial"/>
          <w:color w:val="000000"/>
          <w:kern w:val="0"/>
          <w:szCs w:val="24"/>
          <w:u w:val="single"/>
        </w:rPr>
        <w:t>如果有檢測系統、有主動通知功能，或是推播的功能，其實有助於這個提升</w:t>
      </w:r>
      <w:r w:rsidRPr="009D1735">
        <w:rPr>
          <w:rFonts w:ascii="inherit" w:eastAsia="新細明體" w:hAnsi="inherit" w:cs="Arial"/>
          <w:color w:val="000000"/>
          <w:kern w:val="0"/>
          <w:szCs w:val="24"/>
        </w:rPr>
        <w:t>。其實國發會有雙重角色，國發會有示範上的做法，各部會都會拿來當作參考，這個是第一點意見。</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第二點，其實電子治理中心，其實國發會也有委託所謂</w:t>
      </w:r>
      <w:r w:rsidRPr="009D1735">
        <w:rPr>
          <w:rFonts w:ascii="inherit" w:eastAsia="新細明體" w:hAnsi="inherit" w:cs="Arial"/>
          <w:color w:val="000000"/>
          <w:kern w:val="0"/>
          <w:szCs w:val="24"/>
        </w:rPr>
        <w:t>Open Data</w:t>
      </w:r>
      <w:r w:rsidRPr="009D1735">
        <w:rPr>
          <w:rFonts w:ascii="inherit" w:eastAsia="新細明體" w:hAnsi="inherit" w:cs="Arial"/>
          <w:color w:val="000000"/>
          <w:kern w:val="0"/>
          <w:szCs w:val="24"/>
        </w:rPr>
        <w:t>的</w:t>
      </w:r>
      <w:r w:rsidRPr="009D1735">
        <w:rPr>
          <w:rFonts w:ascii="inherit" w:eastAsia="新細明體" w:hAnsi="inherit" w:cs="Arial"/>
          <w:color w:val="000000"/>
          <w:kern w:val="0"/>
          <w:szCs w:val="24"/>
        </w:rPr>
        <w:t>user survey</w:t>
      </w:r>
      <w:r w:rsidRPr="009D1735">
        <w:rPr>
          <w:rFonts w:ascii="inherit" w:eastAsia="新細明體" w:hAnsi="inherit" w:cs="Arial"/>
          <w:color w:val="000000"/>
          <w:kern w:val="0"/>
          <w:szCs w:val="24"/>
        </w:rPr>
        <w:t>，比如現在的算法是我們多久回應民眾的意見，或者是怎麼回覆其意見之類的</w:t>
      </w:r>
      <w:r w:rsidRPr="009D1735">
        <w:rPr>
          <w:rFonts w:ascii="inherit" w:eastAsia="新細明體" w:hAnsi="inherit" w:cs="Arial"/>
          <w:color w:val="000000"/>
          <w:kern w:val="0"/>
          <w:szCs w:val="24"/>
        </w:rPr>
        <w:t>user survey</w:t>
      </w:r>
      <w:r w:rsidRPr="009D1735">
        <w:rPr>
          <w:rFonts w:ascii="inherit" w:eastAsia="新細明體" w:hAnsi="inherit" w:cs="Arial"/>
          <w:color w:val="000000"/>
          <w:kern w:val="0"/>
          <w:szCs w:val="24"/>
        </w:rPr>
        <w:t>是事後在</w:t>
      </w:r>
      <w:r w:rsidRPr="009D1735">
        <w:rPr>
          <w:rFonts w:ascii="inherit" w:eastAsia="新細明體" w:hAnsi="inherit" w:cs="Arial"/>
          <w:color w:val="000000"/>
          <w:kern w:val="0"/>
          <w:szCs w:val="24"/>
        </w:rPr>
        <w:t>Open Data</w:t>
      </w:r>
      <w:r w:rsidRPr="009D1735">
        <w:rPr>
          <w:rFonts w:ascii="inherit" w:eastAsia="新細明體" w:hAnsi="inherit" w:cs="Arial"/>
          <w:color w:val="000000"/>
          <w:kern w:val="0"/>
          <w:szCs w:val="24"/>
        </w:rPr>
        <w:t>的</w:t>
      </w:r>
      <w:r w:rsidRPr="009D1735">
        <w:rPr>
          <w:rFonts w:ascii="inherit" w:eastAsia="新細明體" w:hAnsi="inherit" w:cs="Arial"/>
          <w:color w:val="000000"/>
          <w:kern w:val="0"/>
          <w:szCs w:val="24"/>
        </w:rPr>
        <w:t>portal</w:t>
      </w:r>
      <w:r w:rsidRPr="009D1735">
        <w:rPr>
          <w:rFonts w:ascii="inherit" w:eastAsia="新細明體" w:hAnsi="inherit" w:cs="Arial"/>
          <w:color w:val="000000"/>
          <w:kern w:val="0"/>
          <w:szCs w:val="24"/>
        </w:rPr>
        <w:t>上，那時莊科長有幫我們，我們擺了一個超連結，我們用一個方式來問曾經來瀏覽或下載過資料的民眾，問他當初比如近三個月或是近一個月下載哪一些</w:t>
      </w:r>
      <w:r w:rsidRPr="009D1735">
        <w:rPr>
          <w:rFonts w:ascii="inherit" w:eastAsia="新細明體" w:hAnsi="inherit" w:cs="Arial"/>
          <w:color w:val="000000"/>
          <w:kern w:val="0"/>
          <w:szCs w:val="24"/>
        </w:rPr>
        <w:t>data set</w:t>
      </w:r>
      <w:r w:rsidRPr="009D1735">
        <w:rPr>
          <w:rFonts w:ascii="inherit" w:eastAsia="新細明體" w:hAnsi="inherit" w:cs="Arial"/>
          <w:color w:val="000000"/>
          <w:kern w:val="0"/>
          <w:szCs w:val="24"/>
        </w:rPr>
        <w:t>，然後有時倒過來問他以下的這一些排名很高的</w:t>
      </w:r>
      <w:r w:rsidRPr="009D1735">
        <w:rPr>
          <w:rFonts w:ascii="inherit" w:eastAsia="新細明體" w:hAnsi="inherit" w:cs="Arial"/>
          <w:color w:val="000000"/>
          <w:kern w:val="0"/>
          <w:szCs w:val="24"/>
        </w:rPr>
        <w:t>data set</w:t>
      </w:r>
      <w:r w:rsidRPr="009D1735">
        <w:rPr>
          <w:rFonts w:ascii="inherit" w:eastAsia="新細明體" w:hAnsi="inherit" w:cs="Arial"/>
          <w:color w:val="000000"/>
          <w:kern w:val="0"/>
          <w:szCs w:val="24"/>
        </w:rPr>
        <w:t>，像全字庫有沒有下載過，等於是倒回來問他覺得這一些資料的正確、完整、即時等等資料品質指標的滿意度。</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其實</w:t>
      </w:r>
      <w:r w:rsidRPr="009D1735">
        <w:rPr>
          <w:rFonts w:ascii="inherit" w:eastAsia="新細明體" w:hAnsi="inherit" w:cs="Arial"/>
          <w:color w:val="000000"/>
          <w:kern w:val="0"/>
          <w:szCs w:val="24"/>
          <w:u w:val="single"/>
        </w:rPr>
        <w:t>user survey</w:t>
      </w:r>
      <w:r w:rsidRPr="009D1735">
        <w:rPr>
          <w:rFonts w:ascii="inherit" w:eastAsia="新細明體" w:hAnsi="inherit" w:cs="Arial"/>
          <w:color w:val="000000"/>
          <w:kern w:val="0"/>
          <w:szCs w:val="24"/>
        </w:rPr>
        <w:t>這一塊各部會不用自己做，由國發會整體再做，或者各部會在自己家裡面做的話，說不定也是值得，只是如果自己做的話，要比較聰明的方式，不要花太多的力氣。尤其是下載，我覺得</w:t>
      </w:r>
      <w:r w:rsidRPr="009D1735">
        <w:rPr>
          <w:rFonts w:ascii="inherit" w:eastAsia="新細明體" w:hAnsi="inherit" w:cs="Arial"/>
          <w:color w:val="000000"/>
          <w:kern w:val="0"/>
          <w:szCs w:val="24"/>
          <w:u w:val="single"/>
        </w:rPr>
        <w:t>下載更重要</w:t>
      </w:r>
      <w:r w:rsidRPr="009D1735">
        <w:rPr>
          <w:rFonts w:ascii="inherit" w:eastAsia="新細明體" w:hAnsi="inherit" w:cs="Arial"/>
          <w:color w:val="000000"/>
          <w:kern w:val="0"/>
          <w:szCs w:val="24"/>
        </w:rPr>
        <w:t>，因為下載完之後，怎麼用、好不好用，那其實是更重要的，瀏覽有時是沒發生什麼事的，因此不知道這方面的指標會不會未來被設計進去，大部分管考的角度來看，</w:t>
      </w:r>
      <w:r w:rsidRPr="009D1735">
        <w:rPr>
          <w:rFonts w:ascii="inherit" w:eastAsia="新細明體" w:hAnsi="inherit" w:cs="Arial"/>
          <w:color w:val="000000"/>
          <w:kern w:val="0"/>
          <w:szCs w:val="24"/>
          <w:u w:val="single"/>
        </w:rPr>
        <w:t>真正使用者的回應或滿意度或意見都是滿意度的指標</w:t>
      </w:r>
      <w:r w:rsidRPr="009D1735">
        <w:rPr>
          <w:rFonts w:ascii="inherit" w:eastAsia="新細明體" w:hAnsi="inherit" w:cs="Arial"/>
          <w:color w:val="000000"/>
          <w:kern w:val="0"/>
          <w:szCs w:val="24"/>
        </w:rPr>
        <w:t>，意思並不是一定要做，而是</w:t>
      </w:r>
      <w:r w:rsidRPr="009D1735">
        <w:rPr>
          <w:rFonts w:ascii="inherit" w:eastAsia="新細明體" w:hAnsi="inherit" w:cs="Arial"/>
          <w:color w:val="000000"/>
          <w:kern w:val="0"/>
          <w:szCs w:val="24"/>
          <w:u w:val="single"/>
        </w:rPr>
        <w:t>可以考量</w:t>
      </w:r>
      <w:r w:rsidRPr="009D1735">
        <w:rPr>
          <w:rFonts w:ascii="inherit" w:eastAsia="新細明體" w:hAnsi="inherit" w:cs="Arial"/>
          <w:color w:val="000000"/>
          <w:kern w:val="0"/>
          <w:szCs w:val="24"/>
          <w:u w:val="single"/>
        </w:rPr>
        <w:t>user survey</w:t>
      </w:r>
      <w:r w:rsidRPr="009D1735">
        <w:rPr>
          <w:rFonts w:ascii="inherit" w:eastAsia="新細明體" w:hAnsi="inherit" w:cs="Arial"/>
          <w:color w:val="000000"/>
          <w:kern w:val="0"/>
          <w:szCs w:val="24"/>
          <w:u w:val="single"/>
        </w:rPr>
        <w:t>這一塊是不是一年一次，或者是怎麼做，是可以反映真正下載使用者的意見</w:t>
      </w:r>
      <w:r w:rsidRPr="009D1735">
        <w:rPr>
          <w:rFonts w:ascii="inherit" w:eastAsia="新細明體" w:hAnsi="inherit" w:cs="Arial"/>
          <w:color w:val="000000"/>
          <w:kern w:val="0"/>
          <w:szCs w:val="24"/>
        </w:rPr>
        <w:t>，謝謝。</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戴委員豪君：</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主席、各位委員、在座幾位發言，比管考處長官發言更為精準。</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我們在其他部會的時候，有發現國發會是領頭羊，因此在設這一些的時候，我們會參考國發會很多制度，我對於這個考核的內容，目前還沒有意見，只是我有</w:t>
      </w:r>
      <w:r w:rsidRPr="009D1735">
        <w:rPr>
          <w:rFonts w:ascii="inherit" w:eastAsia="新細明體" w:hAnsi="inherit" w:cs="Arial"/>
          <w:color w:val="000000"/>
          <w:kern w:val="0"/>
          <w:szCs w:val="24"/>
          <w:u w:val="single"/>
        </w:rPr>
        <w:t>另外一個建議，希望能夠推</w:t>
      </w:r>
      <w:r w:rsidRPr="009D1735">
        <w:rPr>
          <w:rFonts w:ascii="inherit" w:eastAsia="新細明體" w:hAnsi="inherit" w:cs="Arial"/>
          <w:color w:val="000000"/>
          <w:kern w:val="0"/>
          <w:szCs w:val="24"/>
          <w:u w:val="single"/>
        </w:rPr>
        <w:t>API</w:t>
      </w:r>
      <w:r w:rsidRPr="009D1735">
        <w:rPr>
          <w:rFonts w:ascii="inherit" w:eastAsia="新細明體" w:hAnsi="inherit" w:cs="Arial"/>
          <w:color w:val="000000"/>
          <w:kern w:val="0"/>
          <w:szCs w:val="24"/>
        </w:rPr>
        <w:t>，不知道這個項目有沒有包含？這看起來比較是</w:t>
      </w:r>
      <w:r w:rsidRPr="009D1735">
        <w:rPr>
          <w:rFonts w:ascii="inherit" w:eastAsia="新細明體" w:hAnsi="inherit" w:cs="Arial"/>
          <w:color w:val="000000"/>
          <w:kern w:val="0"/>
          <w:szCs w:val="24"/>
        </w:rPr>
        <w:t>data set</w:t>
      </w:r>
      <w:r w:rsidRPr="009D1735">
        <w:rPr>
          <w:rFonts w:ascii="inherit" w:eastAsia="新細明體" w:hAnsi="inherit" w:cs="Arial"/>
          <w:color w:val="000000"/>
          <w:kern w:val="0"/>
          <w:szCs w:val="24"/>
        </w:rPr>
        <w:t>的考核模式，但沒有說</w:t>
      </w:r>
      <w:r w:rsidRPr="009D1735">
        <w:rPr>
          <w:rFonts w:ascii="inherit" w:eastAsia="新細明體" w:hAnsi="inherit" w:cs="Arial"/>
          <w:color w:val="000000"/>
          <w:kern w:val="0"/>
          <w:szCs w:val="24"/>
        </w:rPr>
        <w:t>API</w:t>
      </w:r>
      <w:r w:rsidRPr="009D1735">
        <w:rPr>
          <w:rFonts w:ascii="inherit" w:eastAsia="新細明體" w:hAnsi="inherit" w:cs="Arial"/>
          <w:color w:val="000000"/>
          <w:kern w:val="0"/>
          <w:szCs w:val="24"/>
        </w:rPr>
        <w:t>最先推或推最多，</w:t>
      </w:r>
      <w:r w:rsidRPr="009D1735">
        <w:rPr>
          <w:rFonts w:ascii="inherit" w:eastAsia="新細明體" w:hAnsi="inherit" w:cs="Arial"/>
          <w:color w:val="000000"/>
          <w:kern w:val="0"/>
          <w:szCs w:val="24"/>
        </w:rPr>
        <w:t>API</w:t>
      </w:r>
      <w:r w:rsidRPr="009D1735">
        <w:rPr>
          <w:rFonts w:ascii="inherit" w:eastAsia="新細明體" w:hAnsi="inherit" w:cs="Arial"/>
          <w:color w:val="000000"/>
          <w:kern w:val="0"/>
          <w:szCs w:val="24"/>
        </w:rPr>
        <w:t>要處理的是</w:t>
      </w:r>
      <w:r w:rsidRPr="009D1735">
        <w:rPr>
          <w:rFonts w:ascii="inherit" w:eastAsia="新細明體" w:hAnsi="inherit" w:cs="Arial"/>
          <w:color w:val="000000"/>
          <w:kern w:val="0"/>
          <w:szCs w:val="24"/>
        </w:rPr>
        <w:t>service level agreement</w:t>
      </w:r>
      <w:r w:rsidRPr="009D1735">
        <w:rPr>
          <w:rFonts w:ascii="inherit" w:eastAsia="新細明體" w:hAnsi="inherit" w:cs="Arial"/>
          <w:color w:val="000000"/>
          <w:kern w:val="0"/>
          <w:szCs w:val="24"/>
        </w:rPr>
        <w:t>，那個是另外一種模組，今年這個我沒有意見，但我覺得如果會裡面將來要推</w:t>
      </w:r>
      <w:r w:rsidRPr="009D1735">
        <w:rPr>
          <w:rFonts w:ascii="inherit" w:eastAsia="新細明體" w:hAnsi="inherit" w:cs="Arial"/>
          <w:color w:val="000000"/>
          <w:kern w:val="0"/>
          <w:szCs w:val="24"/>
        </w:rPr>
        <w:t>API</w:t>
      </w:r>
      <w:r w:rsidRPr="009D1735">
        <w:rPr>
          <w:rFonts w:ascii="inherit" w:eastAsia="新細明體" w:hAnsi="inherit" w:cs="Arial"/>
          <w:color w:val="000000"/>
          <w:kern w:val="0"/>
          <w:szCs w:val="24"/>
        </w:rPr>
        <w:t>的時候，可能要處理的是另外一個</w:t>
      </w:r>
      <w:r w:rsidRPr="009D1735">
        <w:rPr>
          <w:rFonts w:ascii="inherit" w:eastAsia="新細明體" w:hAnsi="inherit" w:cs="Arial"/>
          <w:color w:val="000000"/>
          <w:kern w:val="0"/>
          <w:szCs w:val="24"/>
        </w:rPr>
        <w:t>SLA</w:t>
      </w:r>
      <w:r w:rsidRPr="009D1735">
        <w:rPr>
          <w:rFonts w:ascii="inherit" w:eastAsia="新細明體" w:hAnsi="inherit" w:cs="Arial"/>
          <w:color w:val="000000"/>
          <w:kern w:val="0"/>
          <w:szCs w:val="24"/>
        </w:rPr>
        <w:t>的問題。</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現在這個處理是比較是</w:t>
      </w:r>
      <w:r w:rsidRPr="009D1735">
        <w:rPr>
          <w:rFonts w:ascii="inherit" w:eastAsia="新細明體" w:hAnsi="inherit" w:cs="Arial"/>
          <w:color w:val="000000"/>
          <w:kern w:val="0"/>
          <w:szCs w:val="24"/>
        </w:rPr>
        <w:t>data set</w:t>
      </w:r>
      <w:r w:rsidRPr="009D1735">
        <w:rPr>
          <w:rFonts w:ascii="inherit" w:eastAsia="新細明體" w:hAnsi="inherit" w:cs="Arial"/>
          <w:color w:val="000000"/>
          <w:kern w:val="0"/>
          <w:szCs w:val="24"/>
        </w:rPr>
        <w:t>資料查核的品質，因此我建議也許在明年或後年，到底</w:t>
      </w:r>
      <w:r w:rsidRPr="009D1735">
        <w:rPr>
          <w:rFonts w:ascii="inherit" w:eastAsia="新細明體" w:hAnsi="inherit" w:cs="Arial"/>
          <w:color w:val="000000"/>
          <w:kern w:val="0"/>
          <w:szCs w:val="24"/>
        </w:rPr>
        <w:t>API</w:t>
      </w:r>
      <w:r w:rsidRPr="009D1735">
        <w:rPr>
          <w:rFonts w:ascii="inherit" w:eastAsia="新細明體" w:hAnsi="inherit" w:cs="Arial"/>
          <w:color w:val="000000"/>
          <w:kern w:val="0"/>
          <w:szCs w:val="24"/>
        </w:rPr>
        <w:t>開的項目多不多。再來，將來如果有</w:t>
      </w:r>
      <w:r w:rsidRPr="009D1735">
        <w:rPr>
          <w:rFonts w:ascii="inherit" w:eastAsia="新細明體" w:hAnsi="inherit" w:cs="Arial"/>
          <w:color w:val="000000"/>
          <w:kern w:val="0"/>
          <w:szCs w:val="24"/>
        </w:rPr>
        <w:t>API</w:t>
      </w:r>
      <w:r w:rsidRPr="009D1735">
        <w:rPr>
          <w:rFonts w:ascii="inherit" w:eastAsia="新細明體" w:hAnsi="inherit" w:cs="Arial"/>
          <w:color w:val="000000"/>
          <w:kern w:val="0"/>
          <w:szCs w:val="24"/>
        </w:rPr>
        <w:t>的話，就會另外問國發會評核的</w:t>
      </w:r>
      <w:r w:rsidRPr="009D1735">
        <w:rPr>
          <w:rFonts w:ascii="inherit" w:eastAsia="新細明體" w:hAnsi="inherit" w:cs="Arial"/>
          <w:color w:val="000000"/>
          <w:kern w:val="0"/>
          <w:szCs w:val="24"/>
        </w:rPr>
        <w:t>SLA</w:t>
      </w:r>
      <w:r w:rsidRPr="009D1735">
        <w:rPr>
          <w:rFonts w:ascii="inherit" w:eastAsia="新細明體" w:hAnsi="inherit" w:cs="Arial"/>
          <w:color w:val="000000"/>
          <w:kern w:val="0"/>
          <w:szCs w:val="24"/>
        </w:rPr>
        <w:t>要如何訂，我想這也許未來可以再考量這個部分，謝謝。</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謝謝。</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莊委員國煜：</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我想呼應戴委員的發言。其實</w:t>
      </w:r>
      <w:r w:rsidRPr="009D1735">
        <w:rPr>
          <w:rFonts w:ascii="inherit" w:eastAsia="新細明體" w:hAnsi="inherit" w:cs="Arial"/>
          <w:color w:val="000000"/>
          <w:kern w:val="0"/>
          <w:szCs w:val="24"/>
        </w:rPr>
        <w:t>API</w:t>
      </w:r>
      <w:r w:rsidRPr="009D1735">
        <w:rPr>
          <w:rFonts w:ascii="inherit" w:eastAsia="新細明體" w:hAnsi="inherit" w:cs="Arial"/>
          <w:color w:val="000000"/>
          <w:kern w:val="0"/>
          <w:szCs w:val="24"/>
        </w:rPr>
        <w:t>上面，在這次簡報第</w:t>
      </w:r>
      <w:r w:rsidRPr="009D1735">
        <w:rPr>
          <w:rFonts w:ascii="inherit" w:eastAsia="新細明體" w:hAnsi="inherit" w:cs="Arial"/>
          <w:color w:val="000000"/>
          <w:kern w:val="0"/>
          <w:szCs w:val="24"/>
        </w:rPr>
        <w:t>27</w:t>
      </w:r>
      <w:r w:rsidRPr="009D1735">
        <w:rPr>
          <w:rFonts w:ascii="inherit" w:eastAsia="新細明體" w:hAnsi="inherit" w:cs="Arial"/>
          <w:color w:val="000000"/>
          <w:kern w:val="0"/>
          <w:szCs w:val="24"/>
        </w:rPr>
        <w:t>頁當中有提到</w:t>
      </w:r>
      <w:r w:rsidRPr="009D1735">
        <w:rPr>
          <w:rFonts w:ascii="inherit" w:eastAsia="新細明體" w:hAnsi="inherit" w:cs="Arial"/>
          <w:color w:val="000000"/>
          <w:kern w:val="0"/>
          <w:szCs w:val="24"/>
          <w:u w:val="single"/>
        </w:rPr>
        <w:t>推估系統</w:t>
      </w:r>
      <w:r w:rsidRPr="009D1735">
        <w:rPr>
          <w:rFonts w:ascii="inherit" w:eastAsia="新細明體" w:hAnsi="inherit" w:cs="Arial"/>
          <w:color w:val="000000"/>
          <w:kern w:val="0"/>
          <w:szCs w:val="24"/>
        </w:rPr>
        <w:t>，是由國發會提出的，我覺得這個很不錯，是可以給民眾使用，但在</w:t>
      </w:r>
      <w:r w:rsidRPr="009D1735">
        <w:rPr>
          <w:rFonts w:ascii="inherit" w:eastAsia="新細明體" w:hAnsi="inherit" w:cs="Arial"/>
          <w:color w:val="000000"/>
          <w:kern w:val="0"/>
          <w:szCs w:val="24"/>
        </w:rPr>
        <w:t>API</w:t>
      </w:r>
      <w:r w:rsidRPr="009D1735">
        <w:rPr>
          <w:rFonts w:ascii="inherit" w:eastAsia="新細明體" w:hAnsi="inherit" w:cs="Arial"/>
          <w:color w:val="000000"/>
          <w:kern w:val="0"/>
          <w:szCs w:val="24"/>
        </w:rPr>
        <w:t>這邊的話，我們其實想要建議一點，</w:t>
      </w:r>
      <w:r w:rsidRPr="009D1735">
        <w:rPr>
          <w:rFonts w:ascii="inherit" w:eastAsia="新細明體" w:hAnsi="inherit" w:cs="Arial"/>
          <w:color w:val="000000"/>
          <w:kern w:val="0"/>
          <w:szCs w:val="24"/>
          <w:u w:val="single"/>
        </w:rPr>
        <w:t>這幾個應用案例，其實是可以根據</w:t>
      </w:r>
      <w:r w:rsidRPr="009D1735">
        <w:rPr>
          <w:rFonts w:ascii="inherit" w:eastAsia="新細明體" w:hAnsi="inherit" w:cs="Arial"/>
          <w:color w:val="000000"/>
          <w:kern w:val="0"/>
          <w:szCs w:val="24"/>
          <w:u w:val="single"/>
        </w:rPr>
        <w:t>API</w:t>
      </w:r>
      <w:r w:rsidRPr="009D1735">
        <w:rPr>
          <w:rFonts w:ascii="inherit" w:eastAsia="新細明體" w:hAnsi="inherit" w:cs="Arial"/>
          <w:color w:val="000000"/>
          <w:kern w:val="0"/>
          <w:szCs w:val="24"/>
          <w:u w:val="single"/>
        </w:rPr>
        <w:t>去長出來的呈現，讓民眾更可以瞭解</w:t>
      </w:r>
      <w:r w:rsidRPr="009D1735">
        <w:rPr>
          <w:rFonts w:ascii="inherit" w:eastAsia="新細明體" w:hAnsi="inherit" w:cs="Arial"/>
          <w:color w:val="000000"/>
          <w:kern w:val="0"/>
          <w:szCs w:val="24"/>
        </w:rPr>
        <w:t>，也就是說，</w:t>
      </w:r>
      <w:r w:rsidRPr="009D1735">
        <w:rPr>
          <w:rFonts w:ascii="inherit" w:eastAsia="新細明體" w:hAnsi="inherit" w:cs="Arial"/>
          <w:color w:val="000000"/>
          <w:kern w:val="0"/>
          <w:szCs w:val="24"/>
          <w:u w:val="single"/>
        </w:rPr>
        <w:t>其實後面提供這些數據的方式，應該是讓開發前面介面的廠商或是其他要開發的這一種社群或是開發者都可以應用、查相關的參數、數據及結果</w:t>
      </w:r>
      <w:r w:rsidRPr="009D1735">
        <w:rPr>
          <w:rFonts w:ascii="inherit" w:eastAsia="新細明體" w:hAnsi="inherit" w:cs="Arial"/>
          <w:color w:val="000000"/>
          <w:kern w:val="0"/>
          <w:szCs w:val="24"/>
        </w:rPr>
        <w:t>。</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我稍微看了一下這裡面的幾個網站，大部分查詢完之後下載</w:t>
      </w:r>
      <w:r w:rsidRPr="009D1735">
        <w:rPr>
          <w:rFonts w:ascii="inherit" w:eastAsia="新細明體" w:hAnsi="inherit" w:cs="Arial"/>
          <w:color w:val="000000"/>
          <w:kern w:val="0"/>
          <w:szCs w:val="24"/>
        </w:rPr>
        <w:t>EXCEL</w:t>
      </w:r>
      <w:r w:rsidRPr="009D1735">
        <w:rPr>
          <w:rFonts w:ascii="inherit" w:eastAsia="新細明體" w:hAnsi="inherit" w:cs="Arial"/>
          <w:color w:val="000000"/>
          <w:kern w:val="0"/>
          <w:szCs w:val="24"/>
        </w:rPr>
        <w:t>或者是列印報表出來，如果往</w:t>
      </w:r>
      <w:r w:rsidRPr="009D1735">
        <w:rPr>
          <w:rFonts w:ascii="inherit" w:eastAsia="新細明體" w:hAnsi="inherit" w:cs="Arial"/>
          <w:color w:val="000000"/>
          <w:kern w:val="0"/>
          <w:szCs w:val="24"/>
        </w:rPr>
        <w:t>API</w:t>
      </w:r>
      <w:r w:rsidRPr="009D1735">
        <w:rPr>
          <w:rFonts w:ascii="inherit" w:eastAsia="新細明體" w:hAnsi="inherit" w:cs="Arial"/>
          <w:color w:val="000000"/>
          <w:kern w:val="0"/>
          <w:szCs w:val="24"/>
        </w:rPr>
        <w:t>方向走的話，一開始設定可以透過</w:t>
      </w:r>
      <w:r w:rsidRPr="009D1735">
        <w:rPr>
          <w:rFonts w:ascii="inherit" w:eastAsia="新細明體" w:hAnsi="inherit" w:cs="Arial"/>
          <w:color w:val="000000"/>
          <w:kern w:val="0"/>
          <w:szCs w:val="24"/>
        </w:rPr>
        <w:t>API</w:t>
      </w:r>
      <w:r w:rsidRPr="009D1735">
        <w:rPr>
          <w:rFonts w:ascii="inherit" w:eastAsia="新細明體" w:hAnsi="inherit" w:cs="Arial"/>
          <w:color w:val="000000"/>
          <w:kern w:val="0"/>
          <w:szCs w:val="24"/>
        </w:rPr>
        <w:t>查這一些結果給不同的參數、得到不同的結論，然後前面這一個網頁再根據這個</w:t>
      </w:r>
      <w:r w:rsidRPr="009D1735">
        <w:rPr>
          <w:rFonts w:ascii="inherit" w:eastAsia="新細明體" w:hAnsi="inherit" w:cs="Arial"/>
          <w:color w:val="000000"/>
          <w:kern w:val="0"/>
          <w:szCs w:val="24"/>
        </w:rPr>
        <w:t>API</w:t>
      </w:r>
      <w:r w:rsidRPr="009D1735">
        <w:rPr>
          <w:rFonts w:ascii="inherit" w:eastAsia="新細明體" w:hAnsi="inherit" w:cs="Arial"/>
          <w:color w:val="000000"/>
          <w:kern w:val="0"/>
          <w:szCs w:val="24"/>
        </w:rPr>
        <w:t>的架構，去把它建設出來，這樣就不會說前面做完以後，然後再回去看一次</w:t>
      </w:r>
      <w:r w:rsidRPr="009D1735">
        <w:rPr>
          <w:rFonts w:ascii="inherit" w:eastAsia="新細明體" w:hAnsi="inherit" w:cs="Arial"/>
          <w:color w:val="000000"/>
          <w:kern w:val="0"/>
          <w:szCs w:val="24"/>
        </w:rPr>
        <w:t>API</w:t>
      </w:r>
      <w:r w:rsidRPr="009D1735">
        <w:rPr>
          <w:rFonts w:ascii="inherit" w:eastAsia="新細明體" w:hAnsi="inherit" w:cs="Arial"/>
          <w:color w:val="000000"/>
          <w:kern w:val="0"/>
          <w:szCs w:val="24"/>
        </w:rPr>
        <w:t>，以上。</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謝謝。</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u w:val="single"/>
        </w:rPr>
        <w:t>我想前面一些委員的建議，我們都會納到另外一個會議裡面去做討論</w:t>
      </w:r>
      <w:r w:rsidRPr="009D1735">
        <w:rPr>
          <w:rFonts w:ascii="inherit" w:eastAsia="新細明體" w:hAnsi="inherit" w:cs="Arial"/>
          <w:color w:val="000000"/>
          <w:kern w:val="0"/>
          <w:szCs w:val="24"/>
        </w:rPr>
        <w:t>，我剛剛有提到這個是國發會雙重身分，委員建議特別是</w:t>
      </w:r>
      <w:r w:rsidRPr="009D1735">
        <w:rPr>
          <w:rFonts w:ascii="inherit" w:eastAsia="新細明體" w:hAnsi="inherit" w:cs="Arial"/>
          <w:color w:val="000000"/>
          <w:kern w:val="0"/>
          <w:szCs w:val="24"/>
          <w:u w:val="single"/>
        </w:rPr>
        <w:t>對</w:t>
      </w:r>
      <w:r w:rsidRPr="009D1735">
        <w:rPr>
          <w:rFonts w:ascii="inherit" w:eastAsia="新細明體" w:hAnsi="inherit" w:cs="Arial"/>
          <w:color w:val="000000"/>
          <w:kern w:val="0"/>
          <w:szCs w:val="24"/>
          <w:u w:val="single"/>
        </w:rPr>
        <w:t>API</w:t>
      </w:r>
      <w:r w:rsidRPr="009D1735">
        <w:rPr>
          <w:rFonts w:ascii="inherit" w:eastAsia="新細明體" w:hAnsi="inherit" w:cs="Arial"/>
          <w:color w:val="000000"/>
          <w:kern w:val="0"/>
          <w:szCs w:val="24"/>
          <w:u w:val="single"/>
        </w:rPr>
        <w:t>及應用案例</w:t>
      </w:r>
      <w:r w:rsidRPr="009D1735">
        <w:rPr>
          <w:rFonts w:ascii="inherit" w:eastAsia="新細明體" w:hAnsi="inherit" w:cs="Arial"/>
          <w:color w:val="000000"/>
          <w:kern w:val="0"/>
          <w:szCs w:val="24"/>
        </w:rPr>
        <w:t>，我覺得建議得非常好，應該是到全國性，大家一起都來適用這樣</w:t>
      </w:r>
      <w:r w:rsidRPr="009D1735">
        <w:rPr>
          <w:rFonts w:ascii="inherit" w:eastAsia="新細明體" w:hAnsi="inherit" w:cs="Arial"/>
          <w:color w:val="000000"/>
          <w:kern w:val="0"/>
          <w:szCs w:val="24"/>
        </w:rPr>
        <w:t>API</w:t>
      </w:r>
      <w:r w:rsidRPr="009D1735">
        <w:rPr>
          <w:rFonts w:ascii="inherit" w:eastAsia="新細明體" w:hAnsi="inherit" w:cs="Arial"/>
          <w:color w:val="000000"/>
          <w:kern w:val="0"/>
          <w:szCs w:val="24"/>
        </w:rPr>
        <w:t>的架構，然後讓各部會都可以不只是把</w:t>
      </w:r>
      <w:r w:rsidRPr="009D1735">
        <w:rPr>
          <w:rFonts w:ascii="inherit" w:eastAsia="新細明體" w:hAnsi="inherit" w:cs="Arial"/>
          <w:color w:val="000000"/>
          <w:kern w:val="0"/>
          <w:szCs w:val="24"/>
        </w:rPr>
        <w:t>Open Data</w:t>
      </w:r>
      <w:r w:rsidRPr="009D1735">
        <w:rPr>
          <w:rFonts w:ascii="inherit" w:eastAsia="新細明體" w:hAnsi="inherit" w:cs="Arial"/>
          <w:color w:val="000000"/>
          <w:kern w:val="0"/>
          <w:szCs w:val="24"/>
        </w:rPr>
        <w:t>丟出來而已，還可以開發</w:t>
      </w:r>
      <w:r w:rsidRPr="009D1735">
        <w:rPr>
          <w:rFonts w:ascii="inherit" w:eastAsia="新細明體" w:hAnsi="inherit" w:cs="Arial"/>
          <w:color w:val="000000"/>
          <w:kern w:val="0"/>
          <w:szCs w:val="24"/>
        </w:rPr>
        <w:t>API</w:t>
      </w:r>
      <w:r w:rsidRPr="009D1735">
        <w:rPr>
          <w:rFonts w:ascii="inherit" w:eastAsia="新細明體" w:hAnsi="inherit" w:cs="Arial"/>
          <w:color w:val="000000"/>
          <w:kern w:val="0"/>
          <w:szCs w:val="24"/>
        </w:rPr>
        <w:t>給人家使用。我們有一個評比的機制，所以大家都會去</w:t>
      </w:r>
      <w:r w:rsidRPr="009D1735">
        <w:rPr>
          <w:rFonts w:ascii="inherit" w:eastAsia="新細明體" w:hAnsi="inherit" w:cs="Arial"/>
          <w:color w:val="000000"/>
          <w:kern w:val="0"/>
          <w:szCs w:val="24"/>
        </w:rPr>
        <w:t>follow</w:t>
      </w:r>
      <w:r w:rsidRPr="009D1735">
        <w:rPr>
          <w:rFonts w:ascii="inherit" w:eastAsia="新細明體" w:hAnsi="inherit" w:cs="Arial"/>
          <w:color w:val="000000"/>
          <w:kern w:val="0"/>
          <w:szCs w:val="24"/>
        </w:rPr>
        <w:t>這個評比。</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像</w:t>
      </w:r>
      <w:r w:rsidRPr="009D1735">
        <w:rPr>
          <w:rFonts w:ascii="inherit" w:eastAsia="新細明體" w:hAnsi="inherit" w:cs="Arial"/>
          <w:color w:val="000000"/>
          <w:kern w:val="0"/>
          <w:szCs w:val="24"/>
          <w:u w:val="single"/>
        </w:rPr>
        <w:t>應用推廣成果</w:t>
      </w:r>
      <w:r w:rsidRPr="009D1735">
        <w:rPr>
          <w:rFonts w:ascii="inherit" w:eastAsia="新細明體" w:hAnsi="inherit" w:cs="Arial"/>
          <w:color w:val="000000"/>
          <w:kern w:val="0"/>
          <w:szCs w:val="24"/>
        </w:rPr>
        <w:t>，在那個評比底下有分數，所以</w:t>
      </w:r>
      <w:r w:rsidRPr="009D1735">
        <w:rPr>
          <w:rFonts w:ascii="inherit" w:eastAsia="新細明體" w:hAnsi="inherit" w:cs="Arial"/>
          <w:color w:val="000000"/>
          <w:kern w:val="0"/>
          <w:szCs w:val="24"/>
          <w:u w:val="single"/>
        </w:rPr>
        <w:t>我們這邊的科請大家趕快在應用推廣上有沒有可以去發想，然後去爭取那個分數</w:t>
      </w:r>
      <w:r w:rsidRPr="009D1735">
        <w:rPr>
          <w:rFonts w:ascii="inherit" w:eastAsia="新細明體" w:hAnsi="inherit" w:cs="Arial"/>
          <w:color w:val="000000"/>
          <w:kern w:val="0"/>
          <w:szCs w:val="24"/>
        </w:rPr>
        <w:t>，如果委員的建議，我們研究在那個場合，也變成一個分數之類的，大家就會通通來爭取這樣的分數，跟各位委員報告一下。</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蕭老師剛剛提到</w:t>
      </w:r>
      <w:r w:rsidRPr="009D1735">
        <w:rPr>
          <w:rFonts w:ascii="inherit" w:eastAsia="新細明體" w:hAnsi="inherit" w:cs="Arial"/>
          <w:color w:val="000000"/>
          <w:kern w:val="0"/>
          <w:szCs w:val="24"/>
          <w:u w:val="single"/>
        </w:rPr>
        <w:t>user survey</w:t>
      </w:r>
      <w:r w:rsidRPr="009D1735">
        <w:rPr>
          <w:rFonts w:ascii="inherit" w:eastAsia="新細明體" w:hAnsi="inherit" w:cs="Arial"/>
          <w:color w:val="000000"/>
          <w:kern w:val="0"/>
          <w:szCs w:val="24"/>
        </w:rPr>
        <w:t>，這個很好，我們之前也有討論過，可能後續要再看怎麼樣去研究，因為我們一直認知，也許我們認知不對，以前的認知是使用者下載之後，我們沒辦法再去追蹤用到哪裡去，這也是很可惜的一件事，也常常講不出來</w:t>
      </w:r>
      <w:r w:rsidRPr="009D1735">
        <w:rPr>
          <w:rFonts w:ascii="inherit" w:eastAsia="新細明體" w:hAnsi="inherit" w:cs="Arial"/>
          <w:color w:val="000000"/>
          <w:kern w:val="0"/>
          <w:szCs w:val="24"/>
        </w:rPr>
        <w:t>Open Data</w:t>
      </w:r>
      <w:r w:rsidRPr="009D1735">
        <w:rPr>
          <w:rFonts w:ascii="inherit" w:eastAsia="新細明體" w:hAnsi="inherit" w:cs="Arial"/>
          <w:color w:val="000000"/>
          <w:kern w:val="0"/>
          <w:szCs w:val="24"/>
        </w:rPr>
        <w:t>的效益到底在什麼地方，因此他們用了之後，有什麼其他的方式，讓他們的意見提供回來，這是滿重要的一件事，因此這部分我們會再看看，或是再</w:t>
      </w:r>
      <w:r w:rsidRPr="009D1735">
        <w:rPr>
          <w:rFonts w:ascii="inherit" w:eastAsia="新細明體" w:hAnsi="inherit" w:cs="Arial"/>
          <w:color w:val="000000"/>
          <w:kern w:val="0"/>
          <w:szCs w:val="24"/>
          <w:u w:val="single"/>
        </w:rPr>
        <w:t>繼續看有無加強的空間</w:t>
      </w:r>
      <w:r w:rsidRPr="009D1735">
        <w:rPr>
          <w:rFonts w:ascii="inherit" w:eastAsia="新細明體" w:hAnsi="inherit" w:cs="Arial"/>
          <w:color w:val="000000"/>
          <w:kern w:val="0"/>
          <w:szCs w:val="24"/>
        </w:rPr>
        <w:t>。</w:t>
      </w:r>
    </w:p>
    <w:p w:rsidR="000B05DE" w:rsidRPr="009D1735" w:rsidRDefault="000B05DE" w:rsidP="000B05DE">
      <w:pPr>
        <w:widowControl/>
        <w:rPr>
          <w:rFonts w:ascii="inherit" w:eastAsia="新細明體" w:hAnsi="inherit" w:cs="Arial" w:hint="eastAsia"/>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這個案子如果大家沒有意見，我們依照敘獎的程序再陳報。</w:t>
      </w:r>
    </w:p>
    <w:p w:rsidR="00B40487" w:rsidRPr="009D1735" w:rsidRDefault="00B40487" w:rsidP="000B05DE">
      <w:pPr>
        <w:widowControl/>
        <w:rPr>
          <w:rFonts w:ascii="Arial" w:eastAsia="新細明體" w:hAnsi="Arial" w:cs="Arial"/>
          <w:color w:val="000000"/>
          <w:kern w:val="0"/>
          <w:szCs w:val="24"/>
        </w:rPr>
      </w:pPr>
      <w:r w:rsidRPr="009D1735">
        <w:rPr>
          <w:rFonts w:ascii="inherit" w:eastAsia="新細明體" w:hAnsi="inherit" w:cs="Arial"/>
          <w:b/>
          <w:bCs/>
          <w:noProof/>
          <w:color w:val="000000"/>
          <w:kern w:val="0"/>
          <w:szCs w:val="24"/>
        </w:rPr>
        <mc:AlternateContent>
          <mc:Choice Requires="wps">
            <w:drawing>
              <wp:anchor distT="0" distB="0" distL="114300" distR="114300" simplePos="0" relativeHeight="251667456" behindDoc="0" locked="0" layoutInCell="1" allowOverlap="1" wp14:anchorId="190D1B66" wp14:editId="26E0DA85">
                <wp:simplePos x="0" y="0"/>
                <wp:positionH relativeFrom="column">
                  <wp:posOffset>0</wp:posOffset>
                </wp:positionH>
                <wp:positionV relativeFrom="paragraph">
                  <wp:posOffset>209550</wp:posOffset>
                </wp:positionV>
                <wp:extent cx="6600825" cy="0"/>
                <wp:effectExtent l="0" t="0" r="28575" b="19050"/>
                <wp:wrapNone/>
                <wp:docPr id="5" name="直線接點 5"/>
                <wp:cNvGraphicFramePr/>
                <a:graphic xmlns:a="http://schemas.openxmlformats.org/drawingml/2006/main">
                  <a:graphicData uri="http://schemas.microsoft.com/office/word/2010/wordprocessingShape">
                    <wps:wsp>
                      <wps:cNvCnPr/>
                      <wps:spPr>
                        <a:xfrm>
                          <a:off x="0" y="0"/>
                          <a:ext cx="6600825" cy="0"/>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823F600" id="直線接點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16.5pt" to="519.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xP4wEAAPIDAAAOAAAAZHJzL2Uyb0RvYy54bWysU82O0zAQviPxDpbvNGnRVquo6R52VS4I&#10;ql14ANcZNxb+k22a9CV4AFbixhusxIH3YcVbMHbS7ArQHhA5TDz2fN/MNx6vLnqtyAF8kNbUdD4r&#10;KQHDbSPNvqbv321enFMSIjMNU9ZATY8Q6MX6+bNV5ypY2NaqBjxBEhOqztW0jdFVRRF4C5qFmXVg&#10;8FBYr1lE1++LxrMO2bUqFmW5LDrrG+cthxBw92o4pOvMLwTw+FaIAJGommJtMVuf7S7ZYr1i1d4z&#10;10o+lsH+oQrNpMGkE9UVi4x89PIPKi25t8GKOONWF1YIySFrQDXz8jc1Ny1zkLVgc4Kb2hT+Hy1/&#10;c9h6IpuanlFimMYrur+9u//2+cenrz+/fyFnqUOdCxUGXpqtH73gtj7J7YXX6Y9CSJ+7epy6Cn0k&#10;HDeXy7I8XyA9P50VD0DnQ3wFVpO0qKmSJglmFTu8DhGTYegpJG0rk2ywSjYbqVR2/H53qTw5MLzi&#10;zabEL9WMwEdh6CVokZQMtedVPCoYaK9BYBew2pc5fZ4/mGibD/ORUxmMTBCB6SdQ+TRojE0wyDM5&#10;ARdPA6fonNGaOAG1NNb/DRz7U6liiD+pHrQm2TvbHPNN5nbgYOVujY8gTe5jP8Mfnur6FwAAAP//&#10;AwBQSwMEFAAGAAgAAAAhAEKDCszaAAAABwEAAA8AAABkcnMvZG93bnJldi54bWxMj0FvwjAMhe+T&#10;9h8iI+02UqiYWGmKpklcuMGQuJrGayoSp2pSaP/9gnbYTtbzs977XG5HZ8WN+tB6VrCYZyCIa69b&#10;bhScvnavaxAhImu0nknBRAG21fNTiYX2dz7Q7RgbkUI4FKjAxNgVUobakMMw9x1x8r597zAm2TdS&#10;93hP4c7KZZa9SYctpwaDHX0aqq/HwSnY702cDujO+UrvlsNpsuurXyj1Mhs/NiAijfHvGB74CR2q&#10;xHTxA+sgrIL0SFSQ52k+3Cx/X4G4/G5kVcr//NUPAAAA//8DAFBLAQItABQABgAIAAAAIQC2gziS&#10;/gAAAOEBAAATAAAAAAAAAAAAAAAAAAAAAABbQ29udGVudF9UeXBlc10ueG1sUEsBAi0AFAAGAAgA&#10;AAAhADj9If/WAAAAlAEAAAsAAAAAAAAAAAAAAAAALwEAAF9yZWxzLy5yZWxzUEsBAi0AFAAGAAgA&#10;AAAhAEX67E/jAQAA8gMAAA4AAAAAAAAAAAAAAAAALgIAAGRycy9lMm9Eb2MueG1sUEsBAi0AFAAG&#10;AAgAAAAhAEKDCszaAAAABwEAAA8AAAAAAAAAAAAAAAAAPQQAAGRycy9kb3ducmV2LnhtbFBLBQYA&#10;AAAABAAEAPMAAABEBQAAAAA=&#10;" strokecolor="red" strokeweight="1.5pt">
                <v:stroke joinstyle="miter"/>
              </v:line>
            </w:pict>
          </mc:Fallback>
        </mc:AlternateContent>
      </w:r>
    </w:p>
    <w:p w:rsidR="00B40487" w:rsidRPr="009D1735" w:rsidRDefault="00B40487" w:rsidP="000B05DE">
      <w:pPr>
        <w:widowControl/>
        <w:spacing w:line="270" w:lineRule="atLeast"/>
        <w:outlineLvl w:val="3"/>
        <w:rPr>
          <w:rFonts w:ascii="inherit" w:eastAsia="新細明體" w:hAnsi="inherit" w:cs="Arial" w:hint="eastAsia"/>
          <w:b/>
          <w:bCs/>
          <w:color w:val="FF0000"/>
          <w:kern w:val="0"/>
          <w:szCs w:val="24"/>
        </w:rPr>
      </w:pPr>
      <w:r w:rsidRPr="009D1735">
        <w:rPr>
          <w:rFonts w:ascii="inherit" w:eastAsia="新細明體" w:hAnsi="inherit" w:cs="Arial" w:hint="eastAsia"/>
          <w:b/>
          <w:bCs/>
          <w:color w:val="FF0000"/>
          <w:kern w:val="0"/>
          <w:szCs w:val="24"/>
          <w:lang w:eastAsia="zh-HK"/>
        </w:rPr>
        <w:t>討論事項二</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報告：</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「臺灣省政府資料整併及下架作業」，臺灣省政府的資料集總共有</w:t>
      </w:r>
      <w:r w:rsidRPr="009D1735">
        <w:rPr>
          <w:rFonts w:ascii="inherit" w:eastAsia="新細明體" w:hAnsi="inherit" w:cs="Arial"/>
          <w:color w:val="000000"/>
          <w:kern w:val="0"/>
          <w:szCs w:val="24"/>
        </w:rPr>
        <w:t>44</w:t>
      </w:r>
      <w:r w:rsidRPr="009D1735">
        <w:rPr>
          <w:rFonts w:ascii="inherit" w:eastAsia="新細明體" w:hAnsi="inherit" w:cs="Arial"/>
          <w:color w:val="000000"/>
          <w:kern w:val="0"/>
          <w:szCs w:val="24"/>
        </w:rPr>
        <w:t>項，我們發現有幾個態樣，像連結失效、檔案分割、非結構化、無機關銜接，我們實際上打開檔案給大家看一下。</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這個是臺灣省政府已開放</w:t>
      </w:r>
      <w:r w:rsidRPr="009D1735">
        <w:rPr>
          <w:rFonts w:ascii="inherit" w:eastAsia="新細明體" w:hAnsi="inherit" w:cs="Arial"/>
          <w:color w:val="000000"/>
          <w:kern w:val="0"/>
          <w:szCs w:val="24"/>
        </w:rPr>
        <w:t>44</w:t>
      </w:r>
      <w:r w:rsidRPr="009D1735">
        <w:rPr>
          <w:rFonts w:ascii="inherit" w:eastAsia="新細明體" w:hAnsi="inherit" w:cs="Arial"/>
          <w:color w:val="000000"/>
          <w:kern w:val="0"/>
          <w:szCs w:val="24"/>
        </w:rPr>
        <w:t>項的資料集，其中主要是有預算、決算及月報，各位可以看到的是，從</w:t>
      </w:r>
      <w:r w:rsidRPr="009D1735">
        <w:rPr>
          <w:rFonts w:ascii="inherit" w:eastAsia="新細明體" w:hAnsi="inherit" w:cs="Arial"/>
          <w:color w:val="000000"/>
          <w:kern w:val="0"/>
          <w:szCs w:val="24"/>
        </w:rPr>
        <w:t>103</w:t>
      </w:r>
      <w:r w:rsidRPr="009D1735">
        <w:rPr>
          <w:rFonts w:ascii="inherit" w:eastAsia="新細明體" w:hAnsi="inherit" w:cs="Arial"/>
          <w:color w:val="000000"/>
          <w:kern w:val="0"/>
          <w:szCs w:val="24"/>
        </w:rPr>
        <w:t>年開始就有單位的決算與會計報告，分月份的方式把每一個月份的會計報告加以臚列。</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我們經過主計室同仁的協助之下，把</w:t>
      </w:r>
      <w:r w:rsidRPr="009D1735">
        <w:rPr>
          <w:rFonts w:ascii="inherit" w:eastAsia="新細明體" w:hAnsi="inherit" w:cs="Arial"/>
          <w:color w:val="000000"/>
          <w:kern w:val="0"/>
          <w:szCs w:val="24"/>
        </w:rPr>
        <w:t>44</w:t>
      </w:r>
      <w:r w:rsidRPr="009D1735">
        <w:rPr>
          <w:rFonts w:ascii="inherit" w:eastAsia="新細明體" w:hAnsi="inherit" w:cs="Arial"/>
          <w:color w:val="000000"/>
          <w:kern w:val="0"/>
          <w:szCs w:val="24"/>
        </w:rPr>
        <w:t>項的資料，依照國發會的規範，我們分成預算、決算及會計月報的三個資料集。除此之外，</w:t>
      </w:r>
      <w:r w:rsidRPr="009D1735">
        <w:rPr>
          <w:rFonts w:ascii="inherit" w:eastAsia="新細明體" w:hAnsi="inherit" w:cs="Arial"/>
          <w:color w:val="000000"/>
          <w:kern w:val="0"/>
          <w:szCs w:val="24"/>
        </w:rPr>
        <w:t>99</w:t>
      </w:r>
      <w:r w:rsidRPr="009D1735">
        <w:rPr>
          <w:rFonts w:ascii="inherit" w:eastAsia="新細明體" w:hAnsi="inherit" w:cs="Arial"/>
          <w:color w:val="000000"/>
          <w:kern w:val="0"/>
          <w:szCs w:val="24"/>
        </w:rPr>
        <w:t>年相關的會計月報整併到這邊，簡言之，討論事項二，也就是針對臺灣省政府</w:t>
      </w:r>
      <w:r w:rsidRPr="009D1735">
        <w:rPr>
          <w:rFonts w:ascii="inherit" w:eastAsia="新細明體" w:hAnsi="inherit" w:cs="Arial"/>
          <w:color w:val="000000"/>
          <w:kern w:val="0"/>
          <w:szCs w:val="24"/>
        </w:rPr>
        <w:t>44</w:t>
      </w:r>
      <w:r w:rsidRPr="009D1735">
        <w:rPr>
          <w:rFonts w:ascii="inherit" w:eastAsia="新細明體" w:hAnsi="inherit" w:cs="Arial"/>
          <w:color w:val="000000"/>
          <w:kern w:val="0"/>
          <w:szCs w:val="24"/>
        </w:rPr>
        <w:t>項的資料集，其中重複的</w:t>
      </w:r>
      <w:r w:rsidRPr="009D1735">
        <w:rPr>
          <w:rFonts w:ascii="inherit" w:eastAsia="新細明體" w:hAnsi="inherit" w:cs="Arial"/>
          <w:color w:val="000000"/>
          <w:kern w:val="0"/>
          <w:szCs w:val="24"/>
        </w:rPr>
        <w:t>41</w:t>
      </w:r>
      <w:r w:rsidRPr="009D1735">
        <w:rPr>
          <w:rFonts w:ascii="inherit" w:eastAsia="新細明體" w:hAnsi="inherit" w:cs="Arial"/>
          <w:color w:val="000000"/>
          <w:kern w:val="0"/>
          <w:szCs w:val="24"/>
        </w:rPr>
        <w:t>項予以下架處理，因為這</w:t>
      </w:r>
      <w:r w:rsidRPr="009D1735">
        <w:rPr>
          <w:rFonts w:ascii="inherit" w:eastAsia="新細明體" w:hAnsi="inherit" w:cs="Arial"/>
          <w:color w:val="000000"/>
          <w:kern w:val="0"/>
          <w:szCs w:val="24"/>
        </w:rPr>
        <w:t>3</w:t>
      </w:r>
      <w:r w:rsidRPr="009D1735">
        <w:rPr>
          <w:rFonts w:ascii="inherit" w:eastAsia="新細明體" w:hAnsi="inherit" w:cs="Arial"/>
          <w:color w:val="000000"/>
          <w:kern w:val="0"/>
          <w:szCs w:val="24"/>
        </w:rPr>
        <w:t>項資料集都可以查到這邊相關的資訊。簡言之，</w:t>
      </w:r>
      <w:r w:rsidRPr="009D1735">
        <w:rPr>
          <w:rFonts w:ascii="inherit" w:eastAsia="新細明體" w:hAnsi="inherit" w:cs="Arial"/>
          <w:color w:val="000000"/>
          <w:kern w:val="0"/>
          <w:szCs w:val="24"/>
        </w:rPr>
        <w:t>44</w:t>
      </w:r>
      <w:r w:rsidRPr="009D1735">
        <w:rPr>
          <w:rFonts w:ascii="inherit" w:eastAsia="新細明體" w:hAnsi="inherit" w:cs="Arial"/>
          <w:color w:val="000000"/>
          <w:kern w:val="0"/>
          <w:szCs w:val="24"/>
        </w:rPr>
        <w:t>項的資料裡面，剛剛提到會有檔案分割的狀況，目前主計室整併之後，成為三個掛臺灣省政府機關名稱的資料集有預算、決算、會計月報，其中重複的有</w:t>
      </w:r>
      <w:r w:rsidRPr="009D1735">
        <w:rPr>
          <w:rFonts w:ascii="inherit" w:eastAsia="新細明體" w:hAnsi="inherit" w:cs="Arial"/>
          <w:color w:val="000000"/>
          <w:kern w:val="0"/>
          <w:szCs w:val="24"/>
        </w:rPr>
        <w:t>41</w:t>
      </w:r>
      <w:r w:rsidRPr="009D1735">
        <w:rPr>
          <w:rFonts w:ascii="inherit" w:eastAsia="新細明體" w:hAnsi="inherit" w:cs="Arial"/>
          <w:color w:val="000000"/>
          <w:kern w:val="0"/>
          <w:szCs w:val="24"/>
        </w:rPr>
        <w:t>項，我們建議整併</w:t>
      </w:r>
      <w:r w:rsidRPr="009D1735">
        <w:rPr>
          <w:rFonts w:ascii="inherit" w:eastAsia="新細明體" w:hAnsi="inherit" w:cs="Arial"/>
          <w:color w:val="000000"/>
          <w:kern w:val="0"/>
          <w:szCs w:val="24"/>
        </w:rPr>
        <w:t>41</w:t>
      </w:r>
      <w:r w:rsidRPr="009D1735">
        <w:rPr>
          <w:rFonts w:ascii="inherit" w:eastAsia="新細明體" w:hAnsi="inherit" w:cs="Arial"/>
          <w:color w:val="000000"/>
          <w:kern w:val="0"/>
          <w:szCs w:val="24"/>
        </w:rPr>
        <w:t>項下架處理。</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我們為何討論臺灣省政府？因為國發會接收臺灣省政府的工作，因此他們原來上架的資料集，也由國發會來處理。</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一接下來處理之後，發現其實原本他們在</w:t>
      </w:r>
      <w:r w:rsidRPr="009D1735">
        <w:rPr>
          <w:rFonts w:ascii="inherit" w:eastAsia="新細明體" w:hAnsi="inherit" w:cs="Arial"/>
          <w:color w:val="000000"/>
          <w:kern w:val="0"/>
          <w:szCs w:val="24"/>
        </w:rPr>
        <w:t>Open Data</w:t>
      </w:r>
      <w:r w:rsidRPr="009D1735">
        <w:rPr>
          <w:rFonts w:ascii="inherit" w:eastAsia="新細明體" w:hAnsi="inherit" w:cs="Arial"/>
          <w:color w:val="000000"/>
          <w:kern w:val="0"/>
          <w:szCs w:val="24"/>
        </w:rPr>
        <w:t>平台上公開出來的</w:t>
      </w:r>
      <w:r w:rsidRPr="009D1735">
        <w:rPr>
          <w:rFonts w:ascii="inherit" w:eastAsia="新細明體" w:hAnsi="inherit" w:cs="Arial"/>
          <w:color w:val="000000"/>
          <w:kern w:val="0"/>
          <w:szCs w:val="24"/>
        </w:rPr>
        <w:t>44</w:t>
      </w:r>
      <w:r w:rsidRPr="009D1735">
        <w:rPr>
          <w:rFonts w:ascii="inherit" w:eastAsia="新細明體" w:hAnsi="inherit" w:cs="Arial"/>
          <w:color w:val="000000"/>
          <w:kern w:val="0"/>
          <w:szCs w:val="24"/>
        </w:rPr>
        <w:t>項，其實不需要這麼多項，也謝謝主計室的協助，同仁一項項進去看之後，其實</w:t>
      </w:r>
      <w:r w:rsidRPr="009D1735">
        <w:rPr>
          <w:rFonts w:ascii="inherit" w:eastAsia="新細明體" w:hAnsi="inherit" w:cs="Arial"/>
          <w:color w:val="000000"/>
          <w:kern w:val="0"/>
          <w:szCs w:val="24"/>
        </w:rPr>
        <w:t>3</w:t>
      </w:r>
      <w:r w:rsidRPr="009D1735">
        <w:rPr>
          <w:rFonts w:ascii="inherit" w:eastAsia="新細明體" w:hAnsi="inherit" w:cs="Arial"/>
          <w:color w:val="000000"/>
          <w:kern w:val="0"/>
          <w:szCs w:val="24"/>
        </w:rPr>
        <w:t>個就可以</w:t>
      </w:r>
      <w:r w:rsidRPr="009D1735">
        <w:rPr>
          <w:rFonts w:ascii="inherit" w:eastAsia="新細明體" w:hAnsi="inherit" w:cs="Arial"/>
          <w:color w:val="000000"/>
          <w:kern w:val="0"/>
          <w:szCs w:val="24"/>
        </w:rPr>
        <w:t>cover</w:t>
      </w:r>
      <w:r w:rsidRPr="009D1735">
        <w:rPr>
          <w:rFonts w:ascii="inherit" w:eastAsia="新細明體" w:hAnsi="inherit" w:cs="Arial"/>
          <w:color w:val="000000"/>
          <w:kern w:val="0"/>
          <w:szCs w:val="24"/>
        </w:rPr>
        <w:t>全部的</w:t>
      </w:r>
      <w:r w:rsidRPr="009D1735">
        <w:rPr>
          <w:rFonts w:ascii="inherit" w:eastAsia="新細明體" w:hAnsi="inherit" w:cs="Arial"/>
          <w:color w:val="000000"/>
          <w:kern w:val="0"/>
          <w:szCs w:val="24"/>
        </w:rPr>
        <w:t>44</w:t>
      </w:r>
      <w:r w:rsidRPr="009D1735">
        <w:rPr>
          <w:rFonts w:ascii="inherit" w:eastAsia="新細明體" w:hAnsi="inherit" w:cs="Arial"/>
          <w:color w:val="000000"/>
          <w:kern w:val="0"/>
          <w:szCs w:val="24"/>
        </w:rPr>
        <w:t>項，我不知道是不是跟以前要求的數量有關，所以由其他的人來觀察之後，其實不需要</w:t>
      </w:r>
      <w:r w:rsidRPr="009D1735">
        <w:rPr>
          <w:rFonts w:ascii="inherit" w:eastAsia="新細明體" w:hAnsi="inherit" w:cs="Arial"/>
          <w:color w:val="000000"/>
          <w:kern w:val="0"/>
          <w:szCs w:val="24"/>
        </w:rPr>
        <w:t>44</w:t>
      </w:r>
      <w:r w:rsidRPr="009D1735">
        <w:rPr>
          <w:rFonts w:ascii="inherit" w:eastAsia="新細明體" w:hAnsi="inherit" w:cs="Arial"/>
          <w:color w:val="000000"/>
          <w:kern w:val="0"/>
          <w:szCs w:val="24"/>
        </w:rPr>
        <w:t>項，但是還是跟各位委員報告。</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主任要說明一下嗎？</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邱委員蓉萍：</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不用。</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其實同仁有確認過，只要留前面</w:t>
      </w:r>
      <w:r w:rsidRPr="009D1735">
        <w:rPr>
          <w:rFonts w:ascii="inherit" w:eastAsia="新細明體" w:hAnsi="inherit" w:cs="Arial"/>
          <w:color w:val="000000"/>
          <w:kern w:val="0"/>
          <w:szCs w:val="24"/>
        </w:rPr>
        <w:t>3</w:t>
      </w:r>
      <w:r w:rsidRPr="009D1735">
        <w:rPr>
          <w:rFonts w:ascii="inherit" w:eastAsia="新細明體" w:hAnsi="inherit" w:cs="Arial"/>
          <w:color w:val="000000"/>
          <w:kern w:val="0"/>
          <w:szCs w:val="24"/>
        </w:rPr>
        <w:t>項，後面都是重複的部分，不知道各位覺得可能性？</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林委員誠夏：</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請問潘處長，下架之後，原頁面是不是找不到？</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對。</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林委員誠夏：</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還是有一個機制是轉到新的資料集？</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是啊！那三個還是會在。</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林委員誠夏：</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但是其他的頁面會完全消失？</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對。</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報告：</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這邊補充說明一下，原本的</w:t>
      </w:r>
      <w:r w:rsidRPr="009D1735">
        <w:rPr>
          <w:rFonts w:ascii="inherit" w:eastAsia="新細明體" w:hAnsi="inherit" w:cs="Arial"/>
          <w:color w:val="000000"/>
          <w:kern w:val="0"/>
          <w:szCs w:val="24"/>
        </w:rPr>
        <w:t>44</w:t>
      </w:r>
      <w:r w:rsidRPr="009D1735">
        <w:rPr>
          <w:rFonts w:ascii="inherit" w:eastAsia="新細明體" w:hAnsi="inherit" w:cs="Arial"/>
          <w:color w:val="000000"/>
          <w:kern w:val="0"/>
          <w:szCs w:val="24"/>
        </w:rPr>
        <w:t>項資料集有些是在臺灣省政府的官網上，臺灣省政府已經在</w:t>
      </w:r>
      <w:r w:rsidRPr="009D1735">
        <w:rPr>
          <w:rFonts w:ascii="inherit" w:eastAsia="新細明體" w:hAnsi="inherit" w:cs="Arial"/>
          <w:color w:val="000000"/>
          <w:kern w:val="0"/>
          <w:szCs w:val="24"/>
        </w:rPr>
        <w:t>3</w:t>
      </w:r>
      <w:r w:rsidRPr="009D1735">
        <w:rPr>
          <w:rFonts w:ascii="inherit" w:eastAsia="新細明體" w:hAnsi="inherit" w:cs="Arial"/>
          <w:color w:val="000000"/>
          <w:kern w:val="0"/>
          <w:szCs w:val="24"/>
        </w:rPr>
        <w:t>月份下架了，因此把整個資料移到國發會呈現的規範，把它放在我們的官網上。</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另外，有簡體</w:t>
      </w:r>
      <w:r w:rsidR="005F2888">
        <w:rPr>
          <w:rFonts w:ascii="新細明體" w:eastAsia="新細明體" w:hAnsi="新細明體" w:cs="Arial" w:hint="eastAsia"/>
          <w:color w:val="000000"/>
          <w:kern w:val="0"/>
          <w:szCs w:val="24"/>
        </w:rPr>
        <w:t>「</w:t>
      </w:r>
      <w:r w:rsidRPr="009D1735">
        <w:rPr>
          <w:rFonts w:ascii="inherit" w:eastAsia="新細明體" w:hAnsi="inherit" w:cs="Arial"/>
          <w:color w:val="000000"/>
          <w:kern w:val="0"/>
          <w:szCs w:val="24"/>
        </w:rPr>
        <w:t>台</w:t>
      </w:r>
      <w:r w:rsidR="005F2888">
        <w:rPr>
          <w:rFonts w:ascii="新細明體" w:eastAsia="新細明體" w:hAnsi="新細明體" w:cs="Arial" w:hint="eastAsia"/>
          <w:color w:val="000000"/>
          <w:kern w:val="0"/>
          <w:szCs w:val="24"/>
        </w:rPr>
        <w:t>」</w:t>
      </w:r>
      <w:r w:rsidRPr="009D1735">
        <w:rPr>
          <w:rFonts w:ascii="inherit" w:eastAsia="新細明體" w:hAnsi="inherit" w:cs="Arial"/>
          <w:color w:val="000000"/>
          <w:kern w:val="0"/>
          <w:szCs w:val="24"/>
        </w:rPr>
        <w:t>或者是繁體</w:t>
      </w:r>
      <w:r w:rsidR="005F2888">
        <w:rPr>
          <w:rFonts w:ascii="新細明體" w:eastAsia="新細明體" w:hAnsi="新細明體" w:cs="Arial" w:hint="eastAsia"/>
          <w:color w:val="000000"/>
          <w:kern w:val="0"/>
          <w:szCs w:val="24"/>
        </w:rPr>
        <w:t>「</w:t>
      </w:r>
      <w:r w:rsidR="005F2888">
        <w:rPr>
          <w:rFonts w:ascii="inherit" w:eastAsia="新細明體" w:hAnsi="inherit" w:cs="Arial" w:hint="eastAsia"/>
          <w:color w:val="000000"/>
          <w:kern w:val="0"/>
          <w:szCs w:val="24"/>
          <w:lang w:eastAsia="zh-HK"/>
        </w:rPr>
        <w:t>臺</w:t>
      </w:r>
      <w:r w:rsidR="005F2888">
        <w:rPr>
          <w:rFonts w:ascii="新細明體" w:eastAsia="新細明體" w:hAnsi="新細明體" w:cs="Arial" w:hint="eastAsia"/>
          <w:color w:val="000000"/>
          <w:kern w:val="0"/>
          <w:szCs w:val="24"/>
          <w:lang w:eastAsia="zh-HK"/>
        </w:rPr>
        <w:t>」</w:t>
      </w:r>
      <w:r w:rsidRPr="009D1735">
        <w:rPr>
          <w:rFonts w:ascii="inherit" w:eastAsia="新細明體" w:hAnsi="inherit" w:cs="Arial"/>
          <w:color w:val="000000"/>
          <w:kern w:val="0"/>
          <w:szCs w:val="24"/>
        </w:rPr>
        <w:t>，我們統一之後綜整為繁體</w:t>
      </w:r>
      <w:r w:rsidR="00345EE9">
        <w:rPr>
          <w:rFonts w:ascii="新細明體" w:eastAsia="新細明體" w:hAnsi="新細明體" w:cs="Arial" w:hint="eastAsia"/>
          <w:color w:val="000000"/>
          <w:kern w:val="0"/>
          <w:szCs w:val="24"/>
        </w:rPr>
        <w:t>「</w:t>
      </w:r>
      <w:r w:rsidR="00345EE9">
        <w:rPr>
          <w:rFonts w:ascii="inherit" w:eastAsia="新細明體" w:hAnsi="inherit" w:cs="Arial" w:hint="eastAsia"/>
          <w:color w:val="000000"/>
          <w:kern w:val="0"/>
          <w:szCs w:val="24"/>
          <w:lang w:eastAsia="zh-HK"/>
        </w:rPr>
        <w:t>臺</w:t>
      </w:r>
      <w:r w:rsidR="00345EE9">
        <w:rPr>
          <w:rFonts w:ascii="新細明體" w:eastAsia="新細明體" w:hAnsi="新細明體" w:cs="Arial" w:hint="eastAsia"/>
          <w:color w:val="000000"/>
          <w:kern w:val="0"/>
          <w:szCs w:val="24"/>
          <w:lang w:eastAsia="zh-HK"/>
        </w:rPr>
        <w:t>」</w:t>
      </w:r>
      <w:r w:rsidRPr="009D1735">
        <w:rPr>
          <w:rFonts w:ascii="inherit" w:eastAsia="新細明體" w:hAnsi="inherit" w:cs="Arial"/>
          <w:color w:val="000000"/>
          <w:kern w:val="0"/>
          <w:szCs w:val="24"/>
        </w:rPr>
        <w:t>，分別是預算、決算及會計月報，底下都有包含了</w:t>
      </w:r>
      <w:r w:rsidRPr="009D1735">
        <w:rPr>
          <w:rFonts w:ascii="inherit" w:eastAsia="新細明體" w:hAnsi="inherit" w:cs="Arial"/>
          <w:color w:val="000000"/>
          <w:kern w:val="0"/>
          <w:szCs w:val="24"/>
        </w:rPr>
        <w:t>41</w:t>
      </w:r>
      <w:r w:rsidRPr="009D1735">
        <w:rPr>
          <w:rFonts w:ascii="inherit" w:eastAsia="新細明體" w:hAnsi="inherit" w:cs="Arial"/>
          <w:color w:val="000000"/>
          <w:kern w:val="0"/>
          <w:szCs w:val="24"/>
        </w:rPr>
        <w:t>項；除此之外，也把</w:t>
      </w:r>
      <w:r w:rsidRPr="009D1735">
        <w:rPr>
          <w:rFonts w:ascii="inherit" w:eastAsia="新細明體" w:hAnsi="inherit" w:cs="Arial"/>
          <w:color w:val="000000"/>
          <w:kern w:val="0"/>
          <w:szCs w:val="24"/>
        </w:rPr>
        <w:t>99</w:t>
      </w:r>
      <w:r w:rsidRPr="009D1735">
        <w:rPr>
          <w:rFonts w:ascii="inherit" w:eastAsia="新細明體" w:hAnsi="inherit" w:cs="Arial"/>
          <w:color w:val="000000"/>
          <w:kern w:val="0"/>
          <w:szCs w:val="24"/>
        </w:rPr>
        <w:t>年相關的資訊都加以整併。</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林委員誠夏：</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如果是這樣的狀況，我就沒有意見，因為主要是開發的資料、開放的軟體，我們在處理，有所謂的</w:t>
      </w:r>
      <w:r w:rsidRPr="009D1735">
        <w:rPr>
          <w:rFonts w:ascii="inherit" w:eastAsia="新細明體" w:hAnsi="inherit" w:cs="Arial"/>
          <w:color w:val="000000"/>
          <w:kern w:val="0"/>
          <w:szCs w:val="24"/>
        </w:rPr>
        <w:t>merging</w:t>
      </w:r>
      <w:r w:rsidRPr="009D1735">
        <w:rPr>
          <w:rFonts w:ascii="inherit" w:eastAsia="新細明體" w:hAnsi="inherit" w:cs="Arial"/>
          <w:color w:val="000000"/>
          <w:kern w:val="0"/>
          <w:szCs w:val="24"/>
        </w:rPr>
        <w:t>跟</w:t>
      </w:r>
      <w:r w:rsidRPr="009D1735">
        <w:rPr>
          <w:rFonts w:ascii="inherit" w:eastAsia="新細明體" w:hAnsi="inherit" w:cs="Arial"/>
          <w:color w:val="000000"/>
          <w:kern w:val="0"/>
          <w:szCs w:val="24"/>
        </w:rPr>
        <w:t>forking</w:t>
      </w:r>
      <w:r w:rsidRPr="009D1735">
        <w:rPr>
          <w:rFonts w:ascii="inherit" w:eastAsia="新細明體" w:hAnsi="inherit" w:cs="Arial"/>
          <w:color w:val="000000"/>
          <w:kern w:val="0"/>
          <w:szCs w:val="24"/>
        </w:rPr>
        <w:t>，原本專案秩序就導引到新的專案。像台北市政府之前有這樣的問題，本來有提供資料，後來民眾舉發原有提供的資料庫逕被下架，但是他們查驗後，才發現其實是因為資料集整併，並沒有要將原來已開放的資料下架，後來就有一個流程，是這個資料還需要提供的話，透過轉或者是引，導引民眾訪問已融合的新資料集，他們先在原網址做一個轉址的說明，可能會自動轉址或是有轉址的資訊。但省政府相關的資料，據同仁回應，其實靜態網站已經下架了，那源頭既然已經完全下架，目前國發會這個處理，我就完全沒有意見。</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inherit" w:eastAsia="新細明體" w:hAnsi="inherit" w:cs="Arial" w:hint="eastAsia"/>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其實臺灣省政府的網站，在去年下架。我想是不是還有一段時間，但是既然已經下架就沒問題。</w:t>
      </w:r>
    </w:p>
    <w:p w:rsidR="00B40487" w:rsidRPr="009D1735" w:rsidRDefault="00B40487" w:rsidP="000B05DE">
      <w:pPr>
        <w:widowControl/>
        <w:rPr>
          <w:rFonts w:ascii="Arial" w:eastAsia="新細明體" w:hAnsi="Arial" w:cs="Arial"/>
          <w:color w:val="000000"/>
          <w:kern w:val="0"/>
          <w:szCs w:val="24"/>
        </w:rPr>
      </w:pPr>
      <w:r w:rsidRPr="009D1735">
        <w:rPr>
          <w:rFonts w:ascii="inherit" w:eastAsia="新細明體" w:hAnsi="inherit" w:cs="Arial"/>
          <w:b/>
          <w:bCs/>
          <w:noProof/>
          <w:color w:val="000000"/>
          <w:kern w:val="0"/>
          <w:szCs w:val="24"/>
        </w:rPr>
        <mc:AlternateContent>
          <mc:Choice Requires="wps">
            <w:drawing>
              <wp:anchor distT="0" distB="0" distL="114300" distR="114300" simplePos="0" relativeHeight="251669504" behindDoc="0" locked="0" layoutInCell="1" allowOverlap="1" wp14:anchorId="190D1B66" wp14:editId="26E0DA85">
                <wp:simplePos x="0" y="0"/>
                <wp:positionH relativeFrom="column">
                  <wp:posOffset>0</wp:posOffset>
                </wp:positionH>
                <wp:positionV relativeFrom="paragraph">
                  <wp:posOffset>180975</wp:posOffset>
                </wp:positionV>
                <wp:extent cx="6600825" cy="0"/>
                <wp:effectExtent l="0" t="0" r="28575" b="19050"/>
                <wp:wrapNone/>
                <wp:docPr id="6" name="直線接點 6"/>
                <wp:cNvGraphicFramePr/>
                <a:graphic xmlns:a="http://schemas.openxmlformats.org/drawingml/2006/main">
                  <a:graphicData uri="http://schemas.microsoft.com/office/word/2010/wordprocessingShape">
                    <wps:wsp>
                      <wps:cNvCnPr/>
                      <wps:spPr>
                        <a:xfrm>
                          <a:off x="0" y="0"/>
                          <a:ext cx="6600825" cy="0"/>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6B3BDD7" id="直線接點 6"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14.25pt" to="519.7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wIn4gEAAPIDAAAOAAAAZHJzL2Uyb0RvYy54bWysU0uO1DAQ3SNxB8t7OulGRKOo07OYUbNB&#10;0OJzALdjdyz8U9l00pfgACCx4wZILLgPo7kFZSedGQGaBSKLisuu96peuby+HIwmRwFBOdvQ5aKk&#10;RFjuWmUPDX33dvvkgpIQmW2ZdlY09CQCvdw8frTufS1WrnO6FUCQxIa69w3tYvR1UQTeCcPCwnlh&#10;8VA6MCyiC4eiBdYju9HFqiyronfQenBchIC71+Mh3WR+KQWPr6QMIhLdUKwtZgvZ7pMtNmtWH4D5&#10;TvGpDPYPVRimLCadqa5ZZOQDqD+ojOLggpNxwZ0pnJSKi6wB1SzL39S86ZgXWQs2J/i5TeH/0fKX&#10;xx0Q1Ta0osQyg1d08/nbzfdPPz9+vf3xhVSpQ70PNQZe2R1MXvA7SHIHCSb9UQgZcldPc1fFEAnH&#10;zaoqy4vVM0r4+ay4A3oI8blwhqRFQ7WySTCr2fFFiJgMQ88haVvbZIPTqt0qrbMDh/2VBnJkeMXb&#10;bYlfqhmB98LQS9AiKRlrz6t40mKkfS0kdgGrfZrT5/kTM237fjlxaouRCSIx/QwqHwZNsQkm8kzO&#10;wNXDwDk6Z3Q2zkCjrIO/geNwLlWO8WfVo9Yke+/aU77J3A4crNyt6RGkyb3vZ/jdU938AgAA//8D&#10;AFBLAwQUAAYACAAAACEA5qaLBdoAAAAHAQAADwAAAGRycy9kb3ducmV2LnhtbEyPQWvDMAyF74P9&#10;B6PBbqvTlI4si1PGoJfe2hV6VWMtDrXlEDtt8u/nssN209MT732qNpOz4kpD6DwrWC4yEMSN1x23&#10;Co5f25cCRIjIGq1nUjBTgE39+FBhqf2N93Q9xFakEA4lKjAx9qWUoTHkMCx8T5y8bz84jEkOrdQD&#10;3lK4szLPslfpsOPUYLCnT0PN5TA6BbudifMe3Wm11tt8PM62uPilUs9P08c7iEhT/DuGO35Chzox&#10;nf3IOgirID0SFeTFGsTdzVZvaTr/bmRdyf/89Q8AAAD//wMAUEsBAi0AFAAGAAgAAAAhALaDOJL+&#10;AAAA4QEAABMAAAAAAAAAAAAAAAAAAAAAAFtDb250ZW50X1R5cGVzXS54bWxQSwECLQAUAAYACAAA&#10;ACEAOP0h/9YAAACUAQAACwAAAAAAAAAAAAAAAAAvAQAAX3JlbHMvLnJlbHNQSwECLQAUAAYACAAA&#10;ACEAuysCJ+IBAADyAwAADgAAAAAAAAAAAAAAAAAuAgAAZHJzL2Uyb0RvYy54bWxQSwECLQAUAAYA&#10;CAAAACEA5qaLBdoAAAAHAQAADwAAAAAAAAAAAAAAAAA8BAAAZHJzL2Rvd25yZXYueG1sUEsFBgAA&#10;AAAEAAQA8wAAAEMFAAAAAA==&#10;" strokecolor="red" strokeweight="1.5pt">
                <v:stroke joinstyle="miter"/>
              </v:line>
            </w:pict>
          </mc:Fallback>
        </mc:AlternateContent>
      </w:r>
    </w:p>
    <w:p w:rsidR="00B40487" w:rsidRPr="009D1735" w:rsidRDefault="00B40487" w:rsidP="000B05DE">
      <w:pPr>
        <w:widowControl/>
        <w:spacing w:line="270" w:lineRule="atLeast"/>
        <w:outlineLvl w:val="3"/>
        <w:rPr>
          <w:rFonts w:ascii="inherit" w:eastAsia="新細明體" w:hAnsi="inherit" w:cs="Arial" w:hint="eastAsia"/>
          <w:b/>
          <w:bCs/>
          <w:color w:val="FF0000"/>
          <w:kern w:val="0"/>
          <w:szCs w:val="24"/>
        </w:rPr>
      </w:pPr>
      <w:r w:rsidRPr="009D1735">
        <w:rPr>
          <w:rFonts w:ascii="inherit" w:eastAsia="新細明體" w:hAnsi="inherit" w:cs="Arial" w:hint="eastAsia"/>
          <w:b/>
          <w:bCs/>
          <w:color w:val="FF0000"/>
          <w:kern w:val="0"/>
          <w:szCs w:val="24"/>
          <w:lang w:eastAsia="zh-HK"/>
        </w:rPr>
        <w:t>討論事項三</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報告：</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接下來是討論事項三，「</w:t>
      </w:r>
      <w:r w:rsidRPr="009D1735">
        <w:rPr>
          <w:rFonts w:ascii="inherit" w:eastAsia="新細明體" w:hAnsi="inherit" w:cs="Arial"/>
          <w:color w:val="000000"/>
          <w:kern w:val="0"/>
          <w:szCs w:val="24"/>
        </w:rPr>
        <w:t>108</w:t>
      </w:r>
      <w:r w:rsidRPr="009D1735">
        <w:rPr>
          <w:rFonts w:ascii="inherit" w:eastAsia="新細明體" w:hAnsi="inherit" w:cs="Arial"/>
          <w:color w:val="000000"/>
          <w:kern w:val="0"/>
          <w:szCs w:val="24"/>
        </w:rPr>
        <w:t>年度第</w:t>
      </w:r>
      <w:r w:rsidRPr="009D1735">
        <w:rPr>
          <w:rFonts w:ascii="inherit" w:eastAsia="新細明體" w:hAnsi="inherit" w:cs="Arial"/>
          <w:color w:val="000000"/>
          <w:kern w:val="0"/>
          <w:szCs w:val="24"/>
        </w:rPr>
        <w:t>1</w:t>
      </w:r>
      <w:r w:rsidRPr="009D1735">
        <w:rPr>
          <w:rFonts w:ascii="inherit" w:eastAsia="新細明體" w:hAnsi="inherit" w:cs="Arial"/>
          <w:color w:val="000000"/>
          <w:kern w:val="0"/>
          <w:szCs w:val="24"/>
        </w:rPr>
        <w:t>季資料盤點結果」，總共有</w:t>
      </w:r>
      <w:r w:rsidRPr="009D1735">
        <w:rPr>
          <w:rFonts w:ascii="inherit" w:eastAsia="新細明體" w:hAnsi="inherit" w:cs="Arial"/>
          <w:color w:val="000000"/>
          <w:kern w:val="0"/>
          <w:szCs w:val="24"/>
        </w:rPr>
        <w:t>19</w:t>
      </w:r>
      <w:r w:rsidRPr="009D1735">
        <w:rPr>
          <w:rFonts w:ascii="inherit" w:eastAsia="新細明體" w:hAnsi="inherit" w:cs="Arial"/>
          <w:color w:val="000000"/>
          <w:kern w:val="0"/>
          <w:szCs w:val="24"/>
        </w:rPr>
        <w:t>項資料集，各單位達成年度目標的有</w:t>
      </w:r>
      <w:r w:rsidRPr="009D1735">
        <w:rPr>
          <w:rFonts w:ascii="inherit" w:eastAsia="新細明體" w:hAnsi="inherit" w:cs="Arial"/>
          <w:color w:val="000000"/>
          <w:kern w:val="0"/>
          <w:szCs w:val="24"/>
        </w:rPr>
        <w:t>6</w:t>
      </w:r>
      <w:r w:rsidRPr="009D1735">
        <w:rPr>
          <w:rFonts w:ascii="inherit" w:eastAsia="新細明體" w:hAnsi="inherit" w:cs="Arial"/>
          <w:color w:val="000000"/>
          <w:kern w:val="0"/>
          <w:szCs w:val="24"/>
        </w:rPr>
        <w:t>個單位，請各位參閱。</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本次盤點結果，擬於這一次的會議決議之後辦理上架作業，剛剛提到未達到年度目標的單位，可以在第三季盤點時加強盤點，有需要技術協助可以洽資管處。</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這個是內部各單位，希望大家再加把勁。</w:t>
      </w:r>
      <w:r w:rsidRPr="009D1735">
        <w:rPr>
          <w:rFonts w:ascii="inherit" w:eastAsia="新細明體" w:hAnsi="inherit" w:cs="Arial"/>
          <w:color w:val="000000"/>
          <w:kern w:val="0"/>
          <w:szCs w:val="24"/>
        </w:rPr>
        <w:t>        </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莊委員國煜：</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剛剛看到要盤點、要下架的清冊，其實裡面有一個，我也是想要稍微建議，因為其實整個國發會的資料應該往易處理、機器可讀的方向去做，既然「</w:t>
      </w:r>
      <w:r w:rsidRPr="009D1735">
        <w:rPr>
          <w:rFonts w:ascii="inherit" w:eastAsia="新細明體" w:hAnsi="inherit" w:cs="Arial"/>
          <w:color w:val="000000"/>
          <w:kern w:val="0"/>
          <w:szCs w:val="24"/>
        </w:rPr>
        <w:t>schema.gov.tw</w:t>
      </w:r>
      <w:r w:rsidRPr="009D1735">
        <w:rPr>
          <w:rFonts w:ascii="inherit" w:eastAsia="新細明體" w:hAnsi="inherit" w:cs="Arial"/>
          <w:color w:val="000000"/>
          <w:kern w:val="0"/>
          <w:szCs w:val="24"/>
        </w:rPr>
        <w:t>」是由國發會這邊負責，其實我們在想這</w:t>
      </w:r>
      <w:r w:rsidRPr="009D1735">
        <w:rPr>
          <w:rFonts w:ascii="inherit" w:eastAsia="新細明體" w:hAnsi="inherit" w:cs="Arial"/>
          <w:color w:val="000000"/>
          <w:kern w:val="0"/>
          <w:szCs w:val="24"/>
        </w:rPr>
        <w:t>44</w:t>
      </w:r>
      <w:r w:rsidRPr="009D1735">
        <w:rPr>
          <w:rFonts w:ascii="inherit" w:eastAsia="新細明體" w:hAnsi="inherit" w:cs="Arial"/>
          <w:color w:val="000000"/>
          <w:kern w:val="0"/>
          <w:szCs w:val="24"/>
        </w:rPr>
        <w:t>項，然後現在變成是</w:t>
      </w:r>
      <w:r w:rsidRPr="009D1735">
        <w:rPr>
          <w:rFonts w:ascii="inherit" w:eastAsia="新細明體" w:hAnsi="inherit" w:cs="Arial"/>
          <w:color w:val="000000"/>
          <w:kern w:val="0"/>
          <w:szCs w:val="24"/>
        </w:rPr>
        <w:t>3</w:t>
      </w:r>
      <w:r w:rsidRPr="009D1735">
        <w:rPr>
          <w:rFonts w:ascii="inherit" w:eastAsia="新細明體" w:hAnsi="inherit" w:cs="Arial"/>
          <w:color w:val="000000"/>
          <w:kern w:val="0"/>
          <w:szCs w:val="24"/>
        </w:rPr>
        <w:t>項，如果可以把資料本體定義好的話，我們要看後面正體的狀況相對是比較清楚一點的。</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其實目前在</w:t>
      </w:r>
      <w:r w:rsidRPr="009D1735">
        <w:rPr>
          <w:rFonts w:ascii="inherit" w:eastAsia="新細明體" w:hAnsi="inherit" w:cs="Arial"/>
          <w:color w:val="000000"/>
          <w:kern w:val="0"/>
          <w:szCs w:val="24"/>
        </w:rPr>
        <w:t>schema.gov.tw</w:t>
      </w:r>
      <w:r w:rsidRPr="009D1735">
        <w:rPr>
          <w:rFonts w:ascii="inherit" w:eastAsia="新細明體" w:hAnsi="inherit" w:cs="Arial"/>
          <w:color w:val="000000"/>
          <w:kern w:val="0"/>
          <w:szCs w:val="24"/>
        </w:rPr>
        <w:t>部分，定義比較多的是跟民生相關的，可能在政府層級，等於是局處間在使用的這一些語彙，不一定定義這麼多，每一個</w:t>
      </w:r>
      <w:r w:rsidRPr="009D1735">
        <w:rPr>
          <w:rFonts w:ascii="inherit" w:eastAsia="新細明體" w:hAnsi="inherit" w:cs="Arial"/>
          <w:color w:val="000000"/>
          <w:kern w:val="0"/>
          <w:szCs w:val="24"/>
        </w:rPr>
        <w:t>Execel</w:t>
      </w:r>
      <w:r w:rsidRPr="009D1735">
        <w:rPr>
          <w:rFonts w:ascii="inherit" w:eastAsia="新細明體" w:hAnsi="inherit" w:cs="Arial"/>
          <w:color w:val="000000"/>
          <w:kern w:val="0"/>
          <w:szCs w:val="24"/>
        </w:rPr>
        <w:t>，我目前找到的資料是中央，因為省政府已經下架了，中央那邊如何把這個定義好，然後讓這一些預算、支出能夠比較有系統的，比較能夠互相連結得到，即使出了很多個資料集，像</w:t>
      </w:r>
      <w:r w:rsidRPr="009D1735">
        <w:rPr>
          <w:rFonts w:ascii="inherit" w:eastAsia="新細明體" w:hAnsi="inherit" w:cs="Arial"/>
          <w:color w:val="000000"/>
          <w:kern w:val="0"/>
          <w:szCs w:val="24"/>
        </w:rPr>
        <w:t>44</w:t>
      </w:r>
      <w:r w:rsidRPr="009D1735">
        <w:rPr>
          <w:rFonts w:ascii="inherit" w:eastAsia="新細明體" w:hAnsi="inherit" w:cs="Arial"/>
          <w:color w:val="000000"/>
          <w:kern w:val="0"/>
          <w:szCs w:val="24"/>
        </w:rPr>
        <w:t>個或是</w:t>
      </w:r>
      <w:r w:rsidRPr="009D1735">
        <w:rPr>
          <w:rFonts w:ascii="inherit" w:eastAsia="新細明體" w:hAnsi="inherit" w:cs="Arial"/>
          <w:color w:val="000000"/>
          <w:kern w:val="0"/>
          <w:szCs w:val="24"/>
        </w:rPr>
        <w:t>100</w:t>
      </w:r>
      <w:r w:rsidRPr="009D1735">
        <w:rPr>
          <w:rFonts w:ascii="inherit" w:eastAsia="新細明體" w:hAnsi="inherit" w:cs="Arial"/>
          <w:color w:val="000000"/>
          <w:kern w:val="0"/>
          <w:szCs w:val="24"/>
        </w:rPr>
        <w:t>個，以後我們在整理的時候會比較簡單一點。</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既然國發會在做</w:t>
      </w:r>
      <w:r w:rsidRPr="009D1735">
        <w:rPr>
          <w:rFonts w:ascii="inherit" w:eastAsia="新細明體" w:hAnsi="inherit" w:cs="Arial"/>
          <w:color w:val="000000"/>
          <w:kern w:val="0"/>
          <w:szCs w:val="24"/>
        </w:rPr>
        <w:t>Schema</w:t>
      </w:r>
      <w:r w:rsidRPr="009D1735">
        <w:rPr>
          <w:rFonts w:ascii="inherit" w:eastAsia="新細明體" w:hAnsi="inherit" w:cs="Arial"/>
          <w:color w:val="000000"/>
          <w:kern w:val="0"/>
          <w:szCs w:val="24"/>
        </w:rPr>
        <w:t>這件事，也可以從預算、決算的財報來做定義，以上建議，謝謝。</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謝謝。</w:t>
      </w:r>
    </w:p>
    <w:p w:rsidR="000B05DE" w:rsidRPr="009D1735" w:rsidRDefault="000B05DE" w:rsidP="000B05DE">
      <w:pPr>
        <w:widowControl/>
        <w:rPr>
          <w:rFonts w:ascii="inherit" w:eastAsia="新細明體" w:hAnsi="inherit" w:cs="Arial" w:hint="eastAsia"/>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這個是最後一個討論案，不曉得除了剛剛的以外，有沒有臨時動議？</w:t>
      </w:r>
    </w:p>
    <w:p w:rsidR="00B40487" w:rsidRPr="009D1735" w:rsidRDefault="00B40487" w:rsidP="000B05DE">
      <w:pPr>
        <w:widowControl/>
        <w:rPr>
          <w:rFonts w:ascii="Arial" w:eastAsia="新細明體" w:hAnsi="Arial" w:cs="Arial"/>
          <w:color w:val="000000"/>
          <w:kern w:val="0"/>
          <w:szCs w:val="24"/>
        </w:rPr>
      </w:pPr>
      <w:r w:rsidRPr="009D1735">
        <w:rPr>
          <w:rFonts w:ascii="inherit" w:eastAsia="新細明體" w:hAnsi="inherit" w:cs="Arial"/>
          <w:b/>
          <w:bCs/>
          <w:noProof/>
          <w:color w:val="000000"/>
          <w:kern w:val="0"/>
          <w:szCs w:val="24"/>
        </w:rPr>
        <mc:AlternateContent>
          <mc:Choice Requires="wps">
            <w:drawing>
              <wp:anchor distT="0" distB="0" distL="114300" distR="114300" simplePos="0" relativeHeight="251671552" behindDoc="0" locked="0" layoutInCell="1" allowOverlap="1" wp14:anchorId="190D1B66" wp14:editId="26E0DA85">
                <wp:simplePos x="0" y="0"/>
                <wp:positionH relativeFrom="column">
                  <wp:posOffset>0</wp:posOffset>
                </wp:positionH>
                <wp:positionV relativeFrom="paragraph">
                  <wp:posOffset>209550</wp:posOffset>
                </wp:positionV>
                <wp:extent cx="6600825" cy="0"/>
                <wp:effectExtent l="0" t="0" r="28575" b="19050"/>
                <wp:wrapNone/>
                <wp:docPr id="7" name="直線接點 7"/>
                <wp:cNvGraphicFramePr/>
                <a:graphic xmlns:a="http://schemas.openxmlformats.org/drawingml/2006/main">
                  <a:graphicData uri="http://schemas.microsoft.com/office/word/2010/wordprocessingShape">
                    <wps:wsp>
                      <wps:cNvCnPr/>
                      <wps:spPr>
                        <a:xfrm>
                          <a:off x="0" y="0"/>
                          <a:ext cx="6600825" cy="0"/>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4857CD3" id="直線接點 7"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16.5pt" to="519.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6cA4wEAAPIDAAAOAAAAZHJzL2Uyb0RvYy54bWysU82O0zAQviPxDpbvNGkR3VXUdA+7KhcE&#10;FT8P4DrjxsJ/sk2TvgQPABI33gCJA++zK96CsZNmV+xqD4gcJh57vm/mG49XF71W5AA+SGtqOp+V&#10;lIDhtpFmX9MP7zfPzikJkZmGKWugpkcI9GL99MmqcxUsbGtVA54giQlV52raxuiqogi8Bc3CzDow&#10;eCis1yyi6/dF41mH7FoVi7JcFp31jfOWQwi4ezUc0nXmFwJ4fCNEgEhUTbG2mK3PdpdssV6xau+Z&#10;ayUfy2D/UIVm0mDSieqKRUY+eXmPSkvubbAizrjVhRVCcsgaUM28/EvNu5Y5yFqwOcFNbQr/j5a/&#10;Pmw9kU1NzygxTOMV3Xz9cfPzy/Xn779/fSNnqUOdCxUGXpqtH73gtj7J7YXX6Y9CSJ+7epy6Cn0k&#10;HDeXy7I8X7yghJ/Oilug8yG+BKtJWtRUSZMEs4odXoWIyTD0FJK2lUk2WCWbjVQqO36/u1SeHBhe&#10;8WZT4pdqRuCdMPQStEhKhtrzKh4VDLRvQWAXsNrnOX2eP5hom4/zkVMZjEwQgeknUPk4aIxNMMgz&#10;OQEXjwOn6JzRmjgBtTTWPwSO/alUMcSfVA9ak+ydbY75JnM7cLByt8ZHkCb3rp/ht091/QcAAP//&#10;AwBQSwMEFAAGAAgAAAAhAEKDCszaAAAABwEAAA8AAABkcnMvZG93bnJldi54bWxMj0FvwjAMhe+T&#10;9h8iI+02UqiYWGmKpklcuMGQuJrGayoSp2pSaP/9gnbYTtbzs977XG5HZ8WN+tB6VrCYZyCIa69b&#10;bhScvnavaxAhImu0nknBRAG21fNTiYX2dz7Q7RgbkUI4FKjAxNgVUobakMMw9x1x8r597zAm2TdS&#10;93hP4c7KZZa9SYctpwaDHX0aqq/HwSnY702cDujO+UrvlsNpsuurXyj1Mhs/NiAijfHvGB74CR2q&#10;xHTxA+sgrIL0SFSQ52k+3Cx/X4G4/G5kVcr//NUPAAAA//8DAFBLAQItABQABgAIAAAAIQC2gziS&#10;/gAAAOEBAAATAAAAAAAAAAAAAAAAAAAAAABbQ29udGVudF9UeXBlc10ueG1sUEsBAi0AFAAGAAgA&#10;AAAhADj9If/WAAAAlAEAAAsAAAAAAAAAAAAAAAAALwEAAF9yZWxzLy5yZWxzUEsBAi0AFAAGAAgA&#10;AAAhABGbpwDjAQAA8gMAAA4AAAAAAAAAAAAAAAAALgIAAGRycy9lMm9Eb2MueG1sUEsBAi0AFAAG&#10;AAgAAAAhAEKDCszaAAAABwEAAA8AAAAAAAAAAAAAAAAAPQQAAGRycy9kb3ducmV2LnhtbFBLBQYA&#10;AAAABAAEAPMAAABEBQAAAAA=&#10;" strokecolor="red" strokeweight="1.5pt">
                <v:stroke joinstyle="miter"/>
              </v:line>
            </w:pict>
          </mc:Fallback>
        </mc:AlternateContent>
      </w:r>
    </w:p>
    <w:p w:rsidR="00B40487" w:rsidRPr="009D1735" w:rsidRDefault="00B40487" w:rsidP="000B05DE">
      <w:pPr>
        <w:widowControl/>
        <w:spacing w:line="270" w:lineRule="atLeast"/>
        <w:outlineLvl w:val="3"/>
        <w:rPr>
          <w:rFonts w:ascii="inherit" w:eastAsia="新細明體" w:hAnsi="inherit" w:cs="Arial" w:hint="eastAsia"/>
          <w:b/>
          <w:bCs/>
          <w:color w:val="FF0000"/>
          <w:kern w:val="0"/>
          <w:szCs w:val="24"/>
        </w:rPr>
      </w:pPr>
      <w:r w:rsidRPr="009D1735">
        <w:rPr>
          <w:rFonts w:ascii="inherit" w:eastAsia="新細明體" w:hAnsi="inherit" w:cs="Arial" w:hint="eastAsia"/>
          <w:b/>
          <w:bCs/>
          <w:color w:val="FF0000"/>
          <w:kern w:val="0"/>
          <w:szCs w:val="24"/>
          <w:lang w:eastAsia="zh-HK"/>
        </w:rPr>
        <w:t>臨時動議一</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林委員宗弘：</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很感謝第二次來這個會議，我比較是屬於使用者，不是像其他幾位委員都是法律先進，或是已經用</w:t>
      </w:r>
      <w:r w:rsidRPr="009D1735">
        <w:rPr>
          <w:rFonts w:ascii="inherit" w:eastAsia="新細明體" w:hAnsi="inherit" w:cs="Arial"/>
          <w:color w:val="000000"/>
          <w:kern w:val="0"/>
          <w:szCs w:val="24"/>
        </w:rPr>
        <w:t>Open Data</w:t>
      </w:r>
      <w:r w:rsidRPr="009D1735">
        <w:rPr>
          <w:rFonts w:ascii="inherit" w:eastAsia="新細明體" w:hAnsi="inherit" w:cs="Arial"/>
          <w:color w:val="000000"/>
          <w:kern w:val="0"/>
          <w:szCs w:val="24"/>
        </w:rPr>
        <w:t>做很多年了。最近我發現有一個臨時動議，希望可以請這個會議能夠提供一些解決方案。</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u w:val="single"/>
        </w:rPr>
        <w:t>臨時動議是這麼寫：「建請國家發展委員會統整全國行政區劃定資訊系統，村里總共有</w:t>
      </w:r>
      <w:r w:rsidRPr="009D1735">
        <w:rPr>
          <w:rFonts w:ascii="inherit" w:eastAsia="新細明體" w:hAnsi="inherit" w:cs="Arial"/>
          <w:color w:val="000000"/>
          <w:kern w:val="0"/>
          <w:szCs w:val="24"/>
          <w:u w:val="single"/>
        </w:rPr>
        <w:t>7,760</w:t>
      </w:r>
      <w:r w:rsidRPr="009D1735">
        <w:rPr>
          <w:rFonts w:ascii="inherit" w:eastAsia="新細明體" w:hAnsi="inherit" w:cs="Arial"/>
          <w:color w:val="000000"/>
          <w:kern w:val="0"/>
          <w:szCs w:val="24"/>
          <w:u w:val="single"/>
        </w:rPr>
        <w:t>個，鄉鎮市區是</w:t>
      </w:r>
      <w:r w:rsidRPr="009D1735">
        <w:rPr>
          <w:rFonts w:ascii="inherit" w:eastAsia="新細明體" w:hAnsi="inherit" w:cs="Arial"/>
          <w:color w:val="000000"/>
          <w:kern w:val="0"/>
          <w:szCs w:val="24"/>
          <w:u w:val="single"/>
        </w:rPr>
        <w:t>460</w:t>
      </w:r>
      <w:r w:rsidRPr="009D1735">
        <w:rPr>
          <w:rFonts w:ascii="inherit" w:eastAsia="新細明體" w:hAnsi="inherit" w:cs="Arial"/>
          <w:color w:val="000000"/>
          <w:kern w:val="0"/>
          <w:szCs w:val="24"/>
          <w:u w:val="single"/>
        </w:rPr>
        <w:t>幾個登錄國家標準與歷史沿革的編碼」</w:t>
      </w:r>
      <w:r w:rsidRPr="009D1735">
        <w:rPr>
          <w:rFonts w:ascii="inherit" w:eastAsia="新細明體" w:hAnsi="inherit" w:cs="Arial"/>
          <w:color w:val="000000"/>
          <w:kern w:val="0"/>
          <w:szCs w:val="24"/>
        </w:rPr>
        <w:t>，這個意思是什麼呢？我有在做跨各部會資料、整併、合併，就是大家已經</w:t>
      </w:r>
      <w:r w:rsidRPr="009D1735">
        <w:rPr>
          <w:rFonts w:ascii="inherit" w:eastAsia="新細明體" w:hAnsi="inherit" w:cs="Arial"/>
          <w:color w:val="000000"/>
          <w:kern w:val="0"/>
          <w:szCs w:val="24"/>
        </w:rPr>
        <w:t>open</w:t>
      </w:r>
      <w:r w:rsidRPr="009D1735">
        <w:rPr>
          <w:rFonts w:ascii="inherit" w:eastAsia="新細明體" w:hAnsi="inherit" w:cs="Arial"/>
          <w:color w:val="000000"/>
          <w:kern w:val="0"/>
          <w:szCs w:val="24"/>
        </w:rPr>
        <w:t>出來，我們要對上的時候，發現中選會、內政部、郵局、財政部、環保署、衛福部，他們的行政區</w:t>
      </w:r>
      <w:r w:rsidRPr="009D1735">
        <w:rPr>
          <w:rFonts w:ascii="inherit" w:eastAsia="新細明體" w:hAnsi="inherit" w:cs="Arial"/>
          <w:color w:val="000000"/>
          <w:kern w:val="0"/>
          <w:szCs w:val="24"/>
        </w:rPr>
        <w:t>ID</w:t>
      </w:r>
      <w:r w:rsidRPr="009D1735">
        <w:rPr>
          <w:rFonts w:ascii="inherit" w:eastAsia="新細明體" w:hAnsi="inherit" w:cs="Arial"/>
          <w:color w:val="000000"/>
          <w:kern w:val="0"/>
          <w:szCs w:val="24"/>
        </w:rPr>
        <w:t>其實彼此都是對不上的。</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我們當然可以更進一步用中文辨識，我們知道村里名稱有很多重疊，其實某個縣市鄉鎮市區的某個村里加以清理之後，大概可以得到</w:t>
      </w:r>
      <w:r w:rsidRPr="009D1735">
        <w:rPr>
          <w:rFonts w:ascii="inherit" w:eastAsia="新細明體" w:hAnsi="inherit" w:cs="Arial"/>
          <w:color w:val="000000"/>
          <w:kern w:val="0"/>
          <w:szCs w:val="24"/>
        </w:rPr>
        <w:t>5900</w:t>
      </w:r>
      <w:r w:rsidRPr="009D1735">
        <w:rPr>
          <w:rFonts w:ascii="inherit" w:eastAsia="新細明體" w:hAnsi="inherit" w:cs="Arial"/>
          <w:color w:val="000000"/>
          <w:kern w:val="0"/>
          <w:szCs w:val="24"/>
        </w:rPr>
        <w:t>個村里是正確的，目前村里的長期資料可以回推大概是</w:t>
      </w:r>
      <w:r w:rsidRPr="009D1735">
        <w:rPr>
          <w:rFonts w:ascii="inherit" w:eastAsia="新細明體" w:hAnsi="inherit" w:cs="Arial"/>
          <w:color w:val="000000"/>
          <w:kern w:val="0"/>
          <w:szCs w:val="24"/>
        </w:rPr>
        <w:t>1999</w:t>
      </w:r>
      <w:r w:rsidRPr="009D1735">
        <w:rPr>
          <w:rFonts w:ascii="inherit" w:eastAsia="新細明體" w:hAnsi="inherit" w:cs="Arial"/>
          <w:color w:val="000000"/>
          <w:kern w:val="0"/>
          <w:szCs w:val="24"/>
        </w:rPr>
        <w:t>，一直到</w:t>
      </w:r>
      <w:r w:rsidRPr="009D1735">
        <w:rPr>
          <w:rFonts w:ascii="inherit" w:eastAsia="新細明體" w:hAnsi="inherit" w:cs="Arial"/>
          <w:color w:val="000000"/>
          <w:kern w:val="0"/>
          <w:szCs w:val="24"/>
        </w:rPr>
        <w:t>2019</w:t>
      </w:r>
      <w:r w:rsidRPr="009D1735">
        <w:rPr>
          <w:rFonts w:ascii="inherit" w:eastAsia="新細明體" w:hAnsi="inherit" w:cs="Arial"/>
          <w:color w:val="000000"/>
          <w:kern w:val="0"/>
          <w:szCs w:val="24"/>
        </w:rPr>
        <w:t>，所以總共快要</w:t>
      </w:r>
      <w:r w:rsidRPr="009D1735">
        <w:rPr>
          <w:rFonts w:ascii="inherit" w:eastAsia="新細明體" w:hAnsi="inherit" w:cs="Arial"/>
          <w:color w:val="000000"/>
          <w:kern w:val="0"/>
          <w:szCs w:val="24"/>
        </w:rPr>
        <w:t>20</w:t>
      </w:r>
      <w:r w:rsidRPr="009D1735">
        <w:rPr>
          <w:rFonts w:ascii="inherit" w:eastAsia="新細明體" w:hAnsi="inherit" w:cs="Arial"/>
          <w:color w:val="000000"/>
          <w:kern w:val="0"/>
          <w:szCs w:val="24"/>
        </w:rPr>
        <w:t>年，這中間有</w:t>
      </w:r>
      <w:r w:rsidRPr="009D1735">
        <w:rPr>
          <w:rFonts w:ascii="inherit" w:eastAsia="新細明體" w:hAnsi="inherit" w:cs="Arial"/>
          <w:color w:val="000000"/>
          <w:kern w:val="0"/>
          <w:szCs w:val="24"/>
        </w:rPr>
        <w:t>76</w:t>
      </w:r>
      <w:r w:rsidRPr="009D1735">
        <w:rPr>
          <w:rFonts w:ascii="inherit" w:eastAsia="新細明體" w:hAnsi="inherit" w:cs="Arial"/>
          <w:color w:val="000000"/>
          <w:kern w:val="0"/>
          <w:szCs w:val="24"/>
        </w:rPr>
        <w:t>％左右的村里是冤有頭、債有主，全部都對得上。</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但是有</w:t>
      </w:r>
      <w:r w:rsidRPr="009D1735">
        <w:rPr>
          <w:rFonts w:ascii="inherit" w:eastAsia="新細明體" w:hAnsi="inherit" w:cs="Arial"/>
          <w:color w:val="000000"/>
          <w:kern w:val="0"/>
          <w:szCs w:val="24"/>
        </w:rPr>
        <w:t>24</w:t>
      </w:r>
      <w:r w:rsidRPr="009D1735">
        <w:rPr>
          <w:rFonts w:ascii="inherit" w:eastAsia="新細明體" w:hAnsi="inherit" w:cs="Arial"/>
          <w:color w:val="000000"/>
          <w:kern w:val="0"/>
          <w:szCs w:val="24"/>
        </w:rPr>
        <w:t>％的村里是因為六都，解決廢省、精省，導致六都升格，因此村里的整併或切割，導致他們在村里的名單上不一致，或者是套不回</w:t>
      </w:r>
      <w:r w:rsidRPr="009D1735">
        <w:rPr>
          <w:rFonts w:ascii="inherit" w:eastAsia="新細明體" w:hAnsi="inherit" w:cs="Arial"/>
          <w:color w:val="000000"/>
          <w:kern w:val="0"/>
          <w:szCs w:val="24"/>
        </w:rPr>
        <w:t>GIS</w:t>
      </w:r>
      <w:r w:rsidRPr="009D1735">
        <w:rPr>
          <w:rFonts w:ascii="inherit" w:eastAsia="新細明體" w:hAnsi="inherit" w:cs="Arial"/>
          <w:color w:val="000000"/>
          <w:kern w:val="0"/>
          <w:szCs w:val="24"/>
        </w:rPr>
        <w:t>的圖面。到目前為止，我在做去年</w:t>
      </w:r>
      <w:r w:rsidRPr="009D1735">
        <w:rPr>
          <w:rFonts w:ascii="inherit" w:eastAsia="新細明體" w:hAnsi="inherit" w:cs="Arial"/>
          <w:color w:val="000000"/>
          <w:kern w:val="0"/>
          <w:szCs w:val="24"/>
        </w:rPr>
        <w:t>11</w:t>
      </w:r>
      <w:r w:rsidRPr="009D1735">
        <w:rPr>
          <w:rFonts w:ascii="inherit" w:eastAsia="新細明體" w:hAnsi="inherit" w:cs="Arial"/>
          <w:color w:val="000000"/>
          <w:kern w:val="0"/>
          <w:szCs w:val="24"/>
        </w:rPr>
        <w:t>月</w:t>
      </w:r>
      <w:r w:rsidRPr="009D1735">
        <w:rPr>
          <w:rFonts w:ascii="inherit" w:eastAsia="新細明體" w:hAnsi="inherit" w:cs="Arial"/>
          <w:color w:val="000000"/>
          <w:kern w:val="0"/>
          <w:szCs w:val="24"/>
        </w:rPr>
        <w:t>24</w:t>
      </w:r>
      <w:r w:rsidRPr="009D1735">
        <w:rPr>
          <w:rFonts w:ascii="inherit" w:eastAsia="新細明體" w:hAnsi="inherit" w:cs="Arial"/>
          <w:color w:val="000000"/>
          <w:kern w:val="0"/>
          <w:szCs w:val="24"/>
        </w:rPr>
        <w:t>日選舉時，台南市大概至少有幾十個是對不上的，因為台南市最近一次選舉才改變村里區劃，到目前為止都拚不上。</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有一些事突然發生的時候，我們有衛福部的數據，比如登革熱，現在登革熱是套不回台南市的區域編碼與地圖，如果登革熱又發生在過去的區域，現在要靠地圖防治，這變成是馬上面臨非常棘手的問題。</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有一些追溯性的，我不確定做得起來，但是會希望國家發展委員會可以對於其他單位的登錄，因為他們所有的</w:t>
      </w:r>
      <w:r w:rsidRPr="009D1735">
        <w:rPr>
          <w:rFonts w:ascii="inherit" w:eastAsia="新細明體" w:hAnsi="inherit" w:cs="Arial"/>
          <w:color w:val="000000"/>
          <w:kern w:val="0"/>
          <w:szCs w:val="24"/>
        </w:rPr>
        <w:t>ID</w:t>
      </w:r>
      <w:r w:rsidRPr="009D1735">
        <w:rPr>
          <w:rFonts w:ascii="inherit" w:eastAsia="新細明體" w:hAnsi="inherit" w:cs="Arial"/>
          <w:color w:val="000000"/>
          <w:kern w:val="0"/>
          <w:szCs w:val="24"/>
        </w:rPr>
        <w:t>、編碼都不一致，到底是什麼村里的工廠，或是經濟部裡面有商業登記，變成每一個地址都是不同的系統，但那個</w:t>
      </w:r>
      <w:r w:rsidRPr="009D1735">
        <w:rPr>
          <w:rFonts w:ascii="inherit" w:eastAsia="新細明體" w:hAnsi="inherit" w:cs="Arial"/>
          <w:color w:val="000000"/>
          <w:kern w:val="0"/>
          <w:szCs w:val="24"/>
        </w:rPr>
        <w:t>ID</w:t>
      </w:r>
      <w:r w:rsidRPr="009D1735">
        <w:rPr>
          <w:rFonts w:ascii="inherit" w:eastAsia="新細明體" w:hAnsi="inherit" w:cs="Arial"/>
          <w:color w:val="000000"/>
          <w:kern w:val="0"/>
          <w:szCs w:val="24"/>
        </w:rPr>
        <w:t>、村里是對不上的，這都不涉及個資，這完全已經</w:t>
      </w:r>
      <w:r w:rsidRPr="009D1735">
        <w:rPr>
          <w:rFonts w:ascii="inherit" w:eastAsia="新細明體" w:hAnsi="inherit" w:cs="Arial"/>
          <w:color w:val="000000"/>
          <w:kern w:val="0"/>
          <w:szCs w:val="24"/>
        </w:rPr>
        <w:t>open</w:t>
      </w:r>
      <w:r w:rsidRPr="009D1735">
        <w:rPr>
          <w:rFonts w:ascii="inherit" w:eastAsia="新細明體" w:hAnsi="inherit" w:cs="Arial"/>
          <w:color w:val="000000"/>
          <w:kern w:val="0"/>
          <w:szCs w:val="24"/>
        </w:rPr>
        <w:t>的地理資訊，而且很多都是村里層級加總，像自殺人數。</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現在的困難是，我們要做這一種村里層級編碼合併的時候，一個是實質的變化，也就是六都升格、切割村里、人口增加或者是合併村里，這是實質的變化，需要一套歷史沿革的編碼，也就是行政區的歷史沿革。另外一個是未來登錄的國家標準，是否可以讓大家生成一個統一的</w:t>
      </w:r>
      <w:r w:rsidRPr="009D1735">
        <w:rPr>
          <w:rFonts w:ascii="inherit" w:eastAsia="新細明體" w:hAnsi="inherit" w:cs="Arial"/>
          <w:color w:val="000000"/>
          <w:kern w:val="0"/>
          <w:szCs w:val="24"/>
        </w:rPr>
        <w:t>ID</w:t>
      </w:r>
      <w:r w:rsidRPr="009D1735">
        <w:rPr>
          <w:rFonts w:ascii="inherit" w:eastAsia="新細明體" w:hAnsi="inherit" w:cs="Arial"/>
          <w:color w:val="000000"/>
          <w:kern w:val="0"/>
          <w:szCs w:val="24"/>
        </w:rPr>
        <w:t>，就是</w:t>
      </w:r>
      <w:r w:rsidRPr="009D1735">
        <w:rPr>
          <w:rFonts w:ascii="inherit" w:eastAsia="新細明體" w:hAnsi="inherit" w:cs="Arial"/>
          <w:color w:val="000000"/>
          <w:kern w:val="0"/>
          <w:szCs w:val="24"/>
        </w:rPr>
        <w:t>7,760</w:t>
      </w:r>
      <w:r w:rsidRPr="009D1735">
        <w:rPr>
          <w:rFonts w:ascii="inherit" w:eastAsia="新細明體" w:hAnsi="inherit" w:cs="Arial"/>
          <w:color w:val="000000"/>
          <w:kern w:val="0"/>
          <w:szCs w:val="24"/>
        </w:rPr>
        <w:t>個村里的</w:t>
      </w:r>
      <w:r w:rsidRPr="009D1735">
        <w:rPr>
          <w:rFonts w:ascii="inherit" w:eastAsia="新細明體" w:hAnsi="inherit" w:cs="Arial"/>
          <w:color w:val="000000"/>
          <w:kern w:val="0"/>
          <w:szCs w:val="24"/>
        </w:rPr>
        <w:t>ID</w:t>
      </w:r>
      <w:r w:rsidRPr="009D1735">
        <w:rPr>
          <w:rFonts w:ascii="inherit" w:eastAsia="新細明體" w:hAnsi="inherit" w:cs="Arial"/>
          <w:color w:val="000000"/>
          <w:kern w:val="0"/>
          <w:szCs w:val="24"/>
        </w:rPr>
        <w:t>，在各部會間有一套一致的，郵遞區號還是一樣，按照原先有一套編碼，但有一個村里的編碼是一樣的，這樣我們在做數據合併的時候，我們會覺得不那麼痛苦。</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各位看到現在市面上流通的</w:t>
      </w:r>
      <w:r w:rsidRPr="009D1735">
        <w:rPr>
          <w:rFonts w:ascii="inherit" w:eastAsia="新細明體" w:hAnsi="inherit" w:cs="Arial"/>
          <w:color w:val="000000"/>
          <w:kern w:val="0"/>
          <w:szCs w:val="24"/>
        </w:rPr>
        <w:t>GIS</w:t>
      </w:r>
      <w:r w:rsidRPr="009D1735">
        <w:rPr>
          <w:rFonts w:ascii="inherit" w:eastAsia="新細明體" w:hAnsi="inherit" w:cs="Arial"/>
          <w:color w:val="000000"/>
          <w:kern w:val="0"/>
          <w:szCs w:val="24"/>
        </w:rPr>
        <w:t>圖檔，我們把村里的資料灌進去，都還有很多空白的白點，那表示我們的地理區位與圖檔所描述的圖塊其實配不上的，因此這是建請國家發展委員會統整全國行政區劃的地理資訊系統登錄之國家標準與歷史沿革的編碼。</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如果可以的話，當然希望這個編碼可以儘快讓各機關能夠更新使用，因為這樣子馬上會面對到，其實目前最完整公布的是在中選會，因為選舉剛完，因此村里都有一個投票率、結果，但內政部上次公布好像是</w:t>
      </w:r>
      <w:r w:rsidRPr="009D1735">
        <w:rPr>
          <w:rFonts w:ascii="inherit" w:eastAsia="新細明體" w:hAnsi="inherit" w:cs="Arial"/>
          <w:color w:val="000000"/>
          <w:kern w:val="0"/>
          <w:szCs w:val="24"/>
        </w:rPr>
        <w:t>106</w:t>
      </w:r>
      <w:r w:rsidRPr="009D1735">
        <w:rPr>
          <w:rFonts w:ascii="inherit" w:eastAsia="新細明體" w:hAnsi="inherit" w:cs="Arial"/>
          <w:color w:val="000000"/>
          <w:kern w:val="0"/>
          <w:szCs w:val="24"/>
        </w:rPr>
        <w:t>年，因此會變成跟前一年度內政部給的資料已經不合了，因為選舉前換過一次，因此現在變成是中選會當標準，但是這個很奇怪，對吧！馬上又會有變革。</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這部分希望能夠請會裡面參酌，也就是制定一個一樣的國家標準。現在的問題包括經濟部、監察院，可是監察院去登記政治獻金，然後要求企業政治獻金，其實大家都在爬資料，也就是</w:t>
      </w:r>
      <w:r w:rsidRPr="009D1735">
        <w:rPr>
          <w:rFonts w:ascii="inherit" w:eastAsia="新細明體" w:hAnsi="inherit" w:cs="Arial"/>
          <w:color w:val="000000"/>
          <w:kern w:val="0"/>
          <w:szCs w:val="24"/>
        </w:rPr>
        <w:t>Open Data</w:t>
      </w:r>
      <w:r w:rsidRPr="009D1735">
        <w:rPr>
          <w:rFonts w:ascii="inherit" w:eastAsia="新細明體" w:hAnsi="inherit" w:cs="Arial"/>
          <w:color w:val="000000"/>
          <w:kern w:val="0"/>
          <w:szCs w:val="24"/>
        </w:rPr>
        <w:t>，其實政治獻金出來之後有一個地址，那個地址沒有按照我們的標準在進行的，因此所有的資料是沒有辦法合併的。</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跟委員報告一下，有一些是不管編碼或是一些戶政工作都有法定執掌機關，但我不是這麼確認國發會是不是行政區編碼主管機關，因此國土處的副座是不是可以說明一下？國發會有這樣的權責可以處理嗎？也就是行政區劃地理資訊國家標準編碼，以剛剛舉例來講，像村里編碼可由國發會可以訂下來之後，大家一體遵行的</w:t>
      </w:r>
      <w:r w:rsidRPr="009D1735">
        <w:rPr>
          <w:rFonts w:ascii="inherit" w:eastAsia="新細明體" w:hAnsi="inherit" w:cs="Arial"/>
          <w:color w:val="000000"/>
          <w:kern w:val="0"/>
          <w:szCs w:val="24"/>
        </w:rPr>
        <w:t>?</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國土處代表</w:t>
      </w:r>
      <w:r w:rsidRPr="009D1735">
        <w:rPr>
          <w:rFonts w:ascii="inherit" w:eastAsia="新細明體" w:hAnsi="inherit" w:cs="Arial"/>
          <w:b/>
          <w:bCs/>
          <w:color w:val="000000"/>
          <w:kern w:val="0"/>
          <w:szCs w:val="24"/>
        </w:rPr>
        <w:t>(</w:t>
      </w:r>
      <w:r w:rsidRPr="009D1735">
        <w:rPr>
          <w:rFonts w:ascii="inherit" w:eastAsia="新細明體" w:hAnsi="inherit" w:cs="Arial"/>
          <w:b/>
          <w:bCs/>
          <w:color w:val="000000"/>
          <w:kern w:val="0"/>
          <w:szCs w:val="24"/>
        </w:rPr>
        <w:t>呂登元</w:t>
      </w:r>
      <w:r w:rsidRPr="009D1735">
        <w:rPr>
          <w:rFonts w:ascii="inherit" w:eastAsia="新細明體" w:hAnsi="inherit" w:cs="Arial"/>
          <w:b/>
          <w:bCs/>
          <w:color w:val="000000"/>
          <w:kern w:val="0"/>
          <w:szCs w:val="24"/>
        </w:rPr>
        <w:t>)</w:t>
      </w:r>
      <w:r w:rsidRPr="009D1735">
        <w:rPr>
          <w:rFonts w:ascii="inherit" w:eastAsia="新細明體" w:hAnsi="inherit" w:cs="Arial"/>
          <w:b/>
          <w:bCs/>
          <w:color w:val="000000"/>
          <w:kern w:val="0"/>
          <w:szCs w:val="24"/>
        </w:rPr>
        <w:t>：</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以前沒有處理這方面的相關資料，行政區劃是不是在內政部？因為就我們來講，國土處過去在區域方面，我們做的是協調縣市間成立區域平台，是指一些計畫方面的合作，我們是一些機制上的鼓勵，但對於實質上的這種實體報告、資料或者是涉及到行政區劃，其實我們並沒有涉獵。</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莊委員國煜：</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我多補充一個問題，因為</w:t>
      </w:r>
      <w:r w:rsidRPr="009D1735">
        <w:rPr>
          <w:rFonts w:ascii="inherit" w:eastAsia="新細明體" w:hAnsi="inherit" w:cs="Arial"/>
          <w:color w:val="000000"/>
          <w:kern w:val="0"/>
          <w:szCs w:val="24"/>
        </w:rPr>
        <w:t>NGIS</w:t>
      </w:r>
      <w:r w:rsidRPr="009D1735">
        <w:rPr>
          <w:rFonts w:ascii="inherit" w:eastAsia="新細明體" w:hAnsi="inherit" w:cs="Arial"/>
          <w:color w:val="000000"/>
          <w:kern w:val="0"/>
          <w:szCs w:val="24"/>
        </w:rPr>
        <w:t>也有這樣的地方，因此讓國發會</w:t>
      </w:r>
      <w:r w:rsidRPr="009D1735">
        <w:rPr>
          <w:rFonts w:ascii="inherit" w:eastAsia="新細明體" w:hAnsi="inherit" w:cs="Arial"/>
          <w:color w:val="000000"/>
          <w:kern w:val="0"/>
          <w:szCs w:val="24"/>
        </w:rPr>
        <w:t>lead</w:t>
      </w:r>
      <w:r w:rsidRPr="009D1735">
        <w:rPr>
          <w:rFonts w:ascii="inherit" w:eastAsia="新細明體" w:hAnsi="inherit" w:cs="Arial"/>
          <w:color w:val="000000"/>
          <w:kern w:val="0"/>
          <w:szCs w:val="24"/>
        </w:rPr>
        <w:t>，讓我們整合比較簡單一點，因此應該是要去做的。</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國土處代表</w:t>
      </w:r>
      <w:r w:rsidRPr="009D1735">
        <w:rPr>
          <w:rFonts w:ascii="inherit" w:eastAsia="新細明體" w:hAnsi="inherit" w:cs="Arial"/>
          <w:b/>
          <w:bCs/>
          <w:color w:val="000000"/>
          <w:kern w:val="0"/>
          <w:szCs w:val="24"/>
        </w:rPr>
        <w:t>(</w:t>
      </w:r>
      <w:r w:rsidRPr="009D1735">
        <w:rPr>
          <w:rFonts w:ascii="inherit" w:eastAsia="新細明體" w:hAnsi="inherit" w:cs="Arial"/>
          <w:b/>
          <w:bCs/>
          <w:color w:val="000000"/>
          <w:kern w:val="0"/>
          <w:szCs w:val="24"/>
        </w:rPr>
        <w:t>呂登元</w:t>
      </w:r>
      <w:r w:rsidRPr="009D1735">
        <w:rPr>
          <w:rFonts w:ascii="inherit" w:eastAsia="新細明體" w:hAnsi="inherit" w:cs="Arial"/>
          <w:b/>
          <w:bCs/>
          <w:color w:val="000000"/>
          <w:kern w:val="0"/>
          <w:szCs w:val="24"/>
        </w:rPr>
        <w:t>)</w:t>
      </w:r>
      <w:r w:rsidRPr="009D1735">
        <w:rPr>
          <w:rFonts w:ascii="inherit" w:eastAsia="新細明體" w:hAnsi="inherit" w:cs="Arial"/>
          <w:b/>
          <w:bCs/>
          <w:color w:val="000000"/>
          <w:kern w:val="0"/>
          <w:szCs w:val="24"/>
        </w:rPr>
        <w:t>：</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行政區劃的部分是在內政部處理，如果在</w:t>
      </w:r>
      <w:r w:rsidRPr="009D1735">
        <w:rPr>
          <w:rFonts w:ascii="inherit" w:eastAsia="新細明體" w:hAnsi="inherit" w:cs="Arial"/>
          <w:color w:val="000000"/>
          <w:kern w:val="0"/>
          <w:szCs w:val="24"/>
        </w:rPr>
        <w:t>NGIS</w:t>
      </w:r>
      <w:r w:rsidRPr="009D1735">
        <w:rPr>
          <w:rFonts w:ascii="inherit" w:eastAsia="新細明體" w:hAnsi="inherit" w:cs="Arial"/>
          <w:color w:val="000000"/>
          <w:kern w:val="0"/>
          <w:szCs w:val="24"/>
        </w:rPr>
        <w:t>要做執行，我們可以跟內政部再來討論看看。</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u w:val="single"/>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u w:val="single"/>
        </w:rPr>
        <w:t>我想這個部分下次請國土處確認之後，看可以做到什麼、沒有辦法做到什麼、由什麼部會來處理，國土處再來說明。</w:t>
      </w:r>
    </w:p>
    <w:p w:rsidR="00B40487" w:rsidRPr="009D1735" w:rsidRDefault="00B40487" w:rsidP="00B40487">
      <w:pPr>
        <w:widowControl/>
        <w:rPr>
          <w:rFonts w:ascii="Arial" w:eastAsia="新細明體" w:hAnsi="Arial" w:cs="Arial"/>
          <w:color w:val="000000"/>
          <w:kern w:val="0"/>
          <w:szCs w:val="24"/>
        </w:rPr>
      </w:pPr>
      <w:r w:rsidRPr="009D1735">
        <w:rPr>
          <w:rFonts w:ascii="inherit" w:eastAsia="新細明體" w:hAnsi="inherit" w:cs="Arial"/>
          <w:b/>
          <w:bCs/>
          <w:noProof/>
          <w:color w:val="000000"/>
          <w:kern w:val="0"/>
          <w:szCs w:val="24"/>
        </w:rPr>
        <mc:AlternateContent>
          <mc:Choice Requires="wps">
            <w:drawing>
              <wp:anchor distT="0" distB="0" distL="114300" distR="114300" simplePos="0" relativeHeight="251673600" behindDoc="0" locked="0" layoutInCell="1" allowOverlap="1" wp14:anchorId="2AD32853" wp14:editId="01BEC555">
                <wp:simplePos x="0" y="0"/>
                <wp:positionH relativeFrom="column">
                  <wp:posOffset>0</wp:posOffset>
                </wp:positionH>
                <wp:positionV relativeFrom="paragraph">
                  <wp:posOffset>209550</wp:posOffset>
                </wp:positionV>
                <wp:extent cx="6600825" cy="0"/>
                <wp:effectExtent l="0" t="0" r="28575" b="19050"/>
                <wp:wrapNone/>
                <wp:docPr id="8" name="直線接點 8"/>
                <wp:cNvGraphicFramePr/>
                <a:graphic xmlns:a="http://schemas.openxmlformats.org/drawingml/2006/main">
                  <a:graphicData uri="http://schemas.microsoft.com/office/word/2010/wordprocessingShape">
                    <wps:wsp>
                      <wps:cNvCnPr/>
                      <wps:spPr>
                        <a:xfrm>
                          <a:off x="0" y="0"/>
                          <a:ext cx="6600825" cy="0"/>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78DD572" id="直線接點 8"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0,16.5pt" to="519.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4MQ4wEAAPIDAAAOAAAAZHJzL2Uyb0RvYy54bWysU82O0zAQviPxDpbvNGkRVRU13cOuygVB&#10;xc8DuM64sfCfbNOkL8EDgMSNN0DiwPuw2rdg7KTZFbvaAyKHicee75v5xuP1Ra8VOYIP0pqazmcl&#10;JWC4baQ51PTD++2zFSUhMtMwZQ3U9ASBXmyePll3roKFba1qwBMkMaHqXE3bGF1VFIG3oFmYWQcG&#10;D4X1mkV0/aFoPOuQXatiUZbLorO+cd5yCAF3r4ZDusn8QgCPb4QIEImqKdYWs/XZ7pMtNmtWHTxz&#10;reRjGewfqtBMGkw6UV2xyMgnL+9Racm9DVbEGbe6sEJIDlkDqpmXf6l51zIHWQs2J7ipTeH/0fLX&#10;x50nsqkpXpRhGq/o+uuP659ffn/+fvPrG1mlDnUuVBh4aXZ+9ILb+SS3F16nPwohfe7qaeoq9JFw&#10;3Fwuy3K1eEEJP58Vt0DnQ3wJVpO0qKmSJglmFTu+ChGTYeg5JG0rk2ywSjZbqVR2/GF/qTw5Mrzi&#10;7bbEL9WMwDth6CVokZQMtedVPCkYaN+CwC5gtc9z+jx/MNE2H+cjpzIYmSAC00+g8nHQGJtgkGdy&#10;Ai4eB07ROaM1cQJqaax/CBz7c6liiD+rHrQm2XvbnPJN5nbgYOVujY8gTe5dP8Nvn+rmDwAAAP//&#10;AwBQSwMEFAAGAAgAAAAhAEKDCszaAAAABwEAAA8AAABkcnMvZG93bnJldi54bWxMj0FvwjAMhe+T&#10;9h8iI+02UqiYWGmKpklcuMGQuJrGayoSp2pSaP/9gnbYTtbzs977XG5HZ8WN+tB6VrCYZyCIa69b&#10;bhScvnavaxAhImu0nknBRAG21fNTiYX2dz7Q7RgbkUI4FKjAxNgVUobakMMw9x1x8r597zAm2TdS&#10;93hP4c7KZZa9SYctpwaDHX0aqq/HwSnY702cDujO+UrvlsNpsuurXyj1Mhs/NiAijfHvGB74CR2q&#10;xHTxA+sgrIL0SFSQ52k+3Cx/X4G4/G5kVcr//NUPAAAA//8DAFBLAQItABQABgAIAAAAIQC2gziS&#10;/gAAAOEBAAATAAAAAAAAAAAAAAAAAAAAAABbQ29udGVudF9UeXBlc10ueG1sUEsBAi0AFAAGAAgA&#10;AAAhADj9If/WAAAAlAEAAAsAAAAAAAAAAAAAAAAALwEAAF9yZWxzLy5yZWxzUEsBAi0AFAAGAAgA&#10;AAAhAFYLgxDjAQAA8gMAAA4AAAAAAAAAAAAAAAAALgIAAGRycy9lMm9Eb2MueG1sUEsBAi0AFAAG&#10;AAgAAAAhAEKDCszaAAAABwEAAA8AAAAAAAAAAAAAAAAAPQQAAGRycy9kb3ducmV2LnhtbFBLBQYA&#10;AAAABAAEAPMAAABEBQAAAAA=&#10;" strokecolor="red" strokeweight="1.5pt">
                <v:stroke joinstyle="miter"/>
              </v:line>
            </w:pict>
          </mc:Fallback>
        </mc:AlternateContent>
      </w:r>
    </w:p>
    <w:p w:rsidR="00B40487" w:rsidRPr="009D1735" w:rsidRDefault="00B40487" w:rsidP="00B40487">
      <w:pPr>
        <w:widowControl/>
        <w:spacing w:line="270" w:lineRule="atLeast"/>
        <w:outlineLvl w:val="3"/>
        <w:rPr>
          <w:rFonts w:ascii="inherit" w:eastAsia="新細明體" w:hAnsi="inherit" w:cs="Arial" w:hint="eastAsia"/>
          <w:b/>
          <w:bCs/>
          <w:color w:val="FF0000"/>
          <w:kern w:val="0"/>
          <w:szCs w:val="24"/>
        </w:rPr>
      </w:pPr>
      <w:r w:rsidRPr="009D1735">
        <w:rPr>
          <w:rFonts w:ascii="inherit" w:eastAsia="新細明體" w:hAnsi="inherit" w:cs="Arial" w:hint="eastAsia"/>
          <w:b/>
          <w:bCs/>
          <w:color w:val="FF0000"/>
          <w:kern w:val="0"/>
          <w:szCs w:val="24"/>
          <w:lang w:eastAsia="zh-HK"/>
        </w:rPr>
        <w:t>臨時動議二</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蕭委員乃沂：</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我這邊有一個</w:t>
      </w:r>
      <w:r w:rsidRPr="009D1735">
        <w:rPr>
          <w:rFonts w:ascii="inherit" w:eastAsia="新細明體" w:hAnsi="inherit" w:cs="Arial"/>
          <w:color w:val="000000"/>
          <w:kern w:val="0"/>
          <w:szCs w:val="24"/>
          <w:u w:val="single"/>
        </w:rPr>
        <w:t>臨時動議的提案，標題是「可不可以研議將政府機關委託研究案成果視為公眾授權模式」，也就是所謂的</w:t>
      </w:r>
      <w:r w:rsidRPr="009D1735">
        <w:rPr>
          <w:rFonts w:ascii="inherit" w:eastAsia="新細明體" w:hAnsi="inherit" w:cs="Arial"/>
          <w:color w:val="000000"/>
          <w:kern w:val="0"/>
          <w:szCs w:val="24"/>
          <w:u w:val="single"/>
        </w:rPr>
        <w:t>Open Data</w:t>
      </w:r>
      <w:r w:rsidRPr="009D1735">
        <w:rPr>
          <w:rFonts w:ascii="inherit" w:eastAsia="新細明體" w:hAnsi="inherit" w:cs="Arial"/>
          <w:color w:val="000000"/>
          <w:kern w:val="0"/>
          <w:szCs w:val="24"/>
        </w:rPr>
        <w:t>。我說明一下原因，政府機關的委託研究案，這一定是大家都在做的事，這個提案其實可以從國發會自己開始去研議，不一定要拉到行政院的層次，可以從小部分開始，需求很簡單，我想處長非常清楚，因為過去十年來，至少已經</w:t>
      </w:r>
      <w:r w:rsidRPr="009D1735">
        <w:rPr>
          <w:rFonts w:ascii="inherit" w:eastAsia="新細明體" w:hAnsi="inherit" w:cs="Arial"/>
          <w:color w:val="000000"/>
          <w:kern w:val="0"/>
          <w:szCs w:val="24"/>
        </w:rPr>
        <w:t>4</w:t>
      </w:r>
      <w:r w:rsidRPr="009D1735">
        <w:rPr>
          <w:rFonts w:ascii="inherit" w:eastAsia="新細明體" w:hAnsi="inherit" w:cs="Arial"/>
          <w:color w:val="000000"/>
          <w:kern w:val="0"/>
          <w:szCs w:val="24"/>
        </w:rPr>
        <w:t>、</w:t>
      </w:r>
      <w:r w:rsidRPr="009D1735">
        <w:rPr>
          <w:rFonts w:ascii="inherit" w:eastAsia="新細明體" w:hAnsi="inherit" w:cs="Arial"/>
          <w:color w:val="000000"/>
          <w:kern w:val="0"/>
          <w:szCs w:val="24"/>
        </w:rPr>
        <w:t>50</w:t>
      </w:r>
      <w:r w:rsidRPr="009D1735">
        <w:rPr>
          <w:rFonts w:ascii="inherit" w:eastAsia="新細明體" w:hAnsi="inherit" w:cs="Arial"/>
          <w:color w:val="000000"/>
          <w:kern w:val="0"/>
          <w:szCs w:val="24"/>
        </w:rPr>
        <w:t>個研究案的成果，目前為止的處理方式是透過電子治理中心網站或是國發會的網站用</w:t>
      </w:r>
      <w:r w:rsidRPr="009D1735">
        <w:rPr>
          <w:rFonts w:ascii="inherit" w:eastAsia="新細明體" w:hAnsi="inherit" w:cs="Arial"/>
          <w:color w:val="000000"/>
          <w:kern w:val="0"/>
          <w:szCs w:val="24"/>
        </w:rPr>
        <w:t>PDF</w:t>
      </w:r>
      <w:r w:rsidRPr="009D1735">
        <w:rPr>
          <w:rFonts w:ascii="inherit" w:eastAsia="新細明體" w:hAnsi="inherit" w:cs="Arial"/>
          <w:color w:val="000000"/>
          <w:kern w:val="0"/>
          <w:szCs w:val="24"/>
        </w:rPr>
        <w:t>的方式來公告研究成果，所以現在講的不是資料，而是像研究報告，比如結案報告，大部分是文字。</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當然有一種需求是文字就可以了，因為</w:t>
      </w:r>
      <w:r w:rsidRPr="009D1735">
        <w:rPr>
          <w:rFonts w:ascii="inherit" w:eastAsia="新細明體" w:hAnsi="inherit" w:cs="Arial"/>
          <w:color w:val="000000"/>
          <w:kern w:val="0"/>
          <w:szCs w:val="24"/>
        </w:rPr>
        <w:t>PDF</w:t>
      </w:r>
      <w:r w:rsidRPr="009D1735">
        <w:rPr>
          <w:rFonts w:ascii="inherit" w:eastAsia="新細明體" w:hAnsi="inherit" w:cs="Arial"/>
          <w:color w:val="000000"/>
          <w:kern w:val="0"/>
          <w:szCs w:val="24"/>
        </w:rPr>
        <w:t>下載就可以了，但是現在有一些需求出現了，其實各地都有這樣的需求，臺灣現在的需求是政大的社科院、行政院公務人力發展學院、考試院的國家文官學院、台北市政府公訓處、開放文化基金會，夥伴關係成立「臺灣公共事務個案聯盟」。</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其實這個聯盟的目的非常簡單，我們的研究案當中有很多素材，雖然是研究案，但是因為作者，而研究了某些個案，意思是這些個案是存在在結案報告當中，但是很常見的，但是現在希望可以把這一些個案轉出來以後，可以變成一個教學培訓用的個案，去訓練公務同仁。</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這是為什麼？一開始我們會找國家文官學院、公務人力發展學院或者是北市公訓處，這個故事從另外一端講起，個案教學的培訓模式，不管是公務人員的培訓或者是在高等教育，尤其是在職專班，不管是碩士班、博士班、大學部或者是在職專班的培訓、教學個案都是非常重要的角色，商學院、法學院都是大宗，商學院、法學院上課老師們不太講原理的，是講個案，從個案回推原理的。</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但是這個事情在公共行政、公共事務裡面，大概</w:t>
      </w:r>
      <w:r w:rsidRPr="009D1735">
        <w:rPr>
          <w:rFonts w:ascii="inherit" w:eastAsia="新細明體" w:hAnsi="inherit" w:cs="Arial"/>
          <w:color w:val="000000"/>
          <w:kern w:val="0"/>
          <w:szCs w:val="24"/>
        </w:rPr>
        <w:t>10</w:t>
      </w:r>
      <w:r w:rsidRPr="009D1735">
        <w:rPr>
          <w:rFonts w:ascii="inherit" w:eastAsia="新細明體" w:hAnsi="inherit" w:cs="Arial"/>
          <w:color w:val="000000"/>
          <w:kern w:val="0"/>
          <w:szCs w:val="24"/>
        </w:rPr>
        <w:t>年前有一波潮流，最近慢慢退下來，因為我個人</w:t>
      </w:r>
      <w:r w:rsidRPr="009D1735">
        <w:rPr>
          <w:rFonts w:ascii="inherit" w:eastAsia="新細明體" w:hAnsi="inherit" w:cs="Arial"/>
          <w:color w:val="000000"/>
          <w:kern w:val="0"/>
          <w:szCs w:val="24"/>
        </w:rPr>
        <w:t>10</w:t>
      </w:r>
      <w:r w:rsidRPr="009D1735">
        <w:rPr>
          <w:rFonts w:ascii="inherit" w:eastAsia="新細明體" w:hAnsi="inherit" w:cs="Arial"/>
          <w:color w:val="000000"/>
          <w:kern w:val="0"/>
          <w:szCs w:val="24"/>
        </w:rPr>
        <w:t>幾年前有參與其中，我之後有研訓過相關教學、研究課程，這幾年我扮演的角色，主要是寫個案、教個案，當然是我的專長範圍內，其實很多素材都是國發會委託我的研究案成果。</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現在為何這樣做？因為訪談過幾個機關，其實他們都有個案素材，也有委託老師寫過個案，但是因為著作權的關係，所以被鎖住了，尤其是流通、改做。</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同樣的道理，現在成立聯盟是希望他們把認為適合做公眾授權釋出，我們於</w:t>
      </w:r>
      <w:r w:rsidRPr="009D1735">
        <w:rPr>
          <w:rFonts w:ascii="inherit" w:eastAsia="新細明體" w:hAnsi="inherit" w:cs="Arial"/>
          <w:color w:val="000000"/>
          <w:kern w:val="0"/>
          <w:szCs w:val="24"/>
        </w:rPr>
        <w:t>4</w:t>
      </w:r>
      <w:r w:rsidRPr="009D1735">
        <w:rPr>
          <w:rFonts w:ascii="inherit" w:eastAsia="新細明體" w:hAnsi="inherit" w:cs="Arial"/>
          <w:color w:val="000000"/>
          <w:kern w:val="0"/>
          <w:szCs w:val="24"/>
        </w:rPr>
        <w:t>月</w:t>
      </w:r>
      <w:r w:rsidRPr="009D1735">
        <w:rPr>
          <w:rFonts w:ascii="inherit" w:eastAsia="新細明體" w:hAnsi="inherit" w:cs="Arial"/>
          <w:color w:val="000000"/>
          <w:kern w:val="0"/>
          <w:szCs w:val="24"/>
        </w:rPr>
        <w:t>11</w:t>
      </w:r>
      <w:r w:rsidRPr="009D1735">
        <w:rPr>
          <w:rFonts w:ascii="inherit" w:eastAsia="新細明體" w:hAnsi="inherit" w:cs="Arial"/>
          <w:color w:val="000000"/>
          <w:kern w:val="0"/>
          <w:szCs w:val="24"/>
        </w:rPr>
        <w:t>日正式成立，</w:t>
      </w:r>
      <w:r w:rsidRPr="009D1735">
        <w:rPr>
          <w:rFonts w:ascii="inherit" w:eastAsia="新細明體" w:hAnsi="inherit" w:cs="Arial"/>
          <w:color w:val="000000"/>
          <w:kern w:val="0"/>
          <w:szCs w:val="24"/>
        </w:rPr>
        <w:t>5</w:t>
      </w:r>
      <w:r w:rsidRPr="009D1735">
        <w:rPr>
          <w:rFonts w:ascii="inherit" w:eastAsia="新細明體" w:hAnsi="inherit" w:cs="Arial"/>
          <w:color w:val="000000"/>
          <w:kern w:val="0"/>
          <w:szCs w:val="24"/>
        </w:rPr>
        <w:t>月</w:t>
      </w:r>
      <w:r w:rsidRPr="009D1735">
        <w:rPr>
          <w:rFonts w:ascii="inherit" w:eastAsia="新細明體" w:hAnsi="inherit" w:cs="Arial"/>
          <w:color w:val="000000"/>
          <w:kern w:val="0"/>
          <w:szCs w:val="24"/>
        </w:rPr>
        <w:t>4</w:t>
      </w:r>
      <w:r w:rsidRPr="009D1735">
        <w:rPr>
          <w:rFonts w:ascii="inherit" w:eastAsia="新細明體" w:hAnsi="inherit" w:cs="Arial"/>
          <w:color w:val="000000"/>
          <w:kern w:val="0"/>
          <w:szCs w:val="24"/>
        </w:rPr>
        <w:t>日向公共行政學界發布，我們未來會做的事，他們已經同意授權</w:t>
      </w:r>
      <w:r w:rsidRPr="009D1735">
        <w:rPr>
          <w:rFonts w:ascii="inherit" w:eastAsia="新細明體" w:hAnsi="inherit" w:cs="Arial"/>
          <w:color w:val="000000"/>
          <w:kern w:val="0"/>
          <w:szCs w:val="24"/>
        </w:rPr>
        <w:t>35</w:t>
      </w:r>
      <w:r w:rsidRPr="009D1735">
        <w:rPr>
          <w:rFonts w:ascii="inherit" w:eastAsia="新細明體" w:hAnsi="inherit" w:cs="Arial"/>
          <w:color w:val="000000"/>
          <w:kern w:val="0"/>
          <w:szCs w:val="24"/>
        </w:rPr>
        <w:t>個個案出來作為公眾授權個案，一旦上架到個案聯盟網站之後，用法就跟現在國發會的方式一樣，就會下載個案內容、下載教學指引，我們希望下載可以留下來他們的使用方式，然後在學界這邊，我們就會結合公共實務學界的寫個案與教個案老師，我們打一個比喻，就是把個案當蚊子館，我們要活化蚊子館，我們讓他可以再改做，而且把個案的培訓機關，寫個案、教個案老師，甚至個案場域的同仁，把它銜接在一起。</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為何會提這個案子？因為有很多研究個案其實在結案報告當中，當然現在可以讀，但不能改做。</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所以蕭老師的意思是，希望這樣的資料</w:t>
      </w:r>
      <w:r w:rsidRPr="009D1735">
        <w:rPr>
          <w:rFonts w:ascii="inherit" w:eastAsia="新細明體" w:hAnsi="inherit" w:cs="Arial"/>
          <w:color w:val="000000"/>
          <w:kern w:val="0"/>
          <w:szCs w:val="24"/>
        </w:rPr>
        <w:t>……</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蕭委員乃沂：</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委託研究報告。</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可是委託研究報告不是應該受到政府資料資訊公開法的規定？</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蕭委員乃沂：</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這個已經資訊公開了，已經放上去了，但是不能改做，因為我們的個案要把裡面的東西直接拿出來改做，相關專業法律的方式</w:t>
      </w:r>
      <w:r w:rsidRPr="009D1735">
        <w:rPr>
          <w:rFonts w:ascii="inherit" w:eastAsia="新細明體" w:hAnsi="inherit" w:cs="Arial"/>
          <w:color w:val="000000"/>
          <w:kern w:val="0"/>
          <w:szCs w:val="24"/>
        </w:rPr>
        <w:t>……</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我在想的是，會不會涉及到當時委託時的</w:t>
      </w:r>
      <w:r w:rsidRPr="009D1735">
        <w:rPr>
          <w:rFonts w:ascii="inherit" w:eastAsia="新細明體" w:hAnsi="inherit" w:cs="Arial"/>
          <w:color w:val="000000"/>
          <w:kern w:val="0"/>
          <w:szCs w:val="24"/>
        </w:rPr>
        <w:t>license</w:t>
      </w:r>
      <w:r w:rsidRPr="009D1735">
        <w:rPr>
          <w:rFonts w:ascii="inherit" w:eastAsia="新細明體" w:hAnsi="inherit" w:cs="Arial"/>
          <w:color w:val="000000"/>
          <w:kern w:val="0"/>
          <w:szCs w:val="24"/>
        </w:rPr>
        <w:t>如何規範的。</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蕭委員乃沂：</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對，但是有幾個模式。</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林委員志憲：</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我想請教一下，所謂的「改做」是援引之後或者是援引其資料？</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蕭委員乃沂：</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其實就是直接複製裡面的內容出來，如果要重新寫當然可以，但是大家知道有很多個案內容已經很完整了，如果要重新寫一次的話，就會覺得已經很完整了，為何要重新寫一次。</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剛剛處長講的沒有錯，現在的委託條款並不是用這個模式，而是用另外一種方式處理，因此才有這樣的提議。</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們甚至可以用電子治理研究中心的研究案開始，去年研究成果有兩個個案，其實已經拿來訓練很多公務同仁了，但是因為那是去年研究被要求做的事，所以當然沒有問題，但現在變成結案報告之後，我們現在的使用就受到限制了，我相信這並不是單一個案，而是希望從這個開始研議這樣的需求。</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林委員誠夏：</w:t>
      </w:r>
      <w:r w:rsidRPr="009D1735">
        <w:rPr>
          <w:rFonts w:ascii="inherit" w:eastAsia="新細明體" w:hAnsi="inherit" w:cs="Arial"/>
          <w:b/>
          <w:bCs/>
          <w:color w:val="000000"/>
          <w:kern w:val="0"/>
          <w:szCs w:val="24"/>
        </w:rPr>
        <w:t>    </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我先簡單說明一下，聯合國教科文組織好幾年前的研究資料，就已經是採用</w:t>
      </w:r>
      <w:r w:rsidRPr="009D1735">
        <w:rPr>
          <w:rFonts w:ascii="inherit" w:eastAsia="新細明體" w:hAnsi="inherit" w:cs="Arial"/>
          <w:color w:val="000000"/>
          <w:kern w:val="0"/>
          <w:szCs w:val="24"/>
        </w:rPr>
        <w:t>CC</w:t>
      </w:r>
      <w:r w:rsidRPr="009D1735">
        <w:rPr>
          <w:rFonts w:ascii="inherit" w:eastAsia="新細明體" w:hAnsi="inherit" w:cs="Arial"/>
          <w:color w:val="000000"/>
          <w:kern w:val="0"/>
          <w:szCs w:val="24"/>
        </w:rPr>
        <w:t>來提供的</w:t>
      </w:r>
      <w:r w:rsidRPr="009D1735">
        <w:rPr>
          <w:rFonts w:ascii="inherit" w:eastAsia="新細明體" w:hAnsi="inherit" w:cs="Arial"/>
          <w:color w:val="000000"/>
          <w:kern w:val="0"/>
          <w:szCs w:val="24"/>
        </w:rPr>
        <w:t>(</w:t>
      </w:r>
      <w:hyperlink r:id="rId14" w:history="1">
        <w:r w:rsidRPr="009D1735">
          <w:rPr>
            <w:rFonts w:ascii="inherit" w:eastAsia="新細明體" w:hAnsi="inherit" w:cs="Arial"/>
            <w:color w:val="0000FF"/>
            <w:kern w:val="0"/>
            <w:szCs w:val="24"/>
            <w:u w:val="single"/>
          </w:rPr>
          <w:t>https://en.unesco.org/open-access/creative-commons-licenses)</w:t>
        </w:r>
      </w:hyperlink>
      <w:r w:rsidRPr="009D1735">
        <w:rPr>
          <w:rFonts w:ascii="inherit" w:eastAsia="新細明體" w:hAnsi="inherit" w:cs="Arial"/>
          <w:color w:val="000000"/>
          <w:kern w:val="0"/>
          <w:szCs w:val="24"/>
        </w:rPr>
        <w:t>，因此回歸到我們的</w:t>
      </w:r>
      <w:r w:rsidRPr="009D1735">
        <w:rPr>
          <w:rFonts w:ascii="inherit" w:eastAsia="新細明體" w:hAnsi="inherit" w:cs="Arial"/>
          <w:color w:val="000000"/>
          <w:kern w:val="0"/>
          <w:szCs w:val="24"/>
        </w:rPr>
        <w:t>Open Data</w:t>
      </w:r>
      <w:r w:rsidRPr="009D1735">
        <w:rPr>
          <w:rFonts w:ascii="inherit" w:eastAsia="新細明體" w:hAnsi="inherit" w:cs="Arial"/>
          <w:color w:val="000000"/>
          <w:kern w:val="0"/>
          <w:szCs w:val="24"/>
        </w:rPr>
        <w:t>，其實政府資訊公開主要是做透明監督，但不知道用到什麼程度，其實</w:t>
      </w:r>
      <w:r w:rsidRPr="009D1735">
        <w:rPr>
          <w:rFonts w:ascii="inherit" w:eastAsia="新細明體" w:hAnsi="inherit" w:cs="Arial"/>
          <w:color w:val="000000"/>
          <w:kern w:val="0"/>
          <w:szCs w:val="24"/>
        </w:rPr>
        <w:t>Open Data</w:t>
      </w:r>
      <w:r w:rsidRPr="009D1735">
        <w:rPr>
          <w:rFonts w:ascii="inherit" w:eastAsia="新細明體" w:hAnsi="inherit" w:cs="Arial"/>
          <w:color w:val="000000"/>
          <w:kern w:val="0"/>
          <w:szCs w:val="24"/>
        </w:rPr>
        <w:t>有一個狀況是，我們透過一個授權條款在著作權利用上給他一個強化，政府願意公開、明白承諾是政府提供給你的，該條款也明訂沒有限制民眾的使用目的，因此民眾得到資料之後，就可以安心使用。</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因此蕭老師所提報的狀況，我的理解是，公部門出資做的研究報告，以前依政府資料公開法本來就應公開，但能不能用、能不能被續做，政府資料公開法沒有做說明，很多閱覽者其實也出於對政府機關的尊重，除非符合學術部份引用的規範，才會去引用，但其實無法通篇或大幅度，被後續同樣主題的研究人員，做整併式的改寫或是延伸性對內容進行擴展。</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我一個資訊講給大家瞭解一下，我相信國發會長期在關注歐盟的</w:t>
      </w:r>
      <w:r w:rsidRPr="009D1735">
        <w:rPr>
          <w:rFonts w:ascii="inherit" w:eastAsia="新細明體" w:hAnsi="inherit" w:cs="Arial"/>
          <w:color w:val="000000"/>
          <w:kern w:val="0"/>
          <w:szCs w:val="24"/>
        </w:rPr>
        <w:t>PSI</w:t>
      </w:r>
      <w:r w:rsidRPr="009D1735">
        <w:rPr>
          <w:rFonts w:ascii="inherit" w:eastAsia="新細明體" w:hAnsi="inherit" w:cs="Arial"/>
          <w:color w:val="000000"/>
          <w:kern w:val="0"/>
          <w:szCs w:val="24"/>
        </w:rPr>
        <w:t>（歐盟公部門資訊再利用指令），</w:t>
      </w:r>
      <w:r w:rsidRPr="009D1735">
        <w:rPr>
          <w:rFonts w:ascii="inherit" w:eastAsia="新細明體" w:hAnsi="inherit" w:cs="Arial"/>
          <w:color w:val="000000"/>
          <w:kern w:val="0"/>
          <w:szCs w:val="24"/>
        </w:rPr>
        <w:t>2013</w:t>
      </w:r>
      <w:r w:rsidRPr="009D1735">
        <w:rPr>
          <w:rFonts w:ascii="inherit" w:eastAsia="新細明體" w:hAnsi="inherit" w:cs="Arial"/>
          <w:color w:val="000000"/>
          <w:kern w:val="0"/>
          <w:szCs w:val="24"/>
        </w:rPr>
        <w:t>年及</w:t>
      </w:r>
      <w:r w:rsidRPr="009D1735">
        <w:rPr>
          <w:rFonts w:ascii="inherit" w:eastAsia="新細明體" w:hAnsi="inherit" w:cs="Arial"/>
          <w:color w:val="000000"/>
          <w:kern w:val="0"/>
          <w:szCs w:val="24"/>
        </w:rPr>
        <w:t>2018</w:t>
      </w:r>
      <w:r w:rsidRPr="009D1735">
        <w:rPr>
          <w:rFonts w:ascii="inherit" w:eastAsia="新細明體" w:hAnsi="inherit" w:cs="Arial"/>
          <w:color w:val="000000"/>
          <w:kern w:val="0"/>
          <w:szCs w:val="24"/>
        </w:rPr>
        <w:t>年各有一個版本，</w:t>
      </w:r>
      <w:r w:rsidRPr="009D1735">
        <w:rPr>
          <w:rFonts w:ascii="inherit" w:eastAsia="新細明體" w:hAnsi="inherit" w:cs="Arial"/>
          <w:color w:val="000000"/>
          <w:kern w:val="0"/>
          <w:szCs w:val="24"/>
        </w:rPr>
        <w:t>2018</w:t>
      </w:r>
      <w:r w:rsidRPr="009D1735">
        <w:rPr>
          <w:rFonts w:ascii="inherit" w:eastAsia="新細明體" w:hAnsi="inherit" w:cs="Arial"/>
          <w:color w:val="000000"/>
          <w:kern w:val="0"/>
          <w:szCs w:val="24"/>
        </w:rPr>
        <w:t>年最大的改變，這個指令踏入了</w:t>
      </w:r>
      <w:r w:rsidRPr="009D1735">
        <w:rPr>
          <w:rFonts w:ascii="inherit" w:eastAsia="新細明體" w:hAnsi="inherit" w:cs="Arial"/>
          <w:color w:val="000000"/>
          <w:kern w:val="0"/>
          <w:szCs w:val="24"/>
        </w:rPr>
        <w:t>Open Data</w:t>
      </w:r>
      <w:r w:rsidRPr="009D1735">
        <w:rPr>
          <w:rFonts w:ascii="inherit" w:eastAsia="新細明體" w:hAnsi="inherit" w:cs="Arial"/>
          <w:color w:val="000000"/>
          <w:kern w:val="0"/>
          <w:szCs w:val="24"/>
        </w:rPr>
        <w:t>，而更接著，</w:t>
      </w:r>
      <w:r w:rsidRPr="009D1735">
        <w:rPr>
          <w:rFonts w:ascii="inherit" w:eastAsia="新細明體" w:hAnsi="inherit" w:cs="Arial"/>
          <w:color w:val="000000"/>
          <w:kern w:val="0"/>
          <w:szCs w:val="24"/>
        </w:rPr>
        <w:t>2019</w:t>
      </w:r>
      <w:r w:rsidRPr="009D1735">
        <w:rPr>
          <w:rFonts w:ascii="inherit" w:eastAsia="新細明體" w:hAnsi="inherit" w:cs="Arial"/>
          <w:color w:val="000000"/>
          <w:kern w:val="0"/>
          <w:szCs w:val="24"/>
        </w:rPr>
        <w:t>年</w:t>
      </w:r>
      <w:r w:rsidRPr="009D1735">
        <w:rPr>
          <w:rFonts w:ascii="inherit" w:eastAsia="新細明體" w:hAnsi="inherit" w:cs="Arial"/>
          <w:color w:val="000000"/>
          <w:kern w:val="0"/>
          <w:szCs w:val="24"/>
        </w:rPr>
        <w:t>4</w:t>
      </w:r>
      <w:r w:rsidRPr="009D1735">
        <w:rPr>
          <w:rFonts w:ascii="inherit" w:eastAsia="新細明體" w:hAnsi="inherit" w:cs="Arial"/>
          <w:color w:val="000000"/>
          <w:kern w:val="0"/>
          <w:szCs w:val="24"/>
        </w:rPr>
        <w:t>月</w:t>
      </w:r>
      <w:r w:rsidRPr="009D1735">
        <w:rPr>
          <w:rFonts w:ascii="inherit" w:eastAsia="新細明體" w:hAnsi="inherit" w:cs="Arial"/>
          <w:color w:val="000000"/>
          <w:kern w:val="0"/>
          <w:szCs w:val="24"/>
        </w:rPr>
        <w:t>3</w:t>
      </w:r>
      <w:r w:rsidRPr="009D1735">
        <w:rPr>
          <w:rFonts w:ascii="inherit" w:eastAsia="新細明體" w:hAnsi="inherit" w:cs="Arial"/>
          <w:color w:val="000000"/>
          <w:kern w:val="0"/>
          <w:szCs w:val="24"/>
        </w:rPr>
        <w:t>日這個指令更有一個重大改變，直接把</w:t>
      </w:r>
      <w:r w:rsidRPr="009D1735">
        <w:rPr>
          <w:rFonts w:ascii="inherit" w:eastAsia="新細明體" w:hAnsi="inherit" w:cs="Arial"/>
          <w:color w:val="000000"/>
          <w:kern w:val="0"/>
          <w:szCs w:val="24"/>
        </w:rPr>
        <w:t>PSI</w:t>
      </w:r>
      <w:r w:rsidRPr="009D1735">
        <w:rPr>
          <w:rFonts w:ascii="inherit" w:eastAsia="新細明體" w:hAnsi="inherit" w:cs="Arial"/>
          <w:color w:val="000000"/>
          <w:kern w:val="0"/>
          <w:szCs w:val="24"/>
        </w:rPr>
        <w:t>（公部門資訊再使用指令）更改名稱，更新為「開放資料及公部門資訊再利用指令」，也可以說，直接把它當成</w:t>
      </w:r>
      <w:r w:rsidRPr="009D1735">
        <w:rPr>
          <w:rFonts w:ascii="inherit" w:eastAsia="新細明體" w:hAnsi="inherit" w:cs="Arial"/>
          <w:color w:val="000000"/>
          <w:kern w:val="0"/>
          <w:szCs w:val="24"/>
        </w:rPr>
        <w:t>Open Data</w:t>
      </w:r>
      <w:r w:rsidRPr="009D1735">
        <w:rPr>
          <w:rFonts w:ascii="inherit" w:eastAsia="新細明體" w:hAnsi="inherit" w:cs="Arial"/>
          <w:color w:val="000000"/>
          <w:kern w:val="0"/>
          <w:szCs w:val="24"/>
        </w:rPr>
        <w:t>在歐盟法律指令上的母法。</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2019</w:t>
      </w:r>
      <w:r w:rsidRPr="009D1735">
        <w:rPr>
          <w:rFonts w:ascii="inherit" w:eastAsia="新細明體" w:hAnsi="inherit" w:cs="Arial"/>
          <w:color w:val="000000"/>
          <w:kern w:val="0"/>
          <w:szCs w:val="24"/>
        </w:rPr>
        <w:t>年該法律指令，有一個比較大的改變是新增第</w:t>
      </w:r>
      <w:r w:rsidRPr="009D1735">
        <w:rPr>
          <w:rFonts w:ascii="inherit" w:eastAsia="新細明體" w:hAnsi="inherit" w:cs="Arial"/>
          <w:color w:val="000000"/>
          <w:kern w:val="0"/>
          <w:szCs w:val="24"/>
        </w:rPr>
        <w:t>10</w:t>
      </w:r>
      <w:r w:rsidRPr="009D1735">
        <w:rPr>
          <w:rFonts w:ascii="inherit" w:eastAsia="新細明體" w:hAnsi="inherit" w:cs="Arial"/>
          <w:color w:val="000000"/>
          <w:kern w:val="0"/>
          <w:szCs w:val="24"/>
        </w:rPr>
        <w:t>條，政府出資做的研究資料、研究計畫、研究報告，應該用</w:t>
      </w:r>
      <w:r w:rsidRPr="009D1735">
        <w:rPr>
          <w:rFonts w:ascii="inherit" w:eastAsia="新細明體" w:hAnsi="inherit" w:cs="Arial"/>
          <w:color w:val="000000"/>
          <w:kern w:val="0"/>
          <w:szCs w:val="24"/>
        </w:rPr>
        <w:t>open access</w:t>
      </w:r>
      <w:r w:rsidRPr="009D1735">
        <w:rPr>
          <w:rFonts w:ascii="inherit" w:eastAsia="新細明體" w:hAnsi="inherit" w:cs="Arial"/>
          <w:color w:val="000000"/>
          <w:kern w:val="0"/>
          <w:szCs w:val="24"/>
        </w:rPr>
        <w:t>的方式提供給一般的民眾，這個是今年</w:t>
      </w:r>
      <w:r w:rsidRPr="009D1735">
        <w:rPr>
          <w:rFonts w:ascii="inherit" w:eastAsia="新細明體" w:hAnsi="inherit" w:cs="Arial"/>
          <w:color w:val="000000"/>
          <w:kern w:val="0"/>
          <w:szCs w:val="24"/>
        </w:rPr>
        <w:t>4</w:t>
      </w:r>
      <w:r w:rsidRPr="009D1735">
        <w:rPr>
          <w:rFonts w:ascii="inherit" w:eastAsia="新細明體" w:hAnsi="inherit" w:cs="Arial"/>
          <w:color w:val="000000"/>
          <w:kern w:val="0"/>
          <w:szCs w:val="24"/>
        </w:rPr>
        <w:t>月份新訂的，因此以前有要求大家公開，但能不能用，大家說不通，沒有一致見解，但時至今日，歐盟這邊已經做了一個重大改變。</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我相信蕭老師提的是，我們可以關注到這個局勢，以前政府研究報告、研究資料，民眾及其他研究人員看得到就可以了，但現在有沒有機會用更寬廣的方式來提供，或許國發會可以做引領？</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w:t>
      </w:r>
      <w:r w:rsidRPr="009D1735">
        <w:rPr>
          <w:rFonts w:ascii="inherit" w:eastAsia="新細明體" w:hAnsi="inherit" w:cs="Arial"/>
          <w:color w:val="000000"/>
          <w:kern w:val="0"/>
          <w:szCs w:val="24"/>
        </w:rPr>
        <w:t>曾在智慧局參加會議時，有一次是討論智慧局可以提供哪些素材作為</w:t>
      </w:r>
      <w:r w:rsidRPr="009D1735">
        <w:rPr>
          <w:rFonts w:ascii="inherit" w:eastAsia="新細明體" w:hAnsi="inherit" w:cs="Arial"/>
          <w:color w:val="000000"/>
          <w:kern w:val="0"/>
          <w:szCs w:val="24"/>
        </w:rPr>
        <w:t>Open Data</w:t>
      </w:r>
      <w:r w:rsidRPr="009D1735">
        <w:rPr>
          <w:rFonts w:ascii="inherit" w:eastAsia="新細明體" w:hAnsi="inherit" w:cs="Arial"/>
          <w:color w:val="000000"/>
          <w:kern w:val="0"/>
          <w:szCs w:val="24"/>
        </w:rPr>
        <w:t>提供給一般民眾，智慧局所收錄最多的素材，其實是委託各大專院校進行的研究報告，那時要提供智慧局的研究報告做</w:t>
      </w:r>
      <w:r w:rsidRPr="009D1735">
        <w:rPr>
          <w:rFonts w:ascii="inherit" w:eastAsia="新細明體" w:hAnsi="inherit" w:cs="Arial"/>
          <w:color w:val="000000"/>
          <w:kern w:val="0"/>
          <w:szCs w:val="24"/>
        </w:rPr>
        <w:t>Open Data</w:t>
      </w:r>
      <w:r w:rsidRPr="009D1735">
        <w:rPr>
          <w:rFonts w:ascii="inherit" w:eastAsia="新細明體" w:hAnsi="inherit" w:cs="Arial"/>
          <w:color w:val="000000"/>
          <w:kern w:val="0"/>
          <w:szCs w:val="24"/>
        </w:rPr>
        <w:t>時，他們碰到一個問題，依照委託研究報告的委任契約，該提交報告的所有相關著作權利都屬於智慧局，就是說著作財產權已經完整移交轉讓</w:t>
      </w:r>
      <w:r w:rsidRPr="009D1735">
        <w:rPr>
          <w:rFonts w:ascii="inherit" w:eastAsia="新細明體" w:hAnsi="inherit" w:cs="Arial"/>
          <w:color w:val="000000"/>
          <w:kern w:val="0"/>
          <w:szCs w:val="24"/>
        </w:rPr>
        <w:t>(copyright assignment)</w:t>
      </w:r>
      <w:r w:rsidRPr="009D1735">
        <w:rPr>
          <w:rFonts w:ascii="inherit" w:eastAsia="新細明體" w:hAnsi="inherit" w:cs="Arial"/>
          <w:color w:val="000000"/>
          <w:kern w:val="0"/>
          <w:szCs w:val="24"/>
        </w:rPr>
        <w:t>給智慧局，但是真正要做</w:t>
      </w:r>
      <w:r w:rsidRPr="009D1735">
        <w:rPr>
          <w:rFonts w:ascii="inherit" w:eastAsia="新細明體" w:hAnsi="inherit" w:cs="Arial"/>
          <w:color w:val="000000"/>
          <w:kern w:val="0"/>
          <w:szCs w:val="24"/>
        </w:rPr>
        <w:t>Open Data</w:t>
      </w:r>
      <w:r w:rsidRPr="009D1735">
        <w:rPr>
          <w:rFonts w:ascii="inherit" w:eastAsia="新細明體" w:hAnsi="inherit" w:cs="Arial"/>
          <w:color w:val="000000"/>
          <w:kern w:val="0"/>
          <w:szCs w:val="24"/>
        </w:rPr>
        <w:t>出來的時候，智慧局部份專案的執事人員，又會自謙好像沒有得到老師的事後追認同意，擔心就著作人格權方面，不是很好意思做這件事，這嚴格來說已經和著作權的授權關係無關，而是公共關係</w:t>
      </w:r>
      <w:r w:rsidRPr="009D1735">
        <w:rPr>
          <w:rFonts w:ascii="inherit" w:eastAsia="新細明體" w:hAnsi="inherit" w:cs="Arial"/>
          <w:color w:val="000000"/>
          <w:kern w:val="0"/>
          <w:szCs w:val="24"/>
        </w:rPr>
        <w:t>(public relation)</w:t>
      </w:r>
      <w:r w:rsidRPr="009D1735">
        <w:rPr>
          <w:rFonts w:ascii="inherit" w:eastAsia="新細明體" w:hAnsi="inherit" w:cs="Arial"/>
          <w:color w:val="000000"/>
          <w:kern w:val="0"/>
          <w:szCs w:val="24"/>
        </w:rPr>
        <w:t>及對原作者尊重的擔憂，因此政大公行系、政大電子治理研究中心的老師群若有意願的話，我想會是一個很好的示範例，公行系老師在教案提供上，本來就會希望這個教案是可以續做的，相信很多委託研究報告，當初國發會或其他機關（構）來取得的時候，也是機關擁有權利，若又得到政大這些老師的支持，是</w:t>
      </w:r>
      <w:r w:rsidRPr="009D1735">
        <w:rPr>
          <w:rFonts w:ascii="inherit" w:eastAsia="新細明體" w:hAnsi="inherit" w:cs="Arial"/>
          <w:color w:val="000000"/>
          <w:kern w:val="0"/>
          <w:szCs w:val="24"/>
          <w:u w:val="single"/>
        </w:rPr>
        <w:t>有機會將相關研究報告，採</w:t>
      </w:r>
      <w:r w:rsidRPr="009D1735">
        <w:rPr>
          <w:rFonts w:ascii="inherit" w:eastAsia="新細明體" w:hAnsi="inherit" w:cs="Arial"/>
          <w:color w:val="000000"/>
          <w:kern w:val="0"/>
          <w:szCs w:val="24"/>
          <w:u w:val="single"/>
        </w:rPr>
        <w:t>CC</w:t>
      </w:r>
      <w:r w:rsidRPr="009D1735">
        <w:rPr>
          <w:rFonts w:ascii="inherit" w:eastAsia="新細明體" w:hAnsi="inherit" w:cs="Arial"/>
          <w:color w:val="000000"/>
          <w:kern w:val="0"/>
          <w:szCs w:val="24"/>
          <w:u w:val="single"/>
        </w:rPr>
        <w:t>或其他公眾授權的模式再予散</w:t>
      </w:r>
      <w:r w:rsidRPr="009D1735">
        <w:rPr>
          <w:rFonts w:ascii="inherit" w:eastAsia="新細明體" w:hAnsi="inherit" w:cs="Arial"/>
          <w:color w:val="000000"/>
          <w:kern w:val="0"/>
          <w:szCs w:val="24"/>
        </w:rPr>
        <w:t>布。</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我個人並不是鋪天蓋地的呼籲要做這些事，也很誠懇跟各位報告，其實</w:t>
      </w:r>
      <w:r w:rsidRPr="009D1735">
        <w:rPr>
          <w:rFonts w:ascii="inherit" w:eastAsia="新細明體" w:hAnsi="inherit" w:cs="Arial"/>
          <w:color w:val="000000"/>
          <w:kern w:val="0"/>
          <w:szCs w:val="24"/>
        </w:rPr>
        <w:t>CC</w:t>
      </w:r>
      <w:r w:rsidRPr="009D1735">
        <w:rPr>
          <w:rFonts w:ascii="inherit" w:eastAsia="新細明體" w:hAnsi="inherit" w:cs="Arial"/>
          <w:color w:val="000000"/>
          <w:kern w:val="0"/>
          <w:szCs w:val="24"/>
        </w:rPr>
        <w:t>上個禮拜才在葡萄牙開完今年度的年會，我之前談到的</w:t>
      </w:r>
      <w:r w:rsidRPr="009D1735">
        <w:rPr>
          <w:rFonts w:ascii="inherit" w:eastAsia="新細明體" w:hAnsi="inherit" w:cs="Arial"/>
          <w:color w:val="000000"/>
          <w:kern w:val="0"/>
          <w:szCs w:val="24"/>
        </w:rPr>
        <w:t>PSI</w:t>
      </w:r>
      <w:r w:rsidRPr="009D1735">
        <w:rPr>
          <w:rFonts w:ascii="inherit" w:eastAsia="新細明體" w:hAnsi="inherit" w:cs="Arial"/>
          <w:color w:val="000000"/>
          <w:kern w:val="0"/>
          <w:szCs w:val="24"/>
        </w:rPr>
        <w:t>法律指令，關於研究報告必須</w:t>
      </w:r>
      <w:r w:rsidRPr="009D1735">
        <w:rPr>
          <w:rFonts w:ascii="inherit" w:eastAsia="新細明體" w:hAnsi="inherit" w:cs="Arial"/>
          <w:color w:val="000000"/>
          <w:kern w:val="0"/>
          <w:szCs w:val="24"/>
        </w:rPr>
        <w:t>Open Access</w:t>
      </w:r>
      <w:r w:rsidRPr="009D1735">
        <w:rPr>
          <w:rFonts w:ascii="inherit" w:eastAsia="新細明體" w:hAnsi="inherit" w:cs="Arial"/>
          <w:color w:val="000000"/>
          <w:kern w:val="0"/>
          <w:szCs w:val="24"/>
        </w:rPr>
        <w:t>的分享，其實歐盟該法律指令，這個條款過的時候，檯面下引發非常大的爭議，因為研究報告會影響很多期刊論文的發布及商業模式，所以其實很多期刊背後的營運廠商是高度反彈的，但最後他們還是排除萬難完成指令的立法，因此我覺得這是一個正確的方向，並不是一定要鋪天蓋地來做，但建議國發會可以先觀察到這一件事，</w:t>
      </w:r>
      <w:r w:rsidRPr="009D1735">
        <w:rPr>
          <w:rFonts w:ascii="inherit" w:eastAsia="新細明體" w:hAnsi="inherit" w:cs="Arial"/>
          <w:color w:val="000000"/>
          <w:kern w:val="0"/>
          <w:szCs w:val="24"/>
        </w:rPr>
        <w:t>open access</w:t>
      </w:r>
      <w:r w:rsidRPr="009D1735">
        <w:rPr>
          <w:rFonts w:ascii="inherit" w:eastAsia="新細明體" w:hAnsi="inherit" w:cs="Arial"/>
          <w:color w:val="000000"/>
          <w:kern w:val="0"/>
          <w:szCs w:val="24"/>
        </w:rPr>
        <w:t>跟政府資訊公開最大的差異是，前者是確保某種程度的再利用</w:t>
      </w:r>
      <w:r w:rsidRPr="009D1735">
        <w:rPr>
          <w:rFonts w:ascii="inherit" w:eastAsia="新細明體" w:hAnsi="inherit" w:cs="Arial"/>
          <w:color w:val="000000"/>
          <w:kern w:val="0"/>
          <w:szCs w:val="24"/>
        </w:rPr>
        <w:t>(reuse)</w:t>
      </w:r>
      <w:r w:rsidRPr="009D1735">
        <w:rPr>
          <w:rFonts w:ascii="inherit" w:eastAsia="新細明體" w:hAnsi="inherit" w:cs="Arial"/>
          <w:color w:val="000000"/>
          <w:kern w:val="0"/>
          <w:szCs w:val="24"/>
        </w:rPr>
        <w:t>，而不是僅讓閱覽者瀏覽而已；至於提供到什麼使用的服務，可以再討論，但是</w:t>
      </w:r>
      <w:r w:rsidRPr="009D1735">
        <w:rPr>
          <w:rFonts w:ascii="inherit" w:eastAsia="新細明體" w:hAnsi="inherit" w:cs="Arial"/>
          <w:color w:val="000000"/>
          <w:kern w:val="0"/>
          <w:szCs w:val="24"/>
          <w:u w:val="single"/>
        </w:rPr>
        <w:t>很多公部門發包、委託的研究報告、資料，確實是需要經過續做及逐年更新，才會有更好的效益，若是政府本身並沒有長期研究的規劃，或許相關報告可以採更為開放的模式，提供給民眾及其他研究機構足以續作</w:t>
      </w:r>
      <w:r w:rsidRPr="009D1735">
        <w:rPr>
          <w:rFonts w:ascii="inherit" w:eastAsia="新細明體" w:hAnsi="inherit" w:cs="Arial"/>
          <w:color w:val="000000"/>
          <w:kern w:val="0"/>
          <w:szCs w:val="24"/>
        </w:rPr>
        <w:t>，以上補充報告。</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謝謝。</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我想誠夏非常瞭解政府運作的情形，</w:t>
      </w:r>
      <w:r w:rsidRPr="009D1735">
        <w:rPr>
          <w:rFonts w:ascii="inherit" w:eastAsia="新細明體" w:hAnsi="inherit" w:cs="Arial"/>
          <w:color w:val="000000"/>
          <w:kern w:val="0"/>
          <w:szCs w:val="24"/>
          <w:u w:val="single"/>
        </w:rPr>
        <w:t>先從示範鼓勵的方向，會找適當的場合再跟各部會說明</w:t>
      </w:r>
      <w:r w:rsidRPr="009D1735">
        <w:rPr>
          <w:rFonts w:ascii="inherit" w:eastAsia="新細明體" w:hAnsi="inherit" w:cs="Arial"/>
          <w:color w:val="000000"/>
          <w:kern w:val="0"/>
          <w:szCs w:val="24"/>
        </w:rPr>
        <w:t>。</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會裡面的一些研究報告，是不是也可以嘗試像委員所提的這個方式，於下一次委託或是進行的時候，將</w:t>
      </w:r>
      <w:r w:rsidRPr="009D1735">
        <w:rPr>
          <w:rFonts w:ascii="inherit" w:eastAsia="新細明體" w:hAnsi="inherit" w:cs="Arial"/>
          <w:color w:val="000000"/>
          <w:kern w:val="0"/>
          <w:szCs w:val="24"/>
        </w:rPr>
        <w:t>License</w:t>
      </w:r>
      <w:r w:rsidRPr="009D1735">
        <w:rPr>
          <w:rFonts w:ascii="inherit" w:eastAsia="新細明體" w:hAnsi="inherit" w:cs="Arial"/>
          <w:color w:val="000000"/>
          <w:kern w:val="0"/>
          <w:szCs w:val="24"/>
        </w:rPr>
        <w:t>做一次調整，除了今天的會議之外，我們再找另外比較適合的時間，再跟長官們來作說明。</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不知道各位委員還有沒有意見？</w:t>
      </w:r>
    </w:p>
    <w:p w:rsidR="00B40487" w:rsidRPr="009D1735" w:rsidRDefault="00B40487" w:rsidP="00B40487">
      <w:pPr>
        <w:widowControl/>
        <w:rPr>
          <w:rFonts w:ascii="Arial" w:eastAsia="新細明體" w:hAnsi="Arial" w:cs="Arial"/>
          <w:color w:val="000000"/>
          <w:kern w:val="0"/>
          <w:szCs w:val="24"/>
        </w:rPr>
      </w:pPr>
      <w:r w:rsidRPr="009D1735">
        <w:rPr>
          <w:rFonts w:ascii="inherit" w:eastAsia="新細明體" w:hAnsi="inherit" w:cs="Arial"/>
          <w:b/>
          <w:bCs/>
          <w:noProof/>
          <w:color w:val="000000"/>
          <w:kern w:val="0"/>
          <w:szCs w:val="24"/>
        </w:rPr>
        <mc:AlternateContent>
          <mc:Choice Requires="wps">
            <w:drawing>
              <wp:anchor distT="0" distB="0" distL="114300" distR="114300" simplePos="0" relativeHeight="251675648" behindDoc="0" locked="0" layoutInCell="1" allowOverlap="1" wp14:anchorId="2AD32853" wp14:editId="01BEC555">
                <wp:simplePos x="0" y="0"/>
                <wp:positionH relativeFrom="column">
                  <wp:posOffset>0</wp:posOffset>
                </wp:positionH>
                <wp:positionV relativeFrom="paragraph">
                  <wp:posOffset>209550</wp:posOffset>
                </wp:positionV>
                <wp:extent cx="6600825" cy="0"/>
                <wp:effectExtent l="0" t="0" r="28575" b="19050"/>
                <wp:wrapNone/>
                <wp:docPr id="9" name="直線接點 9"/>
                <wp:cNvGraphicFramePr/>
                <a:graphic xmlns:a="http://schemas.openxmlformats.org/drawingml/2006/main">
                  <a:graphicData uri="http://schemas.microsoft.com/office/word/2010/wordprocessingShape">
                    <wps:wsp>
                      <wps:cNvCnPr/>
                      <wps:spPr>
                        <a:xfrm>
                          <a:off x="0" y="0"/>
                          <a:ext cx="6600825" cy="0"/>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078F3C8" id="直線接點 9"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0,16.5pt" to="519.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yY34wEAAPIDAAAOAAAAZHJzL2Uyb0RvYy54bWysU82O0zAQviPxDpbvNGkR1W7UdA+7KhcE&#10;FT8P4DrjxsJ/sk2TvgQPABI33gCJA++zK96CsZNmV+xqD4gcJh57vm/mG49XF71W5AA+SGtqOp+V&#10;lIDhtpFmX9MP7zfPzigJkZmGKWugpkcI9GL99MmqcxUsbGtVA54giQlV52raxuiqogi8Bc3CzDow&#10;eCis1yyi6/dF41mH7FoVi7JcFp31jfOWQwi4ezUc0nXmFwJ4fCNEgEhUTbG2mK3PdpdssV6xau+Z&#10;ayUfy2D/UIVm0mDSieqKRUY+eXmPSkvubbAizrjVhRVCcsgaUM28/EvNu5Y5yFqwOcFNbQr/j5a/&#10;Pmw9kU1NzykxTOMV3Xz9cfPzy/Xn779/fSPnqUOdCxUGXpqtH73gtj7J7YXX6Y9CSJ+7epy6Cn0k&#10;HDeXy7I8W7yghJ/Oilug8yG+BKtJWtRUSZMEs4odXoWIyTD0FJK2lUk2WCWbjVQqO36/u1SeHBhe&#10;8WZT4pdqRuCdMPQStEhKhtrzKh4VDLRvQWAXsNrnOX2eP5hom4/zkVMZjEwQgeknUPk4aIxNMMgz&#10;OQEXjwOn6JzRmjgBtTTWPwSO/alUMcSfVA9ak+ydbY75JnM7cLByt8ZHkCb3rp/ht091/QcAAP//&#10;AwBQSwMEFAAGAAgAAAAhAEKDCszaAAAABwEAAA8AAABkcnMvZG93bnJldi54bWxMj0FvwjAMhe+T&#10;9h8iI+02UqiYWGmKpklcuMGQuJrGayoSp2pSaP/9gnbYTtbzs977XG5HZ8WN+tB6VrCYZyCIa69b&#10;bhScvnavaxAhImu0nknBRAG21fNTiYX2dz7Q7RgbkUI4FKjAxNgVUobakMMw9x1x8r597zAm2TdS&#10;93hP4c7KZZa9SYctpwaDHX0aqq/HwSnY702cDujO+UrvlsNpsuurXyj1Mhs/NiAijfHvGB74CR2q&#10;xHTxA+sgrIL0SFSQ52k+3Cx/X4G4/G5kVcr//NUPAAAA//8DAFBLAQItABQABgAIAAAAIQC2gziS&#10;/gAAAOEBAAATAAAAAAAAAAAAAAAAAAAAAABbQ29udGVudF9UeXBlc10ueG1sUEsBAi0AFAAGAAgA&#10;AAAhADj9If/WAAAAlAEAAAsAAAAAAAAAAAAAAAAALwEAAF9yZWxzLy5yZWxzUEsBAi0AFAAGAAgA&#10;AAAhAPy7JjfjAQAA8gMAAA4AAAAAAAAAAAAAAAAALgIAAGRycy9lMm9Eb2MueG1sUEsBAi0AFAAG&#10;AAgAAAAhAEKDCszaAAAABwEAAA8AAAAAAAAAAAAAAAAAPQQAAGRycy9kb3ducmV2LnhtbFBLBQYA&#10;AAAABAAEAPMAAABEBQAAAAA=&#10;" strokecolor="red" strokeweight="1.5pt">
                <v:stroke joinstyle="miter"/>
              </v:line>
            </w:pict>
          </mc:Fallback>
        </mc:AlternateContent>
      </w:r>
    </w:p>
    <w:p w:rsidR="00B40487" w:rsidRPr="009D1735" w:rsidRDefault="00B40487" w:rsidP="00B40487">
      <w:pPr>
        <w:widowControl/>
        <w:spacing w:line="270" w:lineRule="atLeast"/>
        <w:outlineLvl w:val="3"/>
        <w:rPr>
          <w:rFonts w:ascii="inherit" w:eastAsia="新細明體" w:hAnsi="inherit" w:cs="Arial" w:hint="eastAsia"/>
          <w:b/>
          <w:bCs/>
          <w:color w:val="FF0000"/>
          <w:kern w:val="0"/>
          <w:szCs w:val="24"/>
        </w:rPr>
      </w:pPr>
      <w:r w:rsidRPr="009D1735">
        <w:rPr>
          <w:rFonts w:ascii="inherit" w:eastAsia="新細明體" w:hAnsi="inherit" w:cs="Arial" w:hint="eastAsia"/>
          <w:b/>
          <w:bCs/>
          <w:color w:val="FF0000"/>
          <w:kern w:val="0"/>
          <w:szCs w:val="24"/>
          <w:lang w:eastAsia="zh-HK"/>
        </w:rPr>
        <w:t>臨時動議三</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林委員誠夏：</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我直接講好了，接下來可能還會佔很多的時間。</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因為我過去長期在中研院臺灣創用</w:t>
      </w:r>
      <w:r w:rsidRPr="009D1735">
        <w:rPr>
          <w:rFonts w:ascii="inherit" w:eastAsia="新細明體" w:hAnsi="inherit" w:cs="Arial"/>
          <w:color w:val="000000"/>
          <w:kern w:val="0"/>
          <w:szCs w:val="24"/>
        </w:rPr>
        <w:t>CC</w:t>
      </w:r>
      <w:r w:rsidRPr="009D1735">
        <w:rPr>
          <w:rFonts w:ascii="inherit" w:eastAsia="新細明體" w:hAnsi="inherit" w:cs="Arial"/>
          <w:color w:val="000000"/>
          <w:kern w:val="0"/>
          <w:szCs w:val="24"/>
        </w:rPr>
        <w:t>辦公室，現在也是</w:t>
      </w:r>
      <w:r w:rsidRPr="009D1735">
        <w:rPr>
          <w:rFonts w:ascii="inherit" w:eastAsia="新細明體" w:hAnsi="inherit" w:cs="Arial"/>
          <w:color w:val="000000"/>
          <w:kern w:val="0"/>
          <w:szCs w:val="24"/>
        </w:rPr>
        <w:t>CC</w:t>
      </w:r>
      <w:r w:rsidRPr="009D1735">
        <w:rPr>
          <w:rFonts w:ascii="inherit" w:eastAsia="新細明體" w:hAnsi="inherit" w:cs="Arial"/>
          <w:color w:val="000000"/>
          <w:kern w:val="0"/>
          <w:szCs w:val="24"/>
        </w:rPr>
        <w:t>臺灣社群分會</w:t>
      </w:r>
      <w:r w:rsidRPr="009D1735">
        <w:rPr>
          <w:rFonts w:ascii="inherit" w:eastAsia="新細明體" w:hAnsi="inherit" w:cs="Arial"/>
          <w:color w:val="000000"/>
          <w:kern w:val="0"/>
          <w:szCs w:val="24"/>
        </w:rPr>
        <w:t>(CC Taiwan Chapter)</w:t>
      </w:r>
      <w:r w:rsidRPr="009D1735">
        <w:rPr>
          <w:rFonts w:ascii="inherit" w:eastAsia="新細明體" w:hAnsi="inherit" w:cs="Arial"/>
          <w:color w:val="000000"/>
          <w:kern w:val="0"/>
          <w:szCs w:val="24"/>
        </w:rPr>
        <w:t>的主持人，所以我想詢問一下，因為國發會其實在簡報當中有用到一個名詞叫做「創作共用授權條款」，不是抗議，但是跟各位溝通一下，基本上「</w:t>
      </w:r>
      <w:r w:rsidRPr="009D1735">
        <w:rPr>
          <w:rFonts w:ascii="inherit" w:eastAsia="新細明體" w:hAnsi="inherit" w:cs="Arial"/>
          <w:color w:val="000000"/>
          <w:kern w:val="0"/>
          <w:szCs w:val="24"/>
        </w:rPr>
        <w:t>CC Taiwan</w:t>
      </w:r>
      <w:r w:rsidRPr="009D1735">
        <w:rPr>
          <w:rFonts w:ascii="inherit" w:eastAsia="新細明體" w:hAnsi="inherit" w:cs="Arial"/>
          <w:color w:val="000000"/>
          <w:kern w:val="0"/>
          <w:szCs w:val="24"/>
        </w:rPr>
        <w:t>」的成員，就此名詞我們不這樣用，這個譯名原則上是歷史遺跡。跟各位說明一下，</w:t>
      </w:r>
      <w:r w:rsidRPr="009D1735">
        <w:rPr>
          <w:rFonts w:ascii="inherit" w:eastAsia="新細明體" w:hAnsi="inherit" w:cs="Arial"/>
          <w:color w:val="000000"/>
          <w:kern w:val="0"/>
          <w:szCs w:val="24"/>
        </w:rPr>
        <w:t>Creative Commons</w:t>
      </w:r>
      <w:r w:rsidRPr="009D1735">
        <w:rPr>
          <w:rFonts w:ascii="inherit" w:eastAsia="新細明體" w:hAnsi="inherit" w:cs="Arial"/>
          <w:color w:val="000000"/>
          <w:kern w:val="0"/>
          <w:szCs w:val="24"/>
        </w:rPr>
        <w:t>這個名詞在中國大陸叫做「知識共享」，在香港叫做「共享創意」，我們在臺灣則原則上叫它「創用</w:t>
      </w:r>
      <w:r w:rsidRPr="009D1735">
        <w:rPr>
          <w:rFonts w:ascii="inherit" w:eastAsia="新細明體" w:hAnsi="inherit" w:cs="Arial"/>
          <w:color w:val="000000"/>
          <w:kern w:val="0"/>
          <w:szCs w:val="24"/>
        </w:rPr>
        <w:t>CC</w:t>
      </w:r>
      <w:r w:rsidRPr="009D1735">
        <w:rPr>
          <w:rFonts w:ascii="inherit" w:eastAsia="新細明體" w:hAnsi="inherit" w:cs="Arial"/>
          <w:color w:val="000000"/>
          <w:kern w:val="0"/>
          <w:szCs w:val="24"/>
        </w:rPr>
        <w:t>」，主要是希望名詞不要產生混淆，因為簡中、繁中，繁中裡又再分正體中文跟香港中文，因此我會建議正式的文件要引用的話，其實可以直接叫做「</w:t>
      </w:r>
      <w:r w:rsidRPr="009D1735">
        <w:rPr>
          <w:rFonts w:ascii="inherit" w:eastAsia="新細明體" w:hAnsi="inherit" w:cs="Arial"/>
          <w:color w:val="000000"/>
          <w:kern w:val="0"/>
          <w:szCs w:val="24"/>
        </w:rPr>
        <w:t>CC</w:t>
      </w:r>
      <w:r w:rsidRPr="009D1735">
        <w:rPr>
          <w:rFonts w:ascii="inherit" w:eastAsia="新細明體" w:hAnsi="inherit" w:cs="Arial"/>
          <w:color w:val="000000"/>
          <w:kern w:val="0"/>
          <w:szCs w:val="24"/>
        </w:rPr>
        <w:t>授權」就好了，或者是用</w:t>
      </w:r>
      <w:r w:rsidRPr="009D1735">
        <w:rPr>
          <w:rFonts w:ascii="inherit" w:eastAsia="新細明體" w:hAnsi="inherit" w:cs="Arial"/>
          <w:color w:val="000000"/>
          <w:kern w:val="0"/>
          <w:szCs w:val="24"/>
        </w:rPr>
        <w:t>3.0</w:t>
      </w:r>
      <w:r w:rsidRPr="009D1735">
        <w:rPr>
          <w:rFonts w:ascii="inherit" w:eastAsia="新細明體" w:hAnsi="inherit" w:cs="Arial"/>
          <w:color w:val="000000"/>
          <w:kern w:val="0"/>
          <w:szCs w:val="24"/>
        </w:rPr>
        <w:t>本地化條款裡本來有的「創用</w:t>
      </w:r>
      <w:r w:rsidRPr="009D1735">
        <w:rPr>
          <w:rFonts w:ascii="inherit" w:eastAsia="新細明體" w:hAnsi="inherit" w:cs="Arial"/>
          <w:color w:val="000000"/>
          <w:kern w:val="0"/>
          <w:szCs w:val="24"/>
        </w:rPr>
        <w:t>CC</w:t>
      </w:r>
      <w:r w:rsidRPr="009D1735">
        <w:rPr>
          <w:rFonts w:ascii="inherit" w:eastAsia="新細明體" w:hAnsi="inherit" w:cs="Arial"/>
          <w:color w:val="000000"/>
          <w:kern w:val="0"/>
          <w:szCs w:val="24"/>
        </w:rPr>
        <w:t>」，但如果國發會仍然希望文件要全文中文翻譯，不想內嵌</w:t>
      </w:r>
      <w:r w:rsidRPr="009D1735">
        <w:rPr>
          <w:rFonts w:ascii="inherit" w:eastAsia="新細明體" w:hAnsi="inherit" w:cs="Arial"/>
          <w:color w:val="000000"/>
          <w:kern w:val="0"/>
          <w:szCs w:val="24"/>
        </w:rPr>
        <w:t>CC</w:t>
      </w:r>
      <w:r w:rsidRPr="009D1735">
        <w:rPr>
          <w:rFonts w:ascii="inherit" w:eastAsia="新細明體" w:hAnsi="inherit" w:cs="Arial"/>
          <w:color w:val="000000"/>
          <w:kern w:val="0"/>
          <w:szCs w:val="24"/>
        </w:rPr>
        <w:t>兩字，則採「創作共用」，我事後補充沒有意見，所以</w:t>
      </w:r>
      <w:r w:rsidRPr="009D1735">
        <w:rPr>
          <w:rFonts w:ascii="inherit" w:eastAsia="新細明體" w:hAnsi="inherit" w:cs="Arial"/>
          <w:color w:val="000000"/>
          <w:kern w:val="0"/>
          <w:szCs w:val="24"/>
          <w:u w:val="single"/>
        </w:rPr>
        <w:t>建議就是先採「</w:t>
      </w:r>
      <w:r w:rsidRPr="009D1735">
        <w:rPr>
          <w:rFonts w:ascii="inherit" w:eastAsia="新細明體" w:hAnsi="inherit" w:cs="Arial"/>
          <w:color w:val="000000"/>
          <w:kern w:val="0"/>
          <w:szCs w:val="24"/>
          <w:u w:val="single"/>
        </w:rPr>
        <w:t>CC</w:t>
      </w:r>
      <w:r w:rsidRPr="009D1735">
        <w:rPr>
          <w:rFonts w:ascii="inherit" w:eastAsia="新細明體" w:hAnsi="inherit" w:cs="Arial"/>
          <w:color w:val="000000"/>
          <w:kern w:val="0"/>
          <w:szCs w:val="24"/>
          <w:u w:val="single"/>
        </w:rPr>
        <w:t>授權」來表述，希望全部中譯時，再從權採「創作共同」這個詞</w:t>
      </w:r>
      <w:r w:rsidRPr="009D1735">
        <w:rPr>
          <w:rFonts w:ascii="inherit" w:eastAsia="新細明體" w:hAnsi="inherit" w:cs="Arial"/>
          <w:color w:val="000000"/>
          <w:kern w:val="0"/>
          <w:szCs w:val="24"/>
        </w:rPr>
        <w:t>。</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第二點，上次會議、今天答覆，關於如何在政府資訊公開法的基礎上，最大化政府資料開放舉措的第二案，是我上次提的，本來期待國發會資管處可以就具體改變報告一下，我們如何在政府資訊公開法架構下最大化開放資料，今天各位的回覆，我在第一階段沒有提出來，不表示我對回覆內容滿意，主要是希望相關討論不要太匆促，如果目前時間還夠，我希望做一些補充討論及說明。</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今天國發會資管處的回應，基本上是依據政府資訊公開法最大化，這一句話已寫進新的行政規則</w:t>
      </w:r>
      <w:r w:rsidRPr="009D1735">
        <w:rPr>
          <w:rFonts w:ascii="inherit" w:eastAsia="新細明體" w:hAnsi="inherit" w:cs="Arial"/>
          <w:color w:val="000000"/>
          <w:kern w:val="0"/>
          <w:szCs w:val="24"/>
        </w:rPr>
        <w:t>(</w:t>
      </w:r>
      <w:r w:rsidRPr="009D1735">
        <w:rPr>
          <w:rFonts w:ascii="inherit" w:eastAsia="新細明體" w:hAnsi="inherit" w:cs="Arial"/>
          <w:color w:val="000000"/>
          <w:kern w:val="0"/>
          <w:szCs w:val="24"/>
        </w:rPr>
        <w:t>行政院及所屬各級機關政府資料開放作業原則</w:t>
      </w:r>
      <w:r w:rsidRPr="009D1735">
        <w:rPr>
          <w:rFonts w:ascii="inherit" w:eastAsia="新細明體" w:hAnsi="inherit" w:cs="Arial"/>
          <w:color w:val="000000"/>
          <w:kern w:val="0"/>
          <w:szCs w:val="24"/>
        </w:rPr>
        <w:t>)</w:t>
      </w:r>
      <w:r w:rsidRPr="009D1735">
        <w:rPr>
          <w:rFonts w:ascii="inherit" w:eastAsia="新細明體" w:hAnsi="inherit" w:cs="Arial"/>
          <w:color w:val="000000"/>
          <w:kern w:val="0"/>
          <w:szCs w:val="24"/>
        </w:rPr>
        <w:t>，這一個改變我之前就瞭解，但我比較想探究的是，除了字句嵌入的宣式行動之外，政府資訊公開法對於我們公部門執行政府資料開放，到底有沒有什麼實質改變或是幫助？</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我簡單報告一下，在此提出一個建議，也請國發會可以稍微做一下研議，政府資訊公開法基本上有兩個架構，一個是「應主動公開」，另外一個是「應要求、申請而公開」，其實依照政府資訊公開法第</w:t>
      </w:r>
      <w:r w:rsidRPr="009D1735">
        <w:rPr>
          <w:rFonts w:ascii="inherit" w:eastAsia="新細明體" w:hAnsi="inherit" w:cs="Arial"/>
          <w:color w:val="000000"/>
          <w:kern w:val="0"/>
          <w:szCs w:val="24"/>
        </w:rPr>
        <w:t>10</w:t>
      </w:r>
      <w:r w:rsidRPr="009D1735">
        <w:rPr>
          <w:rFonts w:ascii="inherit" w:eastAsia="新細明體" w:hAnsi="inherit" w:cs="Arial"/>
          <w:color w:val="000000"/>
          <w:kern w:val="0"/>
          <w:szCs w:val="24"/>
        </w:rPr>
        <w:t>條，要申請的時候要說明你是誰、你是誰的法定代理人、代表人，你要申請政府資訊內容，而且重點是第</w:t>
      </w:r>
      <w:r w:rsidRPr="009D1735">
        <w:rPr>
          <w:rFonts w:ascii="inherit" w:eastAsia="新細明體" w:hAnsi="inherit" w:cs="Arial"/>
          <w:color w:val="000000"/>
          <w:kern w:val="0"/>
          <w:szCs w:val="24"/>
        </w:rPr>
        <w:t>1</w:t>
      </w:r>
      <w:r w:rsidRPr="009D1735">
        <w:rPr>
          <w:rFonts w:ascii="inherit" w:eastAsia="新細明體" w:hAnsi="inherit" w:cs="Arial"/>
          <w:color w:val="000000"/>
          <w:kern w:val="0"/>
          <w:szCs w:val="24"/>
        </w:rPr>
        <w:t>項第</w:t>
      </w:r>
      <w:r w:rsidRPr="009D1735">
        <w:rPr>
          <w:rFonts w:ascii="inherit" w:eastAsia="新細明體" w:hAnsi="inherit" w:cs="Arial"/>
          <w:color w:val="000000"/>
          <w:kern w:val="0"/>
          <w:szCs w:val="24"/>
        </w:rPr>
        <w:t>4</w:t>
      </w:r>
      <w:r w:rsidRPr="009D1735">
        <w:rPr>
          <w:rFonts w:ascii="inherit" w:eastAsia="新細明體" w:hAnsi="inherit" w:cs="Arial"/>
          <w:color w:val="000000"/>
          <w:kern w:val="0"/>
          <w:szCs w:val="24"/>
        </w:rPr>
        <w:t>款告訴你說「申請政府資訊的用途」。</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其實歷來上很多的機關會傾向於保守解釋，當時申請資料有註明用途，最後同意民眾使用資料，其實也限定民眾必須在申請用途上才能使用這些資料，這其實大家可以看之前的網路討論，或是相關的爭議文章就可以知道。</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但我們知道政府資料開放，如果今天真的是走甲類，沒有限制你的使用目的，所以簡單一個實務情境，若民眾申請政府資訊公開，他必須要寫申請理由，最後也得到了所申請的資訊，那後續民眾有沒有地位，把這些資料在後續使用上，做超越原申請目的範圍的開放式、不限制目的之使用？我想問的一個實務問題就是，我們的政府機關構，會不會一概要求資訊的申請民眾，後續這一些資訊必須嚴格依照其申請理由來使用？如果是這樣的話，其實這樣的政府資訊公開，是沒有辦法用甲類授權提供資訊給民眾的。</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因此我提出一個很明顯的問題是，今天在政府資訊公開的流程當中，應主動公開的資料，能不能主動用政府資料開放的甲類授權來提供？我覺得這一件事沒有問題，因為國發會一直都有在做。</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倒是</w:t>
      </w:r>
      <w:r w:rsidRPr="009D1735">
        <w:rPr>
          <w:rFonts w:ascii="inherit" w:eastAsia="新細明體" w:hAnsi="inherit" w:cs="Arial"/>
          <w:color w:val="000000"/>
          <w:kern w:val="0"/>
          <w:szCs w:val="24"/>
          <w:u w:val="single"/>
        </w:rPr>
        <w:t>應申請而提供的資料，有沒有辦法某程度容許民眾，自己後續將相關資訊，做成不限制目的開放式利用資料？</w:t>
      </w:r>
      <w:r w:rsidRPr="009D1735">
        <w:rPr>
          <w:rFonts w:ascii="inherit" w:eastAsia="新細明體" w:hAnsi="inherit" w:cs="Arial"/>
          <w:color w:val="000000"/>
          <w:kern w:val="0"/>
          <w:szCs w:val="24"/>
        </w:rPr>
        <w:t>我覺得這個應該要做處理，今天不管答案是可以或不可以，</w:t>
      </w:r>
      <w:r w:rsidRPr="009D1735">
        <w:rPr>
          <w:rFonts w:ascii="inherit" w:eastAsia="新細明體" w:hAnsi="inherit" w:cs="Arial"/>
          <w:color w:val="000000"/>
          <w:kern w:val="0"/>
          <w:szCs w:val="24"/>
          <w:u w:val="single"/>
        </w:rPr>
        <w:t>我覺得都必須先做研議</w:t>
      </w:r>
      <w:r w:rsidRPr="009D1735">
        <w:rPr>
          <w:rFonts w:ascii="inherit" w:eastAsia="新細明體" w:hAnsi="inherit" w:cs="Arial"/>
          <w:color w:val="000000"/>
          <w:kern w:val="0"/>
          <w:szCs w:val="24"/>
        </w:rPr>
        <w:t>，剛剛也跟各位報告，我協助文化部、陸委會擔任政府資料開放諮詢會議的民間委員，相關的部會在討論上，或多或少都提出過這樣的疑問，大致是，今天民眾來申請資訊公開，後續是不是可以容許民眾，用別的目的來利用這些依政府資訊公開法提供的資訊？或是經民眾自行整理、自行去識別化、自行量化後，改採開放資料的模式另行發布？從政府資訊公開法來看，確實第</w:t>
      </w:r>
      <w:r w:rsidRPr="009D1735">
        <w:rPr>
          <w:rFonts w:ascii="inherit" w:eastAsia="新細明體" w:hAnsi="inherit" w:cs="Arial"/>
          <w:color w:val="000000"/>
          <w:kern w:val="0"/>
          <w:szCs w:val="24"/>
        </w:rPr>
        <w:t>10</w:t>
      </w:r>
      <w:r w:rsidRPr="009D1735">
        <w:rPr>
          <w:rFonts w:ascii="inherit" w:eastAsia="新細明體" w:hAnsi="inherit" w:cs="Arial"/>
          <w:color w:val="000000"/>
          <w:kern w:val="0"/>
          <w:szCs w:val="24"/>
        </w:rPr>
        <w:t>條要求，</w:t>
      </w:r>
      <w:r w:rsidRPr="009D1735">
        <w:rPr>
          <w:rFonts w:ascii="inherit" w:eastAsia="新細明體" w:hAnsi="inherit" w:cs="Arial"/>
          <w:color w:val="000000"/>
          <w:kern w:val="0"/>
          <w:szCs w:val="24"/>
          <w:u w:val="single"/>
        </w:rPr>
        <w:t>民眾申請資訊時，填報是是有資料使用目的，但這也可以解釋只是要預估提供資訊的行為符不符合公益性，並不表示後續相關資訊的使用，必須受限於申請目的，這件事在實務上有相當解釋空間，如何做處理或者是討論，我覺得這是國發會，採政府資料公開法來極大化政府資料開放，所必須要正面面對的</w:t>
      </w:r>
      <w:r w:rsidRPr="009D1735">
        <w:rPr>
          <w:rFonts w:ascii="inherit" w:eastAsia="新細明體" w:hAnsi="inherit" w:cs="Arial"/>
          <w:color w:val="000000"/>
          <w:kern w:val="0"/>
          <w:szCs w:val="24"/>
        </w:rPr>
        <w:t>。</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政資法的部分，應該沒有去修正另外政資法任何的東西，所以我們現在只是在程序上於</w:t>
      </w:r>
      <w:r w:rsidRPr="009D1735">
        <w:rPr>
          <w:rFonts w:ascii="inherit" w:eastAsia="新細明體" w:hAnsi="inherit" w:cs="Arial"/>
          <w:color w:val="000000"/>
          <w:kern w:val="0"/>
          <w:szCs w:val="24"/>
        </w:rPr>
        <w:t>Open Data</w:t>
      </w:r>
      <w:r w:rsidRPr="009D1735">
        <w:rPr>
          <w:rFonts w:ascii="inherit" w:eastAsia="新細明體" w:hAnsi="inherit" w:cs="Arial"/>
          <w:color w:val="000000"/>
          <w:kern w:val="0"/>
          <w:szCs w:val="24"/>
        </w:rPr>
        <w:t>的這一件事上，做了一個依申請資料提供的項目，是</w:t>
      </w:r>
      <w:r w:rsidRPr="009D1735">
        <w:rPr>
          <w:rFonts w:ascii="inherit" w:eastAsia="新細明體" w:hAnsi="inherit" w:cs="Arial"/>
          <w:color w:val="000000"/>
          <w:kern w:val="0"/>
          <w:szCs w:val="24"/>
        </w:rPr>
        <w:t>follow</w:t>
      </w:r>
      <w:r w:rsidRPr="009D1735">
        <w:rPr>
          <w:rFonts w:ascii="inherit" w:eastAsia="新細明體" w:hAnsi="inherit" w:cs="Arial"/>
          <w:color w:val="000000"/>
          <w:kern w:val="0"/>
          <w:szCs w:val="24"/>
        </w:rPr>
        <w:t>政資法讓民眾來申請。</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但剛剛誠夏有提到哪一些資料後續可以再怎麼樣利用，我現在講的並沒有說定案，但傾向於由機關自己作判定，為何我們今天的報告當中，會說我們做出一些依申請資料提供的範本，</w:t>
      </w:r>
      <w:r w:rsidRPr="009D1735">
        <w:rPr>
          <w:rFonts w:ascii="inherit" w:eastAsia="新細明體" w:hAnsi="inherit" w:cs="Arial"/>
          <w:color w:val="000000"/>
          <w:kern w:val="0"/>
          <w:szCs w:val="24"/>
          <w:u w:val="single"/>
        </w:rPr>
        <w:t>機關會根據這個範本，再根據他所要提供出來的</w:t>
      </w:r>
      <w:r w:rsidRPr="009D1735">
        <w:rPr>
          <w:rFonts w:ascii="inherit" w:eastAsia="新細明體" w:hAnsi="inherit" w:cs="Arial"/>
          <w:color w:val="000000"/>
          <w:kern w:val="0"/>
          <w:szCs w:val="24"/>
          <w:u w:val="single"/>
        </w:rPr>
        <w:t>data set</w:t>
      </w:r>
      <w:r w:rsidRPr="009D1735">
        <w:rPr>
          <w:rFonts w:ascii="inherit" w:eastAsia="新細明體" w:hAnsi="inherit" w:cs="Arial"/>
          <w:color w:val="000000"/>
          <w:kern w:val="0"/>
          <w:szCs w:val="24"/>
          <w:u w:val="single"/>
        </w:rPr>
        <w:t>或修改版本裡面的文字、條款等等，適合其所提供出來的</w:t>
      </w:r>
      <w:r w:rsidRPr="009D1735">
        <w:rPr>
          <w:rFonts w:ascii="inherit" w:eastAsia="新細明體" w:hAnsi="inherit" w:cs="Arial"/>
          <w:color w:val="000000"/>
          <w:kern w:val="0"/>
          <w:szCs w:val="24"/>
          <w:u w:val="single"/>
        </w:rPr>
        <w:t>data set</w:t>
      </w:r>
      <w:r w:rsidRPr="009D1735">
        <w:rPr>
          <w:rFonts w:ascii="inherit" w:eastAsia="新細明體" w:hAnsi="inherit" w:cs="Arial"/>
          <w:color w:val="000000"/>
          <w:kern w:val="0"/>
          <w:szCs w:val="24"/>
        </w:rPr>
        <w:t>，這個範本現在正在草擬的過程中，所以還有很多的機會跟誠夏請教，但是整個程序是這樣子。</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剛剛科長前面報告第二個事項時，到了</w:t>
      </w:r>
      <w:r w:rsidRPr="009D1735">
        <w:rPr>
          <w:rFonts w:ascii="inherit" w:eastAsia="新細明體" w:hAnsi="inherit" w:cs="Arial"/>
          <w:color w:val="000000"/>
          <w:kern w:val="0"/>
          <w:szCs w:val="24"/>
        </w:rPr>
        <w:t>12</w:t>
      </w:r>
      <w:r w:rsidRPr="009D1735">
        <w:rPr>
          <w:rFonts w:ascii="inherit" w:eastAsia="新細明體" w:hAnsi="inherit" w:cs="Arial"/>
          <w:color w:val="000000"/>
          <w:kern w:val="0"/>
          <w:szCs w:val="24"/>
        </w:rPr>
        <w:t>月的時候會提出來，為什麼？我說其實是國發會兩個不同的角色，我剛剛講的是在整個</w:t>
      </w:r>
      <w:r w:rsidRPr="009D1735">
        <w:rPr>
          <w:rFonts w:ascii="inherit" w:eastAsia="新細明體" w:hAnsi="inherit" w:cs="Arial"/>
          <w:color w:val="000000"/>
          <w:kern w:val="0"/>
          <w:szCs w:val="24"/>
          <w:u w:val="single"/>
        </w:rPr>
        <w:t>國家的層次，我們會訂出範本</w:t>
      </w:r>
      <w:r w:rsidRPr="009D1735">
        <w:rPr>
          <w:rFonts w:ascii="inherit" w:eastAsia="新細明體" w:hAnsi="inherit" w:cs="Arial"/>
          <w:color w:val="000000"/>
          <w:kern w:val="0"/>
          <w:szCs w:val="24"/>
        </w:rPr>
        <w:t>，讓大家參考。這個範本訂出來的時間點，差不多是在</w:t>
      </w:r>
      <w:r w:rsidRPr="009D1735">
        <w:rPr>
          <w:rFonts w:ascii="inherit" w:eastAsia="新細明體" w:hAnsi="inherit" w:cs="Arial"/>
          <w:color w:val="000000"/>
          <w:kern w:val="0"/>
          <w:szCs w:val="24"/>
        </w:rPr>
        <w:t>10</w:t>
      </w:r>
      <w:r w:rsidRPr="009D1735">
        <w:rPr>
          <w:rFonts w:ascii="inherit" w:eastAsia="新細明體" w:hAnsi="inherit" w:cs="Arial"/>
          <w:color w:val="000000"/>
          <w:kern w:val="0"/>
          <w:szCs w:val="24"/>
        </w:rPr>
        <w:t>月、</w:t>
      </w:r>
      <w:r w:rsidRPr="009D1735">
        <w:rPr>
          <w:rFonts w:ascii="inherit" w:eastAsia="新細明體" w:hAnsi="inherit" w:cs="Arial"/>
          <w:color w:val="000000"/>
          <w:kern w:val="0"/>
          <w:szCs w:val="24"/>
        </w:rPr>
        <w:t>11</w:t>
      </w:r>
      <w:r w:rsidRPr="009D1735">
        <w:rPr>
          <w:rFonts w:ascii="inherit" w:eastAsia="新細明體" w:hAnsi="inherit" w:cs="Arial"/>
          <w:color w:val="000000"/>
          <w:kern w:val="0"/>
          <w:szCs w:val="24"/>
        </w:rPr>
        <w:t>月左右來做，因此我們這邊的同仁想法是等那個範本出來，也就是</w:t>
      </w:r>
      <w:r w:rsidRPr="009D1735">
        <w:rPr>
          <w:rFonts w:ascii="inherit" w:eastAsia="新細明體" w:hAnsi="inherit" w:cs="Arial"/>
          <w:color w:val="000000"/>
          <w:kern w:val="0"/>
          <w:szCs w:val="24"/>
        </w:rPr>
        <w:t>12</w:t>
      </w:r>
      <w:r w:rsidRPr="009D1735">
        <w:rPr>
          <w:rFonts w:ascii="inherit" w:eastAsia="新細明體" w:hAnsi="inherit" w:cs="Arial"/>
          <w:color w:val="000000"/>
          <w:kern w:val="0"/>
          <w:szCs w:val="24"/>
        </w:rPr>
        <w:t>月的時候，在</w:t>
      </w:r>
      <w:r w:rsidRPr="009D1735">
        <w:rPr>
          <w:rFonts w:ascii="inherit" w:eastAsia="新細明體" w:hAnsi="inherit" w:cs="Arial"/>
          <w:color w:val="000000"/>
          <w:kern w:val="0"/>
          <w:szCs w:val="24"/>
          <w:u w:val="single"/>
        </w:rPr>
        <w:t>國發會機關這樣層級時，我們機關的</w:t>
      </w:r>
      <w:r w:rsidRPr="009D1735">
        <w:rPr>
          <w:rFonts w:ascii="inherit" w:eastAsia="新細明體" w:hAnsi="inherit" w:cs="Arial"/>
          <w:color w:val="000000"/>
          <w:kern w:val="0"/>
          <w:szCs w:val="24"/>
          <w:u w:val="single"/>
        </w:rPr>
        <w:t>data set</w:t>
      </w:r>
      <w:r w:rsidRPr="009D1735">
        <w:rPr>
          <w:rFonts w:ascii="inherit" w:eastAsia="新細明體" w:hAnsi="inherit" w:cs="Arial"/>
          <w:color w:val="000000"/>
          <w:kern w:val="0"/>
          <w:szCs w:val="24"/>
          <w:u w:val="single"/>
        </w:rPr>
        <w:t>應用的方式也會出</w:t>
      </w:r>
      <w:r w:rsidRPr="009D1735">
        <w:rPr>
          <w:rFonts w:ascii="inherit" w:eastAsia="新細明體" w:hAnsi="inherit" w:cs="Arial"/>
          <w:color w:val="000000"/>
          <w:kern w:val="0"/>
          <w:szCs w:val="24"/>
        </w:rPr>
        <w:t>來。</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林委員誠夏：</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瞭解處長的意思，有可能各個機關仍保有個別或保案的決定地位，這個我完全尊重，但建議的就是，如果沒有打算要禁止民眾後續採其他目的利用所提供的資訊的話，範本也可以做一個簡單的提示，我接收到很多機關，他們其實自己也沒有下決定，但他們會認為當初既然有提申請的目的，當然後續被問到時，他們解釋上傾向是有限制在申請目的上的利用，不過，我們推動政府資料開放，本來就是希望有些資料能採更彈性靈活、不加拘束的方式提供給民眾，以促進資料再利用來達到整體公益提升，所以，若是可以，建議鼓勵機關構也可以在不需要拘束政府資訊公開再利用時，適當的去提示民眾。</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w:t>
      </w:r>
      <w:r w:rsidRPr="009D1735">
        <w:rPr>
          <w:rFonts w:ascii="inherit" w:eastAsia="新細明體" w:hAnsi="inherit" w:cs="Arial"/>
          <w:color w:val="000000"/>
          <w:kern w:val="0"/>
          <w:szCs w:val="24"/>
        </w:rPr>
        <w:t>所以，今天各機關會不會做這個限制，我覺得當然是要提醒各個執行機關去意識到，有可能需要做限制、用一個範本，不需要限制的時候、可以用另外一個範本來做比較完整的提示。</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這是在寫範本的時候要注意的，就像採購的時候，範本上有很多勾選的選項。不曉得各位委員有沒有意見？</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蕭委員乃沂：</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我這個是詢問、好奇，</w:t>
      </w:r>
      <w:r w:rsidRPr="009D1735">
        <w:rPr>
          <w:rFonts w:ascii="inherit" w:eastAsia="新細明體" w:hAnsi="inherit" w:cs="Arial"/>
          <w:color w:val="000000"/>
          <w:kern w:val="0"/>
          <w:szCs w:val="24"/>
        </w:rPr>
        <w:t>5</w:t>
      </w:r>
      <w:r w:rsidRPr="009D1735">
        <w:rPr>
          <w:rFonts w:ascii="inherit" w:eastAsia="新細明體" w:hAnsi="inherit" w:cs="Arial"/>
          <w:color w:val="000000"/>
          <w:kern w:val="0"/>
          <w:szCs w:val="24"/>
        </w:rPr>
        <w:t>月</w:t>
      </w:r>
      <w:r w:rsidRPr="009D1735">
        <w:rPr>
          <w:rFonts w:ascii="inherit" w:eastAsia="新細明體" w:hAnsi="inherit" w:cs="Arial"/>
          <w:color w:val="000000"/>
          <w:kern w:val="0"/>
          <w:szCs w:val="24"/>
        </w:rPr>
        <w:t>26</w:t>
      </w:r>
      <w:r w:rsidRPr="009D1735">
        <w:rPr>
          <w:rFonts w:ascii="inherit" w:eastAsia="新細明體" w:hAnsi="inherit" w:cs="Arial"/>
          <w:color w:val="000000"/>
          <w:kern w:val="0"/>
          <w:szCs w:val="24"/>
        </w:rPr>
        <w:t>日的新聞，唐鳳政委去加拿大，宣布說要啟動</w:t>
      </w:r>
      <w:r w:rsidRPr="009D1735">
        <w:rPr>
          <w:rFonts w:ascii="inherit" w:eastAsia="新細明體" w:hAnsi="inherit" w:cs="Arial"/>
          <w:color w:val="000000"/>
          <w:kern w:val="0"/>
          <w:szCs w:val="24"/>
        </w:rPr>
        <w:t>OGP</w:t>
      </w:r>
      <w:r w:rsidRPr="009D1735">
        <w:rPr>
          <w:rFonts w:ascii="inherit" w:eastAsia="新細明體" w:hAnsi="inherit" w:cs="Arial"/>
          <w:color w:val="000000"/>
          <w:kern w:val="0"/>
          <w:szCs w:val="24"/>
        </w:rPr>
        <w:t>的這一件事，因為開放政府其中一個元素是</w:t>
      </w:r>
      <w:r w:rsidRPr="009D1735">
        <w:rPr>
          <w:rFonts w:ascii="inherit" w:eastAsia="新細明體" w:hAnsi="inherit" w:cs="Arial"/>
          <w:color w:val="000000"/>
          <w:kern w:val="0"/>
          <w:szCs w:val="24"/>
        </w:rPr>
        <w:t>Open Data</w:t>
      </w:r>
      <w:r w:rsidRPr="009D1735">
        <w:rPr>
          <w:rFonts w:ascii="inherit" w:eastAsia="新細明體" w:hAnsi="inherit" w:cs="Arial"/>
          <w:color w:val="000000"/>
          <w:kern w:val="0"/>
          <w:szCs w:val="24"/>
        </w:rPr>
        <w:t>，不過應該不是在這邊問，而是在行政院的層級，但是應該是有關的。</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目前唐政委是社發處派員陪同，您要不要說明一下？</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社發處代表</w:t>
      </w:r>
      <w:r w:rsidR="00E573C5" w:rsidRPr="009D1735">
        <w:rPr>
          <w:rFonts w:ascii="inherit" w:eastAsia="新細明體" w:hAnsi="inherit" w:cs="Arial"/>
          <w:b/>
          <w:bCs/>
          <w:color w:val="000000"/>
          <w:kern w:val="0"/>
          <w:szCs w:val="24"/>
        </w:rPr>
        <w:t>(</w:t>
      </w:r>
      <w:r w:rsidR="00E573C5" w:rsidRPr="009D1735">
        <w:rPr>
          <w:rFonts w:ascii="inherit" w:eastAsia="新細明體" w:hAnsi="inherit" w:cs="Arial" w:hint="eastAsia"/>
          <w:b/>
          <w:bCs/>
          <w:color w:val="000000"/>
          <w:kern w:val="0"/>
          <w:szCs w:val="24"/>
          <w:lang w:eastAsia="zh-HK"/>
        </w:rPr>
        <w:t>楊淑瓊</w:t>
      </w:r>
      <w:r w:rsidR="00E573C5" w:rsidRPr="009D1735">
        <w:rPr>
          <w:rFonts w:ascii="inherit" w:eastAsia="新細明體" w:hAnsi="inherit" w:cs="Arial" w:hint="eastAsia"/>
          <w:b/>
          <w:bCs/>
          <w:color w:val="000000"/>
          <w:kern w:val="0"/>
          <w:szCs w:val="24"/>
          <w:lang w:eastAsia="zh-HK"/>
        </w:rPr>
        <w:t>)</w:t>
      </w:r>
      <w:r w:rsidRPr="009D1735">
        <w:rPr>
          <w:rFonts w:ascii="inherit" w:eastAsia="新細明體" w:hAnsi="inherit" w:cs="Arial"/>
          <w:b/>
          <w:bCs/>
          <w:color w:val="000000"/>
          <w:kern w:val="0"/>
          <w:szCs w:val="24"/>
        </w:rPr>
        <w:t>：</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OGP</w:t>
      </w:r>
      <w:r w:rsidRPr="009D1735">
        <w:rPr>
          <w:rFonts w:ascii="inherit" w:eastAsia="新細明體" w:hAnsi="inherit" w:cs="Arial"/>
          <w:color w:val="000000"/>
          <w:kern w:val="0"/>
          <w:szCs w:val="24"/>
        </w:rPr>
        <w:t>這個案子主委交給社發處，他們今天出發去加拿大開</w:t>
      </w:r>
      <w:r w:rsidRPr="009D1735">
        <w:rPr>
          <w:rFonts w:ascii="inherit" w:eastAsia="新細明體" w:hAnsi="inherit" w:cs="Arial"/>
          <w:color w:val="000000"/>
          <w:kern w:val="0"/>
          <w:szCs w:val="24"/>
        </w:rPr>
        <w:t>OGP</w:t>
      </w:r>
      <w:r w:rsidRPr="009D1735">
        <w:rPr>
          <w:rFonts w:ascii="inherit" w:eastAsia="新細明體" w:hAnsi="inherit" w:cs="Arial"/>
          <w:color w:val="000000"/>
          <w:kern w:val="0"/>
          <w:szCs w:val="24"/>
        </w:rPr>
        <w:t>的會議，在那個會議，將會蒐集不同國家的一些意見，回來之後，可能打算做國家</w:t>
      </w:r>
      <w:r w:rsidRPr="009D1735">
        <w:rPr>
          <w:rFonts w:ascii="inherit" w:eastAsia="新細明體" w:hAnsi="inherit" w:cs="Arial"/>
          <w:color w:val="000000"/>
          <w:kern w:val="0"/>
          <w:szCs w:val="24"/>
        </w:rPr>
        <w:t>action plan</w:t>
      </w:r>
      <w:r w:rsidRPr="009D1735">
        <w:rPr>
          <w:rFonts w:ascii="inherit" w:eastAsia="新細明體" w:hAnsi="inherit" w:cs="Arial"/>
          <w:color w:val="000000"/>
          <w:kern w:val="0"/>
          <w:szCs w:val="24"/>
        </w:rPr>
        <w:t>。</w:t>
      </w: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各位有沒有想要詢問的？</w:t>
      </w:r>
    </w:p>
    <w:p w:rsidR="000B05DE" w:rsidRPr="009D1735" w:rsidRDefault="000B05DE" w:rsidP="000B05DE">
      <w:pPr>
        <w:widowControl/>
        <w:rPr>
          <w:rFonts w:ascii="Arial" w:eastAsia="新細明體" w:hAnsi="Arial" w:cs="Arial"/>
          <w:color w:val="000000"/>
          <w:kern w:val="0"/>
          <w:szCs w:val="24"/>
        </w:rPr>
      </w:pP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（與會者皆無意見）</w:t>
      </w:r>
    </w:p>
    <w:p w:rsidR="000B05DE" w:rsidRPr="009D1735" w:rsidRDefault="000B05DE" w:rsidP="000B05DE">
      <w:pPr>
        <w:widowControl/>
        <w:rPr>
          <w:rFonts w:ascii="Arial" w:eastAsia="新細明體" w:hAnsi="Arial" w:cs="Arial"/>
          <w:color w:val="000000"/>
          <w:kern w:val="0"/>
          <w:szCs w:val="24"/>
        </w:rPr>
      </w:pPr>
    </w:p>
    <w:p w:rsidR="000B05DE" w:rsidRPr="009D1735" w:rsidRDefault="000B05DE" w:rsidP="000B05DE">
      <w:pPr>
        <w:widowControl/>
        <w:spacing w:line="270" w:lineRule="atLeast"/>
        <w:outlineLvl w:val="3"/>
        <w:rPr>
          <w:rFonts w:ascii="inherit" w:eastAsia="新細明體" w:hAnsi="inherit" w:cs="Arial" w:hint="eastAsia"/>
          <w:b/>
          <w:bCs/>
          <w:color w:val="000000"/>
          <w:kern w:val="0"/>
          <w:szCs w:val="24"/>
        </w:rPr>
      </w:pPr>
      <w:r w:rsidRPr="009D1735">
        <w:rPr>
          <w:rFonts w:ascii="inherit" w:eastAsia="新細明體" w:hAnsi="inherit" w:cs="Arial"/>
          <w:b/>
          <w:bCs/>
          <w:color w:val="000000"/>
          <w:kern w:val="0"/>
          <w:szCs w:val="24"/>
        </w:rPr>
        <w:t>潘委員國才（代理主席）：</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xml:space="preserve">        </w:t>
      </w:r>
      <w:r w:rsidRPr="009D1735">
        <w:rPr>
          <w:rFonts w:ascii="inherit" w:eastAsia="新細明體" w:hAnsi="inherit" w:cs="Arial"/>
          <w:color w:val="000000"/>
          <w:kern w:val="0"/>
          <w:szCs w:val="24"/>
        </w:rPr>
        <w:t>沒有的話，今天會議就開到這邊，謝謝。</w:t>
      </w:r>
    </w:p>
    <w:p w:rsidR="000B05DE" w:rsidRPr="009D1735" w:rsidRDefault="000B05DE" w:rsidP="000B05DE">
      <w:pPr>
        <w:widowControl/>
        <w:rPr>
          <w:rFonts w:ascii="Arial" w:eastAsia="新細明體" w:hAnsi="Arial" w:cs="Arial"/>
          <w:color w:val="000000"/>
          <w:kern w:val="0"/>
          <w:szCs w:val="24"/>
        </w:rPr>
      </w:pP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w:t>
      </w:r>
    </w:p>
    <w:p w:rsidR="000B05DE" w:rsidRPr="009D1735" w:rsidRDefault="000B05DE" w:rsidP="000B05DE">
      <w:pPr>
        <w:widowControl/>
        <w:rPr>
          <w:rFonts w:ascii="Arial" w:eastAsia="新細明體" w:hAnsi="Arial" w:cs="Arial"/>
          <w:color w:val="000000"/>
          <w:kern w:val="0"/>
          <w:szCs w:val="24"/>
        </w:rPr>
      </w:pPr>
      <w:r w:rsidRPr="009D1735">
        <w:rPr>
          <w:rFonts w:ascii="inherit" w:eastAsia="新細明體" w:hAnsi="inherit" w:cs="Arial"/>
          <w:color w:val="000000"/>
          <w:kern w:val="0"/>
          <w:szCs w:val="24"/>
        </w:rPr>
        <w:t> </w:t>
      </w:r>
      <w:r w:rsidRPr="009D1735">
        <w:rPr>
          <w:rFonts w:ascii="inherit" w:eastAsia="新細明體" w:hAnsi="inherit" w:cs="Arial"/>
          <w:color w:val="000000"/>
          <w:kern w:val="0"/>
          <w:szCs w:val="24"/>
        </w:rPr>
        <w:t>散會：下午</w:t>
      </w:r>
      <w:r w:rsidRPr="009D1735">
        <w:rPr>
          <w:rFonts w:ascii="inherit" w:eastAsia="新細明體" w:hAnsi="inherit" w:cs="Arial"/>
          <w:color w:val="000000"/>
          <w:kern w:val="0"/>
          <w:szCs w:val="24"/>
        </w:rPr>
        <w:t>4</w:t>
      </w:r>
      <w:r w:rsidRPr="009D1735">
        <w:rPr>
          <w:rFonts w:ascii="inherit" w:eastAsia="新細明體" w:hAnsi="inherit" w:cs="Arial"/>
          <w:color w:val="000000"/>
          <w:kern w:val="0"/>
          <w:szCs w:val="24"/>
        </w:rPr>
        <w:t>時</w:t>
      </w:r>
      <w:r w:rsidRPr="009D1735">
        <w:rPr>
          <w:rFonts w:ascii="inherit" w:eastAsia="新細明體" w:hAnsi="inherit" w:cs="Arial"/>
          <w:color w:val="000000"/>
          <w:kern w:val="0"/>
          <w:szCs w:val="24"/>
        </w:rPr>
        <w:t>40</w:t>
      </w:r>
      <w:r w:rsidRPr="009D1735">
        <w:rPr>
          <w:rFonts w:ascii="inherit" w:eastAsia="新細明體" w:hAnsi="inherit" w:cs="Arial"/>
          <w:color w:val="000000"/>
          <w:kern w:val="0"/>
          <w:szCs w:val="24"/>
        </w:rPr>
        <w:t>分</w:t>
      </w:r>
    </w:p>
    <w:p w:rsidR="00740180" w:rsidRPr="009D1735" w:rsidRDefault="00740180">
      <w:pPr>
        <w:rPr>
          <w:szCs w:val="24"/>
        </w:rPr>
      </w:pPr>
    </w:p>
    <w:sectPr w:rsidR="00740180" w:rsidRPr="009D1735" w:rsidSect="00936A19">
      <w:footerReference w:type="default" r:id="rId15"/>
      <w:pgSz w:w="11906" w:h="16838"/>
      <w:pgMar w:top="720" w:right="720" w:bottom="720" w:left="720" w:header="567" w:footer="567"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5B21" w:rsidRDefault="00425B21" w:rsidP="00936A19">
      <w:r>
        <w:separator/>
      </w:r>
    </w:p>
  </w:endnote>
  <w:endnote w:type="continuationSeparator" w:id="0">
    <w:p w:rsidR="00425B21" w:rsidRDefault="00425B21" w:rsidP="00936A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8262112"/>
      <w:docPartObj>
        <w:docPartGallery w:val="Page Numbers (Bottom of Page)"/>
        <w:docPartUnique/>
      </w:docPartObj>
    </w:sdtPr>
    <w:sdtEndPr/>
    <w:sdtContent>
      <w:p w:rsidR="00936A19" w:rsidRDefault="00936A19">
        <w:pPr>
          <w:pStyle w:val="a5"/>
          <w:jc w:val="center"/>
        </w:pPr>
        <w:r>
          <w:fldChar w:fldCharType="begin"/>
        </w:r>
        <w:r>
          <w:instrText>PAGE   \* MERGEFORMAT</w:instrText>
        </w:r>
        <w:r>
          <w:fldChar w:fldCharType="separate"/>
        </w:r>
        <w:r w:rsidR="007A6F72" w:rsidRPr="007A6F72">
          <w:rPr>
            <w:noProof/>
            <w:lang w:val="zh-TW"/>
          </w:rPr>
          <w:t>1</w:t>
        </w:r>
        <w:r>
          <w:fldChar w:fldCharType="end"/>
        </w:r>
      </w:p>
    </w:sdtContent>
  </w:sdt>
  <w:p w:rsidR="00936A19" w:rsidRDefault="00936A19">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5B21" w:rsidRDefault="00425B21" w:rsidP="00936A19">
      <w:r>
        <w:separator/>
      </w:r>
    </w:p>
  </w:footnote>
  <w:footnote w:type="continuationSeparator" w:id="0">
    <w:p w:rsidR="00425B21" w:rsidRDefault="00425B21" w:rsidP="00936A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5DE"/>
    <w:rsid w:val="00071D04"/>
    <w:rsid w:val="00092AF1"/>
    <w:rsid w:val="00095110"/>
    <w:rsid w:val="000B05DE"/>
    <w:rsid w:val="002D69DB"/>
    <w:rsid w:val="00345EE9"/>
    <w:rsid w:val="00425B21"/>
    <w:rsid w:val="005F2888"/>
    <w:rsid w:val="00740180"/>
    <w:rsid w:val="00744C1A"/>
    <w:rsid w:val="007A616C"/>
    <w:rsid w:val="007A6F72"/>
    <w:rsid w:val="008B1149"/>
    <w:rsid w:val="00936A19"/>
    <w:rsid w:val="009D1735"/>
    <w:rsid w:val="009F48D2"/>
    <w:rsid w:val="00A232B3"/>
    <w:rsid w:val="00B40487"/>
    <w:rsid w:val="00BD380D"/>
    <w:rsid w:val="00CB19A2"/>
    <w:rsid w:val="00D647F9"/>
    <w:rsid w:val="00E573C5"/>
    <w:rsid w:val="00E72212"/>
    <w:rsid w:val="00F96C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EC68F3-3781-4DA5-8234-F2762E013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2">
    <w:name w:val="heading 2"/>
    <w:basedOn w:val="a"/>
    <w:link w:val="20"/>
    <w:uiPriority w:val="9"/>
    <w:qFormat/>
    <w:rsid w:val="000B05DE"/>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4">
    <w:name w:val="heading 4"/>
    <w:basedOn w:val="a"/>
    <w:link w:val="40"/>
    <w:uiPriority w:val="9"/>
    <w:qFormat/>
    <w:rsid w:val="000B05DE"/>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uiPriority w:val="9"/>
    <w:rsid w:val="000B05DE"/>
    <w:rPr>
      <w:rFonts w:ascii="新細明體" w:eastAsia="新細明體" w:hAnsi="新細明體" w:cs="新細明體"/>
      <w:b/>
      <w:bCs/>
      <w:kern w:val="0"/>
      <w:sz w:val="36"/>
      <w:szCs w:val="36"/>
    </w:rPr>
  </w:style>
  <w:style w:type="character" w:customStyle="1" w:styleId="40">
    <w:name w:val="標題 4 字元"/>
    <w:basedOn w:val="a0"/>
    <w:link w:val="4"/>
    <w:uiPriority w:val="9"/>
    <w:rsid w:val="000B05DE"/>
    <w:rPr>
      <w:rFonts w:ascii="新細明體" w:eastAsia="新細明體" w:hAnsi="新細明體" w:cs="新細明體"/>
      <w:b/>
      <w:bCs/>
      <w:kern w:val="0"/>
      <w:szCs w:val="24"/>
    </w:rPr>
  </w:style>
  <w:style w:type="paragraph" w:styleId="a3">
    <w:name w:val="header"/>
    <w:basedOn w:val="a"/>
    <w:link w:val="a4"/>
    <w:uiPriority w:val="99"/>
    <w:unhideWhenUsed/>
    <w:rsid w:val="00936A19"/>
    <w:pPr>
      <w:tabs>
        <w:tab w:val="center" w:pos="4153"/>
        <w:tab w:val="right" w:pos="8306"/>
      </w:tabs>
      <w:snapToGrid w:val="0"/>
    </w:pPr>
    <w:rPr>
      <w:sz w:val="20"/>
      <w:szCs w:val="20"/>
    </w:rPr>
  </w:style>
  <w:style w:type="character" w:customStyle="1" w:styleId="a4">
    <w:name w:val="頁首 字元"/>
    <w:basedOn w:val="a0"/>
    <w:link w:val="a3"/>
    <w:uiPriority w:val="99"/>
    <w:rsid w:val="00936A19"/>
    <w:rPr>
      <w:sz w:val="20"/>
      <w:szCs w:val="20"/>
    </w:rPr>
  </w:style>
  <w:style w:type="paragraph" w:styleId="a5">
    <w:name w:val="footer"/>
    <w:basedOn w:val="a"/>
    <w:link w:val="a6"/>
    <w:uiPriority w:val="99"/>
    <w:unhideWhenUsed/>
    <w:rsid w:val="00936A19"/>
    <w:pPr>
      <w:tabs>
        <w:tab w:val="center" w:pos="4153"/>
        <w:tab w:val="right" w:pos="8306"/>
      </w:tabs>
      <w:snapToGrid w:val="0"/>
    </w:pPr>
    <w:rPr>
      <w:sz w:val="20"/>
      <w:szCs w:val="20"/>
    </w:rPr>
  </w:style>
  <w:style w:type="character" w:customStyle="1" w:styleId="a6">
    <w:name w:val="頁尾 字元"/>
    <w:basedOn w:val="a0"/>
    <w:link w:val="a5"/>
    <w:uiPriority w:val="99"/>
    <w:rsid w:val="00936A19"/>
    <w:rPr>
      <w:sz w:val="20"/>
      <w:szCs w:val="20"/>
    </w:rPr>
  </w:style>
  <w:style w:type="paragraph" w:styleId="a7">
    <w:name w:val="Balloon Text"/>
    <w:basedOn w:val="a"/>
    <w:link w:val="a8"/>
    <w:uiPriority w:val="99"/>
    <w:semiHidden/>
    <w:unhideWhenUsed/>
    <w:rsid w:val="00CB19A2"/>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CB19A2"/>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8378096">
      <w:bodyDiv w:val="1"/>
      <w:marLeft w:val="0"/>
      <w:marRight w:val="0"/>
      <w:marTop w:val="0"/>
      <w:marBottom w:val="0"/>
      <w:divBdr>
        <w:top w:val="none" w:sz="0" w:space="0" w:color="auto"/>
        <w:left w:val="none" w:sz="0" w:space="0" w:color="auto"/>
        <w:bottom w:val="none" w:sz="0" w:space="0" w:color="auto"/>
        <w:right w:val="none" w:sz="0" w:space="0" w:color="auto"/>
      </w:divBdr>
      <w:divsChild>
        <w:div w:id="4748523">
          <w:marLeft w:val="0"/>
          <w:marRight w:val="0"/>
          <w:marTop w:val="0"/>
          <w:marBottom w:val="0"/>
          <w:divBdr>
            <w:top w:val="none" w:sz="0" w:space="0" w:color="auto"/>
            <w:left w:val="none" w:sz="0" w:space="0" w:color="auto"/>
            <w:bottom w:val="none" w:sz="0" w:space="0" w:color="auto"/>
            <w:right w:val="none" w:sz="0" w:space="0" w:color="auto"/>
          </w:divBdr>
        </w:div>
        <w:div w:id="14549571">
          <w:marLeft w:val="0"/>
          <w:marRight w:val="0"/>
          <w:marTop w:val="0"/>
          <w:marBottom w:val="0"/>
          <w:divBdr>
            <w:top w:val="none" w:sz="0" w:space="0" w:color="auto"/>
            <w:left w:val="none" w:sz="0" w:space="0" w:color="auto"/>
            <w:bottom w:val="none" w:sz="0" w:space="0" w:color="auto"/>
            <w:right w:val="none" w:sz="0" w:space="0" w:color="auto"/>
          </w:divBdr>
        </w:div>
        <w:div w:id="17972314">
          <w:marLeft w:val="0"/>
          <w:marRight w:val="0"/>
          <w:marTop w:val="0"/>
          <w:marBottom w:val="0"/>
          <w:divBdr>
            <w:top w:val="none" w:sz="0" w:space="0" w:color="auto"/>
            <w:left w:val="none" w:sz="0" w:space="0" w:color="auto"/>
            <w:bottom w:val="none" w:sz="0" w:space="0" w:color="auto"/>
            <w:right w:val="none" w:sz="0" w:space="0" w:color="auto"/>
          </w:divBdr>
        </w:div>
        <w:div w:id="25638604">
          <w:marLeft w:val="0"/>
          <w:marRight w:val="0"/>
          <w:marTop w:val="0"/>
          <w:marBottom w:val="0"/>
          <w:divBdr>
            <w:top w:val="none" w:sz="0" w:space="0" w:color="auto"/>
            <w:left w:val="none" w:sz="0" w:space="0" w:color="auto"/>
            <w:bottom w:val="none" w:sz="0" w:space="0" w:color="auto"/>
            <w:right w:val="none" w:sz="0" w:space="0" w:color="auto"/>
          </w:divBdr>
        </w:div>
        <w:div w:id="35476147">
          <w:marLeft w:val="0"/>
          <w:marRight w:val="0"/>
          <w:marTop w:val="0"/>
          <w:marBottom w:val="0"/>
          <w:divBdr>
            <w:top w:val="none" w:sz="0" w:space="0" w:color="auto"/>
            <w:left w:val="none" w:sz="0" w:space="0" w:color="auto"/>
            <w:bottom w:val="none" w:sz="0" w:space="0" w:color="auto"/>
            <w:right w:val="none" w:sz="0" w:space="0" w:color="auto"/>
          </w:divBdr>
        </w:div>
        <w:div w:id="43526599">
          <w:marLeft w:val="0"/>
          <w:marRight w:val="0"/>
          <w:marTop w:val="0"/>
          <w:marBottom w:val="0"/>
          <w:divBdr>
            <w:top w:val="none" w:sz="0" w:space="0" w:color="auto"/>
            <w:left w:val="none" w:sz="0" w:space="0" w:color="auto"/>
            <w:bottom w:val="none" w:sz="0" w:space="0" w:color="auto"/>
            <w:right w:val="none" w:sz="0" w:space="0" w:color="auto"/>
          </w:divBdr>
        </w:div>
        <w:div w:id="45957007">
          <w:marLeft w:val="0"/>
          <w:marRight w:val="0"/>
          <w:marTop w:val="0"/>
          <w:marBottom w:val="0"/>
          <w:divBdr>
            <w:top w:val="none" w:sz="0" w:space="0" w:color="auto"/>
            <w:left w:val="none" w:sz="0" w:space="0" w:color="auto"/>
            <w:bottom w:val="none" w:sz="0" w:space="0" w:color="auto"/>
            <w:right w:val="none" w:sz="0" w:space="0" w:color="auto"/>
          </w:divBdr>
        </w:div>
        <w:div w:id="53159743">
          <w:marLeft w:val="0"/>
          <w:marRight w:val="0"/>
          <w:marTop w:val="0"/>
          <w:marBottom w:val="0"/>
          <w:divBdr>
            <w:top w:val="none" w:sz="0" w:space="0" w:color="auto"/>
            <w:left w:val="none" w:sz="0" w:space="0" w:color="auto"/>
            <w:bottom w:val="none" w:sz="0" w:space="0" w:color="auto"/>
            <w:right w:val="none" w:sz="0" w:space="0" w:color="auto"/>
          </w:divBdr>
        </w:div>
        <w:div w:id="62022772">
          <w:marLeft w:val="0"/>
          <w:marRight w:val="0"/>
          <w:marTop w:val="0"/>
          <w:marBottom w:val="0"/>
          <w:divBdr>
            <w:top w:val="none" w:sz="0" w:space="0" w:color="auto"/>
            <w:left w:val="none" w:sz="0" w:space="0" w:color="auto"/>
            <w:bottom w:val="none" w:sz="0" w:space="0" w:color="auto"/>
            <w:right w:val="none" w:sz="0" w:space="0" w:color="auto"/>
          </w:divBdr>
        </w:div>
        <w:div w:id="62027765">
          <w:marLeft w:val="0"/>
          <w:marRight w:val="0"/>
          <w:marTop w:val="0"/>
          <w:marBottom w:val="0"/>
          <w:divBdr>
            <w:top w:val="none" w:sz="0" w:space="0" w:color="auto"/>
            <w:left w:val="none" w:sz="0" w:space="0" w:color="auto"/>
            <w:bottom w:val="none" w:sz="0" w:space="0" w:color="auto"/>
            <w:right w:val="none" w:sz="0" w:space="0" w:color="auto"/>
          </w:divBdr>
        </w:div>
        <w:div w:id="71776374">
          <w:marLeft w:val="0"/>
          <w:marRight w:val="0"/>
          <w:marTop w:val="0"/>
          <w:marBottom w:val="0"/>
          <w:divBdr>
            <w:top w:val="none" w:sz="0" w:space="0" w:color="auto"/>
            <w:left w:val="none" w:sz="0" w:space="0" w:color="auto"/>
            <w:bottom w:val="none" w:sz="0" w:space="0" w:color="auto"/>
            <w:right w:val="none" w:sz="0" w:space="0" w:color="auto"/>
          </w:divBdr>
        </w:div>
        <w:div w:id="103036607">
          <w:marLeft w:val="0"/>
          <w:marRight w:val="0"/>
          <w:marTop w:val="0"/>
          <w:marBottom w:val="0"/>
          <w:divBdr>
            <w:top w:val="none" w:sz="0" w:space="0" w:color="auto"/>
            <w:left w:val="none" w:sz="0" w:space="0" w:color="auto"/>
            <w:bottom w:val="none" w:sz="0" w:space="0" w:color="auto"/>
            <w:right w:val="none" w:sz="0" w:space="0" w:color="auto"/>
          </w:divBdr>
        </w:div>
        <w:div w:id="106780608">
          <w:marLeft w:val="0"/>
          <w:marRight w:val="0"/>
          <w:marTop w:val="0"/>
          <w:marBottom w:val="0"/>
          <w:divBdr>
            <w:top w:val="none" w:sz="0" w:space="0" w:color="auto"/>
            <w:left w:val="none" w:sz="0" w:space="0" w:color="auto"/>
            <w:bottom w:val="none" w:sz="0" w:space="0" w:color="auto"/>
            <w:right w:val="none" w:sz="0" w:space="0" w:color="auto"/>
          </w:divBdr>
        </w:div>
        <w:div w:id="122233266">
          <w:marLeft w:val="0"/>
          <w:marRight w:val="0"/>
          <w:marTop w:val="0"/>
          <w:marBottom w:val="0"/>
          <w:divBdr>
            <w:top w:val="none" w:sz="0" w:space="0" w:color="auto"/>
            <w:left w:val="none" w:sz="0" w:space="0" w:color="auto"/>
            <w:bottom w:val="none" w:sz="0" w:space="0" w:color="auto"/>
            <w:right w:val="none" w:sz="0" w:space="0" w:color="auto"/>
          </w:divBdr>
        </w:div>
        <w:div w:id="124813145">
          <w:marLeft w:val="0"/>
          <w:marRight w:val="0"/>
          <w:marTop w:val="0"/>
          <w:marBottom w:val="0"/>
          <w:divBdr>
            <w:top w:val="none" w:sz="0" w:space="0" w:color="auto"/>
            <w:left w:val="none" w:sz="0" w:space="0" w:color="auto"/>
            <w:bottom w:val="none" w:sz="0" w:space="0" w:color="auto"/>
            <w:right w:val="none" w:sz="0" w:space="0" w:color="auto"/>
          </w:divBdr>
        </w:div>
        <w:div w:id="133185055">
          <w:marLeft w:val="0"/>
          <w:marRight w:val="0"/>
          <w:marTop w:val="0"/>
          <w:marBottom w:val="0"/>
          <w:divBdr>
            <w:top w:val="none" w:sz="0" w:space="0" w:color="auto"/>
            <w:left w:val="none" w:sz="0" w:space="0" w:color="auto"/>
            <w:bottom w:val="none" w:sz="0" w:space="0" w:color="auto"/>
            <w:right w:val="none" w:sz="0" w:space="0" w:color="auto"/>
          </w:divBdr>
        </w:div>
        <w:div w:id="136992682">
          <w:marLeft w:val="0"/>
          <w:marRight w:val="0"/>
          <w:marTop w:val="0"/>
          <w:marBottom w:val="0"/>
          <w:divBdr>
            <w:top w:val="none" w:sz="0" w:space="0" w:color="auto"/>
            <w:left w:val="none" w:sz="0" w:space="0" w:color="auto"/>
            <w:bottom w:val="none" w:sz="0" w:space="0" w:color="auto"/>
            <w:right w:val="none" w:sz="0" w:space="0" w:color="auto"/>
          </w:divBdr>
        </w:div>
        <w:div w:id="137386966">
          <w:marLeft w:val="0"/>
          <w:marRight w:val="0"/>
          <w:marTop w:val="0"/>
          <w:marBottom w:val="0"/>
          <w:divBdr>
            <w:top w:val="none" w:sz="0" w:space="0" w:color="auto"/>
            <w:left w:val="none" w:sz="0" w:space="0" w:color="auto"/>
            <w:bottom w:val="none" w:sz="0" w:space="0" w:color="auto"/>
            <w:right w:val="none" w:sz="0" w:space="0" w:color="auto"/>
          </w:divBdr>
        </w:div>
        <w:div w:id="172385084">
          <w:marLeft w:val="0"/>
          <w:marRight w:val="0"/>
          <w:marTop w:val="0"/>
          <w:marBottom w:val="0"/>
          <w:divBdr>
            <w:top w:val="none" w:sz="0" w:space="0" w:color="auto"/>
            <w:left w:val="none" w:sz="0" w:space="0" w:color="auto"/>
            <w:bottom w:val="none" w:sz="0" w:space="0" w:color="auto"/>
            <w:right w:val="none" w:sz="0" w:space="0" w:color="auto"/>
          </w:divBdr>
        </w:div>
        <w:div w:id="187918294">
          <w:marLeft w:val="0"/>
          <w:marRight w:val="0"/>
          <w:marTop w:val="0"/>
          <w:marBottom w:val="0"/>
          <w:divBdr>
            <w:top w:val="none" w:sz="0" w:space="0" w:color="auto"/>
            <w:left w:val="none" w:sz="0" w:space="0" w:color="auto"/>
            <w:bottom w:val="none" w:sz="0" w:space="0" w:color="auto"/>
            <w:right w:val="none" w:sz="0" w:space="0" w:color="auto"/>
          </w:divBdr>
        </w:div>
        <w:div w:id="191498055">
          <w:marLeft w:val="0"/>
          <w:marRight w:val="0"/>
          <w:marTop w:val="0"/>
          <w:marBottom w:val="0"/>
          <w:divBdr>
            <w:top w:val="none" w:sz="0" w:space="0" w:color="auto"/>
            <w:left w:val="none" w:sz="0" w:space="0" w:color="auto"/>
            <w:bottom w:val="none" w:sz="0" w:space="0" w:color="auto"/>
            <w:right w:val="none" w:sz="0" w:space="0" w:color="auto"/>
          </w:divBdr>
        </w:div>
        <w:div w:id="207500406">
          <w:marLeft w:val="0"/>
          <w:marRight w:val="0"/>
          <w:marTop w:val="0"/>
          <w:marBottom w:val="0"/>
          <w:divBdr>
            <w:top w:val="none" w:sz="0" w:space="0" w:color="auto"/>
            <w:left w:val="none" w:sz="0" w:space="0" w:color="auto"/>
            <w:bottom w:val="none" w:sz="0" w:space="0" w:color="auto"/>
            <w:right w:val="none" w:sz="0" w:space="0" w:color="auto"/>
          </w:divBdr>
        </w:div>
        <w:div w:id="213081297">
          <w:marLeft w:val="0"/>
          <w:marRight w:val="0"/>
          <w:marTop w:val="0"/>
          <w:marBottom w:val="0"/>
          <w:divBdr>
            <w:top w:val="none" w:sz="0" w:space="0" w:color="auto"/>
            <w:left w:val="none" w:sz="0" w:space="0" w:color="auto"/>
            <w:bottom w:val="none" w:sz="0" w:space="0" w:color="auto"/>
            <w:right w:val="none" w:sz="0" w:space="0" w:color="auto"/>
          </w:divBdr>
        </w:div>
        <w:div w:id="237595697">
          <w:marLeft w:val="0"/>
          <w:marRight w:val="0"/>
          <w:marTop w:val="0"/>
          <w:marBottom w:val="0"/>
          <w:divBdr>
            <w:top w:val="none" w:sz="0" w:space="0" w:color="auto"/>
            <w:left w:val="none" w:sz="0" w:space="0" w:color="auto"/>
            <w:bottom w:val="none" w:sz="0" w:space="0" w:color="auto"/>
            <w:right w:val="none" w:sz="0" w:space="0" w:color="auto"/>
          </w:divBdr>
        </w:div>
        <w:div w:id="250772927">
          <w:marLeft w:val="0"/>
          <w:marRight w:val="0"/>
          <w:marTop w:val="0"/>
          <w:marBottom w:val="0"/>
          <w:divBdr>
            <w:top w:val="none" w:sz="0" w:space="0" w:color="auto"/>
            <w:left w:val="none" w:sz="0" w:space="0" w:color="auto"/>
            <w:bottom w:val="none" w:sz="0" w:space="0" w:color="auto"/>
            <w:right w:val="none" w:sz="0" w:space="0" w:color="auto"/>
          </w:divBdr>
        </w:div>
        <w:div w:id="251280766">
          <w:marLeft w:val="0"/>
          <w:marRight w:val="0"/>
          <w:marTop w:val="0"/>
          <w:marBottom w:val="0"/>
          <w:divBdr>
            <w:top w:val="none" w:sz="0" w:space="0" w:color="auto"/>
            <w:left w:val="none" w:sz="0" w:space="0" w:color="auto"/>
            <w:bottom w:val="none" w:sz="0" w:space="0" w:color="auto"/>
            <w:right w:val="none" w:sz="0" w:space="0" w:color="auto"/>
          </w:divBdr>
        </w:div>
        <w:div w:id="260459292">
          <w:marLeft w:val="0"/>
          <w:marRight w:val="0"/>
          <w:marTop w:val="0"/>
          <w:marBottom w:val="0"/>
          <w:divBdr>
            <w:top w:val="none" w:sz="0" w:space="0" w:color="auto"/>
            <w:left w:val="none" w:sz="0" w:space="0" w:color="auto"/>
            <w:bottom w:val="none" w:sz="0" w:space="0" w:color="auto"/>
            <w:right w:val="none" w:sz="0" w:space="0" w:color="auto"/>
          </w:divBdr>
        </w:div>
        <w:div w:id="265768808">
          <w:marLeft w:val="0"/>
          <w:marRight w:val="0"/>
          <w:marTop w:val="0"/>
          <w:marBottom w:val="0"/>
          <w:divBdr>
            <w:top w:val="none" w:sz="0" w:space="0" w:color="auto"/>
            <w:left w:val="none" w:sz="0" w:space="0" w:color="auto"/>
            <w:bottom w:val="none" w:sz="0" w:space="0" w:color="auto"/>
            <w:right w:val="none" w:sz="0" w:space="0" w:color="auto"/>
          </w:divBdr>
        </w:div>
        <w:div w:id="270628913">
          <w:marLeft w:val="0"/>
          <w:marRight w:val="0"/>
          <w:marTop w:val="0"/>
          <w:marBottom w:val="0"/>
          <w:divBdr>
            <w:top w:val="none" w:sz="0" w:space="0" w:color="auto"/>
            <w:left w:val="none" w:sz="0" w:space="0" w:color="auto"/>
            <w:bottom w:val="none" w:sz="0" w:space="0" w:color="auto"/>
            <w:right w:val="none" w:sz="0" w:space="0" w:color="auto"/>
          </w:divBdr>
        </w:div>
        <w:div w:id="271938750">
          <w:marLeft w:val="0"/>
          <w:marRight w:val="0"/>
          <w:marTop w:val="0"/>
          <w:marBottom w:val="0"/>
          <w:divBdr>
            <w:top w:val="none" w:sz="0" w:space="0" w:color="auto"/>
            <w:left w:val="none" w:sz="0" w:space="0" w:color="auto"/>
            <w:bottom w:val="none" w:sz="0" w:space="0" w:color="auto"/>
            <w:right w:val="none" w:sz="0" w:space="0" w:color="auto"/>
          </w:divBdr>
        </w:div>
        <w:div w:id="273949035">
          <w:marLeft w:val="0"/>
          <w:marRight w:val="0"/>
          <w:marTop w:val="0"/>
          <w:marBottom w:val="0"/>
          <w:divBdr>
            <w:top w:val="none" w:sz="0" w:space="0" w:color="auto"/>
            <w:left w:val="none" w:sz="0" w:space="0" w:color="auto"/>
            <w:bottom w:val="none" w:sz="0" w:space="0" w:color="auto"/>
            <w:right w:val="none" w:sz="0" w:space="0" w:color="auto"/>
          </w:divBdr>
        </w:div>
        <w:div w:id="282930750">
          <w:marLeft w:val="0"/>
          <w:marRight w:val="0"/>
          <w:marTop w:val="0"/>
          <w:marBottom w:val="0"/>
          <w:divBdr>
            <w:top w:val="none" w:sz="0" w:space="0" w:color="auto"/>
            <w:left w:val="none" w:sz="0" w:space="0" w:color="auto"/>
            <w:bottom w:val="none" w:sz="0" w:space="0" w:color="auto"/>
            <w:right w:val="none" w:sz="0" w:space="0" w:color="auto"/>
          </w:divBdr>
        </w:div>
        <w:div w:id="292371519">
          <w:marLeft w:val="0"/>
          <w:marRight w:val="0"/>
          <w:marTop w:val="0"/>
          <w:marBottom w:val="0"/>
          <w:divBdr>
            <w:top w:val="none" w:sz="0" w:space="0" w:color="auto"/>
            <w:left w:val="none" w:sz="0" w:space="0" w:color="auto"/>
            <w:bottom w:val="none" w:sz="0" w:space="0" w:color="auto"/>
            <w:right w:val="none" w:sz="0" w:space="0" w:color="auto"/>
          </w:divBdr>
        </w:div>
        <w:div w:id="293415689">
          <w:marLeft w:val="0"/>
          <w:marRight w:val="0"/>
          <w:marTop w:val="0"/>
          <w:marBottom w:val="0"/>
          <w:divBdr>
            <w:top w:val="none" w:sz="0" w:space="0" w:color="auto"/>
            <w:left w:val="none" w:sz="0" w:space="0" w:color="auto"/>
            <w:bottom w:val="none" w:sz="0" w:space="0" w:color="auto"/>
            <w:right w:val="none" w:sz="0" w:space="0" w:color="auto"/>
          </w:divBdr>
        </w:div>
        <w:div w:id="303199412">
          <w:marLeft w:val="0"/>
          <w:marRight w:val="0"/>
          <w:marTop w:val="0"/>
          <w:marBottom w:val="0"/>
          <w:divBdr>
            <w:top w:val="none" w:sz="0" w:space="0" w:color="auto"/>
            <w:left w:val="none" w:sz="0" w:space="0" w:color="auto"/>
            <w:bottom w:val="none" w:sz="0" w:space="0" w:color="auto"/>
            <w:right w:val="none" w:sz="0" w:space="0" w:color="auto"/>
          </w:divBdr>
        </w:div>
        <w:div w:id="304899816">
          <w:marLeft w:val="0"/>
          <w:marRight w:val="0"/>
          <w:marTop w:val="0"/>
          <w:marBottom w:val="0"/>
          <w:divBdr>
            <w:top w:val="none" w:sz="0" w:space="0" w:color="auto"/>
            <w:left w:val="none" w:sz="0" w:space="0" w:color="auto"/>
            <w:bottom w:val="none" w:sz="0" w:space="0" w:color="auto"/>
            <w:right w:val="none" w:sz="0" w:space="0" w:color="auto"/>
          </w:divBdr>
        </w:div>
        <w:div w:id="310793285">
          <w:marLeft w:val="0"/>
          <w:marRight w:val="0"/>
          <w:marTop w:val="0"/>
          <w:marBottom w:val="0"/>
          <w:divBdr>
            <w:top w:val="none" w:sz="0" w:space="0" w:color="auto"/>
            <w:left w:val="none" w:sz="0" w:space="0" w:color="auto"/>
            <w:bottom w:val="none" w:sz="0" w:space="0" w:color="auto"/>
            <w:right w:val="none" w:sz="0" w:space="0" w:color="auto"/>
          </w:divBdr>
        </w:div>
        <w:div w:id="319889047">
          <w:marLeft w:val="0"/>
          <w:marRight w:val="0"/>
          <w:marTop w:val="0"/>
          <w:marBottom w:val="0"/>
          <w:divBdr>
            <w:top w:val="none" w:sz="0" w:space="0" w:color="auto"/>
            <w:left w:val="none" w:sz="0" w:space="0" w:color="auto"/>
            <w:bottom w:val="none" w:sz="0" w:space="0" w:color="auto"/>
            <w:right w:val="none" w:sz="0" w:space="0" w:color="auto"/>
          </w:divBdr>
        </w:div>
        <w:div w:id="320543343">
          <w:marLeft w:val="0"/>
          <w:marRight w:val="0"/>
          <w:marTop w:val="0"/>
          <w:marBottom w:val="0"/>
          <w:divBdr>
            <w:top w:val="none" w:sz="0" w:space="0" w:color="auto"/>
            <w:left w:val="none" w:sz="0" w:space="0" w:color="auto"/>
            <w:bottom w:val="none" w:sz="0" w:space="0" w:color="auto"/>
            <w:right w:val="none" w:sz="0" w:space="0" w:color="auto"/>
          </w:divBdr>
        </w:div>
        <w:div w:id="329909306">
          <w:marLeft w:val="0"/>
          <w:marRight w:val="0"/>
          <w:marTop w:val="0"/>
          <w:marBottom w:val="0"/>
          <w:divBdr>
            <w:top w:val="none" w:sz="0" w:space="0" w:color="auto"/>
            <w:left w:val="none" w:sz="0" w:space="0" w:color="auto"/>
            <w:bottom w:val="none" w:sz="0" w:space="0" w:color="auto"/>
            <w:right w:val="none" w:sz="0" w:space="0" w:color="auto"/>
          </w:divBdr>
        </w:div>
        <w:div w:id="338698073">
          <w:marLeft w:val="0"/>
          <w:marRight w:val="0"/>
          <w:marTop w:val="0"/>
          <w:marBottom w:val="0"/>
          <w:divBdr>
            <w:top w:val="none" w:sz="0" w:space="0" w:color="auto"/>
            <w:left w:val="none" w:sz="0" w:space="0" w:color="auto"/>
            <w:bottom w:val="none" w:sz="0" w:space="0" w:color="auto"/>
            <w:right w:val="none" w:sz="0" w:space="0" w:color="auto"/>
          </w:divBdr>
        </w:div>
        <w:div w:id="339086693">
          <w:marLeft w:val="0"/>
          <w:marRight w:val="0"/>
          <w:marTop w:val="0"/>
          <w:marBottom w:val="0"/>
          <w:divBdr>
            <w:top w:val="none" w:sz="0" w:space="0" w:color="auto"/>
            <w:left w:val="none" w:sz="0" w:space="0" w:color="auto"/>
            <w:bottom w:val="none" w:sz="0" w:space="0" w:color="auto"/>
            <w:right w:val="none" w:sz="0" w:space="0" w:color="auto"/>
          </w:divBdr>
        </w:div>
        <w:div w:id="341706235">
          <w:marLeft w:val="0"/>
          <w:marRight w:val="0"/>
          <w:marTop w:val="0"/>
          <w:marBottom w:val="0"/>
          <w:divBdr>
            <w:top w:val="none" w:sz="0" w:space="0" w:color="auto"/>
            <w:left w:val="none" w:sz="0" w:space="0" w:color="auto"/>
            <w:bottom w:val="none" w:sz="0" w:space="0" w:color="auto"/>
            <w:right w:val="none" w:sz="0" w:space="0" w:color="auto"/>
          </w:divBdr>
        </w:div>
        <w:div w:id="346099702">
          <w:marLeft w:val="0"/>
          <w:marRight w:val="0"/>
          <w:marTop w:val="0"/>
          <w:marBottom w:val="0"/>
          <w:divBdr>
            <w:top w:val="none" w:sz="0" w:space="0" w:color="auto"/>
            <w:left w:val="none" w:sz="0" w:space="0" w:color="auto"/>
            <w:bottom w:val="none" w:sz="0" w:space="0" w:color="auto"/>
            <w:right w:val="none" w:sz="0" w:space="0" w:color="auto"/>
          </w:divBdr>
        </w:div>
        <w:div w:id="346686135">
          <w:marLeft w:val="0"/>
          <w:marRight w:val="0"/>
          <w:marTop w:val="0"/>
          <w:marBottom w:val="0"/>
          <w:divBdr>
            <w:top w:val="none" w:sz="0" w:space="0" w:color="auto"/>
            <w:left w:val="none" w:sz="0" w:space="0" w:color="auto"/>
            <w:bottom w:val="none" w:sz="0" w:space="0" w:color="auto"/>
            <w:right w:val="none" w:sz="0" w:space="0" w:color="auto"/>
          </w:divBdr>
        </w:div>
        <w:div w:id="352269435">
          <w:marLeft w:val="0"/>
          <w:marRight w:val="0"/>
          <w:marTop w:val="0"/>
          <w:marBottom w:val="0"/>
          <w:divBdr>
            <w:top w:val="none" w:sz="0" w:space="0" w:color="auto"/>
            <w:left w:val="none" w:sz="0" w:space="0" w:color="auto"/>
            <w:bottom w:val="none" w:sz="0" w:space="0" w:color="auto"/>
            <w:right w:val="none" w:sz="0" w:space="0" w:color="auto"/>
          </w:divBdr>
        </w:div>
        <w:div w:id="361903400">
          <w:marLeft w:val="0"/>
          <w:marRight w:val="0"/>
          <w:marTop w:val="0"/>
          <w:marBottom w:val="0"/>
          <w:divBdr>
            <w:top w:val="none" w:sz="0" w:space="0" w:color="auto"/>
            <w:left w:val="none" w:sz="0" w:space="0" w:color="auto"/>
            <w:bottom w:val="none" w:sz="0" w:space="0" w:color="auto"/>
            <w:right w:val="none" w:sz="0" w:space="0" w:color="auto"/>
          </w:divBdr>
        </w:div>
        <w:div w:id="362637300">
          <w:marLeft w:val="0"/>
          <w:marRight w:val="0"/>
          <w:marTop w:val="0"/>
          <w:marBottom w:val="0"/>
          <w:divBdr>
            <w:top w:val="none" w:sz="0" w:space="0" w:color="auto"/>
            <w:left w:val="none" w:sz="0" w:space="0" w:color="auto"/>
            <w:bottom w:val="none" w:sz="0" w:space="0" w:color="auto"/>
            <w:right w:val="none" w:sz="0" w:space="0" w:color="auto"/>
          </w:divBdr>
        </w:div>
        <w:div w:id="364643589">
          <w:marLeft w:val="0"/>
          <w:marRight w:val="0"/>
          <w:marTop w:val="0"/>
          <w:marBottom w:val="0"/>
          <w:divBdr>
            <w:top w:val="none" w:sz="0" w:space="0" w:color="auto"/>
            <w:left w:val="none" w:sz="0" w:space="0" w:color="auto"/>
            <w:bottom w:val="none" w:sz="0" w:space="0" w:color="auto"/>
            <w:right w:val="none" w:sz="0" w:space="0" w:color="auto"/>
          </w:divBdr>
        </w:div>
        <w:div w:id="367800355">
          <w:marLeft w:val="0"/>
          <w:marRight w:val="0"/>
          <w:marTop w:val="0"/>
          <w:marBottom w:val="0"/>
          <w:divBdr>
            <w:top w:val="none" w:sz="0" w:space="0" w:color="auto"/>
            <w:left w:val="none" w:sz="0" w:space="0" w:color="auto"/>
            <w:bottom w:val="none" w:sz="0" w:space="0" w:color="auto"/>
            <w:right w:val="none" w:sz="0" w:space="0" w:color="auto"/>
          </w:divBdr>
        </w:div>
        <w:div w:id="383483280">
          <w:marLeft w:val="0"/>
          <w:marRight w:val="0"/>
          <w:marTop w:val="0"/>
          <w:marBottom w:val="0"/>
          <w:divBdr>
            <w:top w:val="none" w:sz="0" w:space="0" w:color="auto"/>
            <w:left w:val="none" w:sz="0" w:space="0" w:color="auto"/>
            <w:bottom w:val="none" w:sz="0" w:space="0" w:color="auto"/>
            <w:right w:val="none" w:sz="0" w:space="0" w:color="auto"/>
          </w:divBdr>
        </w:div>
        <w:div w:id="392002479">
          <w:marLeft w:val="0"/>
          <w:marRight w:val="0"/>
          <w:marTop w:val="0"/>
          <w:marBottom w:val="0"/>
          <w:divBdr>
            <w:top w:val="none" w:sz="0" w:space="0" w:color="auto"/>
            <w:left w:val="none" w:sz="0" w:space="0" w:color="auto"/>
            <w:bottom w:val="none" w:sz="0" w:space="0" w:color="auto"/>
            <w:right w:val="none" w:sz="0" w:space="0" w:color="auto"/>
          </w:divBdr>
        </w:div>
        <w:div w:id="402679963">
          <w:marLeft w:val="0"/>
          <w:marRight w:val="0"/>
          <w:marTop w:val="0"/>
          <w:marBottom w:val="0"/>
          <w:divBdr>
            <w:top w:val="none" w:sz="0" w:space="0" w:color="auto"/>
            <w:left w:val="none" w:sz="0" w:space="0" w:color="auto"/>
            <w:bottom w:val="none" w:sz="0" w:space="0" w:color="auto"/>
            <w:right w:val="none" w:sz="0" w:space="0" w:color="auto"/>
          </w:divBdr>
        </w:div>
        <w:div w:id="404037483">
          <w:marLeft w:val="0"/>
          <w:marRight w:val="0"/>
          <w:marTop w:val="0"/>
          <w:marBottom w:val="0"/>
          <w:divBdr>
            <w:top w:val="none" w:sz="0" w:space="0" w:color="auto"/>
            <w:left w:val="none" w:sz="0" w:space="0" w:color="auto"/>
            <w:bottom w:val="none" w:sz="0" w:space="0" w:color="auto"/>
            <w:right w:val="none" w:sz="0" w:space="0" w:color="auto"/>
          </w:divBdr>
        </w:div>
        <w:div w:id="406726363">
          <w:marLeft w:val="0"/>
          <w:marRight w:val="0"/>
          <w:marTop w:val="0"/>
          <w:marBottom w:val="0"/>
          <w:divBdr>
            <w:top w:val="none" w:sz="0" w:space="0" w:color="auto"/>
            <w:left w:val="none" w:sz="0" w:space="0" w:color="auto"/>
            <w:bottom w:val="none" w:sz="0" w:space="0" w:color="auto"/>
            <w:right w:val="none" w:sz="0" w:space="0" w:color="auto"/>
          </w:divBdr>
        </w:div>
        <w:div w:id="408500440">
          <w:marLeft w:val="0"/>
          <w:marRight w:val="0"/>
          <w:marTop w:val="0"/>
          <w:marBottom w:val="0"/>
          <w:divBdr>
            <w:top w:val="none" w:sz="0" w:space="0" w:color="auto"/>
            <w:left w:val="none" w:sz="0" w:space="0" w:color="auto"/>
            <w:bottom w:val="none" w:sz="0" w:space="0" w:color="auto"/>
            <w:right w:val="none" w:sz="0" w:space="0" w:color="auto"/>
          </w:divBdr>
        </w:div>
        <w:div w:id="419790153">
          <w:marLeft w:val="0"/>
          <w:marRight w:val="0"/>
          <w:marTop w:val="0"/>
          <w:marBottom w:val="0"/>
          <w:divBdr>
            <w:top w:val="none" w:sz="0" w:space="0" w:color="auto"/>
            <w:left w:val="none" w:sz="0" w:space="0" w:color="auto"/>
            <w:bottom w:val="none" w:sz="0" w:space="0" w:color="auto"/>
            <w:right w:val="none" w:sz="0" w:space="0" w:color="auto"/>
          </w:divBdr>
        </w:div>
        <w:div w:id="427232718">
          <w:marLeft w:val="0"/>
          <w:marRight w:val="0"/>
          <w:marTop w:val="0"/>
          <w:marBottom w:val="0"/>
          <w:divBdr>
            <w:top w:val="none" w:sz="0" w:space="0" w:color="auto"/>
            <w:left w:val="none" w:sz="0" w:space="0" w:color="auto"/>
            <w:bottom w:val="none" w:sz="0" w:space="0" w:color="auto"/>
            <w:right w:val="none" w:sz="0" w:space="0" w:color="auto"/>
          </w:divBdr>
        </w:div>
        <w:div w:id="431821260">
          <w:marLeft w:val="0"/>
          <w:marRight w:val="0"/>
          <w:marTop w:val="0"/>
          <w:marBottom w:val="0"/>
          <w:divBdr>
            <w:top w:val="none" w:sz="0" w:space="0" w:color="auto"/>
            <w:left w:val="none" w:sz="0" w:space="0" w:color="auto"/>
            <w:bottom w:val="none" w:sz="0" w:space="0" w:color="auto"/>
            <w:right w:val="none" w:sz="0" w:space="0" w:color="auto"/>
          </w:divBdr>
        </w:div>
        <w:div w:id="436221587">
          <w:marLeft w:val="0"/>
          <w:marRight w:val="0"/>
          <w:marTop w:val="0"/>
          <w:marBottom w:val="0"/>
          <w:divBdr>
            <w:top w:val="none" w:sz="0" w:space="0" w:color="auto"/>
            <w:left w:val="none" w:sz="0" w:space="0" w:color="auto"/>
            <w:bottom w:val="none" w:sz="0" w:space="0" w:color="auto"/>
            <w:right w:val="none" w:sz="0" w:space="0" w:color="auto"/>
          </w:divBdr>
        </w:div>
        <w:div w:id="438643234">
          <w:marLeft w:val="0"/>
          <w:marRight w:val="0"/>
          <w:marTop w:val="0"/>
          <w:marBottom w:val="0"/>
          <w:divBdr>
            <w:top w:val="none" w:sz="0" w:space="0" w:color="auto"/>
            <w:left w:val="none" w:sz="0" w:space="0" w:color="auto"/>
            <w:bottom w:val="none" w:sz="0" w:space="0" w:color="auto"/>
            <w:right w:val="none" w:sz="0" w:space="0" w:color="auto"/>
          </w:divBdr>
        </w:div>
        <w:div w:id="440494151">
          <w:marLeft w:val="0"/>
          <w:marRight w:val="0"/>
          <w:marTop w:val="0"/>
          <w:marBottom w:val="0"/>
          <w:divBdr>
            <w:top w:val="none" w:sz="0" w:space="0" w:color="auto"/>
            <w:left w:val="none" w:sz="0" w:space="0" w:color="auto"/>
            <w:bottom w:val="none" w:sz="0" w:space="0" w:color="auto"/>
            <w:right w:val="none" w:sz="0" w:space="0" w:color="auto"/>
          </w:divBdr>
        </w:div>
        <w:div w:id="460079074">
          <w:marLeft w:val="0"/>
          <w:marRight w:val="0"/>
          <w:marTop w:val="0"/>
          <w:marBottom w:val="0"/>
          <w:divBdr>
            <w:top w:val="none" w:sz="0" w:space="0" w:color="auto"/>
            <w:left w:val="none" w:sz="0" w:space="0" w:color="auto"/>
            <w:bottom w:val="none" w:sz="0" w:space="0" w:color="auto"/>
            <w:right w:val="none" w:sz="0" w:space="0" w:color="auto"/>
          </w:divBdr>
        </w:div>
        <w:div w:id="460343308">
          <w:marLeft w:val="0"/>
          <w:marRight w:val="0"/>
          <w:marTop w:val="0"/>
          <w:marBottom w:val="0"/>
          <w:divBdr>
            <w:top w:val="none" w:sz="0" w:space="0" w:color="auto"/>
            <w:left w:val="none" w:sz="0" w:space="0" w:color="auto"/>
            <w:bottom w:val="none" w:sz="0" w:space="0" w:color="auto"/>
            <w:right w:val="none" w:sz="0" w:space="0" w:color="auto"/>
          </w:divBdr>
        </w:div>
        <w:div w:id="477889163">
          <w:marLeft w:val="0"/>
          <w:marRight w:val="0"/>
          <w:marTop w:val="0"/>
          <w:marBottom w:val="0"/>
          <w:divBdr>
            <w:top w:val="none" w:sz="0" w:space="0" w:color="auto"/>
            <w:left w:val="none" w:sz="0" w:space="0" w:color="auto"/>
            <w:bottom w:val="none" w:sz="0" w:space="0" w:color="auto"/>
            <w:right w:val="none" w:sz="0" w:space="0" w:color="auto"/>
          </w:divBdr>
        </w:div>
        <w:div w:id="481314579">
          <w:marLeft w:val="0"/>
          <w:marRight w:val="0"/>
          <w:marTop w:val="0"/>
          <w:marBottom w:val="0"/>
          <w:divBdr>
            <w:top w:val="none" w:sz="0" w:space="0" w:color="auto"/>
            <w:left w:val="none" w:sz="0" w:space="0" w:color="auto"/>
            <w:bottom w:val="none" w:sz="0" w:space="0" w:color="auto"/>
            <w:right w:val="none" w:sz="0" w:space="0" w:color="auto"/>
          </w:divBdr>
        </w:div>
        <w:div w:id="481430167">
          <w:marLeft w:val="0"/>
          <w:marRight w:val="0"/>
          <w:marTop w:val="0"/>
          <w:marBottom w:val="0"/>
          <w:divBdr>
            <w:top w:val="none" w:sz="0" w:space="0" w:color="auto"/>
            <w:left w:val="none" w:sz="0" w:space="0" w:color="auto"/>
            <w:bottom w:val="none" w:sz="0" w:space="0" w:color="auto"/>
            <w:right w:val="none" w:sz="0" w:space="0" w:color="auto"/>
          </w:divBdr>
        </w:div>
        <w:div w:id="483398398">
          <w:marLeft w:val="0"/>
          <w:marRight w:val="0"/>
          <w:marTop w:val="0"/>
          <w:marBottom w:val="0"/>
          <w:divBdr>
            <w:top w:val="none" w:sz="0" w:space="0" w:color="auto"/>
            <w:left w:val="none" w:sz="0" w:space="0" w:color="auto"/>
            <w:bottom w:val="none" w:sz="0" w:space="0" w:color="auto"/>
            <w:right w:val="none" w:sz="0" w:space="0" w:color="auto"/>
          </w:divBdr>
        </w:div>
        <w:div w:id="486283662">
          <w:marLeft w:val="0"/>
          <w:marRight w:val="0"/>
          <w:marTop w:val="0"/>
          <w:marBottom w:val="0"/>
          <w:divBdr>
            <w:top w:val="none" w:sz="0" w:space="0" w:color="auto"/>
            <w:left w:val="none" w:sz="0" w:space="0" w:color="auto"/>
            <w:bottom w:val="none" w:sz="0" w:space="0" w:color="auto"/>
            <w:right w:val="none" w:sz="0" w:space="0" w:color="auto"/>
          </w:divBdr>
        </w:div>
        <w:div w:id="488324616">
          <w:marLeft w:val="0"/>
          <w:marRight w:val="0"/>
          <w:marTop w:val="0"/>
          <w:marBottom w:val="0"/>
          <w:divBdr>
            <w:top w:val="none" w:sz="0" w:space="0" w:color="auto"/>
            <w:left w:val="none" w:sz="0" w:space="0" w:color="auto"/>
            <w:bottom w:val="none" w:sz="0" w:space="0" w:color="auto"/>
            <w:right w:val="none" w:sz="0" w:space="0" w:color="auto"/>
          </w:divBdr>
        </w:div>
        <w:div w:id="495389960">
          <w:marLeft w:val="0"/>
          <w:marRight w:val="0"/>
          <w:marTop w:val="0"/>
          <w:marBottom w:val="0"/>
          <w:divBdr>
            <w:top w:val="none" w:sz="0" w:space="0" w:color="auto"/>
            <w:left w:val="none" w:sz="0" w:space="0" w:color="auto"/>
            <w:bottom w:val="none" w:sz="0" w:space="0" w:color="auto"/>
            <w:right w:val="none" w:sz="0" w:space="0" w:color="auto"/>
          </w:divBdr>
        </w:div>
        <w:div w:id="502472632">
          <w:marLeft w:val="0"/>
          <w:marRight w:val="0"/>
          <w:marTop w:val="0"/>
          <w:marBottom w:val="0"/>
          <w:divBdr>
            <w:top w:val="none" w:sz="0" w:space="0" w:color="auto"/>
            <w:left w:val="none" w:sz="0" w:space="0" w:color="auto"/>
            <w:bottom w:val="none" w:sz="0" w:space="0" w:color="auto"/>
            <w:right w:val="none" w:sz="0" w:space="0" w:color="auto"/>
          </w:divBdr>
        </w:div>
        <w:div w:id="505365310">
          <w:marLeft w:val="0"/>
          <w:marRight w:val="0"/>
          <w:marTop w:val="0"/>
          <w:marBottom w:val="0"/>
          <w:divBdr>
            <w:top w:val="none" w:sz="0" w:space="0" w:color="auto"/>
            <w:left w:val="none" w:sz="0" w:space="0" w:color="auto"/>
            <w:bottom w:val="none" w:sz="0" w:space="0" w:color="auto"/>
            <w:right w:val="none" w:sz="0" w:space="0" w:color="auto"/>
          </w:divBdr>
        </w:div>
        <w:div w:id="511798693">
          <w:marLeft w:val="0"/>
          <w:marRight w:val="0"/>
          <w:marTop w:val="0"/>
          <w:marBottom w:val="0"/>
          <w:divBdr>
            <w:top w:val="none" w:sz="0" w:space="0" w:color="auto"/>
            <w:left w:val="none" w:sz="0" w:space="0" w:color="auto"/>
            <w:bottom w:val="none" w:sz="0" w:space="0" w:color="auto"/>
            <w:right w:val="none" w:sz="0" w:space="0" w:color="auto"/>
          </w:divBdr>
        </w:div>
        <w:div w:id="523524042">
          <w:marLeft w:val="0"/>
          <w:marRight w:val="0"/>
          <w:marTop w:val="0"/>
          <w:marBottom w:val="0"/>
          <w:divBdr>
            <w:top w:val="none" w:sz="0" w:space="0" w:color="auto"/>
            <w:left w:val="none" w:sz="0" w:space="0" w:color="auto"/>
            <w:bottom w:val="none" w:sz="0" w:space="0" w:color="auto"/>
            <w:right w:val="none" w:sz="0" w:space="0" w:color="auto"/>
          </w:divBdr>
        </w:div>
        <w:div w:id="523983216">
          <w:marLeft w:val="0"/>
          <w:marRight w:val="0"/>
          <w:marTop w:val="0"/>
          <w:marBottom w:val="0"/>
          <w:divBdr>
            <w:top w:val="none" w:sz="0" w:space="0" w:color="auto"/>
            <w:left w:val="none" w:sz="0" w:space="0" w:color="auto"/>
            <w:bottom w:val="none" w:sz="0" w:space="0" w:color="auto"/>
            <w:right w:val="none" w:sz="0" w:space="0" w:color="auto"/>
          </w:divBdr>
        </w:div>
        <w:div w:id="530648564">
          <w:marLeft w:val="0"/>
          <w:marRight w:val="0"/>
          <w:marTop w:val="0"/>
          <w:marBottom w:val="0"/>
          <w:divBdr>
            <w:top w:val="none" w:sz="0" w:space="0" w:color="auto"/>
            <w:left w:val="none" w:sz="0" w:space="0" w:color="auto"/>
            <w:bottom w:val="none" w:sz="0" w:space="0" w:color="auto"/>
            <w:right w:val="none" w:sz="0" w:space="0" w:color="auto"/>
          </w:divBdr>
        </w:div>
        <w:div w:id="534468600">
          <w:marLeft w:val="0"/>
          <w:marRight w:val="0"/>
          <w:marTop w:val="0"/>
          <w:marBottom w:val="0"/>
          <w:divBdr>
            <w:top w:val="none" w:sz="0" w:space="0" w:color="auto"/>
            <w:left w:val="none" w:sz="0" w:space="0" w:color="auto"/>
            <w:bottom w:val="none" w:sz="0" w:space="0" w:color="auto"/>
            <w:right w:val="none" w:sz="0" w:space="0" w:color="auto"/>
          </w:divBdr>
        </w:div>
        <w:div w:id="543833785">
          <w:marLeft w:val="0"/>
          <w:marRight w:val="0"/>
          <w:marTop w:val="0"/>
          <w:marBottom w:val="0"/>
          <w:divBdr>
            <w:top w:val="none" w:sz="0" w:space="0" w:color="auto"/>
            <w:left w:val="none" w:sz="0" w:space="0" w:color="auto"/>
            <w:bottom w:val="none" w:sz="0" w:space="0" w:color="auto"/>
            <w:right w:val="none" w:sz="0" w:space="0" w:color="auto"/>
          </w:divBdr>
        </w:div>
        <w:div w:id="551161797">
          <w:marLeft w:val="0"/>
          <w:marRight w:val="0"/>
          <w:marTop w:val="0"/>
          <w:marBottom w:val="0"/>
          <w:divBdr>
            <w:top w:val="none" w:sz="0" w:space="0" w:color="auto"/>
            <w:left w:val="none" w:sz="0" w:space="0" w:color="auto"/>
            <w:bottom w:val="none" w:sz="0" w:space="0" w:color="auto"/>
            <w:right w:val="none" w:sz="0" w:space="0" w:color="auto"/>
          </w:divBdr>
        </w:div>
        <w:div w:id="570500708">
          <w:marLeft w:val="0"/>
          <w:marRight w:val="0"/>
          <w:marTop w:val="0"/>
          <w:marBottom w:val="0"/>
          <w:divBdr>
            <w:top w:val="none" w:sz="0" w:space="0" w:color="auto"/>
            <w:left w:val="none" w:sz="0" w:space="0" w:color="auto"/>
            <w:bottom w:val="none" w:sz="0" w:space="0" w:color="auto"/>
            <w:right w:val="none" w:sz="0" w:space="0" w:color="auto"/>
          </w:divBdr>
        </w:div>
        <w:div w:id="571745505">
          <w:marLeft w:val="0"/>
          <w:marRight w:val="0"/>
          <w:marTop w:val="0"/>
          <w:marBottom w:val="0"/>
          <w:divBdr>
            <w:top w:val="none" w:sz="0" w:space="0" w:color="auto"/>
            <w:left w:val="none" w:sz="0" w:space="0" w:color="auto"/>
            <w:bottom w:val="none" w:sz="0" w:space="0" w:color="auto"/>
            <w:right w:val="none" w:sz="0" w:space="0" w:color="auto"/>
          </w:divBdr>
        </w:div>
        <w:div w:id="573710291">
          <w:marLeft w:val="0"/>
          <w:marRight w:val="0"/>
          <w:marTop w:val="0"/>
          <w:marBottom w:val="0"/>
          <w:divBdr>
            <w:top w:val="none" w:sz="0" w:space="0" w:color="auto"/>
            <w:left w:val="none" w:sz="0" w:space="0" w:color="auto"/>
            <w:bottom w:val="none" w:sz="0" w:space="0" w:color="auto"/>
            <w:right w:val="none" w:sz="0" w:space="0" w:color="auto"/>
          </w:divBdr>
        </w:div>
        <w:div w:id="579172134">
          <w:marLeft w:val="0"/>
          <w:marRight w:val="0"/>
          <w:marTop w:val="0"/>
          <w:marBottom w:val="0"/>
          <w:divBdr>
            <w:top w:val="none" w:sz="0" w:space="0" w:color="auto"/>
            <w:left w:val="none" w:sz="0" w:space="0" w:color="auto"/>
            <w:bottom w:val="none" w:sz="0" w:space="0" w:color="auto"/>
            <w:right w:val="none" w:sz="0" w:space="0" w:color="auto"/>
          </w:divBdr>
        </w:div>
        <w:div w:id="591667807">
          <w:marLeft w:val="0"/>
          <w:marRight w:val="0"/>
          <w:marTop w:val="0"/>
          <w:marBottom w:val="0"/>
          <w:divBdr>
            <w:top w:val="none" w:sz="0" w:space="0" w:color="auto"/>
            <w:left w:val="none" w:sz="0" w:space="0" w:color="auto"/>
            <w:bottom w:val="none" w:sz="0" w:space="0" w:color="auto"/>
            <w:right w:val="none" w:sz="0" w:space="0" w:color="auto"/>
          </w:divBdr>
        </w:div>
        <w:div w:id="592084711">
          <w:marLeft w:val="0"/>
          <w:marRight w:val="0"/>
          <w:marTop w:val="0"/>
          <w:marBottom w:val="0"/>
          <w:divBdr>
            <w:top w:val="none" w:sz="0" w:space="0" w:color="auto"/>
            <w:left w:val="none" w:sz="0" w:space="0" w:color="auto"/>
            <w:bottom w:val="none" w:sz="0" w:space="0" w:color="auto"/>
            <w:right w:val="none" w:sz="0" w:space="0" w:color="auto"/>
          </w:divBdr>
        </w:div>
        <w:div w:id="597298511">
          <w:marLeft w:val="0"/>
          <w:marRight w:val="0"/>
          <w:marTop w:val="0"/>
          <w:marBottom w:val="0"/>
          <w:divBdr>
            <w:top w:val="none" w:sz="0" w:space="0" w:color="auto"/>
            <w:left w:val="none" w:sz="0" w:space="0" w:color="auto"/>
            <w:bottom w:val="none" w:sz="0" w:space="0" w:color="auto"/>
            <w:right w:val="none" w:sz="0" w:space="0" w:color="auto"/>
          </w:divBdr>
        </w:div>
        <w:div w:id="599412817">
          <w:marLeft w:val="0"/>
          <w:marRight w:val="0"/>
          <w:marTop w:val="0"/>
          <w:marBottom w:val="0"/>
          <w:divBdr>
            <w:top w:val="none" w:sz="0" w:space="0" w:color="auto"/>
            <w:left w:val="none" w:sz="0" w:space="0" w:color="auto"/>
            <w:bottom w:val="none" w:sz="0" w:space="0" w:color="auto"/>
            <w:right w:val="none" w:sz="0" w:space="0" w:color="auto"/>
          </w:divBdr>
        </w:div>
        <w:div w:id="616181095">
          <w:marLeft w:val="0"/>
          <w:marRight w:val="0"/>
          <w:marTop w:val="0"/>
          <w:marBottom w:val="0"/>
          <w:divBdr>
            <w:top w:val="none" w:sz="0" w:space="0" w:color="auto"/>
            <w:left w:val="none" w:sz="0" w:space="0" w:color="auto"/>
            <w:bottom w:val="none" w:sz="0" w:space="0" w:color="auto"/>
            <w:right w:val="none" w:sz="0" w:space="0" w:color="auto"/>
          </w:divBdr>
        </w:div>
        <w:div w:id="620692137">
          <w:marLeft w:val="0"/>
          <w:marRight w:val="0"/>
          <w:marTop w:val="0"/>
          <w:marBottom w:val="0"/>
          <w:divBdr>
            <w:top w:val="none" w:sz="0" w:space="0" w:color="auto"/>
            <w:left w:val="none" w:sz="0" w:space="0" w:color="auto"/>
            <w:bottom w:val="none" w:sz="0" w:space="0" w:color="auto"/>
            <w:right w:val="none" w:sz="0" w:space="0" w:color="auto"/>
          </w:divBdr>
        </w:div>
        <w:div w:id="628125369">
          <w:marLeft w:val="0"/>
          <w:marRight w:val="0"/>
          <w:marTop w:val="0"/>
          <w:marBottom w:val="0"/>
          <w:divBdr>
            <w:top w:val="none" w:sz="0" w:space="0" w:color="auto"/>
            <w:left w:val="none" w:sz="0" w:space="0" w:color="auto"/>
            <w:bottom w:val="none" w:sz="0" w:space="0" w:color="auto"/>
            <w:right w:val="none" w:sz="0" w:space="0" w:color="auto"/>
          </w:divBdr>
        </w:div>
        <w:div w:id="628586245">
          <w:marLeft w:val="0"/>
          <w:marRight w:val="0"/>
          <w:marTop w:val="0"/>
          <w:marBottom w:val="0"/>
          <w:divBdr>
            <w:top w:val="none" w:sz="0" w:space="0" w:color="auto"/>
            <w:left w:val="none" w:sz="0" w:space="0" w:color="auto"/>
            <w:bottom w:val="none" w:sz="0" w:space="0" w:color="auto"/>
            <w:right w:val="none" w:sz="0" w:space="0" w:color="auto"/>
          </w:divBdr>
        </w:div>
        <w:div w:id="630286943">
          <w:marLeft w:val="0"/>
          <w:marRight w:val="0"/>
          <w:marTop w:val="0"/>
          <w:marBottom w:val="0"/>
          <w:divBdr>
            <w:top w:val="none" w:sz="0" w:space="0" w:color="auto"/>
            <w:left w:val="none" w:sz="0" w:space="0" w:color="auto"/>
            <w:bottom w:val="none" w:sz="0" w:space="0" w:color="auto"/>
            <w:right w:val="none" w:sz="0" w:space="0" w:color="auto"/>
          </w:divBdr>
        </w:div>
        <w:div w:id="634913182">
          <w:marLeft w:val="0"/>
          <w:marRight w:val="0"/>
          <w:marTop w:val="0"/>
          <w:marBottom w:val="0"/>
          <w:divBdr>
            <w:top w:val="none" w:sz="0" w:space="0" w:color="auto"/>
            <w:left w:val="none" w:sz="0" w:space="0" w:color="auto"/>
            <w:bottom w:val="none" w:sz="0" w:space="0" w:color="auto"/>
            <w:right w:val="none" w:sz="0" w:space="0" w:color="auto"/>
          </w:divBdr>
        </w:div>
        <w:div w:id="642932248">
          <w:marLeft w:val="0"/>
          <w:marRight w:val="0"/>
          <w:marTop w:val="0"/>
          <w:marBottom w:val="0"/>
          <w:divBdr>
            <w:top w:val="none" w:sz="0" w:space="0" w:color="auto"/>
            <w:left w:val="none" w:sz="0" w:space="0" w:color="auto"/>
            <w:bottom w:val="none" w:sz="0" w:space="0" w:color="auto"/>
            <w:right w:val="none" w:sz="0" w:space="0" w:color="auto"/>
          </w:divBdr>
        </w:div>
        <w:div w:id="647588599">
          <w:marLeft w:val="0"/>
          <w:marRight w:val="0"/>
          <w:marTop w:val="0"/>
          <w:marBottom w:val="0"/>
          <w:divBdr>
            <w:top w:val="none" w:sz="0" w:space="0" w:color="auto"/>
            <w:left w:val="none" w:sz="0" w:space="0" w:color="auto"/>
            <w:bottom w:val="none" w:sz="0" w:space="0" w:color="auto"/>
            <w:right w:val="none" w:sz="0" w:space="0" w:color="auto"/>
          </w:divBdr>
        </w:div>
        <w:div w:id="654526074">
          <w:marLeft w:val="0"/>
          <w:marRight w:val="0"/>
          <w:marTop w:val="0"/>
          <w:marBottom w:val="0"/>
          <w:divBdr>
            <w:top w:val="none" w:sz="0" w:space="0" w:color="auto"/>
            <w:left w:val="none" w:sz="0" w:space="0" w:color="auto"/>
            <w:bottom w:val="none" w:sz="0" w:space="0" w:color="auto"/>
            <w:right w:val="none" w:sz="0" w:space="0" w:color="auto"/>
          </w:divBdr>
        </w:div>
        <w:div w:id="661467911">
          <w:marLeft w:val="0"/>
          <w:marRight w:val="0"/>
          <w:marTop w:val="0"/>
          <w:marBottom w:val="0"/>
          <w:divBdr>
            <w:top w:val="none" w:sz="0" w:space="0" w:color="auto"/>
            <w:left w:val="none" w:sz="0" w:space="0" w:color="auto"/>
            <w:bottom w:val="none" w:sz="0" w:space="0" w:color="auto"/>
            <w:right w:val="none" w:sz="0" w:space="0" w:color="auto"/>
          </w:divBdr>
        </w:div>
        <w:div w:id="671301184">
          <w:marLeft w:val="0"/>
          <w:marRight w:val="0"/>
          <w:marTop w:val="0"/>
          <w:marBottom w:val="0"/>
          <w:divBdr>
            <w:top w:val="none" w:sz="0" w:space="0" w:color="auto"/>
            <w:left w:val="none" w:sz="0" w:space="0" w:color="auto"/>
            <w:bottom w:val="none" w:sz="0" w:space="0" w:color="auto"/>
            <w:right w:val="none" w:sz="0" w:space="0" w:color="auto"/>
          </w:divBdr>
        </w:div>
        <w:div w:id="672337598">
          <w:marLeft w:val="0"/>
          <w:marRight w:val="0"/>
          <w:marTop w:val="0"/>
          <w:marBottom w:val="0"/>
          <w:divBdr>
            <w:top w:val="none" w:sz="0" w:space="0" w:color="auto"/>
            <w:left w:val="none" w:sz="0" w:space="0" w:color="auto"/>
            <w:bottom w:val="none" w:sz="0" w:space="0" w:color="auto"/>
            <w:right w:val="none" w:sz="0" w:space="0" w:color="auto"/>
          </w:divBdr>
        </w:div>
        <w:div w:id="675958553">
          <w:marLeft w:val="0"/>
          <w:marRight w:val="0"/>
          <w:marTop w:val="0"/>
          <w:marBottom w:val="0"/>
          <w:divBdr>
            <w:top w:val="none" w:sz="0" w:space="0" w:color="auto"/>
            <w:left w:val="none" w:sz="0" w:space="0" w:color="auto"/>
            <w:bottom w:val="none" w:sz="0" w:space="0" w:color="auto"/>
            <w:right w:val="none" w:sz="0" w:space="0" w:color="auto"/>
          </w:divBdr>
        </w:div>
        <w:div w:id="677391108">
          <w:marLeft w:val="0"/>
          <w:marRight w:val="0"/>
          <w:marTop w:val="0"/>
          <w:marBottom w:val="0"/>
          <w:divBdr>
            <w:top w:val="none" w:sz="0" w:space="0" w:color="auto"/>
            <w:left w:val="none" w:sz="0" w:space="0" w:color="auto"/>
            <w:bottom w:val="none" w:sz="0" w:space="0" w:color="auto"/>
            <w:right w:val="none" w:sz="0" w:space="0" w:color="auto"/>
          </w:divBdr>
        </w:div>
        <w:div w:id="683478361">
          <w:marLeft w:val="0"/>
          <w:marRight w:val="0"/>
          <w:marTop w:val="0"/>
          <w:marBottom w:val="0"/>
          <w:divBdr>
            <w:top w:val="none" w:sz="0" w:space="0" w:color="auto"/>
            <w:left w:val="none" w:sz="0" w:space="0" w:color="auto"/>
            <w:bottom w:val="none" w:sz="0" w:space="0" w:color="auto"/>
            <w:right w:val="none" w:sz="0" w:space="0" w:color="auto"/>
          </w:divBdr>
        </w:div>
        <w:div w:id="691029694">
          <w:marLeft w:val="0"/>
          <w:marRight w:val="0"/>
          <w:marTop w:val="0"/>
          <w:marBottom w:val="0"/>
          <w:divBdr>
            <w:top w:val="none" w:sz="0" w:space="0" w:color="auto"/>
            <w:left w:val="none" w:sz="0" w:space="0" w:color="auto"/>
            <w:bottom w:val="none" w:sz="0" w:space="0" w:color="auto"/>
            <w:right w:val="none" w:sz="0" w:space="0" w:color="auto"/>
          </w:divBdr>
        </w:div>
        <w:div w:id="692802382">
          <w:marLeft w:val="0"/>
          <w:marRight w:val="0"/>
          <w:marTop w:val="0"/>
          <w:marBottom w:val="0"/>
          <w:divBdr>
            <w:top w:val="none" w:sz="0" w:space="0" w:color="auto"/>
            <w:left w:val="none" w:sz="0" w:space="0" w:color="auto"/>
            <w:bottom w:val="none" w:sz="0" w:space="0" w:color="auto"/>
            <w:right w:val="none" w:sz="0" w:space="0" w:color="auto"/>
          </w:divBdr>
        </w:div>
        <w:div w:id="703210931">
          <w:marLeft w:val="0"/>
          <w:marRight w:val="0"/>
          <w:marTop w:val="0"/>
          <w:marBottom w:val="0"/>
          <w:divBdr>
            <w:top w:val="none" w:sz="0" w:space="0" w:color="auto"/>
            <w:left w:val="none" w:sz="0" w:space="0" w:color="auto"/>
            <w:bottom w:val="none" w:sz="0" w:space="0" w:color="auto"/>
            <w:right w:val="none" w:sz="0" w:space="0" w:color="auto"/>
          </w:divBdr>
        </w:div>
        <w:div w:id="709694765">
          <w:marLeft w:val="0"/>
          <w:marRight w:val="0"/>
          <w:marTop w:val="0"/>
          <w:marBottom w:val="0"/>
          <w:divBdr>
            <w:top w:val="none" w:sz="0" w:space="0" w:color="auto"/>
            <w:left w:val="none" w:sz="0" w:space="0" w:color="auto"/>
            <w:bottom w:val="none" w:sz="0" w:space="0" w:color="auto"/>
            <w:right w:val="none" w:sz="0" w:space="0" w:color="auto"/>
          </w:divBdr>
        </w:div>
        <w:div w:id="710306548">
          <w:marLeft w:val="0"/>
          <w:marRight w:val="0"/>
          <w:marTop w:val="0"/>
          <w:marBottom w:val="0"/>
          <w:divBdr>
            <w:top w:val="none" w:sz="0" w:space="0" w:color="auto"/>
            <w:left w:val="none" w:sz="0" w:space="0" w:color="auto"/>
            <w:bottom w:val="none" w:sz="0" w:space="0" w:color="auto"/>
            <w:right w:val="none" w:sz="0" w:space="0" w:color="auto"/>
          </w:divBdr>
        </w:div>
        <w:div w:id="715161489">
          <w:marLeft w:val="0"/>
          <w:marRight w:val="0"/>
          <w:marTop w:val="0"/>
          <w:marBottom w:val="0"/>
          <w:divBdr>
            <w:top w:val="none" w:sz="0" w:space="0" w:color="auto"/>
            <w:left w:val="none" w:sz="0" w:space="0" w:color="auto"/>
            <w:bottom w:val="none" w:sz="0" w:space="0" w:color="auto"/>
            <w:right w:val="none" w:sz="0" w:space="0" w:color="auto"/>
          </w:divBdr>
        </w:div>
        <w:div w:id="719784432">
          <w:marLeft w:val="0"/>
          <w:marRight w:val="0"/>
          <w:marTop w:val="0"/>
          <w:marBottom w:val="0"/>
          <w:divBdr>
            <w:top w:val="none" w:sz="0" w:space="0" w:color="auto"/>
            <w:left w:val="none" w:sz="0" w:space="0" w:color="auto"/>
            <w:bottom w:val="none" w:sz="0" w:space="0" w:color="auto"/>
            <w:right w:val="none" w:sz="0" w:space="0" w:color="auto"/>
          </w:divBdr>
        </w:div>
        <w:div w:id="721753386">
          <w:marLeft w:val="0"/>
          <w:marRight w:val="0"/>
          <w:marTop w:val="0"/>
          <w:marBottom w:val="0"/>
          <w:divBdr>
            <w:top w:val="none" w:sz="0" w:space="0" w:color="auto"/>
            <w:left w:val="none" w:sz="0" w:space="0" w:color="auto"/>
            <w:bottom w:val="none" w:sz="0" w:space="0" w:color="auto"/>
            <w:right w:val="none" w:sz="0" w:space="0" w:color="auto"/>
          </w:divBdr>
        </w:div>
        <w:div w:id="741178665">
          <w:marLeft w:val="0"/>
          <w:marRight w:val="0"/>
          <w:marTop w:val="0"/>
          <w:marBottom w:val="0"/>
          <w:divBdr>
            <w:top w:val="none" w:sz="0" w:space="0" w:color="auto"/>
            <w:left w:val="none" w:sz="0" w:space="0" w:color="auto"/>
            <w:bottom w:val="none" w:sz="0" w:space="0" w:color="auto"/>
            <w:right w:val="none" w:sz="0" w:space="0" w:color="auto"/>
          </w:divBdr>
        </w:div>
        <w:div w:id="745345488">
          <w:marLeft w:val="0"/>
          <w:marRight w:val="0"/>
          <w:marTop w:val="0"/>
          <w:marBottom w:val="0"/>
          <w:divBdr>
            <w:top w:val="none" w:sz="0" w:space="0" w:color="auto"/>
            <w:left w:val="none" w:sz="0" w:space="0" w:color="auto"/>
            <w:bottom w:val="none" w:sz="0" w:space="0" w:color="auto"/>
            <w:right w:val="none" w:sz="0" w:space="0" w:color="auto"/>
          </w:divBdr>
        </w:div>
        <w:div w:id="754982411">
          <w:marLeft w:val="0"/>
          <w:marRight w:val="0"/>
          <w:marTop w:val="0"/>
          <w:marBottom w:val="0"/>
          <w:divBdr>
            <w:top w:val="none" w:sz="0" w:space="0" w:color="auto"/>
            <w:left w:val="none" w:sz="0" w:space="0" w:color="auto"/>
            <w:bottom w:val="none" w:sz="0" w:space="0" w:color="auto"/>
            <w:right w:val="none" w:sz="0" w:space="0" w:color="auto"/>
          </w:divBdr>
        </w:div>
        <w:div w:id="767889676">
          <w:marLeft w:val="0"/>
          <w:marRight w:val="0"/>
          <w:marTop w:val="0"/>
          <w:marBottom w:val="0"/>
          <w:divBdr>
            <w:top w:val="none" w:sz="0" w:space="0" w:color="auto"/>
            <w:left w:val="none" w:sz="0" w:space="0" w:color="auto"/>
            <w:bottom w:val="none" w:sz="0" w:space="0" w:color="auto"/>
            <w:right w:val="none" w:sz="0" w:space="0" w:color="auto"/>
          </w:divBdr>
        </w:div>
        <w:div w:id="768114081">
          <w:marLeft w:val="0"/>
          <w:marRight w:val="0"/>
          <w:marTop w:val="0"/>
          <w:marBottom w:val="0"/>
          <w:divBdr>
            <w:top w:val="none" w:sz="0" w:space="0" w:color="auto"/>
            <w:left w:val="none" w:sz="0" w:space="0" w:color="auto"/>
            <w:bottom w:val="none" w:sz="0" w:space="0" w:color="auto"/>
            <w:right w:val="none" w:sz="0" w:space="0" w:color="auto"/>
          </w:divBdr>
        </w:div>
        <w:div w:id="778378639">
          <w:marLeft w:val="0"/>
          <w:marRight w:val="0"/>
          <w:marTop w:val="0"/>
          <w:marBottom w:val="0"/>
          <w:divBdr>
            <w:top w:val="none" w:sz="0" w:space="0" w:color="auto"/>
            <w:left w:val="none" w:sz="0" w:space="0" w:color="auto"/>
            <w:bottom w:val="none" w:sz="0" w:space="0" w:color="auto"/>
            <w:right w:val="none" w:sz="0" w:space="0" w:color="auto"/>
          </w:divBdr>
        </w:div>
        <w:div w:id="782113647">
          <w:marLeft w:val="0"/>
          <w:marRight w:val="0"/>
          <w:marTop w:val="0"/>
          <w:marBottom w:val="0"/>
          <w:divBdr>
            <w:top w:val="none" w:sz="0" w:space="0" w:color="auto"/>
            <w:left w:val="none" w:sz="0" w:space="0" w:color="auto"/>
            <w:bottom w:val="none" w:sz="0" w:space="0" w:color="auto"/>
            <w:right w:val="none" w:sz="0" w:space="0" w:color="auto"/>
          </w:divBdr>
        </w:div>
        <w:div w:id="792214002">
          <w:marLeft w:val="0"/>
          <w:marRight w:val="0"/>
          <w:marTop w:val="0"/>
          <w:marBottom w:val="0"/>
          <w:divBdr>
            <w:top w:val="none" w:sz="0" w:space="0" w:color="auto"/>
            <w:left w:val="none" w:sz="0" w:space="0" w:color="auto"/>
            <w:bottom w:val="none" w:sz="0" w:space="0" w:color="auto"/>
            <w:right w:val="none" w:sz="0" w:space="0" w:color="auto"/>
          </w:divBdr>
        </w:div>
        <w:div w:id="793867459">
          <w:marLeft w:val="0"/>
          <w:marRight w:val="0"/>
          <w:marTop w:val="0"/>
          <w:marBottom w:val="0"/>
          <w:divBdr>
            <w:top w:val="none" w:sz="0" w:space="0" w:color="auto"/>
            <w:left w:val="none" w:sz="0" w:space="0" w:color="auto"/>
            <w:bottom w:val="none" w:sz="0" w:space="0" w:color="auto"/>
            <w:right w:val="none" w:sz="0" w:space="0" w:color="auto"/>
          </w:divBdr>
        </w:div>
        <w:div w:id="793913992">
          <w:marLeft w:val="0"/>
          <w:marRight w:val="0"/>
          <w:marTop w:val="0"/>
          <w:marBottom w:val="0"/>
          <w:divBdr>
            <w:top w:val="none" w:sz="0" w:space="0" w:color="auto"/>
            <w:left w:val="none" w:sz="0" w:space="0" w:color="auto"/>
            <w:bottom w:val="none" w:sz="0" w:space="0" w:color="auto"/>
            <w:right w:val="none" w:sz="0" w:space="0" w:color="auto"/>
          </w:divBdr>
        </w:div>
        <w:div w:id="799034146">
          <w:marLeft w:val="0"/>
          <w:marRight w:val="0"/>
          <w:marTop w:val="0"/>
          <w:marBottom w:val="0"/>
          <w:divBdr>
            <w:top w:val="none" w:sz="0" w:space="0" w:color="auto"/>
            <w:left w:val="none" w:sz="0" w:space="0" w:color="auto"/>
            <w:bottom w:val="none" w:sz="0" w:space="0" w:color="auto"/>
            <w:right w:val="none" w:sz="0" w:space="0" w:color="auto"/>
          </w:divBdr>
        </w:div>
        <w:div w:id="800264416">
          <w:marLeft w:val="0"/>
          <w:marRight w:val="0"/>
          <w:marTop w:val="0"/>
          <w:marBottom w:val="0"/>
          <w:divBdr>
            <w:top w:val="none" w:sz="0" w:space="0" w:color="auto"/>
            <w:left w:val="none" w:sz="0" w:space="0" w:color="auto"/>
            <w:bottom w:val="none" w:sz="0" w:space="0" w:color="auto"/>
            <w:right w:val="none" w:sz="0" w:space="0" w:color="auto"/>
          </w:divBdr>
        </w:div>
        <w:div w:id="802966124">
          <w:marLeft w:val="0"/>
          <w:marRight w:val="0"/>
          <w:marTop w:val="0"/>
          <w:marBottom w:val="0"/>
          <w:divBdr>
            <w:top w:val="none" w:sz="0" w:space="0" w:color="auto"/>
            <w:left w:val="none" w:sz="0" w:space="0" w:color="auto"/>
            <w:bottom w:val="none" w:sz="0" w:space="0" w:color="auto"/>
            <w:right w:val="none" w:sz="0" w:space="0" w:color="auto"/>
          </w:divBdr>
        </w:div>
        <w:div w:id="807668354">
          <w:marLeft w:val="0"/>
          <w:marRight w:val="0"/>
          <w:marTop w:val="0"/>
          <w:marBottom w:val="0"/>
          <w:divBdr>
            <w:top w:val="none" w:sz="0" w:space="0" w:color="auto"/>
            <w:left w:val="none" w:sz="0" w:space="0" w:color="auto"/>
            <w:bottom w:val="none" w:sz="0" w:space="0" w:color="auto"/>
            <w:right w:val="none" w:sz="0" w:space="0" w:color="auto"/>
          </w:divBdr>
        </w:div>
        <w:div w:id="809712844">
          <w:marLeft w:val="0"/>
          <w:marRight w:val="0"/>
          <w:marTop w:val="0"/>
          <w:marBottom w:val="0"/>
          <w:divBdr>
            <w:top w:val="none" w:sz="0" w:space="0" w:color="auto"/>
            <w:left w:val="none" w:sz="0" w:space="0" w:color="auto"/>
            <w:bottom w:val="none" w:sz="0" w:space="0" w:color="auto"/>
            <w:right w:val="none" w:sz="0" w:space="0" w:color="auto"/>
          </w:divBdr>
        </w:div>
        <w:div w:id="814680368">
          <w:marLeft w:val="0"/>
          <w:marRight w:val="0"/>
          <w:marTop w:val="0"/>
          <w:marBottom w:val="0"/>
          <w:divBdr>
            <w:top w:val="none" w:sz="0" w:space="0" w:color="auto"/>
            <w:left w:val="none" w:sz="0" w:space="0" w:color="auto"/>
            <w:bottom w:val="none" w:sz="0" w:space="0" w:color="auto"/>
            <w:right w:val="none" w:sz="0" w:space="0" w:color="auto"/>
          </w:divBdr>
        </w:div>
        <w:div w:id="824660751">
          <w:marLeft w:val="0"/>
          <w:marRight w:val="0"/>
          <w:marTop w:val="0"/>
          <w:marBottom w:val="0"/>
          <w:divBdr>
            <w:top w:val="none" w:sz="0" w:space="0" w:color="auto"/>
            <w:left w:val="none" w:sz="0" w:space="0" w:color="auto"/>
            <w:bottom w:val="none" w:sz="0" w:space="0" w:color="auto"/>
            <w:right w:val="none" w:sz="0" w:space="0" w:color="auto"/>
          </w:divBdr>
        </w:div>
        <w:div w:id="830756203">
          <w:marLeft w:val="0"/>
          <w:marRight w:val="0"/>
          <w:marTop w:val="0"/>
          <w:marBottom w:val="0"/>
          <w:divBdr>
            <w:top w:val="none" w:sz="0" w:space="0" w:color="auto"/>
            <w:left w:val="none" w:sz="0" w:space="0" w:color="auto"/>
            <w:bottom w:val="none" w:sz="0" w:space="0" w:color="auto"/>
            <w:right w:val="none" w:sz="0" w:space="0" w:color="auto"/>
          </w:divBdr>
        </w:div>
        <w:div w:id="832915411">
          <w:marLeft w:val="0"/>
          <w:marRight w:val="0"/>
          <w:marTop w:val="0"/>
          <w:marBottom w:val="0"/>
          <w:divBdr>
            <w:top w:val="none" w:sz="0" w:space="0" w:color="auto"/>
            <w:left w:val="none" w:sz="0" w:space="0" w:color="auto"/>
            <w:bottom w:val="none" w:sz="0" w:space="0" w:color="auto"/>
            <w:right w:val="none" w:sz="0" w:space="0" w:color="auto"/>
          </w:divBdr>
        </w:div>
        <w:div w:id="840973391">
          <w:marLeft w:val="0"/>
          <w:marRight w:val="0"/>
          <w:marTop w:val="0"/>
          <w:marBottom w:val="0"/>
          <w:divBdr>
            <w:top w:val="none" w:sz="0" w:space="0" w:color="auto"/>
            <w:left w:val="none" w:sz="0" w:space="0" w:color="auto"/>
            <w:bottom w:val="none" w:sz="0" w:space="0" w:color="auto"/>
            <w:right w:val="none" w:sz="0" w:space="0" w:color="auto"/>
          </w:divBdr>
        </w:div>
        <w:div w:id="841508239">
          <w:marLeft w:val="0"/>
          <w:marRight w:val="0"/>
          <w:marTop w:val="0"/>
          <w:marBottom w:val="0"/>
          <w:divBdr>
            <w:top w:val="none" w:sz="0" w:space="0" w:color="auto"/>
            <w:left w:val="none" w:sz="0" w:space="0" w:color="auto"/>
            <w:bottom w:val="none" w:sz="0" w:space="0" w:color="auto"/>
            <w:right w:val="none" w:sz="0" w:space="0" w:color="auto"/>
          </w:divBdr>
        </w:div>
        <w:div w:id="848065266">
          <w:marLeft w:val="0"/>
          <w:marRight w:val="0"/>
          <w:marTop w:val="0"/>
          <w:marBottom w:val="0"/>
          <w:divBdr>
            <w:top w:val="none" w:sz="0" w:space="0" w:color="auto"/>
            <w:left w:val="none" w:sz="0" w:space="0" w:color="auto"/>
            <w:bottom w:val="none" w:sz="0" w:space="0" w:color="auto"/>
            <w:right w:val="none" w:sz="0" w:space="0" w:color="auto"/>
          </w:divBdr>
        </w:div>
        <w:div w:id="851988084">
          <w:marLeft w:val="0"/>
          <w:marRight w:val="0"/>
          <w:marTop w:val="0"/>
          <w:marBottom w:val="0"/>
          <w:divBdr>
            <w:top w:val="none" w:sz="0" w:space="0" w:color="auto"/>
            <w:left w:val="none" w:sz="0" w:space="0" w:color="auto"/>
            <w:bottom w:val="none" w:sz="0" w:space="0" w:color="auto"/>
            <w:right w:val="none" w:sz="0" w:space="0" w:color="auto"/>
          </w:divBdr>
        </w:div>
        <w:div w:id="855925550">
          <w:marLeft w:val="0"/>
          <w:marRight w:val="0"/>
          <w:marTop w:val="0"/>
          <w:marBottom w:val="0"/>
          <w:divBdr>
            <w:top w:val="none" w:sz="0" w:space="0" w:color="auto"/>
            <w:left w:val="none" w:sz="0" w:space="0" w:color="auto"/>
            <w:bottom w:val="none" w:sz="0" w:space="0" w:color="auto"/>
            <w:right w:val="none" w:sz="0" w:space="0" w:color="auto"/>
          </w:divBdr>
        </w:div>
        <w:div w:id="858858346">
          <w:marLeft w:val="0"/>
          <w:marRight w:val="0"/>
          <w:marTop w:val="0"/>
          <w:marBottom w:val="0"/>
          <w:divBdr>
            <w:top w:val="none" w:sz="0" w:space="0" w:color="auto"/>
            <w:left w:val="none" w:sz="0" w:space="0" w:color="auto"/>
            <w:bottom w:val="none" w:sz="0" w:space="0" w:color="auto"/>
            <w:right w:val="none" w:sz="0" w:space="0" w:color="auto"/>
          </w:divBdr>
        </w:div>
        <w:div w:id="861675734">
          <w:marLeft w:val="0"/>
          <w:marRight w:val="0"/>
          <w:marTop w:val="0"/>
          <w:marBottom w:val="0"/>
          <w:divBdr>
            <w:top w:val="none" w:sz="0" w:space="0" w:color="auto"/>
            <w:left w:val="none" w:sz="0" w:space="0" w:color="auto"/>
            <w:bottom w:val="none" w:sz="0" w:space="0" w:color="auto"/>
            <w:right w:val="none" w:sz="0" w:space="0" w:color="auto"/>
          </w:divBdr>
        </w:div>
        <w:div w:id="869029335">
          <w:marLeft w:val="0"/>
          <w:marRight w:val="0"/>
          <w:marTop w:val="0"/>
          <w:marBottom w:val="0"/>
          <w:divBdr>
            <w:top w:val="none" w:sz="0" w:space="0" w:color="auto"/>
            <w:left w:val="none" w:sz="0" w:space="0" w:color="auto"/>
            <w:bottom w:val="none" w:sz="0" w:space="0" w:color="auto"/>
            <w:right w:val="none" w:sz="0" w:space="0" w:color="auto"/>
          </w:divBdr>
        </w:div>
        <w:div w:id="891964835">
          <w:marLeft w:val="0"/>
          <w:marRight w:val="0"/>
          <w:marTop w:val="0"/>
          <w:marBottom w:val="0"/>
          <w:divBdr>
            <w:top w:val="none" w:sz="0" w:space="0" w:color="auto"/>
            <w:left w:val="none" w:sz="0" w:space="0" w:color="auto"/>
            <w:bottom w:val="none" w:sz="0" w:space="0" w:color="auto"/>
            <w:right w:val="none" w:sz="0" w:space="0" w:color="auto"/>
          </w:divBdr>
        </w:div>
        <w:div w:id="902301858">
          <w:marLeft w:val="0"/>
          <w:marRight w:val="0"/>
          <w:marTop w:val="0"/>
          <w:marBottom w:val="0"/>
          <w:divBdr>
            <w:top w:val="none" w:sz="0" w:space="0" w:color="auto"/>
            <w:left w:val="none" w:sz="0" w:space="0" w:color="auto"/>
            <w:bottom w:val="none" w:sz="0" w:space="0" w:color="auto"/>
            <w:right w:val="none" w:sz="0" w:space="0" w:color="auto"/>
          </w:divBdr>
        </w:div>
        <w:div w:id="908030892">
          <w:marLeft w:val="0"/>
          <w:marRight w:val="0"/>
          <w:marTop w:val="0"/>
          <w:marBottom w:val="0"/>
          <w:divBdr>
            <w:top w:val="none" w:sz="0" w:space="0" w:color="auto"/>
            <w:left w:val="none" w:sz="0" w:space="0" w:color="auto"/>
            <w:bottom w:val="none" w:sz="0" w:space="0" w:color="auto"/>
            <w:right w:val="none" w:sz="0" w:space="0" w:color="auto"/>
          </w:divBdr>
        </w:div>
        <w:div w:id="917834028">
          <w:marLeft w:val="0"/>
          <w:marRight w:val="0"/>
          <w:marTop w:val="0"/>
          <w:marBottom w:val="0"/>
          <w:divBdr>
            <w:top w:val="none" w:sz="0" w:space="0" w:color="auto"/>
            <w:left w:val="none" w:sz="0" w:space="0" w:color="auto"/>
            <w:bottom w:val="none" w:sz="0" w:space="0" w:color="auto"/>
            <w:right w:val="none" w:sz="0" w:space="0" w:color="auto"/>
          </w:divBdr>
        </w:div>
        <w:div w:id="932014123">
          <w:marLeft w:val="0"/>
          <w:marRight w:val="0"/>
          <w:marTop w:val="0"/>
          <w:marBottom w:val="0"/>
          <w:divBdr>
            <w:top w:val="none" w:sz="0" w:space="0" w:color="auto"/>
            <w:left w:val="none" w:sz="0" w:space="0" w:color="auto"/>
            <w:bottom w:val="none" w:sz="0" w:space="0" w:color="auto"/>
            <w:right w:val="none" w:sz="0" w:space="0" w:color="auto"/>
          </w:divBdr>
        </w:div>
        <w:div w:id="942806402">
          <w:marLeft w:val="0"/>
          <w:marRight w:val="0"/>
          <w:marTop w:val="0"/>
          <w:marBottom w:val="0"/>
          <w:divBdr>
            <w:top w:val="none" w:sz="0" w:space="0" w:color="auto"/>
            <w:left w:val="none" w:sz="0" w:space="0" w:color="auto"/>
            <w:bottom w:val="none" w:sz="0" w:space="0" w:color="auto"/>
            <w:right w:val="none" w:sz="0" w:space="0" w:color="auto"/>
          </w:divBdr>
        </w:div>
        <w:div w:id="961500665">
          <w:marLeft w:val="0"/>
          <w:marRight w:val="0"/>
          <w:marTop w:val="0"/>
          <w:marBottom w:val="0"/>
          <w:divBdr>
            <w:top w:val="none" w:sz="0" w:space="0" w:color="auto"/>
            <w:left w:val="none" w:sz="0" w:space="0" w:color="auto"/>
            <w:bottom w:val="none" w:sz="0" w:space="0" w:color="auto"/>
            <w:right w:val="none" w:sz="0" w:space="0" w:color="auto"/>
          </w:divBdr>
        </w:div>
        <w:div w:id="975992607">
          <w:marLeft w:val="0"/>
          <w:marRight w:val="0"/>
          <w:marTop w:val="0"/>
          <w:marBottom w:val="0"/>
          <w:divBdr>
            <w:top w:val="none" w:sz="0" w:space="0" w:color="auto"/>
            <w:left w:val="none" w:sz="0" w:space="0" w:color="auto"/>
            <w:bottom w:val="none" w:sz="0" w:space="0" w:color="auto"/>
            <w:right w:val="none" w:sz="0" w:space="0" w:color="auto"/>
          </w:divBdr>
        </w:div>
        <w:div w:id="979774645">
          <w:marLeft w:val="0"/>
          <w:marRight w:val="0"/>
          <w:marTop w:val="0"/>
          <w:marBottom w:val="0"/>
          <w:divBdr>
            <w:top w:val="none" w:sz="0" w:space="0" w:color="auto"/>
            <w:left w:val="none" w:sz="0" w:space="0" w:color="auto"/>
            <w:bottom w:val="none" w:sz="0" w:space="0" w:color="auto"/>
            <w:right w:val="none" w:sz="0" w:space="0" w:color="auto"/>
          </w:divBdr>
        </w:div>
        <w:div w:id="981499244">
          <w:marLeft w:val="0"/>
          <w:marRight w:val="0"/>
          <w:marTop w:val="0"/>
          <w:marBottom w:val="0"/>
          <w:divBdr>
            <w:top w:val="none" w:sz="0" w:space="0" w:color="auto"/>
            <w:left w:val="none" w:sz="0" w:space="0" w:color="auto"/>
            <w:bottom w:val="none" w:sz="0" w:space="0" w:color="auto"/>
            <w:right w:val="none" w:sz="0" w:space="0" w:color="auto"/>
          </w:divBdr>
        </w:div>
        <w:div w:id="983661642">
          <w:marLeft w:val="0"/>
          <w:marRight w:val="0"/>
          <w:marTop w:val="0"/>
          <w:marBottom w:val="0"/>
          <w:divBdr>
            <w:top w:val="none" w:sz="0" w:space="0" w:color="auto"/>
            <w:left w:val="none" w:sz="0" w:space="0" w:color="auto"/>
            <w:bottom w:val="none" w:sz="0" w:space="0" w:color="auto"/>
            <w:right w:val="none" w:sz="0" w:space="0" w:color="auto"/>
          </w:divBdr>
        </w:div>
        <w:div w:id="990209458">
          <w:marLeft w:val="0"/>
          <w:marRight w:val="0"/>
          <w:marTop w:val="0"/>
          <w:marBottom w:val="0"/>
          <w:divBdr>
            <w:top w:val="none" w:sz="0" w:space="0" w:color="auto"/>
            <w:left w:val="none" w:sz="0" w:space="0" w:color="auto"/>
            <w:bottom w:val="none" w:sz="0" w:space="0" w:color="auto"/>
            <w:right w:val="none" w:sz="0" w:space="0" w:color="auto"/>
          </w:divBdr>
        </w:div>
        <w:div w:id="995182609">
          <w:marLeft w:val="0"/>
          <w:marRight w:val="0"/>
          <w:marTop w:val="0"/>
          <w:marBottom w:val="0"/>
          <w:divBdr>
            <w:top w:val="none" w:sz="0" w:space="0" w:color="auto"/>
            <w:left w:val="none" w:sz="0" w:space="0" w:color="auto"/>
            <w:bottom w:val="none" w:sz="0" w:space="0" w:color="auto"/>
            <w:right w:val="none" w:sz="0" w:space="0" w:color="auto"/>
          </w:divBdr>
        </w:div>
        <w:div w:id="999311889">
          <w:marLeft w:val="0"/>
          <w:marRight w:val="0"/>
          <w:marTop w:val="0"/>
          <w:marBottom w:val="0"/>
          <w:divBdr>
            <w:top w:val="none" w:sz="0" w:space="0" w:color="auto"/>
            <w:left w:val="none" w:sz="0" w:space="0" w:color="auto"/>
            <w:bottom w:val="none" w:sz="0" w:space="0" w:color="auto"/>
            <w:right w:val="none" w:sz="0" w:space="0" w:color="auto"/>
          </w:divBdr>
        </w:div>
        <w:div w:id="1001082987">
          <w:marLeft w:val="0"/>
          <w:marRight w:val="0"/>
          <w:marTop w:val="0"/>
          <w:marBottom w:val="0"/>
          <w:divBdr>
            <w:top w:val="none" w:sz="0" w:space="0" w:color="auto"/>
            <w:left w:val="none" w:sz="0" w:space="0" w:color="auto"/>
            <w:bottom w:val="none" w:sz="0" w:space="0" w:color="auto"/>
            <w:right w:val="none" w:sz="0" w:space="0" w:color="auto"/>
          </w:divBdr>
        </w:div>
        <w:div w:id="1006634120">
          <w:marLeft w:val="0"/>
          <w:marRight w:val="0"/>
          <w:marTop w:val="0"/>
          <w:marBottom w:val="0"/>
          <w:divBdr>
            <w:top w:val="none" w:sz="0" w:space="0" w:color="auto"/>
            <w:left w:val="none" w:sz="0" w:space="0" w:color="auto"/>
            <w:bottom w:val="none" w:sz="0" w:space="0" w:color="auto"/>
            <w:right w:val="none" w:sz="0" w:space="0" w:color="auto"/>
          </w:divBdr>
        </w:div>
        <w:div w:id="1008210527">
          <w:marLeft w:val="0"/>
          <w:marRight w:val="0"/>
          <w:marTop w:val="0"/>
          <w:marBottom w:val="0"/>
          <w:divBdr>
            <w:top w:val="none" w:sz="0" w:space="0" w:color="auto"/>
            <w:left w:val="none" w:sz="0" w:space="0" w:color="auto"/>
            <w:bottom w:val="none" w:sz="0" w:space="0" w:color="auto"/>
            <w:right w:val="none" w:sz="0" w:space="0" w:color="auto"/>
          </w:divBdr>
        </w:div>
        <w:div w:id="1013148875">
          <w:marLeft w:val="0"/>
          <w:marRight w:val="0"/>
          <w:marTop w:val="0"/>
          <w:marBottom w:val="0"/>
          <w:divBdr>
            <w:top w:val="none" w:sz="0" w:space="0" w:color="auto"/>
            <w:left w:val="none" w:sz="0" w:space="0" w:color="auto"/>
            <w:bottom w:val="none" w:sz="0" w:space="0" w:color="auto"/>
            <w:right w:val="none" w:sz="0" w:space="0" w:color="auto"/>
          </w:divBdr>
        </w:div>
        <w:div w:id="1014845069">
          <w:marLeft w:val="0"/>
          <w:marRight w:val="0"/>
          <w:marTop w:val="0"/>
          <w:marBottom w:val="0"/>
          <w:divBdr>
            <w:top w:val="none" w:sz="0" w:space="0" w:color="auto"/>
            <w:left w:val="none" w:sz="0" w:space="0" w:color="auto"/>
            <w:bottom w:val="none" w:sz="0" w:space="0" w:color="auto"/>
            <w:right w:val="none" w:sz="0" w:space="0" w:color="auto"/>
          </w:divBdr>
        </w:div>
        <w:div w:id="1017275727">
          <w:marLeft w:val="0"/>
          <w:marRight w:val="0"/>
          <w:marTop w:val="0"/>
          <w:marBottom w:val="0"/>
          <w:divBdr>
            <w:top w:val="none" w:sz="0" w:space="0" w:color="auto"/>
            <w:left w:val="none" w:sz="0" w:space="0" w:color="auto"/>
            <w:bottom w:val="none" w:sz="0" w:space="0" w:color="auto"/>
            <w:right w:val="none" w:sz="0" w:space="0" w:color="auto"/>
          </w:divBdr>
        </w:div>
        <w:div w:id="1024093787">
          <w:marLeft w:val="0"/>
          <w:marRight w:val="0"/>
          <w:marTop w:val="0"/>
          <w:marBottom w:val="0"/>
          <w:divBdr>
            <w:top w:val="none" w:sz="0" w:space="0" w:color="auto"/>
            <w:left w:val="none" w:sz="0" w:space="0" w:color="auto"/>
            <w:bottom w:val="none" w:sz="0" w:space="0" w:color="auto"/>
            <w:right w:val="none" w:sz="0" w:space="0" w:color="auto"/>
          </w:divBdr>
        </w:div>
        <w:div w:id="1025715358">
          <w:marLeft w:val="0"/>
          <w:marRight w:val="0"/>
          <w:marTop w:val="0"/>
          <w:marBottom w:val="0"/>
          <w:divBdr>
            <w:top w:val="none" w:sz="0" w:space="0" w:color="auto"/>
            <w:left w:val="none" w:sz="0" w:space="0" w:color="auto"/>
            <w:bottom w:val="none" w:sz="0" w:space="0" w:color="auto"/>
            <w:right w:val="none" w:sz="0" w:space="0" w:color="auto"/>
          </w:divBdr>
        </w:div>
        <w:div w:id="1035274851">
          <w:marLeft w:val="0"/>
          <w:marRight w:val="0"/>
          <w:marTop w:val="0"/>
          <w:marBottom w:val="0"/>
          <w:divBdr>
            <w:top w:val="none" w:sz="0" w:space="0" w:color="auto"/>
            <w:left w:val="none" w:sz="0" w:space="0" w:color="auto"/>
            <w:bottom w:val="none" w:sz="0" w:space="0" w:color="auto"/>
            <w:right w:val="none" w:sz="0" w:space="0" w:color="auto"/>
          </w:divBdr>
        </w:div>
        <w:div w:id="1036273130">
          <w:marLeft w:val="0"/>
          <w:marRight w:val="0"/>
          <w:marTop w:val="0"/>
          <w:marBottom w:val="0"/>
          <w:divBdr>
            <w:top w:val="none" w:sz="0" w:space="0" w:color="auto"/>
            <w:left w:val="none" w:sz="0" w:space="0" w:color="auto"/>
            <w:bottom w:val="none" w:sz="0" w:space="0" w:color="auto"/>
            <w:right w:val="none" w:sz="0" w:space="0" w:color="auto"/>
          </w:divBdr>
        </w:div>
        <w:div w:id="1061245178">
          <w:marLeft w:val="0"/>
          <w:marRight w:val="0"/>
          <w:marTop w:val="0"/>
          <w:marBottom w:val="0"/>
          <w:divBdr>
            <w:top w:val="none" w:sz="0" w:space="0" w:color="auto"/>
            <w:left w:val="none" w:sz="0" w:space="0" w:color="auto"/>
            <w:bottom w:val="none" w:sz="0" w:space="0" w:color="auto"/>
            <w:right w:val="none" w:sz="0" w:space="0" w:color="auto"/>
          </w:divBdr>
        </w:div>
        <w:div w:id="1069419923">
          <w:marLeft w:val="0"/>
          <w:marRight w:val="0"/>
          <w:marTop w:val="0"/>
          <w:marBottom w:val="0"/>
          <w:divBdr>
            <w:top w:val="none" w:sz="0" w:space="0" w:color="auto"/>
            <w:left w:val="none" w:sz="0" w:space="0" w:color="auto"/>
            <w:bottom w:val="none" w:sz="0" w:space="0" w:color="auto"/>
            <w:right w:val="none" w:sz="0" w:space="0" w:color="auto"/>
          </w:divBdr>
        </w:div>
        <w:div w:id="1071926169">
          <w:marLeft w:val="0"/>
          <w:marRight w:val="0"/>
          <w:marTop w:val="0"/>
          <w:marBottom w:val="0"/>
          <w:divBdr>
            <w:top w:val="none" w:sz="0" w:space="0" w:color="auto"/>
            <w:left w:val="none" w:sz="0" w:space="0" w:color="auto"/>
            <w:bottom w:val="none" w:sz="0" w:space="0" w:color="auto"/>
            <w:right w:val="none" w:sz="0" w:space="0" w:color="auto"/>
          </w:divBdr>
        </w:div>
        <w:div w:id="1078527258">
          <w:marLeft w:val="0"/>
          <w:marRight w:val="0"/>
          <w:marTop w:val="0"/>
          <w:marBottom w:val="0"/>
          <w:divBdr>
            <w:top w:val="none" w:sz="0" w:space="0" w:color="auto"/>
            <w:left w:val="none" w:sz="0" w:space="0" w:color="auto"/>
            <w:bottom w:val="none" w:sz="0" w:space="0" w:color="auto"/>
            <w:right w:val="none" w:sz="0" w:space="0" w:color="auto"/>
          </w:divBdr>
        </w:div>
        <w:div w:id="1079402147">
          <w:marLeft w:val="0"/>
          <w:marRight w:val="0"/>
          <w:marTop w:val="0"/>
          <w:marBottom w:val="0"/>
          <w:divBdr>
            <w:top w:val="none" w:sz="0" w:space="0" w:color="auto"/>
            <w:left w:val="none" w:sz="0" w:space="0" w:color="auto"/>
            <w:bottom w:val="none" w:sz="0" w:space="0" w:color="auto"/>
            <w:right w:val="none" w:sz="0" w:space="0" w:color="auto"/>
          </w:divBdr>
        </w:div>
        <w:div w:id="1107121553">
          <w:marLeft w:val="0"/>
          <w:marRight w:val="0"/>
          <w:marTop w:val="0"/>
          <w:marBottom w:val="0"/>
          <w:divBdr>
            <w:top w:val="none" w:sz="0" w:space="0" w:color="auto"/>
            <w:left w:val="none" w:sz="0" w:space="0" w:color="auto"/>
            <w:bottom w:val="none" w:sz="0" w:space="0" w:color="auto"/>
            <w:right w:val="none" w:sz="0" w:space="0" w:color="auto"/>
          </w:divBdr>
        </w:div>
        <w:div w:id="1114208052">
          <w:marLeft w:val="0"/>
          <w:marRight w:val="0"/>
          <w:marTop w:val="0"/>
          <w:marBottom w:val="0"/>
          <w:divBdr>
            <w:top w:val="none" w:sz="0" w:space="0" w:color="auto"/>
            <w:left w:val="none" w:sz="0" w:space="0" w:color="auto"/>
            <w:bottom w:val="none" w:sz="0" w:space="0" w:color="auto"/>
            <w:right w:val="none" w:sz="0" w:space="0" w:color="auto"/>
          </w:divBdr>
        </w:div>
        <w:div w:id="1121411706">
          <w:marLeft w:val="0"/>
          <w:marRight w:val="0"/>
          <w:marTop w:val="0"/>
          <w:marBottom w:val="0"/>
          <w:divBdr>
            <w:top w:val="none" w:sz="0" w:space="0" w:color="auto"/>
            <w:left w:val="none" w:sz="0" w:space="0" w:color="auto"/>
            <w:bottom w:val="none" w:sz="0" w:space="0" w:color="auto"/>
            <w:right w:val="none" w:sz="0" w:space="0" w:color="auto"/>
          </w:divBdr>
        </w:div>
        <w:div w:id="1128864326">
          <w:marLeft w:val="0"/>
          <w:marRight w:val="0"/>
          <w:marTop w:val="0"/>
          <w:marBottom w:val="0"/>
          <w:divBdr>
            <w:top w:val="none" w:sz="0" w:space="0" w:color="auto"/>
            <w:left w:val="none" w:sz="0" w:space="0" w:color="auto"/>
            <w:bottom w:val="none" w:sz="0" w:space="0" w:color="auto"/>
            <w:right w:val="none" w:sz="0" w:space="0" w:color="auto"/>
          </w:divBdr>
        </w:div>
        <w:div w:id="1133602322">
          <w:marLeft w:val="0"/>
          <w:marRight w:val="0"/>
          <w:marTop w:val="0"/>
          <w:marBottom w:val="0"/>
          <w:divBdr>
            <w:top w:val="none" w:sz="0" w:space="0" w:color="auto"/>
            <w:left w:val="none" w:sz="0" w:space="0" w:color="auto"/>
            <w:bottom w:val="none" w:sz="0" w:space="0" w:color="auto"/>
            <w:right w:val="none" w:sz="0" w:space="0" w:color="auto"/>
          </w:divBdr>
        </w:div>
        <w:div w:id="1135870729">
          <w:marLeft w:val="0"/>
          <w:marRight w:val="0"/>
          <w:marTop w:val="0"/>
          <w:marBottom w:val="0"/>
          <w:divBdr>
            <w:top w:val="none" w:sz="0" w:space="0" w:color="auto"/>
            <w:left w:val="none" w:sz="0" w:space="0" w:color="auto"/>
            <w:bottom w:val="none" w:sz="0" w:space="0" w:color="auto"/>
            <w:right w:val="none" w:sz="0" w:space="0" w:color="auto"/>
          </w:divBdr>
        </w:div>
        <w:div w:id="1137723779">
          <w:marLeft w:val="0"/>
          <w:marRight w:val="0"/>
          <w:marTop w:val="0"/>
          <w:marBottom w:val="0"/>
          <w:divBdr>
            <w:top w:val="none" w:sz="0" w:space="0" w:color="auto"/>
            <w:left w:val="none" w:sz="0" w:space="0" w:color="auto"/>
            <w:bottom w:val="none" w:sz="0" w:space="0" w:color="auto"/>
            <w:right w:val="none" w:sz="0" w:space="0" w:color="auto"/>
          </w:divBdr>
        </w:div>
        <w:div w:id="1157502061">
          <w:marLeft w:val="0"/>
          <w:marRight w:val="0"/>
          <w:marTop w:val="0"/>
          <w:marBottom w:val="0"/>
          <w:divBdr>
            <w:top w:val="none" w:sz="0" w:space="0" w:color="auto"/>
            <w:left w:val="none" w:sz="0" w:space="0" w:color="auto"/>
            <w:bottom w:val="none" w:sz="0" w:space="0" w:color="auto"/>
            <w:right w:val="none" w:sz="0" w:space="0" w:color="auto"/>
          </w:divBdr>
        </w:div>
        <w:div w:id="1160999091">
          <w:marLeft w:val="0"/>
          <w:marRight w:val="0"/>
          <w:marTop w:val="0"/>
          <w:marBottom w:val="0"/>
          <w:divBdr>
            <w:top w:val="none" w:sz="0" w:space="0" w:color="auto"/>
            <w:left w:val="none" w:sz="0" w:space="0" w:color="auto"/>
            <w:bottom w:val="none" w:sz="0" w:space="0" w:color="auto"/>
            <w:right w:val="none" w:sz="0" w:space="0" w:color="auto"/>
          </w:divBdr>
        </w:div>
        <w:div w:id="1166243360">
          <w:marLeft w:val="0"/>
          <w:marRight w:val="0"/>
          <w:marTop w:val="0"/>
          <w:marBottom w:val="0"/>
          <w:divBdr>
            <w:top w:val="none" w:sz="0" w:space="0" w:color="auto"/>
            <w:left w:val="none" w:sz="0" w:space="0" w:color="auto"/>
            <w:bottom w:val="none" w:sz="0" w:space="0" w:color="auto"/>
            <w:right w:val="none" w:sz="0" w:space="0" w:color="auto"/>
          </w:divBdr>
        </w:div>
        <w:div w:id="1167748611">
          <w:marLeft w:val="0"/>
          <w:marRight w:val="0"/>
          <w:marTop w:val="0"/>
          <w:marBottom w:val="0"/>
          <w:divBdr>
            <w:top w:val="none" w:sz="0" w:space="0" w:color="auto"/>
            <w:left w:val="none" w:sz="0" w:space="0" w:color="auto"/>
            <w:bottom w:val="none" w:sz="0" w:space="0" w:color="auto"/>
            <w:right w:val="none" w:sz="0" w:space="0" w:color="auto"/>
          </w:divBdr>
        </w:div>
        <w:div w:id="1168446673">
          <w:marLeft w:val="0"/>
          <w:marRight w:val="0"/>
          <w:marTop w:val="0"/>
          <w:marBottom w:val="0"/>
          <w:divBdr>
            <w:top w:val="none" w:sz="0" w:space="0" w:color="auto"/>
            <w:left w:val="none" w:sz="0" w:space="0" w:color="auto"/>
            <w:bottom w:val="none" w:sz="0" w:space="0" w:color="auto"/>
            <w:right w:val="none" w:sz="0" w:space="0" w:color="auto"/>
          </w:divBdr>
        </w:div>
        <w:div w:id="1176848630">
          <w:marLeft w:val="0"/>
          <w:marRight w:val="0"/>
          <w:marTop w:val="0"/>
          <w:marBottom w:val="0"/>
          <w:divBdr>
            <w:top w:val="none" w:sz="0" w:space="0" w:color="auto"/>
            <w:left w:val="none" w:sz="0" w:space="0" w:color="auto"/>
            <w:bottom w:val="none" w:sz="0" w:space="0" w:color="auto"/>
            <w:right w:val="none" w:sz="0" w:space="0" w:color="auto"/>
          </w:divBdr>
        </w:div>
        <w:div w:id="1176850309">
          <w:marLeft w:val="0"/>
          <w:marRight w:val="0"/>
          <w:marTop w:val="0"/>
          <w:marBottom w:val="0"/>
          <w:divBdr>
            <w:top w:val="none" w:sz="0" w:space="0" w:color="auto"/>
            <w:left w:val="none" w:sz="0" w:space="0" w:color="auto"/>
            <w:bottom w:val="none" w:sz="0" w:space="0" w:color="auto"/>
            <w:right w:val="none" w:sz="0" w:space="0" w:color="auto"/>
          </w:divBdr>
        </w:div>
        <w:div w:id="1187330640">
          <w:marLeft w:val="0"/>
          <w:marRight w:val="0"/>
          <w:marTop w:val="0"/>
          <w:marBottom w:val="0"/>
          <w:divBdr>
            <w:top w:val="none" w:sz="0" w:space="0" w:color="auto"/>
            <w:left w:val="none" w:sz="0" w:space="0" w:color="auto"/>
            <w:bottom w:val="none" w:sz="0" w:space="0" w:color="auto"/>
            <w:right w:val="none" w:sz="0" w:space="0" w:color="auto"/>
          </w:divBdr>
        </w:div>
        <w:div w:id="1187986434">
          <w:marLeft w:val="0"/>
          <w:marRight w:val="0"/>
          <w:marTop w:val="0"/>
          <w:marBottom w:val="0"/>
          <w:divBdr>
            <w:top w:val="none" w:sz="0" w:space="0" w:color="auto"/>
            <w:left w:val="none" w:sz="0" w:space="0" w:color="auto"/>
            <w:bottom w:val="none" w:sz="0" w:space="0" w:color="auto"/>
            <w:right w:val="none" w:sz="0" w:space="0" w:color="auto"/>
          </w:divBdr>
        </w:div>
        <w:div w:id="1219584158">
          <w:marLeft w:val="0"/>
          <w:marRight w:val="0"/>
          <w:marTop w:val="0"/>
          <w:marBottom w:val="0"/>
          <w:divBdr>
            <w:top w:val="none" w:sz="0" w:space="0" w:color="auto"/>
            <w:left w:val="none" w:sz="0" w:space="0" w:color="auto"/>
            <w:bottom w:val="none" w:sz="0" w:space="0" w:color="auto"/>
            <w:right w:val="none" w:sz="0" w:space="0" w:color="auto"/>
          </w:divBdr>
        </w:div>
        <w:div w:id="1221404032">
          <w:marLeft w:val="0"/>
          <w:marRight w:val="0"/>
          <w:marTop w:val="0"/>
          <w:marBottom w:val="0"/>
          <w:divBdr>
            <w:top w:val="none" w:sz="0" w:space="0" w:color="auto"/>
            <w:left w:val="none" w:sz="0" w:space="0" w:color="auto"/>
            <w:bottom w:val="none" w:sz="0" w:space="0" w:color="auto"/>
            <w:right w:val="none" w:sz="0" w:space="0" w:color="auto"/>
          </w:divBdr>
        </w:div>
        <w:div w:id="1223449827">
          <w:marLeft w:val="0"/>
          <w:marRight w:val="0"/>
          <w:marTop w:val="0"/>
          <w:marBottom w:val="0"/>
          <w:divBdr>
            <w:top w:val="none" w:sz="0" w:space="0" w:color="auto"/>
            <w:left w:val="none" w:sz="0" w:space="0" w:color="auto"/>
            <w:bottom w:val="none" w:sz="0" w:space="0" w:color="auto"/>
            <w:right w:val="none" w:sz="0" w:space="0" w:color="auto"/>
          </w:divBdr>
        </w:div>
        <w:div w:id="1224024086">
          <w:marLeft w:val="0"/>
          <w:marRight w:val="0"/>
          <w:marTop w:val="0"/>
          <w:marBottom w:val="0"/>
          <w:divBdr>
            <w:top w:val="none" w:sz="0" w:space="0" w:color="auto"/>
            <w:left w:val="none" w:sz="0" w:space="0" w:color="auto"/>
            <w:bottom w:val="none" w:sz="0" w:space="0" w:color="auto"/>
            <w:right w:val="none" w:sz="0" w:space="0" w:color="auto"/>
          </w:divBdr>
        </w:div>
        <w:div w:id="1226184021">
          <w:marLeft w:val="0"/>
          <w:marRight w:val="0"/>
          <w:marTop w:val="0"/>
          <w:marBottom w:val="0"/>
          <w:divBdr>
            <w:top w:val="none" w:sz="0" w:space="0" w:color="auto"/>
            <w:left w:val="none" w:sz="0" w:space="0" w:color="auto"/>
            <w:bottom w:val="none" w:sz="0" w:space="0" w:color="auto"/>
            <w:right w:val="none" w:sz="0" w:space="0" w:color="auto"/>
          </w:divBdr>
        </w:div>
        <w:div w:id="1228800160">
          <w:marLeft w:val="0"/>
          <w:marRight w:val="0"/>
          <w:marTop w:val="0"/>
          <w:marBottom w:val="0"/>
          <w:divBdr>
            <w:top w:val="none" w:sz="0" w:space="0" w:color="auto"/>
            <w:left w:val="none" w:sz="0" w:space="0" w:color="auto"/>
            <w:bottom w:val="none" w:sz="0" w:space="0" w:color="auto"/>
            <w:right w:val="none" w:sz="0" w:space="0" w:color="auto"/>
          </w:divBdr>
        </w:div>
        <w:div w:id="1229147430">
          <w:marLeft w:val="0"/>
          <w:marRight w:val="0"/>
          <w:marTop w:val="0"/>
          <w:marBottom w:val="0"/>
          <w:divBdr>
            <w:top w:val="none" w:sz="0" w:space="0" w:color="auto"/>
            <w:left w:val="none" w:sz="0" w:space="0" w:color="auto"/>
            <w:bottom w:val="none" w:sz="0" w:space="0" w:color="auto"/>
            <w:right w:val="none" w:sz="0" w:space="0" w:color="auto"/>
          </w:divBdr>
        </w:div>
        <w:div w:id="1244148151">
          <w:marLeft w:val="0"/>
          <w:marRight w:val="0"/>
          <w:marTop w:val="0"/>
          <w:marBottom w:val="0"/>
          <w:divBdr>
            <w:top w:val="none" w:sz="0" w:space="0" w:color="auto"/>
            <w:left w:val="none" w:sz="0" w:space="0" w:color="auto"/>
            <w:bottom w:val="none" w:sz="0" w:space="0" w:color="auto"/>
            <w:right w:val="none" w:sz="0" w:space="0" w:color="auto"/>
          </w:divBdr>
        </w:div>
        <w:div w:id="1254776902">
          <w:marLeft w:val="0"/>
          <w:marRight w:val="0"/>
          <w:marTop w:val="0"/>
          <w:marBottom w:val="0"/>
          <w:divBdr>
            <w:top w:val="none" w:sz="0" w:space="0" w:color="auto"/>
            <w:left w:val="none" w:sz="0" w:space="0" w:color="auto"/>
            <w:bottom w:val="none" w:sz="0" w:space="0" w:color="auto"/>
            <w:right w:val="none" w:sz="0" w:space="0" w:color="auto"/>
          </w:divBdr>
        </w:div>
        <w:div w:id="1256939857">
          <w:marLeft w:val="0"/>
          <w:marRight w:val="0"/>
          <w:marTop w:val="0"/>
          <w:marBottom w:val="0"/>
          <w:divBdr>
            <w:top w:val="none" w:sz="0" w:space="0" w:color="auto"/>
            <w:left w:val="none" w:sz="0" w:space="0" w:color="auto"/>
            <w:bottom w:val="none" w:sz="0" w:space="0" w:color="auto"/>
            <w:right w:val="none" w:sz="0" w:space="0" w:color="auto"/>
          </w:divBdr>
        </w:div>
        <w:div w:id="1258559172">
          <w:marLeft w:val="0"/>
          <w:marRight w:val="0"/>
          <w:marTop w:val="0"/>
          <w:marBottom w:val="0"/>
          <w:divBdr>
            <w:top w:val="none" w:sz="0" w:space="0" w:color="auto"/>
            <w:left w:val="none" w:sz="0" w:space="0" w:color="auto"/>
            <w:bottom w:val="none" w:sz="0" w:space="0" w:color="auto"/>
            <w:right w:val="none" w:sz="0" w:space="0" w:color="auto"/>
          </w:divBdr>
        </w:div>
        <w:div w:id="1269192652">
          <w:marLeft w:val="0"/>
          <w:marRight w:val="0"/>
          <w:marTop w:val="0"/>
          <w:marBottom w:val="0"/>
          <w:divBdr>
            <w:top w:val="none" w:sz="0" w:space="0" w:color="auto"/>
            <w:left w:val="none" w:sz="0" w:space="0" w:color="auto"/>
            <w:bottom w:val="none" w:sz="0" w:space="0" w:color="auto"/>
            <w:right w:val="none" w:sz="0" w:space="0" w:color="auto"/>
          </w:divBdr>
        </w:div>
        <w:div w:id="1273055381">
          <w:marLeft w:val="0"/>
          <w:marRight w:val="0"/>
          <w:marTop w:val="0"/>
          <w:marBottom w:val="0"/>
          <w:divBdr>
            <w:top w:val="none" w:sz="0" w:space="0" w:color="auto"/>
            <w:left w:val="none" w:sz="0" w:space="0" w:color="auto"/>
            <w:bottom w:val="none" w:sz="0" w:space="0" w:color="auto"/>
            <w:right w:val="none" w:sz="0" w:space="0" w:color="auto"/>
          </w:divBdr>
        </w:div>
        <w:div w:id="1279489444">
          <w:marLeft w:val="0"/>
          <w:marRight w:val="0"/>
          <w:marTop w:val="0"/>
          <w:marBottom w:val="0"/>
          <w:divBdr>
            <w:top w:val="none" w:sz="0" w:space="0" w:color="auto"/>
            <w:left w:val="none" w:sz="0" w:space="0" w:color="auto"/>
            <w:bottom w:val="none" w:sz="0" w:space="0" w:color="auto"/>
            <w:right w:val="none" w:sz="0" w:space="0" w:color="auto"/>
          </w:divBdr>
        </w:div>
        <w:div w:id="1283654946">
          <w:marLeft w:val="0"/>
          <w:marRight w:val="0"/>
          <w:marTop w:val="0"/>
          <w:marBottom w:val="0"/>
          <w:divBdr>
            <w:top w:val="none" w:sz="0" w:space="0" w:color="auto"/>
            <w:left w:val="none" w:sz="0" w:space="0" w:color="auto"/>
            <w:bottom w:val="none" w:sz="0" w:space="0" w:color="auto"/>
            <w:right w:val="none" w:sz="0" w:space="0" w:color="auto"/>
          </w:divBdr>
        </w:div>
        <w:div w:id="1285959959">
          <w:marLeft w:val="0"/>
          <w:marRight w:val="0"/>
          <w:marTop w:val="0"/>
          <w:marBottom w:val="0"/>
          <w:divBdr>
            <w:top w:val="none" w:sz="0" w:space="0" w:color="auto"/>
            <w:left w:val="none" w:sz="0" w:space="0" w:color="auto"/>
            <w:bottom w:val="none" w:sz="0" w:space="0" w:color="auto"/>
            <w:right w:val="none" w:sz="0" w:space="0" w:color="auto"/>
          </w:divBdr>
        </w:div>
        <w:div w:id="1293906511">
          <w:marLeft w:val="0"/>
          <w:marRight w:val="0"/>
          <w:marTop w:val="0"/>
          <w:marBottom w:val="0"/>
          <w:divBdr>
            <w:top w:val="none" w:sz="0" w:space="0" w:color="auto"/>
            <w:left w:val="none" w:sz="0" w:space="0" w:color="auto"/>
            <w:bottom w:val="none" w:sz="0" w:space="0" w:color="auto"/>
            <w:right w:val="none" w:sz="0" w:space="0" w:color="auto"/>
          </w:divBdr>
        </w:div>
        <w:div w:id="1297949237">
          <w:marLeft w:val="0"/>
          <w:marRight w:val="0"/>
          <w:marTop w:val="0"/>
          <w:marBottom w:val="0"/>
          <w:divBdr>
            <w:top w:val="none" w:sz="0" w:space="0" w:color="auto"/>
            <w:left w:val="none" w:sz="0" w:space="0" w:color="auto"/>
            <w:bottom w:val="none" w:sz="0" w:space="0" w:color="auto"/>
            <w:right w:val="none" w:sz="0" w:space="0" w:color="auto"/>
          </w:divBdr>
        </w:div>
        <w:div w:id="1300719290">
          <w:marLeft w:val="0"/>
          <w:marRight w:val="0"/>
          <w:marTop w:val="0"/>
          <w:marBottom w:val="0"/>
          <w:divBdr>
            <w:top w:val="none" w:sz="0" w:space="0" w:color="auto"/>
            <w:left w:val="none" w:sz="0" w:space="0" w:color="auto"/>
            <w:bottom w:val="none" w:sz="0" w:space="0" w:color="auto"/>
            <w:right w:val="none" w:sz="0" w:space="0" w:color="auto"/>
          </w:divBdr>
        </w:div>
        <w:div w:id="1307010212">
          <w:marLeft w:val="0"/>
          <w:marRight w:val="0"/>
          <w:marTop w:val="0"/>
          <w:marBottom w:val="0"/>
          <w:divBdr>
            <w:top w:val="none" w:sz="0" w:space="0" w:color="auto"/>
            <w:left w:val="none" w:sz="0" w:space="0" w:color="auto"/>
            <w:bottom w:val="none" w:sz="0" w:space="0" w:color="auto"/>
            <w:right w:val="none" w:sz="0" w:space="0" w:color="auto"/>
          </w:divBdr>
        </w:div>
        <w:div w:id="1309826828">
          <w:marLeft w:val="0"/>
          <w:marRight w:val="0"/>
          <w:marTop w:val="0"/>
          <w:marBottom w:val="0"/>
          <w:divBdr>
            <w:top w:val="none" w:sz="0" w:space="0" w:color="auto"/>
            <w:left w:val="none" w:sz="0" w:space="0" w:color="auto"/>
            <w:bottom w:val="none" w:sz="0" w:space="0" w:color="auto"/>
            <w:right w:val="none" w:sz="0" w:space="0" w:color="auto"/>
          </w:divBdr>
        </w:div>
        <w:div w:id="1312099898">
          <w:marLeft w:val="0"/>
          <w:marRight w:val="0"/>
          <w:marTop w:val="0"/>
          <w:marBottom w:val="0"/>
          <w:divBdr>
            <w:top w:val="none" w:sz="0" w:space="0" w:color="auto"/>
            <w:left w:val="none" w:sz="0" w:space="0" w:color="auto"/>
            <w:bottom w:val="none" w:sz="0" w:space="0" w:color="auto"/>
            <w:right w:val="none" w:sz="0" w:space="0" w:color="auto"/>
          </w:divBdr>
        </w:div>
        <w:div w:id="1313676218">
          <w:marLeft w:val="0"/>
          <w:marRight w:val="0"/>
          <w:marTop w:val="0"/>
          <w:marBottom w:val="0"/>
          <w:divBdr>
            <w:top w:val="none" w:sz="0" w:space="0" w:color="auto"/>
            <w:left w:val="none" w:sz="0" w:space="0" w:color="auto"/>
            <w:bottom w:val="none" w:sz="0" w:space="0" w:color="auto"/>
            <w:right w:val="none" w:sz="0" w:space="0" w:color="auto"/>
          </w:divBdr>
        </w:div>
        <w:div w:id="1316958760">
          <w:marLeft w:val="0"/>
          <w:marRight w:val="0"/>
          <w:marTop w:val="0"/>
          <w:marBottom w:val="0"/>
          <w:divBdr>
            <w:top w:val="none" w:sz="0" w:space="0" w:color="auto"/>
            <w:left w:val="none" w:sz="0" w:space="0" w:color="auto"/>
            <w:bottom w:val="none" w:sz="0" w:space="0" w:color="auto"/>
            <w:right w:val="none" w:sz="0" w:space="0" w:color="auto"/>
          </w:divBdr>
        </w:div>
        <w:div w:id="1317804407">
          <w:marLeft w:val="0"/>
          <w:marRight w:val="0"/>
          <w:marTop w:val="0"/>
          <w:marBottom w:val="0"/>
          <w:divBdr>
            <w:top w:val="none" w:sz="0" w:space="0" w:color="auto"/>
            <w:left w:val="none" w:sz="0" w:space="0" w:color="auto"/>
            <w:bottom w:val="none" w:sz="0" w:space="0" w:color="auto"/>
            <w:right w:val="none" w:sz="0" w:space="0" w:color="auto"/>
          </w:divBdr>
        </w:div>
        <w:div w:id="1318530493">
          <w:marLeft w:val="0"/>
          <w:marRight w:val="0"/>
          <w:marTop w:val="0"/>
          <w:marBottom w:val="0"/>
          <w:divBdr>
            <w:top w:val="none" w:sz="0" w:space="0" w:color="auto"/>
            <w:left w:val="none" w:sz="0" w:space="0" w:color="auto"/>
            <w:bottom w:val="none" w:sz="0" w:space="0" w:color="auto"/>
            <w:right w:val="none" w:sz="0" w:space="0" w:color="auto"/>
          </w:divBdr>
        </w:div>
        <w:div w:id="1319386724">
          <w:marLeft w:val="0"/>
          <w:marRight w:val="0"/>
          <w:marTop w:val="0"/>
          <w:marBottom w:val="0"/>
          <w:divBdr>
            <w:top w:val="none" w:sz="0" w:space="0" w:color="auto"/>
            <w:left w:val="none" w:sz="0" w:space="0" w:color="auto"/>
            <w:bottom w:val="none" w:sz="0" w:space="0" w:color="auto"/>
            <w:right w:val="none" w:sz="0" w:space="0" w:color="auto"/>
          </w:divBdr>
        </w:div>
        <w:div w:id="1322075749">
          <w:marLeft w:val="0"/>
          <w:marRight w:val="0"/>
          <w:marTop w:val="0"/>
          <w:marBottom w:val="0"/>
          <w:divBdr>
            <w:top w:val="none" w:sz="0" w:space="0" w:color="auto"/>
            <w:left w:val="none" w:sz="0" w:space="0" w:color="auto"/>
            <w:bottom w:val="none" w:sz="0" w:space="0" w:color="auto"/>
            <w:right w:val="none" w:sz="0" w:space="0" w:color="auto"/>
          </w:divBdr>
        </w:div>
        <w:div w:id="1324774033">
          <w:marLeft w:val="0"/>
          <w:marRight w:val="0"/>
          <w:marTop w:val="0"/>
          <w:marBottom w:val="0"/>
          <w:divBdr>
            <w:top w:val="none" w:sz="0" w:space="0" w:color="auto"/>
            <w:left w:val="none" w:sz="0" w:space="0" w:color="auto"/>
            <w:bottom w:val="none" w:sz="0" w:space="0" w:color="auto"/>
            <w:right w:val="none" w:sz="0" w:space="0" w:color="auto"/>
          </w:divBdr>
        </w:div>
        <w:div w:id="1333072525">
          <w:marLeft w:val="0"/>
          <w:marRight w:val="0"/>
          <w:marTop w:val="0"/>
          <w:marBottom w:val="0"/>
          <w:divBdr>
            <w:top w:val="none" w:sz="0" w:space="0" w:color="auto"/>
            <w:left w:val="none" w:sz="0" w:space="0" w:color="auto"/>
            <w:bottom w:val="none" w:sz="0" w:space="0" w:color="auto"/>
            <w:right w:val="none" w:sz="0" w:space="0" w:color="auto"/>
          </w:divBdr>
        </w:div>
        <w:div w:id="1333602942">
          <w:marLeft w:val="0"/>
          <w:marRight w:val="0"/>
          <w:marTop w:val="0"/>
          <w:marBottom w:val="0"/>
          <w:divBdr>
            <w:top w:val="none" w:sz="0" w:space="0" w:color="auto"/>
            <w:left w:val="none" w:sz="0" w:space="0" w:color="auto"/>
            <w:bottom w:val="none" w:sz="0" w:space="0" w:color="auto"/>
            <w:right w:val="none" w:sz="0" w:space="0" w:color="auto"/>
          </w:divBdr>
        </w:div>
        <w:div w:id="1334602513">
          <w:marLeft w:val="0"/>
          <w:marRight w:val="0"/>
          <w:marTop w:val="0"/>
          <w:marBottom w:val="0"/>
          <w:divBdr>
            <w:top w:val="none" w:sz="0" w:space="0" w:color="auto"/>
            <w:left w:val="none" w:sz="0" w:space="0" w:color="auto"/>
            <w:bottom w:val="none" w:sz="0" w:space="0" w:color="auto"/>
            <w:right w:val="none" w:sz="0" w:space="0" w:color="auto"/>
          </w:divBdr>
        </w:div>
        <w:div w:id="1339888381">
          <w:marLeft w:val="0"/>
          <w:marRight w:val="0"/>
          <w:marTop w:val="0"/>
          <w:marBottom w:val="0"/>
          <w:divBdr>
            <w:top w:val="none" w:sz="0" w:space="0" w:color="auto"/>
            <w:left w:val="none" w:sz="0" w:space="0" w:color="auto"/>
            <w:bottom w:val="none" w:sz="0" w:space="0" w:color="auto"/>
            <w:right w:val="none" w:sz="0" w:space="0" w:color="auto"/>
          </w:divBdr>
        </w:div>
        <w:div w:id="1340085458">
          <w:marLeft w:val="0"/>
          <w:marRight w:val="0"/>
          <w:marTop w:val="0"/>
          <w:marBottom w:val="0"/>
          <w:divBdr>
            <w:top w:val="none" w:sz="0" w:space="0" w:color="auto"/>
            <w:left w:val="none" w:sz="0" w:space="0" w:color="auto"/>
            <w:bottom w:val="none" w:sz="0" w:space="0" w:color="auto"/>
            <w:right w:val="none" w:sz="0" w:space="0" w:color="auto"/>
          </w:divBdr>
        </w:div>
        <w:div w:id="1343050236">
          <w:marLeft w:val="0"/>
          <w:marRight w:val="0"/>
          <w:marTop w:val="0"/>
          <w:marBottom w:val="0"/>
          <w:divBdr>
            <w:top w:val="none" w:sz="0" w:space="0" w:color="auto"/>
            <w:left w:val="none" w:sz="0" w:space="0" w:color="auto"/>
            <w:bottom w:val="none" w:sz="0" w:space="0" w:color="auto"/>
            <w:right w:val="none" w:sz="0" w:space="0" w:color="auto"/>
          </w:divBdr>
        </w:div>
        <w:div w:id="1352754188">
          <w:marLeft w:val="0"/>
          <w:marRight w:val="0"/>
          <w:marTop w:val="0"/>
          <w:marBottom w:val="0"/>
          <w:divBdr>
            <w:top w:val="none" w:sz="0" w:space="0" w:color="auto"/>
            <w:left w:val="none" w:sz="0" w:space="0" w:color="auto"/>
            <w:bottom w:val="none" w:sz="0" w:space="0" w:color="auto"/>
            <w:right w:val="none" w:sz="0" w:space="0" w:color="auto"/>
          </w:divBdr>
        </w:div>
        <w:div w:id="1356813155">
          <w:marLeft w:val="0"/>
          <w:marRight w:val="0"/>
          <w:marTop w:val="0"/>
          <w:marBottom w:val="0"/>
          <w:divBdr>
            <w:top w:val="none" w:sz="0" w:space="0" w:color="auto"/>
            <w:left w:val="none" w:sz="0" w:space="0" w:color="auto"/>
            <w:bottom w:val="none" w:sz="0" w:space="0" w:color="auto"/>
            <w:right w:val="none" w:sz="0" w:space="0" w:color="auto"/>
          </w:divBdr>
        </w:div>
        <w:div w:id="1361081425">
          <w:marLeft w:val="0"/>
          <w:marRight w:val="0"/>
          <w:marTop w:val="0"/>
          <w:marBottom w:val="0"/>
          <w:divBdr>
            <w:top w:val="none" w:sz="0" w:space="0" w:color="auto"/>
            <w:left w:val="none" w:sz="0" w:space="0" w:color="auto"/>
            <w:bottom w:val="none" w:sz="0" w:space="0" w:color="auto"/>
            <w:right w:val="none" w:sz="0" w:space="0" w:color="auto"/>
          </w:divBdr>
        </w:div>
        <w:div w:id="1366559929">
          <w:marLeft w:val="0"/>
          <w:marRight w:val="0"/>
          <w:marTop w:val="0"/>
          <w:marBottom w:val="0"/>
          <w:divBdr>
            <w:top w:val="none" w:sz="0" w:space="0" w:color="auto"/>
            <w:left w:val="none" w:sz="0" w:space="0" w:color="auto"/>
            <w:bottom w:val="none" w:sz="0" w:space="0" w:color="auto"/>
            <w:right w:val="none" w:sz="0" w:space="0" w:color="auto"/>
          </w:divBdr>
        </w:div>
        <w:div w:id="1367098050">
          <w:marLeft w:val="0"/>
          <w:marRight w:val="0"/>
          <w:marTop w:val="0"/>
          <w:marBottom w:val="0"/>
          <w:divBdr>
            <w:top w:val="none" w:sz="0" w:space="0" w:color="auto"/>
            <w:left w:val="none" w:sz="0" w:space="0" w:color="auto"/>
            <w:bottom w:val="none" w:sz="0" w:space="0" w:color="auto"/>
            <w:right w:val="none" w:sz="0" w:space="0" w:color="auto"/>
          </w:divBdr>
        </w:div>
        <w:div w:id="1377968140">
          <w:marLeft w:val="0"/>
          <w:marRight w:val="0"/>
          <w:marTop w:val="0"/>
          <w:marBottom w:val="0"/>
          <w:divBdr>
            <w:top w:val="none" w:sz="0" w:space="0" w:color="auto"/>
            <w:left w:val="none" w:sz="0" w:space="0" w:color="auto"/>
            <w:bottom w:val="none" w:sz="0" w:space="0" w:color="auto"/>
            <w:right w:val="none" w:sz="0" w:space="0" w:color="auto"/>
          </w:divBdr>
        </w:div>
        <w:div w:id="1431318206">
          <w:marLeft w:val="0"/>
          <w:marRight w:val="0"/>
          <w:marTop w:val="0"/>
          <w:marBottom w:val="0"/>
          <w:divBdr>
            <w:top w:val="none" w:sz="0" w:space="0" w:color="auto"/>
            <w:left w:val="none" w:sz="0" w:space="0" w:color="auto"/>
            <w:bottom w:val="none" w:sz="0" w:space="0" w:color="auto"/>
            <w:right w:val="none" w:sz="0" w:space="0" w:color="auto"/>
          </w:divBdr>
        </w:div>
        <w:div w:id="1434090402">
          <w:marLeft w:val="0"/>
          <w:marRight w:val="0"/>
          <w:marTop w:val="0"/>
          <w:marBottom w:val="0"/>
          <w:divBdr>
            <w:top w:val="none" w:sz="0" w:space="0" w:color="auto"/>
            <w:left w:val="none" w:sz="0" w:space="0" w:color="auto"/>
            <w:bottom w:val="none" w:sz="0" w:space="0" w:color="auto"/>
            <w:right w:val="none" w:sz="0" w:space="0" w:color="auto"/>
          </w:divBdr>
        </w:div>
        <w:div w:id="1439984071">
          <w:marLeft w:val="0"/>
          <w:marRight w:val="0"/>
          <w:marTop w:val="0"/>
          <w:marBottom w:val="0"/>
          <w:divBdr>
            <w:top w:val="none" w:sz="0" w:space="0" w:color="auto"/>
            <w:left w:val="none" w:sz="0" w:space="0" w:color="auto"/>
            <w:bottom w:val="none" w:sz="0" w:space="0" w:color="auto"/>
            <w:right w:val="none" w:sz="0" w:space="0" w:color="auto"/>
          </w:divBdr>
        </w:div>
        <w:div w:id="1449592482">
          <w:marLeft w:val="0"/>
          <w:marRight w:val="0"/>
          <w:marTop w:val="0"/>
          <w:marBottom w:val="0"/>
          <w:divBdr>
            <w:top w:val="none" w:sz="0" w:space="0" w:color="auto"/>
            <w:left w:val="none" w:sz="0" w:space="0" w:color="auto"/>
            <w:bottom w:val="none" w:sz="0" w:space="0" w:color="auto"/>
            <w:right w:val="none" w:sz="0" w:space="0" w:color="auto"/>
          </w:divBdr>
        </w:div>
        <w:div w:id="1455825395">
          <w:marLeft w:val="0"/>
          <w:marRight w:val="0"/>
          <w:marTop w:val="0"/>
          <w:marBottom w:val="0"/>
          <w:divBdr>
            <w:top w:val="none" w:sz="0" w:space="0" w:color="auto"/>
            <w:left w:val="none" w:sz="0" w:space="0" w:color="auto"/>
            <w:bottom w:val="none" w:sz="0" w:space="0" w:color="auto"/>
            <w:right w:val="none" w:sz="0" w:space="0" w:color="auto"/>
          </w:divBdr>
        </w:div>
        <w:div w:id="1457487073">
          <w:marLeft w:val="0"/>
          <w:marRight w:val="0"/>
          <w:marTop w:val="0"/>
          <w:marBottom w:val="0"/>
          <w:divBdr>
            <w:top w:val="none" w:sz="0" w:space="0" w:color="auto"/>
            <w:left w:val="none" w:sz="0" w:space="0" w:color="auto"/>
            <w:bottom w:val="none" w:sz="0" w:space="0" w:color="auto"/>
            <w:right w:val="none" w:sz="0" w:space="0" w:color="auto"/>
          </w:divBdr>
        </w:div>
        <w:div w:id="1462501993">
          <w:marLeft w:val="0"/>
          <w:marRight w:val="0"/>
          <w:marTop w:val="0"/>
          <w:marBottom w:val="0"/>
          <w:divBdr>
            <w:top w:val="none" w:sz="0" w:space="0" w:color="auto"/>
            <w:left w:val="none" w:sz="0" w:space="0" w:color="auto"/>
            <w:bottom w:val="none" w:sz="0" w:space="0" w:color="auto"/>
            <w:right w:val="none" w:sz="0" w:space="0" w:color="auto"/>
          </w:divBdr>
        </w:div>
        <w:div w:id="1467158789">
          <w:marLeft w:val="0"/>
          <w:marRight w:val="0"/>
          <w:marTop w:val="0"/>
          <w:marBottom w:val="0"/>
          <w:divBdr>
            <w:top w:val="none" w:sz="0" w:space="0" w:color="auto"/>
            <w:left w:val="none" w:sz="0" w:space="0" w:color="auto"/>
            <w:bottom w:val="none" w:sz="0" w:space="0" w:color="auto"/>
            <w:right w:val="none" w:sz="0" w:space="0" w:color="auto"/>
          </w:divBdr>
        </w:div>
        <w:div w:id="1478035471">
          <w:marLeft w:val="0"/>
          <w:marRight w:val="0"/>
          <w:marTop w:val="0"/>
          <w:marBottom w:val="0"/>
          <w:divBdr>
            <w:top w:val="none" w:sz="0" w:space="0" w:color="auto"/>
            <w:left w:val="none" w:sz="0" w:space="0" w:color="auto"/>
            <w:bottom w:val="none" w:sz="0" w:space="0" w:color="auto"/>
            <w:right w:val="none" w:sz="0" w:space="0" w:color="auto"/>
          </w:divBdr>
        </w:div>
        <w:div w:id="1483505524">
          <w:marLeft w:val="0"/>
          <w:marRight w:val="0"/>
          <w:marTop w:val="0"/>
          <w:marBottom w:val="0"/>
          <w:divBdr>
            <w:top w:val="none" w:sz="0" w:space="0" w:color="auto"/>
            <w:left w:val="none" w:sz="0" w:space="0" w:color="auto"/>
            <w:bottom w:val="none" w:sz="0" w:space="0" w:color="auto"/>
            <w:right w:val="none" w:sz="0" w:space="0" w:color="auto"/>
          </w:divBdr>
        </w:div>
        <w:div w:id="1485581813">
          <w:marLeft w:val="0"/>
          <w:marRight w:val="0"/>
          <w:marTop w:val="0"/>
          <w:marBottom w:val="0"/>
          <w:divBdr>
            <w:top w:val="none" w:sz="0" w:space="0" w:color="auto"/>
            <w:left w:val="none" w:sz="0" w:space="0" w:color="auto"/>
            <w:bottom w:val="none" w:sz="0" w:space="0" w:color="auto"/>
            <w:right w:val="none" w:sz="0" w:space="0" w:color="auto"/>
          </w:divBdr>
        </w:div>
        <w:div w:id="1485707313">
          <w:marLeft w:val="0"/>
          <w:marRight w:val="0"/>
          <w:marTop w:val="0"/>
          <w:marBottom w:val="0"/>
          <w:divBdr>
            <w:top w:val="none" w:sz="0" w:space="0" w:color="auto"/>
            <w:left w:val="none" w:sz="0" w:space="0" w:color="auto"/>
            <w:bottom w:val="none" w:sz="0" w:space="0" w:color="auto"/>
            <w:right w:val="none" w:sz="0" w:space="0" w:color="auto"/>
          </w:divBdr>
        </w:div>
        <w:div w:id="1490171057">
          <w:marLeft w:val="0"/>
          <w:marRight w:val="0"/>
          <w:marTop w:val="0"/>
          <w:marBottom w:val="0"/>
          <w:divBdr>
            <w:top w:val="none" w:sz="0" w:space="0" w:color="auto"/>
            <w:left w:val="none" w:sz="0" w:space="0" w:color="auto"/>
            <w:bottom w:val="none" w:sz="0" w:space="0" w:color="auto"/>
            <w:right w:val="none" w:sz="0" w:space="0" w:color="auto"/>
          </w:divBdr>
        </w:div>
        <w:div w:id="1498225706">
          <w:marLeft w:val="0"/>
          <w:marRight w:val="0"/>
          <w:marTop w:val="0"/>
          <w:marBottom w:val="0"/>
          <w:divBdr>
            <w:top w:val="none" w:sz="0" w:space="0" w:color="auto"/>
            <w:left w:val="none" w:sz="0" w:space="0" w:color="auto"/>
            <w:bottom w:val="none" w:sz="0" w:space="0" w:color="auto"/>
            <w:right w:val="none" w:sz="0" w:space="0" w:color="auto"/>
          </w:divBdr>
        </w:div>
        <w:div w:id="1507330886">
          <w:marLeft w:val="0"/>
          <w:marRight w:val="0"/>
          <w:marTop w:val="0"/>
          <w:marBottom w:val="0"/>
          <w:divBdr>
            <w:top w:val="none" w:sz="0" w:space="0" w:color="auto"/>
            <w:left w:val="none" w:sz="0" w:space="0" w:color="auto"/>
            <w:bottom w:val="none" w:sz="0" w:space="0" w:color="auto"/>
            <w:right w:val="none" w:sz="0" w:space="0" w:color="auto"/>
          </w:divBdr>
        </w:div>
        <w:div w:id="1514488023">
          <w:marLeft w:val="0"/>
          <w:marRight w:val="0"/>
          <w:marTop w:val="0"/>
          <w:marBottom w:val="0"/>
          <w:divBdr>
            <w:top w:val="none" w:sz="0" w:space="0" w:color="auto"/>
            <w:left w:val="none" w:sz="0" w:space="0" w:color="auto"/>
            <w:bottom w:val="none" w:sz="0" w:space="0" w:color="auto"/>
            <w:right w:val="none" w:sz="0" w:space="0" w:color="auto"/>
          </w:divBdr>
        </w:div>
        <w:div w:id="1537541888">
          <w:marLeft w:val="0"/>
          <w:marRight w:val="0"/>
          <w:marTop w:val="0"/>
          <w:marBottom w:val="0"/>
          <w:divBdr>
            <w:top w:val="none" w:sz="0" w:space="0" w:color="auto"/>
            <w:left w:val="none" w:sz="0" w:space="0" w:color="auto"/>
            <w:bottom w:val="none" w:sz="0" w:space="0" w:color="auto"/>
            <w:right w:val="none" w:sz="0" w:space="0" w:color="auto"/>
          </w:divBdr>
        </w:div>
        <w:div w:id="1543977455">
          <w:marLeft w:val="0"/>
          <w:marRight w:val="0"/>
          <w:marTop w:val="0"/>
          <w:marBottom w:val="0"/>
          <w:divBdr>
            <w:top w:val="none" w:sz="0" w:space="0" w:color="auto"/>
            <w:left w:val="none" w:sz="0" w:space="0" w:color="auto"/>
            <w:bottom w:val="none" w:sz="0" w:space="0" w:color="auto"/>
            <w:right w:val="none" w:sz="0" w:space="0" w:color="auto"/>
          </w:divBdr>
        </w:div>
        <w:div w:id="1545288404">
          <w:marLeft w:val="0"/>
          <w:marRight w:val="0"/>
          <w:marTop w:val="0"/>
          <w:marBottom w:val="0"/>
          <w:divBdr>
            <w:top w:val="none" w:sz="0" w:space="0" w:color="auto"/>
            <w:left w:val="none" w:sz="0" w:space="0" w:color="auto"/>
            <w:bottom w:val="none" w:sz="0" w:space="0" w:color="auto"/>
            <w:right w:val="none" w:sz="0" w:space="0" w:color="auto"/>
          </w:divBdr>
        </w:div>
        <w:div w:id="1549754230">
          <w:marLeft w:val="0"/>
          <w:marRight w:val="0"/>
          <w:marTop w:val="0"/>
          <w:marBottom w:val="0"/>
          <w:divBdr>
            <w:top w:val="none" w:sz="0" w:space="0" w:color="auto"/>
            <w:left w:val="none" w:sz="0" w:space="0" w:color="auto"/>
            <w:bottom w:val="none" w:sz="0" w:space="0" w:color="auto"/>
            <w:right w:val="none" w:sz="0" w:space="0" w:color="auto"/>
          </w:divBdr>
        </w:div>
        <w:div w:id="1551647131">
          <w:marLeft w:val="0"/>
          <w:marRight w:val="0"/>
          <w:marTop w:val="0"/>
          <w:marBottom w:val="0"/>
          <w:divBdr>
            <w:top w:val="none" w:sz="0" w:space="0" w:color="auto"/>
            <w:left w:val="none" w:sz="0" w:space="0" w:color="auto"/>
            <w:bottom w:val="none" w:sz="0" w:space="0" w:color="auto"/>
            <w:right w:val="none" w:sz="0" w:space="0" w:color="auto"/>
          </w:divBdr>
        </w:div>
        <w:div w:id="1570769888">
          <w:marLeft w:val="0"/>
          <w:marRight w:val="0"/>
          <w:marTop w:val="0"/>
          <w:marBottom w:val="0"/>
          <w:divBdr>
            <w:top w:val="none" w:sz="0" w:space="0" w:color="auto"/>
            <w:left w:val="none" w:sz="0" w:space="0" w:color="auto"/>
            <w:bottom w:val="none" w:sz="0" w:space="0" w:color="auto"/>
            <w:right w:val="none" w:sz="0" w:space="0" w:color="auto"/>
          </w:divBdr>
        </w:div>
        <w:div w:id="1572420347">
          <w:marLeft w:val="0"/>
          <w:marRight w:val="0"/>
          <w:marTop w:val="0"/>
          <w:marBottom w:val="0"/>
          <w:divBdr>
            <w:top w:val="none" w:sz="0" w:space="0" w:color="auto"/>
            <w:left w:val="none" w:sz="0" w:space="0" w:color="auto"/>
            <w:bottom w:val="none" w:sz="0" w:space="0" w:color="auto"/>
            <w:right w:val="none" w:sz="0" w:space="0" w:color="auto"/>
          </w:divBdr>
        </w:div>
        <w:div w:id="1574851584">
          <w:marLeft w:val="0"/>
          <w:marRight w:val="0"/>
          <w:marTop w:val="0"/>
          <w:marBottom w:val="0"/>
          <w:divBdr>
            <w:top w:val="none" w:sz="0" w:space="0" w:color="auto"/>
            <w:left w:val="none" w:sz="0" w:space="0" w:color="auto"/>
            <w:bottom w:val="none" w:sz="0" w:space="0" w:color="auto"/>
            <w:right w:val="none" w:sz="0" w:space="0" w:color="auto"/>
          </w:divBdr>
        </w:div>
        <w:div w:id="1587497975">
          <w:marLeft w:val="0"/>
          <w:marRight w:val="0"/>
          <w:marTop w:val="0"/>
          <w:marBottom w:val="0"/>
          <w:divBdr>
            <w:top w:val="none" w:sz="0" w:space="0" w:color="auto"/>
            <w:left w:val="none" w:sz="0" w:space="0" w:color="auto"/>
            <w:bottom w:val="none" w:sz="0" w:space="0" w:color="auto"/>
            <w:right w:val="none" w:sz="0" w:space="0" w:color="auto"/>
          </w:divBdr>
        </w:div>
        <w:div w:id="1590237269">
          <w:marLeft w:val="0"/>
          <w:marRight w:val="0"/>
          <w:marTop w:val="0"/>
          <w:marBottom w:val="0"/>
          <w:divBdr>
            <w:top w:val="none" w:sz="0" w:space="0" w:color="auto"/>
            <w:left w:val="none" w:sz="0" w:space="0" w:color="auto"/>
            <w:bottom w:val="none" w:sz="0" w:space="0" w:color="auto"/>
            <w:right w:val="none" w:sz="0" w:space="0" w:color="auto"/>
          </w:divBdr>
        </w:div>
        <w:div w:id="1599363346">
          <w:marLeft w:val="0"/>
          <w:marRight w:val="0"/>
          <w:marTop w:val="0"/>
          <w:marBottom w:val="0"/>
          <w:divBdr>
            <w:top w:val="none" w:sz="0" w:space="0" w:color="auto"/>
            <w:left w:val="none" w:sz="0" w:space="0" w:color="auto"/>
            <w:bottom w:val="none" w:sz="0" w:space="0" w:color="auto"/>
            <w:right w:val="none" w:sz="0" w:space="0" w:color="auto"/>
          </w:divBdr>
        </w:div>
        <w:div w:id="1599676618">
          <w:marLeft w:val="0"/>
          <w:marRight w:val="0"/>
          <w:marTop w:val="0"/>
          <w:marBottom w:val="0"/>
          <w:divBdr>
            <w:top w:val="none" w:sz="0" w:space="0" w:color="auto"/>
            <w:left w:val="none" w:sz="0" w:space="0" w:color="auto"/>
            <w:bottom w:val="none" w:sz="0" w:space="0" w:color="auto"/>
            <w:right w:val="none" w:sz="0" w:space="0" w:color="auto"/>
          </w:divBdr>
        </w:div>
        <w:div w:id="1614169789">
          <w:marLeft w:val="0"/>
          <w:marRight w:val="0"/>
          <w:marTop w:val="0"/>
          <w:marBottom w:val="0"/>
          <w:divBdr>
            <w:top w:val="none" w:sz="0" w:space="0" w:color="auto"/>
            <w:left w:val="none" w:sz="0" w:space="0" w:color="auto"/>
            <w:bottom w:val="none" w:sz="0" w:space="0" w:color="auto"/>
            <w:right w:val="none" w:sz="0" w:space="0" w:color="auto"/>
          </w:divBdr>
        </w:div>
        <w:div w:id="1618292486">
          <w:marLeft w:val="0"/>
          <w:marRight w:val="0"/>
          <w:marTop w:val="0"/>
          <w:marBottom w:val="0"/>
          <w:divBdr>
            <w:top w:val="none" w:sz="0" w:space="0" w:color="auto"/>
            <w:left w:val="none" w:sz="0" w:space="0" w:color="auto"/>
            <w:bottom w:val="none" w:sz="0" w:space="0" w:color="auto"/>
            <w:right w:val="none" w:sz="0" w:space="0" w:color="auto"/>
          </w:divBdr>
        </w:div>
        <w:div w:id="1632326553">
          <w:marLeft w:val="0"/>
          <w:marRight w:val="0"/>
          <w:marTop w:val="0"/>
          <w:marBottom w:val="0"/>
          <w:divBdr>
            <w:top w:val="none" w:sz="0" w:space="0" w:color="auto"/>
            <w:left w:val="none" w:sz="0" w:space="0" w:color="auto"/>
            <w:bottom w:val="none" w:sz="0" w:space="0" w:color="auto"/>
            <w:right w:val="none" w:sz="0" w:space="0" w:color="auto"/>
          </w:divBdr>
        </w:div>
        <w:div w:id="1636838800">
          <w:marLeft w:val="0"/>
          <w:marRight w:val="0"/>
          <w:marTop w:val="0"/>
          <w:marBottom w:val="0"/>
          <w:divBdr>
            <w:top w:val="none" w:sz="0" w:space="0" w:color="auto"/>
            <w:left w:val="none" w:sz="0" w:space="0" w:color="auto"/>
            <w:bottom w:val="none" w:sz="0" w:space="0" w:color="auto"/>
            <w:right w:val="none" w:sz="0" w:space="0" w:color="auto"/>
          </w:divBdr>
        </w:div>
        <w:div w:id="1649238822">
          <w:marLeft w:val="0"/>
          <w:marRight w:val="0"/>
          <w:marTop w:val="0"/>
          <w:marBottom w:val="0"/>
          <w:divBdr>
            <w:top w:val="none" w:sz="0" w:space="0" w:color="auto"/>
            <w:left w:val="none" w:sz="0" w:space="0" w:color="auto"/>
            <w:bottom w:val="none" w:sz="0" w:space="0" w:color="auto"/>
            <w:right w:val="none" w:sz="0" w:space="0" w:color="auto"/>
          </w:divBdr>
        </w:div>
        <w:div w:id="1656101448">
          <w:marLeft w:val="0"/>
          <w:marRight w:val="0"/>
          <w:marTop w:val="0"/>
          <w:marBottom w:val="0"/>
          <w:divBdr>
            <w:top w:val="none" w:sz="0" w:space="0" w:color="auto"/>
            <w:left w:val="none" w:sz="0" w:space="0" w:color="auto"/>
            <w:bottom w:val="none" w:sz="0" w:space="0" w:color="auto"/>
            <w:right w:val="none" w:sz="0" w:space="0" w:color="auto"/>
          </w:divBdr>
        </w:div>
        <w:div w:id="1665670070">
          <w:marLeft w:val="0"/>
          <w:marRight w:val="0"/>
          <w:marTop w:val="0"/>
          <w:marBottom w:val="0"/>
          <w:divBdr>
            <w:top w:val="none" w:sz="0" w:space="0" w:color="auto"/>
            <w:left w:val="none" w:sz="0" w:space="0" w:color="auto"/>
            <w:bottom w:val="none" w:sz="0" w:space="0" w:color="auto"/>
            <w:right w:val="none" w:sz="0" w:space="0" w:color="auto"/>
          </w:divBdr>
        </w:div>
        <w:div w:id="1666398737">
          <w:marLeft w:val="0"/>
          <w:marRight w:val="0"/>
          <w:marTop w:val="0"/>
          <w:marBottom w:val="0"/>
          <w:divBdr>
            <w:top w:val="none" w:sz="0" w:space="0" w:color="auto"/>
            <w:left w:val="none" w:sz="0" w:space="0" w:color="auto"/>
            <w:bottom w:val="none" w:sz="0" w:space="0" w:color="auto"/>
            <w:right w:val="none" w:sz="0" w:space="0" w:color="auto"/>
          </w:divBdr>
        </w:div>
        <w:div w:id="1688823372">
          <w:marLeft w:val="0"/>
          <w:marRight w:val="0"/>
          <w:marTop w:val="0"/>
          <w:marBottom w:val="0"/>
          <w:divBdr>
            <w:top w:val="none" w:sz="0" w:space="0" w:color="auto"/>
            <w:left w:val="none" w:sz="0" w:space="0" w:color="auto"/>
            <w:bottom w:val="none" w:sz="0" w:space="0" w:color="auto"/>
            <w:right w:val="none" w:sz="0" w:space="0" w:color="auto"/>
          </w:divBdr>
        </w:div>
        <w:div w:id="1691376098">
          <w:marLeft w:val="0"/>
          <w:marRight w:val="0"/>
          <w:marTop w:val="0"/>
          <w:marBottom w:val="0"/>
          <w:divBdr>
            <w:top w:val="none" w:sz="0" w:space="0" w:color="auto"/>
            <w:left w:val="none" w:sz="0" w:space="0" w:color="auto"/>
            <w:bottom w:val="none" w:sz="0" w:space="0" w:color="auto"/>
            <w:right w:val="none" w:sz="0" w:space="0" w:color="auto"/>
          </w:divBdr>
        </w:div>
        <w:div w:id="1698312751">
          <w:marLeft w:val="0"/>
          <w:marRight w:val="0"/>
          <w:marTop w:val="0"/>
          <w:marBottom w:val="0"/>
          <w:divBdr>
            <w:top w:val="none" w:sz="0" w:space="0" w:color="auto"/>
            <w:left w:val="none" w:sz="0" w:space="0" w:color="auto"/>
            <w:bottom w:val="none" w:sz="0" w:space="0" w:color="auto"/>
            <w:right w:val="none" w:sz="0" w:space="0" w:color="auto"/>
          </w:divBdr>
        </w:div>
        <w:div w:id="1708219757">
          <w:marLeft w:val="0"/>
          <w:marRight w:val="0"/>
          <w:marTop w:val="0"/>
          <w:marBottom w:val="0"/>
          <w:divBdr>
            <w:top w:val="none" w:sz="0" w:space="0" w:color="auto"/>
            <w:left w:val="none" w:sz="0" w:space="0" w:color="auto"/>
            <w:bottom w:val="none" w:sz="0" w:space="0" w:color="auto"/>
            <w:right w:val="none" w:sz="0" w:space="0" w:color="auto"/>
          </w:divBdr>
        </w:div>
        <w:div w:id="1723358450">
          <w:marLeft w:val="0"/>
          <w:marRight w:val="0"/>
          <w:marTop w:val="0"/>
          <w:marBottom w:val="0"/>
          <w:divBdr>
            <w:top w:val="none" w:sz="0" w:space="0" w:color="auto"/>
            <w:left w:val="none" w:sz="0" w:space="0" w:color="auto"/>
            <w:bottom w:val="none" w:sz="0" w:space="0" w:color="auto"/>
            <w:right w:val="none" w:sz="0" w:space="0" w:color="auto"/>
          </w:divBdr>
        </w:div>
        <w:div w:id="1737630785">
          <w:marLeft w:val="0"/>
          <w:marRight w:val="0"/>
          <w:marTop w:val="0"/>
          <w:marBottom w:val="0"/>
          <w:divBdr>
            <w:top w:val="none" w:sz="0" w:space="0" w:color="auto"/>
            <w:left w:val="none" w:sz="0" w:space="0" w:color="auto"/>
            <w:bottom w:val="none" w:sz="0" w:space="0" w:color="auto"/>
            <w:right w:val="none" w:sz="0" w:space="0" w:color="auto"/>
          </w:divBdr>
        </w:div>
        <w:div w:id="1744832016">
          <w:marLeft w:val="0"/>
          <w:marRight w:val="0"/>
          <w:marTop w:val="0"/>
          <w:marBottom w:val="0"/>
          <w:divBdr>
            <w:top w:val="none" w:sz="0" w:space="0" w:color="auto"/>
            <w:left w:val="none" w:sz="0" w:space="0" w:color="auto"/>
            <w:bottom w:val="none" w:sz="0" w:space="0" w:color="auto"/>
            <w:right w:val="none" w:sz="0" w:space="0" w:color="auto"/>
          </w:divBdr>
        </w:div>
        <w:div w:id="1752386178">
          <w:marLeft w:val="0"/>
          <w:marRight w:val="0"/>
          <w:marTop w:val="0"/>
          <w:marBottom w:val="0"/>
          <w:divBdr>
            <w:top w:val="none" w:sz="0" w:space="0" w:color="auto"/>
            <w:left w:val="none" w:sz="0" w:space="0" w:color="auto"/>
            <w:bottom w:val="none" w:sz="0" w:space="0" w:color="auto"/>
            <w:right w:val="none" w:sz="0" w:space="0" w:color="auto"/>
          </w:divBdr>
        </w:div>
        <w:div w:id="1753357863">
          <w:marLeft w:val="0"/>
          <w:marRight w:val="0"/>
          <w:marTop w:val="0"/>
          <w:marBottom w:val="0"/>
          <w:divBdr>
            <w:top w:val="none" w:sz="0" w:space="0" w:color="auto"/>
            <w:left w:val="none" w:sz="0" w:space="0" w:color="auto"/>
            <w:bottom w:val="none" w:sz="0" w:space="0" w:color="auto"/>
            <w:right w:val="none" w:sz="0" w:space="0" w:color="auto"/>
          </w:divBdr>
        </w:div>
        <w:div w:id="1768841319">
          <w:marLeft w:val="0"/>
          <w:marRight w:val="0"/>
          <w:marTop w:val="0"/>
          <w:marBottom w:val="0"/>
          <w:divBdr>
            <w:top w:val="none" w:sz="0" w:space="0" w:color="auto"/>
            <w:left w:val="none" w:sz="0" w:space="0" w:color="auto"/>
            <w:bottom w:val="none" w:sz="0" w:space="0" w:color="auto"/>
            <w:right w:val="none" w:sz="0" w:space="0" w:color="auto"/>
          </w:divBdr>
        </w:div>
        <w:div w:id="1780759727">
          <w:marLeft w:val="0"/>
          <w:marRight w:val="0"/>
          <w:marTop w:val="0"/>
          <w:marBottom w:val="0"/>
          <w:divBdr>
            <w:top w:val="none" w:sz="0" w:space="0" w:color="auto"/>
            <w:left w:val="none" w:sz="0" w:space="0" w:color="auto"/>
            <w:bottom w:val="none" w:sz="0" w:space="0" w:color="auto"/>
            <w:right w:val="none" w:sz="0" w:space="0" w:color="auto"/>
          </w:divBdr>
        </w:div>
        <w:div w:id="1785005001">
          <w:marLeft w:val="0"/>
          <w:marRight w:val="0"/>
          <w:marTop w:val="0"/>
          <w:marBottom w:val="0"/>
          <w:divBdr>
            <w:top w:val="none" w:sz="0" w:space="0" w:color="auto"/>
            <w:left w:val="none" w:sz="0" w:space="0" w:color="auto"/>
            <w:bottom w:val="none" w:sz="0" w:space="0" w:color="auto"/>
            <w:right w:val="none" w:sz="0" w:space="0" w:color="auto"/>
          </w:divBdr>
        </w:div>
        <w:div w:id="1787499067">
          <w:marLeft w:val="0"/>
          <w:marRight w:val="0"/>
          <w:marTop w:val="0"/>
          <w:marBottom w:val="0"/>
          <w:divBdr>
            <w:top w:val="none" w:sz="0" w:space="0" w:color="auto"/>
            <w:left w:val="none" w:sz="0" w:space="0" w:color="auto"/>
            <w:bottom w:val="none" w:sz="0" w:space="0" w:color="auto"/>
            <w:right w:val="none" w:sz="0" w:space="0" w:color="auto"/>
          </w:divBdr>
        </w:div>
        <w:div w:id="1787844865">
          <w:marLeft w:val="0"/>
          <w:marRight w:val="0"/>
          <w:marTop w:val="0"/>
          <w:marBottom w:val="0"/>
          <w:divBdr>
            <w:top w:val="none" w:sz="0" w:space="0" w:color="auto"/>
            <w:left w:val="none" w:sz="0" w:space="0" w:color="auto"/>
            <w:bottom w:val="none" w:sz="0" w:space="0" w:color="auto"/>
            <w:right w:val="none" w:sz="0" w:space="0" w:color="auto"/>
          </w:divBdr>
        </w:div>
        <w:div w:id="1794865518">
          <w:marLeft w:val="0"/>
          <w:marRight w:val="0"/>
          <w:marTop w:val="0"/>
          <w:marBottom w:val="0"/>
          <w:divBdr>
            <w:top w:val="none" w:sz="0" w:space="0" w:color="auto"/>
            <w:left w:val="none" w:sz="0" w:space="0" w:color="auto"/>
            <w:bottom w:val="none" w:sz="0" w:space="0" w:color="auto"/>
            <w:right w:val="none" w:sz="0" w:space="0" w:color="auto"/>
          </w:divBdr>
        </w:div>
        <w:div w:id="1817991143">
          <w:marLeft w:val="0"/>
          <w:marRight w:val="0"/>
          <w:marTop w:val="0"/>
          <w:marBottom w:val="0"/>
          <w:divBdr>
            <w:top w:val="none" w:sz="0" w:space="0" w:color="auto"/>
            <w:left w:val="none" w:sz="0" w:space="0" w:color="auto"/>
            <w:bottom w:val="none" w:sz="0" w:space="0" w:color="auto"/>
            <w:right w:val="none" w:sz="0" w:space="0" w:color="auto"/>
          </w:divBdr>
        </w:div>
        <w:div w:id="1820917926">
          <w:marLeft w:val="0"/>
          <w:marRight w:val="0"/>
          <w:marTop w:val="0"/>
          <w:marBottom w:val="0"/>
          <w:divBdr>
            <w:top w:val="none" w:sz="0" w:space="0" w:color="auto"/>
            <w:left w:val="none" w:sz="0" w:space="0" w:color="auto"/>
            <w:bottom w:val="none" w:sz="0" w:space="0" w:color="auto"/>
            <w:right w:val="none" w:sz="0" w:space="0" w:color="auto"/>
          </w:divBdr>
        </w:div>
        <w:div w:id="1836219903">
          <w:marLeft w:val="0"/>
          <w:marRight w:val="0"/>
          <w:marTop w:val="0"/>
          <w:marBottom w:val="0"/>
          <w:divBdr>
            <w:top w:val="none" w:sz="0" w:space="0" w:color="auto"/>
            <w:left w:val="none" w:sz="0" w:space="0" w:color="auto"/>
            <w:bottom w:val="none" w:sz="0" w:space="0" w:color="auto"/>
            <w:right w:val="none" w:sz="0" w:space="0" w:color="auto"/>
          </w:divBdr>
        </w:div>
        <w:div w:id="1845631099">
          <w:marLeft w:val="0"/>
          <w:marRight w:val="0"/>
          <w:marTop w:val="0"/>
          <w:marBottom w:val="0"/>
          <w:divBdr>
            <w:top w:val="none" w:sz="0" w:space="0" w:color="auto"/>
            <w:left w:val="none" w:sz="0" w:space="0" w:color="auto"/>
            <w:bottom w:val="none" w:sz="0" w:space="0" w:color="auto"/>
            <w:right w:val="none" w:sz="0" w:space="0" w:color="auto"/>
          </w:divBdr>
        </w:div>
        <w:div w:id="1855221245">
          <w:marLeft w:val="0"/>
          <w:marRight w:val="0"/>
          <w:marTop w:val="0"/>
          <w:marBottom w:val="0"/>
          <w:divBdr>
            <w:top w:val="none" w:sz="0" w:space="0" w:color="auto"/>
            <w:left w:val="none" w:sz="0" w:space="0" w:color="auto"/>
            <w:bottom w:val="none" w:sz="0" w:space="0" w:color="auto"/>
            <w:right w:val="none" w:sz="0" w:space="0" w:color="auto"/>
          </w:divBdr>
        </w:div>
        <w:div w:id="1865826391">
          <w:marLeft w:val="0"/>
          <w:marRight w:val="0"/>
          <w:marTop w:val="0"/>
          <w:marBottom w:val="0"/>
          <w:divBdr>
            <w:top w:val="none" w:sz="0" w:space="0" w:color="auto"/>
            <w:left w:val="none" w:sz="0" w:space="0" w:color="auto"/>
            <w:bottom w:val="none" w:sz="0" w:space="0" w:color="auto"/>
            <w:right w:val="none" w:sz="0" w:space="0" w:color="auto"/>
          </w:divBdr>
        </w:div>
        <w:div w:id="1892426677">
          <w:marLeft w:val="0"/>
          <w:marRight w:val="0"/>
          <w:marTop w:val="0"/>
          <w:marBottom w:val="0"/>
          <w:divBdr>
            <w:top w:val="none" w:sz="0" w:space="0" w:color="auto"/>
            <w:left w:val="none" w:sz="0" w:space="0" w:color="auto"/>
            <w:bottom w:val="none" w:sz="0" w:space="0" w:color="auto"/>
            <w:right w:val="none" w:sz="0" w:space="0" w:color="auto"/>
          </w:divBdr>
        </w:div>
        <w:div w:id="1893226114">
          <w:marLeft w:val="0"/>
          <w:marRight w:val="0"/>
          <w:marTop w:val="0"/>
          <w:marBottom w:val="0"/>
          <w:divBdr>
            <w:top w:val="none" w:sz="0" w:space="0" w:color="auto"/>
            <w:left w:val="none" w:sz="0" w:space="0" w:color="auto"/>
            <w:bottom w:val="none" w:sz="0" w:space="0" w:color="auto"/>
            <w:right w:val="none" w:sz="0" w:space="0" w:color="auto"/>
          </w:divBdr>
        </w:div>
        <w:div w:id="1894539269">
          <w:marLeft w:val="0"/>
          <w:marRight w:val="0"/>
          <w:marTop w:val="0"/>
          <w:marBottom w:val="0"/>
          <w:divBdr>
            <w:top w:val="none" w:sz="0" w:space="0" w:color="auto"/>
            <w:left w:val="none" w:sz="0" w:space="0" w:color="auto"/>
            <w:bottom w:val="none" w:sz="0" w:space="0" w:color="auto"/>
            <w:right w:val="none" w:sz="0" w:space="0" w:color="auto"/>
          </w:divBdr>
        </w:div>
        <w:div w:id="1896623880">
          <w:marLeft w:val="0"/>
          <w:marRight w:val="0"/>
          <w:marTop w:val="0"/>
          <w:marBottom w:val="0"/>
          <w:divBdr>
            <w:top w:val="none" w:sz="0" w:space="0" w:color="auto"/>
            <w:left w:val="none" w:sz="0" w:space="0" w:color="auto"/>
            <w:bottom w:val="none" w:sz="0" w:space="0" w:color="auto"/>
            <w:right w:val="none" w:sz="0" w:space="0" w:color="auto"/>
          </w:divBdr>
        </w:div>
        <w:div w:id="1900091284">
          <w:marLeft w:val="0"/>
          <w:marRight w:val="0"/>
          <w:marTop w:val="0"/>
          <w:marBottom w:val="0"/>
          <w:divBdr>
            <w:top w:val="none" w:sz="0" w:space="0" w:color="auto"/>
            <w:left w:val="none" w:sz="0" w:space="0" w:color="auto"/>
            <w:bottom w:val="none" w:sz="0" w:space="0" w:color="auto"/>
            <w:right w:val="none" w:sz="0" w:space="0" w:color="auto"/>
          </w:divBdr>
        </w:div>
        <w:div w:id="1902322520">
          <w:marLeft w:val="0"/>
          <w:marRight w:val="0"/>
          <w:marTop w:val="0"/>
          <w:marBottom w:val="0"/>
          <w:divBdr>
            <w:top w:val="none" w:sz="0" w:space="0" w:color="auto"/>
            <w:left w:val="none" w:sz="0" w:space="0" w:color="auto"/>
            <w:bottom w:val="none" w:sz="0" w:space="0" w:color="auto"/>
            <w:right w:val="none" w:sz="0" w:space="0" w:color="auto"/>
          </w:divBdr>
        </w:div>
        <w:div w:id="1924295074">
          <w:marLeft w:val="0"/>
          <w:marRight w:val="0"/>
          <w:marTop w:val="0"/>
          <w:marBottom w:val="0"/>
          <w:divBdr>
            <w:top w:val="none" w:sz="0" w:space="0" w:color="auto"/>
            <w:left w:val="none" w:sz="0" w:space="0" w:color="auto"/>
            <w:bottom w:val="none" w:sz="0" w:space="0" w:color="auto"/>
            <w:right w:val="none" w:sz="0" w:space="0" w:color="auto"/>
          </w:divBdr>
        </w:div>
        <w:div w:id="1930768888">
          <w:marLeft w:val="0"/>
          <w:marRight w:val="0"/>
          <w:marTop w:val="0"/>
          <w:marBottom w:val="0"/>
          <w:divBdr>
            <w:top w:val="none" w:sz="0" w:space="0" w:color="auto"/>
            <w:left w:val="none" w:sz="0" w:space="0" w:color="auto"/>
            <w:bottom w:val="none" w:sz="0" w:space="0" w:color="auto"/>
            <w:right w:val="none" w:sz="0" w:space="0" w:color="auto"/>
          </w:divBdr>
        </w:div>
        <w:div w:id="1938709632">
          <w:marLeft w:val="0"/>
          <w:marRight w:val="0"/>
          <w:marTop w:val="0"/>
          <w:marBottom w:val="0"/>
          <w:divBdr>
            <w:top w:val="none" w:sz="0" w:space="0" w:color="auto"/>
            <w:left w:val="none" w:sz="0" w:space="0" w:color="auto"/>
            <w:bottom w:val="none" w:sz="0" w:space="0" w:color="auto"/>
            <w:right w:val="none" w:sz="0" w:space="0" w:color="auto"/>
          </w:divBdr>
        </w:div>
        <w:div w:id="1939483815">
          <w:marLeft w:val="0"/>
          <w:marRight w:val="0"/>
          <w:marTop w:val="0"/>
          <w:marBottom w:val="0"/>
          <w:divBdr>
            <w:top w:val="none" w:sz="0" w:space="0" w:color="auto"/>
            <w:left w:val="none" w:sz="0" w:space="0" w:color="auto"/>
            <w:bottom w:val="none" w:sz="0" w:space="0" w:color="auto"/>
            <w:right w:val="none" w:sz="0" w:space="0" w:color="auto"/>
          </w:divBdr>
        </w:div>
        <w:div w:id="1950505211">
          <w:marLeft w:val="0"/>
          <w:marRight w:val="0"/>
          <w:marTop w:val="0"/>
          <w:marBottom w:val="0"/>
          <w:divBdr>
            <w:top w:val="none" w:sz="0" w:space="0" w:color="auto"/>
            <w:left w:val="none" w:sz="0" w:space="0" w:color="auto"/>
            <w:bottom w:val="none" w:sz="0" w:space="0" w:color="auto"/>
            <w:right w:val="none" w:sz="0" w:space="0" w:color="auto"/>
          </w:divBdr>
        </w:div>
        <w:div w:id="1965847711">
          <w:marLeft w:val="0"/>
          <w:marRight w:val="0"/>
          <w:marTop w:val="0"/>
          <w:marBottom w:val="0"/>
          <w:divBdr>
            <w:top w:val="none" w:sz="0" w:space="0" w:color="auto"/>
            <w:left w:val="none" w:sz="0" w:space="0" w:color="auto"/>
            <w:bottom w:val="none" w:sz="0" w:space="0" w:color="auto"/>
            <w:right w:val="none" w:sz="0" w:space="0" w:color="auto"/>
          </w:divBdr>
        </w:div>
        <w:div w:id="1970865122">
          <w:marLeft w:val="0"/>
          <w:marRight w:val="0"/>
          <w:marTop w:val="0"/>
          <w:marBottom w:val="0"/>
          <w:divBdr>
            <w:top w:val="none" w:sz="0" w:space="0" w:color="auto"/>
            <w:left w:val="none" w:sz="0" w:space="0" w:color="auto"/>
            <w:bottom w:val="none" w:sz="0" w:space="0" w:color="auto"/>
            <w:right w:val="none" w:sz="0" w:space="0" w:color="auto"/>
          </w:divBdr>
        </w:div>
        <w:div w:id="1985238485">
          <w:marLeft w:val="0"/>
          <w:marRight w:val="0"/>
          <w:marTop w:val="0"/>
          <w:marBottom w:val="0"/>
          <w:divBdr>
            <w:top w:val="none" w:sz="0" w:space="0" w:color="auto"/>
            <w:left w:val="none" w:sz="0" w:space="0" w:color="auto"/>
            <w:bottom w:val="none" w:sz="0" w:space="0" w:color="auto"/>
            <w:right w:val="none" w:sz="0" w:space="0" w:color="auto"/>
          </w:divBdr>
        </w:div>
        <w:div w:id="1989480826">
          <w:marLeft w:val="0"/>
          <w:marRight w:val="0"/>
          <w:marTop w:val="0"/>
          <w:marBottom w:val="0"/>
          <w:divBdr>
            <w:top w:val="none" w:sz="0" w:space="0" w:color="auto"/>
            <w:left w:val="none" w:sz="0" w:space="0" w:color="auto"/>
            <w:bottom w:val="none" w:sz="0" w:space="0" w:color="auto"/>
            <w:right w:val="none" w:sz="0" w:space="0" w:color="auto"/>
          </w:divBdr>
        </w:div>
        <w:div w:id="1990593434">
          <w:marLeft w:val="0"/>
          <w:marRight w:val="0"/>
          <w:marTop w:val="0"/>
          <w:marBottom w:val="0"/>
          <w:divBdr>
            <w:top w:val="none" w:sz="0" w:space="0" w:color="auto"/>
            <w:left w:val="none" w:sz="0" w:space="0" w:color="auto"/>
            <w:bottom w:val="none" w:sz="0" w:space="0" w:color="auto"/>
            <w:right w:val="none" w:sz="0" w:space="0" w:color="auto"/>
          </w:divBdr>
        </w:div>
        <w:div w:id="1997996959">
          <w:marLeft w:val="0"/>
          <w:marRight w:val="0"/>
          <w:marTop w:val="0"/>
          <w:marBottom w:val="0"/>
          <w:divBdr>
            <w:top w:val="none" w:sz="0" w:space="0" w:color="auto"/>
            <w:left w:val="none" w:sz="0" w:space="0" w:color="auto"/>
            <w:bottom w:val="none" w:sz="0" w:space="0" w:color="auto"/>
            <w:right w:val="none" w:sz="0" w:space="0" w:color="auto"/>
          </w:divBdr>
        </w:div>
        <w:div w:id="2007244837">
          <w:marLeft w:val="0"/>
          <w:marRight w:val="0"/>
          <w:marTop w:val="0"/>
          <w:marBottom w:val="0"/>
          <w:divBdr>
            <w:top w:val="none" w:sz="0" w:space="0" w:color="auto"/>
            <w:left w:val="none" w:sz="0" w:space="0" w:color="auto"/>
            <w:bottom w:val="none" w:sz="0" w:space="0" w:color="auto"/>
            <w:right w:val="none" w:sz="0" w:space="0" w:color="auto"/>
          </w:divBdr>
        </w:div>
        <w:div w:id="2007318522">
          <w:marLeft w:val="0"/>
          <w:marRight w:val="0"/>
          <w:marTop w:val="0"/>
          <w:marBottom w:val="0"/>
          <w:divBdr>
            <w:top w:val="none" w:sz="0" w:space="0" w:color="auto"/>
            <w:left w:val="none" w:sz="0" w:space="0" w:color="auto"/>
            <w:bottom w:val="none" w:sz="0" w:space="0" w:color="auto"/>
            <w:right w:val="none" w:sz="0" w:space="0" w:color="auto"/>
          </w:divBdr>
        </w:div>
        <w:div w:id="2009284125">
          <w:marLeft w:val="0"/>
          <w:marRight w:val="0"/>
          <w:marTop w:val="0"/>
          <w:marBottom w:val="0"/>
          <w:divBdr>
            <w:top w:val="none" w:sz="0" w:space="0" w:color="auto"/>
            <w:left w:val="none" w:sz="0" w:space="0" w:color="auto"/>
            <w:bottom w:val="none" w:sz="0" w:space="0" w:color="auto"/>
            <w:right w:val="none" w:sz="0" w:space="0" w:color="auto"/>
          </w:divBdr>
        </w:div>
        <w:div w:id="2027100975">
          <w:marLeft w:val="0"/>
          <w:marRight w:val="0"/>
          <w:marTop w:val="0"/>
          <w:marBottom w:val="0"/>
          <w:divBdr>
            <w:top w:val="none" w:sz="0" w:space="0" w:color="auto"/>
            <w:left w:val="none" w:sz="0" w:space="0" w:color="auto"/>
            <w:bottom w:val="none" w:sz="0" w:space="0" w:color="auto"/>
            <w:right w:val="none" w:sz="0" w:space="0" w:color="auto"/>
          </w:divBdr>
        </w:div>
        <w:div w:id="2028676129">
          <w:marLeft w:val="0"/>
          <w:marRight w:val="0"/>
          <w:marTop w:val="0"/>
          <w:marBottom w:val="0"/>
          <w:divBdr>
            <w:top w:val="none" w:sz="0" w:space="0" w:color="auto"/>
            <w:left w:val="none" w:sz="0" w:space="0" w:color="auto"/>
            <w:bottom w:val="none" w:sz="0" w:space="0" w:color="auto"/>
            <w:right w:val="none" w:sz="0" w:space="0" w:color="auto"/>
          </w:divBdr>
        </w:div>
        <w:div w:id="2037850458">
          <w:marLeft w:val="0"/>
          <w:marRight w:val="0"/>
          <w:marTop w:val="0"/>
          <w:marBottom w:val="0"/>
          <w:divBdr>
            <w:top w:val="none" w:sz="0" w:space="0" w:color="auto"/>
            <w:left w:val="none" w:sz="0" w:space="0" w:color="auto"/>
            <w:bottom w:val="none" w:sz="0" w:space="0" w:color="auto"/>
            <w:right w:val="none" w:sz="0" w:space="0" w:color="auto"/>
          </w:divBdr>
        </w:div>
        <w:div w:id="2045209496">
          <w:marLeft w:val="0"/>
          <w:marRight w:val="0"/>
          <w:marTop w:val="0"/>
          <w:marBottom w:val="0"/>
          <w:divBdr>
            <w:top w:val="none" w:sz="0" w:space="0" w:color="auto"/>
            <w:left w:val="none" w:sz="0" w:space="0" w:color="auto"/>
            <w:bottom w:val="none" w:sz="0" w:space="0" w:color="auto"/>
            <w:right w:val="none" w:sz="0" w:space="0" w:color="auto"/>
          </w:divBdr>
        </w:div>
        <w:div w:id="2051564446">
          <w:marLeft w:val="0"/>
          <w:marRight w:val="0"/>
          <w:marTop w:val="0"/>
          <w:marBottom w:val="0"/>
          <w:divBdr>
            <w:top w:val="none" w:sz="0" w:space="0" w:color="auto"/>
            <w:left w:val="none" w:sz="0" w:space="0" w:color="auto"/>
            <w:bottom w:val="none" w:sz="0" w:space="0" w:color="auto"/>
            <w:right w:val="none" w:sz="0" w:space="0" w:color="auto"/>
          </w:divBdr>
        </w:div>
        <w:div w:id="2052341266">
          <w:marLeft w:val="0"/>
          <w:marRight w:val="0"/>
          <w:marTop w:val="0"/>
          <w:marBottom w:val="0"/>
          <w:divBdr>
            <w:top w:val="none" w:sz="0" w:space="0" w:color="auto"/>
            <w:left w:val="none" w:sz="0" w:space="0" w:color="auto"/>
            <w:bottom w:val="none" w:sz="0" w:space="0" w:color="auto"/>
            <w:right w:val="none" w:sz="0" w:space="0" w:color="auto"/>
          </w:divBdr>
        </w:div>
        <w:div w:id="2069185585">
          <w:marLeft w:val="0"/>
          <w:marRight w:val="0"/>
          <w:marTop w:val="0"/>
          <w:marBottom w:val="0"/>
          <w:divBdr>
            <w:top w:val="none" w:sz="0" w:space="0" w:color="auto"/>
            <w:left w:val="none" w:sz="0" w:space="0" w:color="auto"/>
            <w:bottom w:val="none" w:sz="0" w:space="0" w:color="auto"/>
            <w:right w:val="none" w:sz="0" w:space="0" w:color="auto"/>
          </w:divBdr>
        </w:div>
        <w:div w:id="2071462618">
          <w:marLeft w:val="0"/>
          <w:marRight w:val="0"/>
          <w:marTop w:val="0"/>
          <w:marBottom w:val="0"/>
          <w:divBdr>
            <w:top w:val="none" w:sz="0" w:space="0" w:color="auto"/>
            <w:left w:val="none" w:sz="0" w:space="0" w:color="auto"/>
            <w:bottom w:val="none" w:sz="0" w:space="0" w:color="auto"/>
            <w:right w:val="none" w:sz="0" w:space="0" w:color="auto"/>
          </w:divBdr>
        </w:div>
        <w:div w:id="2074573134">
          <w:marLeft w:val="0"/>
          <w:marRight w:val="0"/>
          <w:marTop w:val="0"/>
          <w:marBottom w:val="0"/>
          <w:divBdr>
            <w:top w:val="none" w:sz="0" w:space="0" w:color="auto"/>
            <w:left w:val="none" w:sz="0" w:space="0" w:color="auto"/>
            <w:bottom w:val="none" w:sz="0" w:space="0" w:color="auto"/>
            <w:right w:val="none" w:sz="0" w:space="0" w:color="auto"/>
          </w:divBdr>
        </w:div>
        <w:div w:id="2087459967">
          <w:marLeft w:val="0"/>
          <w:marRight w:val="0"/>
          <w:marTop w:val="0"/>
          <w:marBottom w:val="0"/>
          <w:divBdr>
            <w:top w:val="none" w:sz="0" w:space="0" w:color="auto"/>
            <w:left w:val="none" w:sz="0" w:space="0" w:color="auto"/>
            <w:bottom w:val="none" w:sz="0" w:space="0" w:color="auto"/>
            <w:right w:val="none" w:sz="0" w:space="0" w:color="auto"/>
          </w:divBdr>
        </w:div>
        <w:div w:id="2091198818">
          <w:marLeft w:val="0"/>
          <w:marRight w:val="0"/>
          <w:marTop w:val="0"/>
          <w:marBottom w:val="0"/>
          <w:divBdr>
            <w:top w:val="none" w:sz="0" w:space="0" w:color="auto"/>
            <w:left w:val="none" w:sz="0" w:space="0" w:color="auto"/>
            <w:bottom w:val="none" w:sz="0" w:space="0" w:color="auto"/>
            <w:right w:val="none" w:sz="0" w:space="0" w:color="auto"/>
          </w:divBdr>
        </w:div>
        <w:div w:id="2099204325">
          <w:marLeft w:val="0"/>
          <w:marRight w:val="0"/>
          <w:marTop w:val="0"/>
          <w:marBottom w:val="0"/>
          <w:divBdr>
            <w:top w:val="none" w:sz="0" w:space="0" w:color="auto"/>
            <w:left w:val="none" w:sz="0" w:space="0" w:color="auto"/>
            <w:bottom w:val="none" w:sz="0" w:space="0" w:color="auto"/>
            <w:right w:val="none" w:sz="0" w:space="0" w:color="auto"/>
          </w:divBdr>
        </w:div>
        <w:div w:id="2105756603">
          <w:marLeft w:val="0"/>
          <w:marRight w:val="0"/>
          <w:marTop w:val="0"/>
          <w:marBottom w:val="0"/>
          <w:divBdr>
            <w:top w:val="none" w:sz="0" w:space="0" w:color="auto"/>
            <w:left w:val="none" w:sz="0" w:space="0" w:color="auto"/>
            <w:bottom w:val="none" w:sz="0" w:space="0" w:color="auto"/>
            <w:right w:val="none" w:sz="0" w:space="0" w:color="auto"/>
          </w:divBdr>
        </w:div>
        <w:div w:id="2108305165">
          <w:marLeft w:val="0"/>
          <w:marRight w:val="0"/>
          <w:marTop w:val="0"/>
          <w:marBottom w:val="0"/>
          <w:divBdr>
            <w:top w:val="none" w:sz="0" w:space="0" w:color="auto"/>
            <w:left w:val="none" w:sz="0" w:space="0" w:color="auto"/>
            <w:bottom w:val="none" w:sz="0" w:space="0" w:color="auto"/>
            <w:right w:val="none" w:sz="0" w:space="0" w:color="auto"/>
          </w:divBdr>
        </w:div>
        <w:div w:id="2114275778">
          <w:marLeft w:val="0"/>
          <w:marRight w:val="0"/>
          <w:marTop w:val="0"/>
          <w:marBottom w:val="0"/>
          <w:divBdr>
            <w:top w:val="none" w:sz="0" w:space="0" w:color="auto"/>
            <w:left w:val="none" w:sz="0" w:space="0" w:color="auto"/>
            <w:bottom w:val="none" w:sz="0" w:space="0" w:color="auto"/>
            <w:right w:val="none" w:sz="0" w:space="0" w:color="auto"/>
          </w:divBdr>
        </w:div>
        <w:div w:id="2119785897">
          <w:marLeft w:val="0"/>
          <w:marRight w:val="0"/>
          <w:marTop w:val="0"/>
          <w:marBottom w:val="0"/>
          <w:divBdr>
            <w:top w:val="none" w:sz="0" w:space="0" w:color="auto"/>
            <w:left w:val="none" w:sz="0" w:space="0" w:color="auto"/>
            <w:bottom w:val="none" w:sz="0" w:space="0" w:color="auto"/>
            <w:right w:val="none" w:sz="0" w:space="0" w:color="auto"/>
          </w:divBdr>
        </w:div>
        <w:div w:id="2121216456">
          <w:marLeft w:val="0"/>
          <w:marRight w:val="0"/>
          <w:marTop w:val="0"/>
          <w:marBottom w:val="0"/>
          <w:divBdr>
            <w:top w:val="none" w:sz="0" w:space="0" w:color="auto"/>
            <w:left w:val="none" w:sz="0" w:space="0" w:color="auto"/>
            <w:bottom w:val="none" w:sz="0" w:space="0" w:color="auto"/>
            <w:right w:val="none" w:sz="0" w:space="0" w:color="auto"/>
          </w:divBdr>
        </w:div>
        <w:div w:id="2122451995">
          <w:marLeft w:val="0"/>
          <w:marRight w:val="0"/>
          <w:marTop w:val="0"/>
          <w:marBottom w:val="0"/>
          <w:divBdr>
            <w:top w:val="none" w:sz="0" w:space="0" w:color="auto"/>
            <w:left w:val="none" w:sz="0" w:space="0" w:color="auto"/>
            <w:bottom w:val="none" w:sz="0" w:space="0" w:color="auto"/>
            <w:right w:val="none" w:sz="0" w:space="0" w:color="auto"/>
          </w:divBdr>
        </w:div>
        <w:div w:id="2130589095">
          <w:marLeft w:val="0"/>
          <w:marRight w:val="0"/>
          <w:marTop w:val="0"/>
          <w:marBottom w:val="0"/>
          <w:divBdr>
            <w:top w:val="none" w:sz="0" w:space="0" w:color="auto"/>
            <w:left w:val="none" w:sz="0" w:space="0" w:color="auto"/>
            <w:bottom w:val="none" w:sz="0" w:space="0" w:color="auto"/>
            <w:right w:val="none" w:sz="0" w:space="0" w:color="auto"/>
          </w:divBdr>
        </w:div>
        <w:div w:id="21454680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swds/public-sans)" TargetMode="External"/><Relationship Id="rId13" Type="http://schemas.openxmlformats.org/officeDocument/2006/relationships/hyperlink" Target="https://depart.moe.edu.tw/ed2400/News_Content.aspx?n=8940E5C0456177C3&amp;sms=893AAA1CBFE149DE&amp;s=DFBE7BE3EE0DB6AE)" TargetMode="External"/><Relationship Id="rId3" Type="http://schemas.openxmlformats.org/officeDocument/2006/relationships/settings" Target="settings.xml"/><Relationship Id="rId7" Type="http://schemas.openxmlformats.org/officeDocument/2006/relationships/hyperlink" Target="https://public-sans.digital.gov/)" TargetMode="External"/><Relationship Id="rId12" Type="http://schemas.openxmlformats.org/officeDocument/2006/relationships/hyperlink" Target="https://resources.publicense.moe.edu.tw/)"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opendefinition.org/license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opendefinition.org/licenses/)" TargetMode="External"/><Relationship Id="rId4" Type="http://schemas.openxmlformats.org/officeDocument/2006/relationships/webSettings" Target="webSettings.xml"/><Relationship Id="rId9" Type="http://schemas.openxmlformats.org/officeDocument/2006/relationships/hyperlink" Target="https://opensource.org/licenses/OFL-1.1)" TargetMode="External"/><Relationship Id="rId14" Type="http://schemas.openxmlformats.org/officeDocument/2006/relationships/hyperlink" Target="https://en.unesco.org/open-access/creative-commons-licenses)"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395C14-5B7F-4D71-88B9-BF27731DE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4209</Words>
  <Characters>23996</Characters>
  <Application>Microsoft Office Word</Application>
  <DocSecurity>0</DocSecurity>
  <Lines>199</Lines>
  <Paragraphs>56</Paragraphs>
  <ScaleCrop>false</ScaleCrop>
  <Company/>
  <LinksUpToDate>false</LinksUpToDate>
  <CharactersWithSpaces>28149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袁曉玲</dc:creator>
  <cp:keywords/>
  <dc:description/>
  <cp:lastModifiedBy>袁曉玲</cp:lastModifiedBy>
  <cp:revision>2</cp:revision>
  <cp:lastPrinted>2019-06-05T01:21:00Z</cp:lastPrinted>
  <dcterms:created xsi:type="dcterms:W3CDTF">2019-06-05T10:19:00Z</dcterms:created>
  <dcterms:modified xsi:type="dcterms:W3CDTF">2019-06-05T10:19:00Z</dcterms:modified>
</cp:coreProperties>
</file>