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DD5" w:rsidRDefault="0096568C" w:rsidP="001B0A54">
      <w:pPr>
        <w:pStyle w:val="WW-Web"/>
        <w:adjustRightInd w:val="0"/>
        <w:snapToGrid w:val="0"/>
        <w:spacing w:before="0" w:after="0" w:line="600" w:lineRule="exact"/>
        <w:ind w:rightChars="-82" w:right="-197" w:firstLine="799"/>
        <w:jc w:val="center"/>
        <w:rPr>
          <w:rFonts w:ascii="Times New Roman" w:eastAsia="標楷體" w:hAnsi="Times New Roman" w:cs="標楷體"/>
          <w:color w:val="000000" w:themeColor="text1"/>
          <w:sz w:val="40"/>
          <w:szCs w:val="40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國家發展委員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40"/>
          <w:szCs w:val="40"/>
        </w:rPr>
        <w:t>會</w:t>
      </w:r>
      <w:r w:rsidR="007A260C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資料開放諮詢小組</w:t>
      </w:r>
    </w:p>
    <w:p w:rsidR="0096568C" w:rsidRPr="0000665D" w:rsidRDefault="0072550D" w:rsidP="001B0A54">
      <w:pPr>
        <w:pStyle w:val="WW-Web"/>
        <w:adjustRightInd w:val="0"/>
        <w:snapToGrid w:val="0"/>
        <w:spacing w:before="0" w:afterLines="100" w:after="360" w:line="600" w:lineRule="exact"/>
        <w:ind w:rightChars="-82" w:right="-197" w:firstLine="799"/>
        <w:jc w:val="center"/>
        <w:rPr>
          <w:rFonts w:ascii="Times New Roman" w:eastAsia="標楷體" w:hAnsi="Times New Roman" w:cs="Times New Roman"/>
          <w:color w:val="000000" w:themeColor="text1"/>
          <w:sz w:val="40"/>
          <w:szCs w:val="40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10</w:t>
      </w:r>
      <w:r w:rsidR="005B13C5" w:rsidRPr="0000665D">
        <w:rPr>
          <w:rFonts w:ascii="Times New Roman" w:eastAsia="標楷體" w:hAnsi="Times New Roman" w:cs="標楷體"/>
          <w:color w:val="000000" w:themeColor="text1"/>
          <w:sz w:val="40"/>
          <w:szCs w:val="40"/>
          <w:lang w:eastAsia="zh-TW"/>
        </w:rPr>
        <w:t>5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年第</w:t>
      </w:r>
      <w:r w:rsidR="00BE58D5">
        <w:rPr>
          <w:rFonts w:ascii="Times New Roman" w:eastAsia="標楷體" w:hAnsi="Times New Roman" w:cs="標楷體"/>
          <w:color w:val="000000" w:themeColor="text1"/>
          <w:sz w:val="40"/>
          <w:szCs w:val="40"/>
          <w:lang w:eastAsia="zh-TW"/>
        </w:rPr>
        <w:t>2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40"/>
          <w:szCs w:val="40"/>
          <w:lang w:eastAsia="zh-TW"/>
        </w:rPr>
        <w:t>次</w:t>
      </w:r>
      <w:r w:rsidR="0096568C" w:rsidRPr="0000665D">
        <w:rPr>
          <w:rFonts w:ascii="Times New Roman" w:eastAsia="標楷體" w:hAnsi="Times New Roman" w:cs="標楷體" w:hint="eastAsia"/>
          <w:color w:val="000000" w:themeColor="text1"/>
          <w:sz w:val="40"/>
          <w:szCs w:val="40"/>
        </w:rPr>
        <w:t>會議紀錄</w:t>
      </w:r>
    </w:p>
    <w:p w:rsidR="0096568C" w:rsidRPr="0000665D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時間：</w:t>
      </w:r>
      <w:r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10</w:t>
      </w:r>
      <w:r w:rsidR="006B4378" w:rsidRPr="0000665D">
        <w:rPr>
          <w:rFonts w:ascii="Times New Roman" w:eastAsia="標楷體" w:hAnsi="Times New Roman" w:cs="Times New Roman" w:hint="eastAsia"/>
          <w:color w:val="000000" w:themeColor="text1"/>
          <w:sz w:val="32"/>
          <w:szCs w:val="32"/>
          <w:lang w:eastAsia="zh-TW"/>
        </w:rPr>
        <w:t>5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年</w:t>
      </w:r>
      <w:r w:rsidR="00551A97"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7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月</w:t>
      </w:r>
      <w:r w:rsidR="00551A97" w:rsidRPr="0000665D"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  <w:t>14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日</w:t>
      </w:r>
      <w:r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(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星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期四</w:t>
      </w:r>
      <w:r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)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下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午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2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時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30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分</w:t>
      </w:r>
    </w:p>
    <w:p w:rsidR="0096568C" w:rsidRPr="0000665D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地點：</w:t>
      </w:r>
      <w:r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本會</w:t>
      </w:r>
      <w:r w:rsidR="0072550D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寶慶辦公區513會議室(臺北市寶慶路3號5樓)</w:t>
      </w:r>
    </w:p>
    <w:p w:rsidR="0096568C" w:rsidRPr="0000665D" w:rsidRDefault="0096568C" w:rsidP="00082C40">
      <w:pPr>
        <w:pStyle w:val="WW-Web"/>
        <w:tabs>
          <w:tab w:val="left" w:pos="6275"/>
        </w:tabs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主席：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曾</w:t>
      </w:r>
      <w:r w:rsidR="0072550D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召集人</w:t>
      </w:r>
      <w:r w:rsidR="00551A97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旭正</w:t>
      </w:r>
      <w:r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ab/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記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錄：</w:t>
      </w:r>
      <w:r w:rsidR="00B72CC0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袁曉玲</w:t>
      </w:r>
    </w:p>
    <w:p w:rsidR="0096568C" w:rsidRPr="0000665D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出席</w:t>
      </w:r>
      <w:r w:rsidR="0099705E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人員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：</w:t>
      </w:r>
      <w:r w:rsidR="002C71A2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(</w:t>
      </w:r>
      <w:r w:rsidR="002C71A2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依姓氏筆劃排序</w:t>
      </w:r>
      <w:r w:rsidR="002C71A2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)</w:t>
      </w:r>
    </w:p>
    <w:p w:rsidR="00FF12BB" w:rsidRPr="0000665D" w:rsidRDefault="00FF12BB" w:rsidP="00082C40">
      <w:pPr>
        <w:pStyle w:val="WW-Web"/>
        <w:adjustRightInd w:val="0"/>
        <w:snapToGrid w:val="0"/>
        <w:spacing w:before="0" w:after="0" w:line="600" w:lineRule="exact"/>
        <w:ind w:leftChars="300" w:left="2125" w:rightChars="-82" w:right="-197" w:hangingChars="439" w:hanging="1405"/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</w:pPr>
      <w:r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機關代表: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何委員全德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沈建中代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)</w:t>
      </w:r>
      <w:r w:rsidR="008E1F5D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吳委員明蕙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(林麗貞代)</w:t>
      </w:r>
      <w:r w:rsidR="008E1F5D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李委員武育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</w:t>
      </w:r>
      <w:r w:rsidR="004E05D6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莊麗蘭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代)</w:t>
      </w:r>
      <w:r w:rsidR="00E240C9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林委員至美</w:t>
      </w:r>
      <w:r w:rsidR="00E240C9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張委員惠娟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朱麗慧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代)</w:t>
      </w:r>
      <w:r w:rsidR="00E240C9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郭委員翡玉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</w:t>
      </w:r>
      <w:r w:rsidR="004E05D6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江衍緯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代)</w:t>
      </w:r>
      <w:r w:rsidR="00E240C9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E240C9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陳委員美蓉</w:t>
      </w:r>
      <w:r w:rsidR="00E240C9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黃委員鴻文</w:t>
      </w:r>
      <w:r w:rsidR="004E05D6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(邱秀香代)</w:t>
      </w:r>
      <w:r w:rsidR="008E1F5D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詹委員方冠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林德生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代)</w:t>
      </w:r>
      <w:r w:rsidR="008E1F5D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簡委員宏偉</w:t>
      </w:r>
      <w:r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8E1F5D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羅委員清榮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</w:t>
      </w:r>
      <w:r w:rsidR="004E05D6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劉美琇</w:t>
      </w:r>
      <w:r w:rsidR="005B13C5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代)</w:t>
      </w:r>
    </w:p>
    <w:p w:rsidR="0096568C" w:rsidRPr="0000665D" w:rsidRDefault="00FF12BB" w:rsidP="00082C40">
      <w:pPr>
        <w:pStyle w:val="WW-Web"/>
        <w:adjustRightInd w:val="0"/>
        <w:snapToGrid w:val="0"/>
        <w:spacing w:before="0" w:after="0" w:line="600" w:lineRule="exact"/>
        <w:ind w:leftChars="300" w:left="2125" w:rightChars="-82" w:right="-197" w:hangingChars="439" w:hanging="1405"/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</w:pPr>
      <w:r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民間代表:</w:t>
      </w:r>
      <w:r w:rsidR="00551A97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王委員向榮</w:t>
      </w:r>
      <w:r w:rsidR="0041503A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551A97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朱委員斌妤</w:t>
      </w:r>
      <w:r w:rsidR="0041503A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551A97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李委員慕約、</w:t>
      </w:r>
      <w:r w:rsidR="0041503A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唐委員鳳</w:t>
      </w:r>
      <w:r w:rsidR="00551A97" w:rsidRPr="0000665D">
        <w:rPr>
          <w:rFonts w:ascii="標楷體" w:eastAsia="標楷體" w:hAnsi="標楷體" w:cs="標楷體" w:hint="eastAsia"/>
          <w:color w:val="000000" w:themeColor="text1"/>
          <w:szCs w:val="32"/>
          <w:lang w:eastAsia="zh-TW"/>
        </w:rPr>
        <w:t>(請假)</w:t>
      </w:r>
      <w:r w:rsidR="0041503A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、</w:t>
      </w:r>
      <w:r w:rsidR="00827465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劉委員正千</w:t>
      </w:r>
      <w:r w:rsidR="00827465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41503A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戴委員豪君</w:t>
      </w:r>
    </w:p>
    <w:p w:rsidR="00147D38" w:rsidRPr="0000665D" w:rsidRDefault="00147D38" w:rsidP="00082C40">
      <w:pPr>
        <w:pStyle w:val="WW-Web"/>
        <w:adjustRightInd w:val="0"/>
        <w:snapToGrid w:val="0"/>
        <w:spacing w:before="0" w:afterLines="50" w:after="18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列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席</w:t>
      </w:r>
      <w:r w:rsidR="0099705E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人員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：</w:t>
      </w:r>
    </w:p>
    <w:p w:rsidR="00147D38" w:rsidRPr="0000665D" w:rsidRDefault="005B13C5" w:rsidP="00082C40">
      <w:pPr>
        <w:pStyle w:val="WW-Web"/>
        <w:adjustRightInd w:val="0"/>
        <w:snapToGrid w:val="0"/>
        <w:spacing w:before="0" w:afterLines="100" w:after="360" w:line="600" w:lineRule="exact"/>
        <w:ind w:leftChars="300" w:left="720" w:rightChars="-82" w:right="-197"/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</w:pPr>
      <w:r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莊副處長明芬</w:t>
      </w:r>
      <w:r w:rsidR="00462854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王高級分析師誠明</w:t>
      </w:r>
      <w:r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462854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莊科長盈志</w:t>
      </w:r>
      <w:r w:rsidR="00462854" w:rsidRPr="0000665D">
        <w:rPr>
          <w:rFonts w:ascii="標楷體" w:eastAsia="標楷體" w:hAnsi="標楷體" w:cs="標楷體"/>
          <w:color w:val="000000" w:themeColor="text1"/>
          <w:sz w:val="32"/>
          <w:szCs w:val="32"/>
          <w:lang w:eastAsia="zh-TW"/>
        </w:rPr>
        <w:t>、</w:t>
      </w:r>
      <w:r w:rsidR="00462854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詹科長秀峰</w:t>
      </w:r>
      <w:r w:rsidR="00551A97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、陳科長文祥、</w:t>
      </w:r>
      <w:r w:rsidR="00A44476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張科員學蓉、</w:t>
      </w:r>
      <w:r w:rsidR="004E05D6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陳</w:t>
      </w:r>
      <w:r w:rsidR="00A44476" w:rsidRPr="0000665D">
        <w:rPr>
          <w:rFonts w:ascii="標楷體" w:eastAsia="標楷體" w:hAnsi="標楷體" w:cs="標楷體" w:hint="eastAsia"/>
          <w:color w:val="000000" w:themeColor="text1"/>
          <w:sz w:val="32"/>
          <w:szCs w:val="32"/>
          <w:lang w:eastAsia="zh-TW"/>
        </w:rPr>
        <w:t>科員韻如</w:t>
      </w:r>
    </w:p>
    <w:p w:rsidR="00B071ED" w:rsidRDefault="00B071ED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</w:p>
    <w:p w:rsidR="0096568C" w:rsidRPr="0000665D" w:rsidRDefault="0096568C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一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、主席致詞：</w:t>
      </w:r>
      <w:r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(</w:t>
      </w: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</w:rPr>
        <w:t>略</w:t>
      </w:r>
      <w:r w:rsidRPr="0000665D">
        <w:rPr>
          <w:rFonts w:ascii="Times New Roman" w:eastAsia="標楷體" w:hAnsi="Times New Roman" w:cs="Times New Roman"/>
          <w:color w:val="000000" w:themeColor="text1"/>
          <w:sz w:val="32"/>
          <w:szCs w:val="32"/>
          <w:lang w:eastAsia="zh-TW"/>
        </w:rPr>
        <w:t>)</w:t>
      </w:r>
    </w:p>
    <w:p w:rsidR="00A44476" w:rsidRPr="00B071ED" w:rsidRDefault="005B13C5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二、</w:t>
      </w:r>
      <w:r w:rsidR="00A44476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知識分享</w:t>
      </w:r>
      <w:r w:rsidR="003351CA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「資料開放創新應用之觀察」</w:t>
      </w:r>
      <w:r w:rsidR="00A44476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(</w:t>
      </w:r>
      <w:r w:rsidR="00157B1A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戴委員豪君</w:t>
      </w:r>
      <w:r w:rsidR="00A44476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)</w:t>
      </w:r>
    </w:p>
    <w:p w:rsidR="005B13C5" w:rsidRPr="00B071ED" w:rsidRDefault="00A44476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三、</w:t>
      </w:r>
      <w:r w:rsidR="005B13C5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前次會議決議事項辦理情形</w:t>
      </w:r>
    </w:p>
    <w:p w:rsidR="004E55C2" w:rsidRPr="00B071ED" w:rsidRDefault="004E55C2" w:rsidP="00082C40">
      <w:pPr>
        <w:pStyle w:val="WW-Web"/>
        <w:adjustRightInd w:val="0"/>
        <w:snapToGrid w:val="0"/>
        <w:spacing w:before="0" w:after="0" w:line="600" w:lineRule="exact"/>
        <w:ind w:leftChars="300" w:left="720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決議</w:t>
      </w:r>
      <w:r w:rsid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：</w:t>
      </w:r>
      <w:r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洽悉備查。</w:t>
      </w:r>
    </w:p>
    <w:p w:rsidR="005B13C5" w:rsidRPr="00B071ED" w:rsidRDefault="005B13C5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lastRenderedPageBreak/>
        <w:t>四、本會資料開放推動</w:t>
      </w:r>
      <w:r w:rsidR="00A44476"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現況報告</w:t>
      </w:r>
    </w:p>
    <w:p w:rsidR="0056518D" w:rsidRPr="00B071ED" w:rsidRDefault="0056518D" w:rsidP="00082C40">
      <w:pPr>
        <w:pStyle w:val="WW-Web"/>
        <w:adjustRightInd w:val="0"/>
        <w:snapToGrid w:val="0"/>
        <w:spacing w:before="0" w:after="0" w:line="600" w:lineRule="exact"/>
        <w:ind w:leftChars="200" w:left="480"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B071E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委員意見：</w:t>
      </w:r>
    </w:p>
    <w:p w:rsidR="00F85E18" w:rsidRPr="0000665D" w:rsidRDefault="001B6267" w:rsidP="00082C40">
      <w:pPr>
        <w:pStyle w:val="WW-Web"/>
        <w:adjustRightInd w:val="0"/>
        <w:snapToGrid w:val="0"/>
        <w:spacing w:before="0" w:after="0" w:line="600" w:lineRule="exact"/>
        <w:ind w:leftChars="223" w:left="127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(一)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王委員向榮</w:t>
      </w:r>
      <w:r w:rsidR="00086CB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</w:p>
    <w:p w:rsidR="005C4737" w:rsidRDefault="00086CB6" w:rsidP="00082C40">
      <w:pPr>
        <w:pStyle w:val="WW-Web"/>
        <w:adjustRightInd w:val="0"/>
        <w:snapToGrid w:val="0"/>
        <w:spacing w:before="0" w:after="0" w:line="600" w:lineRule="exact"/>
        <w:ind w:leftChars="472" w:left="1133" w:rightChars="-82" w:right="-197" w:firstLine="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政府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機關</w:t>
      </w:r>
      <w:r w:rsidR="00E225D0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或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因組織改造而</w:t>
      </w:r>
      <w:r w:rsidR="00E225D0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使機關代碼(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OID</w:t>
      </w:r>
      <w:r w:rsidR="00E225D0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)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改變，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建議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是否有新舊</w:t>
      </w:r>
      <w:r w:rsidR="00E225D0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代碼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的對</w:t>
      </w:r>
      <w:r w:rsidR="00713BB2">
        <w:rPr>
          <w:rFonts w:ascii="標楷體" w:eastAsia="標楷體" w:hAnsi="標楷體" w:hint="eastAsia"/>
          <w:color w:val="000000" w:themeColor="text1"/>
          <w:sz w:val="32"/>
          <w:lang w:eastAsia="zh-TW"/>
        </w:rPr>
        <w:t>照</w:t>
      </w:r>
      <w:r w:rsidR="00A505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，以便</w:t>
      </w:r>
      <w:r w:rsidR="00713BB2">
        <w:rPr>
          <w:rFonts w:ascii="標楷體" w:eastAsia="標楷體" w:hAnsi="標楷體" w:hint="eastAsia"/>
          <w:color w:val="000000" w:themeColor="text1"/>
          <w:sz w:val="32"/>
          <w:lang w:eastAsia="zh-TW"/>
        </w:rPr>
        <w:t>於</w:t>
      </w:r>
      <w:r w:rsidR="00A505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</w:t>
      </w:r>
      <w:r w:rsidR="00E225D0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機關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改制前後之</w:t>
      </w:r>
      <w:r w:rsidR="00A505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施政</w:t>
      </w:r>
      <w:r w:rsidR="00E225D0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成果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相</w:t>
      </w:r>
      <w:r w:rsidR="00A505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結合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FB609C" w:rsidRPr="0000665D" w:rsidRDefault="00FB609C" w:rsidP="00082C40">
      <w:pPr>
        <w:pStyle w:val="WW-Web"/>
        <w:numPr>
          <w:ilvl w:val="0"/>
          <w:numId w:val="35"/>
        </w:numPr>
        <w:adjustRightInd w:val="0"/>
        <w:snapToGrid w:val="0"/>
        <w:spacing w:before="0" w:after="0" w:line="600" w:lineRule="exact"/>
        <w:ind w:left="1276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本會會後補充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說明</w:t>
      </w:r>
      <w:r w:rsidRPr="0000665D">
        <w:rPr>
          <w:rFonts w:ascii="標楷體" w:eastAsia="標楷體" w:hAnsi="標楷體"/>
          <w:color w:val="000000" w:themeColor="text1"/>
          <w:sz w:val="32"/>
          <w:lang w:eastAsia="zh-TW"/>
        </w:rPr>
        <w:t>:</w:t>
      </w:r>
    </w:p>
    <w:p w:rsidR="00713BB2" w:rsidRPr="0000665D" w:rsidRDefault="00C9490E" w:rsidP="00082C40">
      <w:pPr>
        <w:pStyle w:val="WW-Web"/>
        <w:adjustRightInd w:val="0"/>
        <w:snapToGrid w:val="0"/>
        <w:spacing w:before="0" w:after="0" w:line="600" w:lineRule="exact"/>
        <w:ind w:leftChars="472" w:left="1133" w:rightChars="-82" w:right="-197" w:firstLine="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C9490E">
        <w:rPr>
          <w:rFonts w:ascii="標楷體" w:eastAsia="標楷體" w:hAnsi="標楷體" w:hint="eastAsia"/>
          <w:color w:val="000000" w:themeColor="text1"/>
          <w:sz w:val="32"/>
          <w:lang w:eastAsia="zh-TW"/>
        </w:rPr>
        <w:t>只要是變更到名稱的機關或單位，基本上都是重新建立一個新的OID，包含其下屬單位一併新建，中央機關部分因異動較少可容易回溯對應，但地方政府各局處異動非常頻繁，且有可能係幾個局處整併成新的單位，且部分新局處可能也未通知憑證中心，故實際對應有其困難</w:t>
      </w:r>
      <w:r w:rsidR="00B01712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  <w:r w:rsidRPr="00C9490E">
        <w:rPr>
          <w:rFonts w:ascii="標楷體" w:eastAsia="標楷體" w:hAnsi="標楷體" w:hint="eastAsia"/>
          <w:color w:val="000000" w:themeColor="text1"/>
          <w:sz w:val="32"/>
          <w:lang w:eastAsia="zh-TW"/>
        </w:rPr>
        <w:t>目前新舊OID之間彼此不會有關聯性的鏈結，完全是兩個獨立的OID tree</w:t>
      </w:r>
      <w:r w:rsidR="00B01712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F85E18" w:rsidRPr="0000665D" w:rsidRDefault="001B6267" w:rsidP="00082C40">
      <w:pPr>
        <w:pStyle w:val="WW-Web"/>
        <w:adjustRightInd w:val="0"/>
        <w:snapToGrid w:val="0"/>
        <w:spacing w:before="0" w:after="0" w:line="600" w:lineRule="exact"/>
        <w:ind w:leftChars="223" w:left="127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(二)</w:t>
      </w:r>
      <w:r w:rsidR="004E05D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李慕約委員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</w:p>
    <w:p w:rsidR="005C4737" w:rsidRPr="0000665D" w:rsidRDefault="00086CB6" w:rsidP="00082C40">
      <w:pPr>
        <w:pStyle w:val="WW-Web"/>
        <w:adjustRightInd w:val="0"/>
        <w:snapToGrid w:val="0"/>
        <w:spacing w:before="0" w:after="0" w:line="600" w:lineRule="exact"/>
        <w:ind w:leftChars="472" w:left="1133" w:rightChars="-82" w:right="-197" w:firstLine="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請說明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本會資料開放</w:t>
      </w:r>
      <w:r w:rsidR="004E05D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除數量之增加外，未來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的目標為何</w:t>
      </w:r>
      <w:r w:rsidR="004E05D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?</w:t>
      </w:r>
    </w:p>
    <w:p w:rsidR="00287D09" w:rsidRPr="0000665D" w:rsidRDefault="00FB609C" w:rsidP="00082C40">
      <w:pPr>
        <w:pStyle w:val="WW-Web"/>
        <w:numPr>
          <w:ilvl w:val="0"/>
          <w:numId w:val="35"/>
        </w:numPr>
        <w:adjustRightInd w:val="0"/>
        <w:snapToGrid w:val="0"/>
        <w:spacing w:before="0" w:after="0" w:line="600" w:lineRule="exact"/>
        <w:ind w:left="1276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</w:t>
      </w:r>
      <w:r w:rsidR="0056518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說明</w:t>
      </w:r>
      <w:r w:rsidR="00223F97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:</w:t>
      </w:r>
    </w:p>
    <w:p w:rsidR="00495B4D" w:rsidRPr="0000665D" w:rsidRDefault="00CD0BA9" w:rsidP="00082C40">
      <w:pPr>
        <w:pStyle w:val="WW-Web"/>
        <w:adjustRightInd w:val="0"/>
        <w:snapToGrid w:val="0"/>
        <w:spacing w:before="0" w:after="0" w:line="600" w:lineRule="exact"/>
        <w:ind w:leftChars="452" w:left="138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1.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協調中央主管機關訂定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領域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資料的標準，例如環保署訂定</w:t>
      </w:r>
      <w:r w:rsidR="00713BB2" w:rsidRPr="00713BB2">
        <w:rPr>
          <w:rFonts w:ascii="標楷體" w:eastAsia="標楷體" w:hAnsi="標楷體" w:hint="eastAsia"/>
          <w:color w:val="000000" w:themeColor="text1"/>
          <w:sz w:val="32"/>
          <w:lang w:eastAsia="zh-TW"/>
        </w:rPr>
        <w:t>環境資源資料交換平台</w:t>
      </w:r>
      <w:r w:rsidR="00713BB2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CD</w:t>
      </w:r>
      <w:r w:rsidR="00713BB2">
        <w:rPr>
          <w:rFonts w:ascii="標楷體" w:eastAsia="標楷體" w:hAnsi="標楷體" w:hint="eastAsia"/>
          <w:color w:val="000000" w:themeColor="text1"/>
          <w:sz w:val="32"/>
          <w:lang w:eastAsia="zh-TW"/>
        </w:rPr>
        <w:t>X)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的標準等，透過</w:t>
      </w:r>
      <w:r w:rsidR="00F724C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導入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跨縣市資料格式</w:t>
      </w:r>
      <w:r w:rsidR="00F724C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的一致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，以引導地方政府資料的開放。</w:t>
      </w:r>
    </w:p>
    <w:p w:rsidR="00495B4D" w:rsidRPr="0000665D" w:rsidRDefault="00CD0BA9" w:rsidP="00082C40">
      <w:pPr>
        <w:pStyle w:val="WW-Web"/>
        <w:adjustRightInd w:val="0"/>
        <w:snapToGrid w:val="0"/>
        <w:spacing w:before="0" w:after="0" w:line="600" w:lineRule="exact"/>
        <w:ind w:leftChars="452" w:left="138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lastRenderedPageBreak/>
        <w:t>2.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與工業局合作</w:t>
      </w:r>
      <w:r w:rsidR="006B1B1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4F068A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擇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選縣市政府</w:t>
      </w:r>
      <w:r w:rsidR="006B1B1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協助</w:t>
      </w:r>
      <w:r w:rsidR="00495B4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當地與民間</w:t>
      </w:r>
      <w:r w:rsidR="006B1B1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的創科結合，輔導當地的產業，利用政府開放的資料，以產出及形成當地特</w:t>
      </w:r>
      <w:r w:rsidR="00F724C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殊</w:t>
      </w:r>
      <w:r w:rsidR="006B1B1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之應用範例。</w:t>
      </w:r>
    </w:p>
    <w:p w:rsidR="00F724C9" w:rsidRPr="0000665D" w:rsidRDefault="00CD0BA9" w:rsidP="00082C40">
      <w:pPr>
        <w:pStyle w:val="WW-Web"/>
        <w:adjustRightInd w:val="0"/>
        <w:snapToGrid w:val="0"/>
        <w:spacing w:before="0" w:after="0" w:line="600" w:lineRule="exact"/>
        <w:ind w:leftChars="452" w:left="138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3.</w:t>
      </w:r>
      <w:r w:rsidR="00F724C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建立資料品質評鑑機制，提供中央機關及縣市政府於資料開放前後，</w:t>
      </w:r>
      <w:r w:rsidR="00B15E6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評估</w:t>
      </w:r>
      <w:r w:rsidR="00F724C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資料品質</w:t>
      </w:r>
      <w:r w:rsidR="00B15E6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</w:t>
      </w:r>
      <w:r w:rsidR="00F724C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標準。</w:t>
      </w:r>
    </w:p>
    <w:p w:rsidR="003971C4" w:rsidRPr="0000665D" w:rsidRDefault="005E0FCC" w:rsidP="00082C40">
      <w:pPr>
        <w:pStyle w:val="WW-Web"/>
        <w:adjustRightInd w:val="0"/>
        <w:snapToGrid w:val="0"/>
        <w:spacing w:before="0" w:after="0" w:line="600" w:lineRule="exact"/>
        <w:ind w:leftChars="223" w:left="127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(三)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朱</w:t>
      </w:r>
      <w:r w:rsidR="00867475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委員</w:t>
      </w:r>
      <w:r w:rsidR="0056518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斌妤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:</w:t>
      </w:r>
    </w:p>
    <w:p w:rsidR="003971C4" w:rsidRPr="0000665D" w:rsidRDefault="008E2EEA" w:rsidP="00082C40">
      <w:pPr>
        <w:pStyle w:val="WW-Web"/>
        <w:adjustRightInd w:val="0"/>
        <w:snapToGrid w:val="0"/>
        <w:spacing w:before="0" w:after="0" w:line="600" w:lineRule="exact"/>
        <w:ind w:leftChars="452" w:left="138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1.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目前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各機關</w:t>
      </w:r>
      <w:r w:rsidR="003F236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開放之資料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以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提供法制</w:t>
      </w:r>
      <w:r w:rsidR="00066ED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、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條例類資料</w:t>
      </w:r>
      <w:r w:rsidR="003F236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為多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，可用性</w:t>
      </w:r>
      <w:r w:rsidR="003F236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相對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低，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依</w:t>
      </w:r>
      <w:r w:rsidR="00066ED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統計性及資料品質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評鑑分數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偏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低</w:t>
      </w:r>
      <w:r w:rsidR="00066ED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B15E6D" w:rsidRPr="0000665D" w:rsidRDefault="008E2EEA" w:rsidP="00082C40">
      <w:pPr>
        <w:pStyle w:val="WW-Web"/>
        <w:adjustRightInd w:val="0"/>
        <w:snapToGrid w:val="0"/>
        <w:spacing w:before="0" w:after="0" w:line="600" w:lineRule="exact"/>
        <w:ind w:leftChars="452" w:left="1382" w:rightChars="-82" w:right="-197" w:hanging="2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2.</w:t>
      </w:r>
      <w:r w:rsidR="001C20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資料開放</w:t>
      </w:r>
      <w:r w:rsidR="003971C4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工作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可能</w:t>
      </w:r>
      <w:r w:rsidR="003971C4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因政府政策退熱或</w:t>
      </w:r>
      <w:r w:rsidR="00427F43">
        <w:rPr>
          <w:rFonts w:ascii="標楷體" w:eastAsia="標楷體" w:hAnsi="標楷體" w:hint="eastAsia"/>
          <w:color w:val="000000" w:themeColor="text1"/>
          <w:sz w:val="32"/>
          <w:lang w:eastAsia="zh-TW"/>
        </w:rPr>
        <w:t>因</w:t>
      </w:r>
      <w:r w:rsidR="001C20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業務同仁</w:t>
      </w:r>
      <w:r w:rsidR="003971C4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對</w:t>
      </w:r>
      <w:r w:rsidR="001C20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額外</w:t>
      </w:r>
      <w:r w:rsidR="003971C4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增加</w:t>
      </w:r>
      <w:r w:rsidR="00B10BE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="001C20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工作</w:t>
      </w:r>
      <w:r w:rsidR="003971C4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感到困擾等因素，致機關無法積極推展，</w:t>
      </w:r>
      <w:r w:rsidR="005244CA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未來</w:t>
      </w:r>
      <w:r w:rsidR="00E905D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如何帶動機關單位組織文化</w:t>
      </w:r>
      <w:r w:rsidR="005244CA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持續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進行</w:t>
      </w:r>
      <w:r w:rsidR="00066ED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政府應有一些</w:t>
      </w:r>
      <w:r w:rsidR="00066ED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誘因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及作為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56518D" w:rsidRPr="0000665D" w:rsidRDefault="00FB609C" w:rsidP="00082C40">
      <w:pPr>
        <w:pStyle w:val="WW-Web"/>
        <w:numPr>
          <w:ilvl w:val="0"/>
          <w:numId w:val="35"/>
        </w:numPr>
        <w:adjustRightInd w:val="0"/>
        <w:snapToGrid w:val="0"/>
        <w:spacing w:before="0" w:after="0" w:line="600" w:lineRule="exact"/>
        <w:ind w:left="1276" w:rightChars="-82" w:right="-197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本會</w:t>
      </w:r>
      <w:r w:rsidR="0056518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說明</w:t>
      </w:r>
      <w:r w:rsidR="0056518D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:</w:t>
      </w:r>
    </w:p>
    <w:p w:rsidR="00FB609C" w:rsidRDefault="008E2EEA" w:rsidP="00082C40">
      <w:pPr>
        <w:pStyle w:val="WW-Web"/>
        <w:adjustRightInd w:val="0"/>
        <w:snapToGrid w:val="0"/>
        <w:spacing w:before="0" w:after="0" w:line="600" w:lineRule="exact"/>
        <w:ind w:leftChars="416" w:left="1276" w:rightChars="-82" w:right="-197" w:hanging="27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1.</w:t>
      </w:r>
      <w:r w:rsidR="00FB609C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資料品質</w:t>
      </w:r>
      <w:r w:rsidR="001B0A54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提升</w:t>
      </w:r>
      <w:r w:rsidR="00FB609C">
        <w:rPr>
          <w:rFonts w:ascii="標楷體" w:eastAsia="標楷體" w:hAnsi="標楷體" w:hint="eastAsia"/>
          <w:color w:val="000000" w:themeColor="text1"/>
          <w:sz w:val="32"/>
          <w:lang w:eastAsia="zh-TW"/>
        </w:rPr>
        <w:t>如前</w:t>
      </w:r>
      <w:r w:rsidR="001B0A54">
        <w:rPr>
          <w:rFonts w:ascii="標楷體" w:eastAsia="標楷體" w:hAnsi="標楷體" w:hint="eastAsia"/>
          <w:color w:val="000000" w:themeColor="text1"/>
          <w:sz w:val="32"/>
          <w:lang w:eastAsia="zh-TW"/>
        </w:rPr>
        <w:t>所</w:t>
      </w:r>
      <w:r w:rsidR="00FB609C">
        <w:rPr>
          <w:rFonts w:ascii="標楷體" w:eastAsia="標楷體" w:hAnsi="標楷體" w:hint="eastAsia"/>
          <w:color w:val="000000" w:themeColor="text1"/>
          <w:sz w:val="32"/>
          <w:lang w:eastAsia="zh-TW"/>
        </w:rPr>
        <w:t>述將持續進行。</w:t>
      </w:r>
    </w:p>
    <w:p w:rsidR="0018428F" w:rsidRPr="0000665D" w:rsidRDefault="00FB609C" w:rsidP="00082C40">
      <w:pPr>
        <w:pStyle w:val="WW-Web"/>
        <w:adjustRightInd w:val="0"/>
        <w:snapToGrid w:val="0"/>
        <w:spacing w:before="0" w:after="0" w:line="600" w:lineRule="exact"/>
        <w:ind w:leftChars="416" w:left="1276" w:rightChars="-82" w:right="-197" w:hanging="27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2.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有關因資料開放而增加額外工作一節，本會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104年起</w:t>
      </w:r>
      <w:r w:rsidR="00867475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已</w:t>
      </w:r>
      <w:r w:rsidR="002D444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藉由計畫審議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作業</w:t>
      </w: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867475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要求各機關於資訊系統建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置時</w:t>
      </w:r>
      <w:r w:rsidR="00867475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即</w:t>
      </w:r>
      <w:r w:rsidR="003F236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列出可開放之資料，目的是希望於資料蒐集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過程</w:t>
      </w:r>
      <w:r w:rsidR="003F236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即進行開放</w:t>
      </w:r>
      <w:r w:rsidR="0012746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減少於資料蒐集完才開放</w:t>
      </w:r>
      <w:r w:rsidR="003F236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而須做</w:t>
      </w:r>
      <w:r w:rsidR="002D444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資料清理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的</w:t>
      </w:r>
      <w:r w:rsidR="002D444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額外工作</w:t>
      </w:r>
      <w:r w:rsidR="00223F9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另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本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會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亦</w:t>
      </w:r>
      <w:r w:rsidR="00223F9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持續提供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支援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讓開放業務順利進行。</w:t>
      </w:r>
    </w:p>
    <w:p w:rsidR="00867475" w:rsidRPr="0000665D" w:rsidRDefault="003D69E1" w:rsidP="00082C40">
      <w:pPr>
        <w:pStyle w:val="WW-Web"/>
        <w:adjustRightInd w:val="0"/>
        <w:snapToGrid w:val="0"/>
        <w:spacing w:before="0" w:after="0" w:line="600" w:lineRule="exact"/>
        <w:ind w:leftChars="415" w:left="1274" w:rightChars="-82" w:right="-197" w:hanging="27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/>
          <w:color w:val="000000" w:themeColor="text1"/>
          <w:sz w:val="32"/>
          <w:lang w:eastAsia="zh-TW"/>
        </w:rPr>
        <w:t>3</w:t>
      </w:r>
      <w:r w:rsidR="008E2EEA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223F9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為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避免因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政策改變而造成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資料開放作業無法持續推展</w:t>
      </w:r>
      <w:r w:rsidR="0018428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問題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目前</w:t>
      </w:r>
      <w:r w:rsidR="00B10838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法務部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也正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蒐集資料，朝向將資料開放納入</w:t>
      </w:r>
      <w:r w:rsidR="00D81D23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資訊公開法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修法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之方向進行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研議</w:t>
      </w:r>
      <w:r w:rsidR="009C40BB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CD0BA9" w:rsidRPr="0000665D" w:rsidRDefault="00CD0BA9" w:rsidP="00082C40">
      <w:pPr>
        <w:pStyle w:val="WW-Web"/>
        <w:adjustRightInd w:val="0"/>
        <w:snapToGrid w:val="0"/>
        <w:spacing w:before="0" w:after="0" w:line="600" w:lineRule="exact"/>
        <w:ind w:rightChars="-82" w:right="-197"/>
        <w:jc w:val="both"/>
        <w:rPr>
          <w:rFonts w:ascii="標楷體" w:eastAsia="標楷體" w:hAnsi="標楷體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標楷體" w:eastAsia="標楷體" w:hAnsi="標楷體" w:cs="Times New Roman" w:hint="eastAsia"/>
          <w:color w:val="000000" w:themeColor="text1"/>
          <w:sz w:val="32"/>
          <w:szCs w:val="32"/>
          <w:lang w:eastAsia="zh-TW"/>
        </w:rPr>
        <w:t>五、討論事項</w:t>
      </w:r>
    </w:p>
    <w:p w:rsidR="00DF574E" w:rsidRPr="0000665D" w:rsidRDefault="00DF574E" w:rsidP="00082C40">
      <w:pPr>
        <w:pStyle w:val="WW-Web"/>
        <w:adjustRightInd w:val="0"/>
        <w:snapToGrid w:val="0"/>
        <w:spacing w:before="0" w:after="0" w:line="600" w:lineRule="exact"/>
        <w:ind w:leftChars="123" w:left="103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CD0BA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一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)討論事項一:105年第2季資料盤點結果(擬開放項目)</w:t>
      </w:r>
    </w:p>
    <w:p w:rsidR="0018428F" w:rsidRPr="0000665D" w:rsidRDefault="0018428F" w:rsidP="00082C40">
      <w:pPr>
        <w:tabs>
          <w:tab w:val="left" w:pos="7513"/>
        </w:tabs>
        <w:adjustRightInd w:val="0"/>
        <w:snapToGrid w:val="0"/>
        <w:spacing w:line="6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委員意見：</w:t>
      </w:r>
    </w:p>
    <w:p w:rsidR="0018428F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1.簡委員宏偉:</w:t>
      </w:r>
    </w:p>
    <w:p w:rsidR="0018428F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523" w:left="1698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(1)依國發會業務性質，資訊多於資料，推動過程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較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難掌握該開放何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種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資料，是否請</w:t>
      </w:r>
      <w:r w:rsidR="00FB609C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各位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委員評估試作及示範國發會的資料可以如何使用，或可產出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之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應用</w:t>
      </w:r>
      <w:r w:rsidR="00350B99">
        <w:rPr>
          <w:rFonts w:ascii="標楷體" w:eastAsia="標楷體" w:hAnsi="標楷體" w:hint="eastAsia"/>
          <w:color w:val="000000" w:themeColor="text1"/>
          <w:sz w:val="32"/>
          <w:lang w:eastAsia="zh-TW"/>
        </w:rPr>
        <w:t>案例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5121FD">
        <w:rPr>
          <w:rFonts w:ascii="標楷體" w:eastAsia="標楷體" w:hAnsi="標楷體" w:hint="eastAsia"/>
          <w:color w:val="000000" w:themeColor="text1"/>
          <w:sz w:val="32"/>
          <w:lang w:eastAsia="zh-TW"/>
        </w:rPr>
        <w:t>俾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供其他部會或業務單位觀摩學習。</w:t>
      </w:r>
    </w:p>
    <w:p w:rsidR="0018428F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560" w:left="1787" w:rightChars="-82" w:right="-197" w:hanging="443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(2)國發會之業務產出係作為決策之建議，將原始資料整理彙整作成表格，表格再經分析製成報告，對業務單位言，此報告乃為原始資料，但對外界言是屬資訊而非資料。過程中，原始資料係由外機關提供，能否開放是一議題，另原始資料經綜整、資料清理而形成報告，開放原始資料能否與報告有所銜接，是另一值得思考的議題。</w:t>
      </w:r>
    </w:p>
    <w:p w:rsidR="0000665D" w:rsidRDefault="00CD0BA9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2</w:t>
      </w:r>
      <w:r w:rsidR="0018428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.李委員慕約：</w:t>
      </w:r>
    </w:p>
    <w:p w:rsidR="0018428F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580" w:left="1417" w:rightChars="-82" w:right="-197" w:hanging="2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一般資料開放的小常識，例如如何自資訊中取出獨立的資料表進行開放，各部會除詢問國發會如何開放外，是否有參考文件或教學供參考？</w:t>
      </w:r>
    </w:p>
    <w:p w:rsidR="00AF3CEB" w:rsidRDefault="00FB609C" w:rsidP="00082C40">
      <w:pPr>
        <w:pStyle w:val="a5"/>
        <w:numPr>
          <w:ilvl w:val="0"/>
          <w:numId w:val="34"/>
        </w:numPr>
        <w:tabs>
          <w:tab w:val="left" w:pos="7513"/>
        </w:tabs>
        <w:adjustRightInd w:val="0"/>
        <w:snapToGrid w:val="0"/>
        <w:spacing w:line="600" w:lineRule="exact"/>
        <w:ind w:leftChars="0"/>
        <w:rPr>
          <w:rFonts w:ascii="標楷體" w:eastAsia="標楷體" w:hAnsi="標楷體"/>
          <w:color w:val="000000" w:themeColor="text1"/>
          <w:sz w:val="32"/>
        </w:rPr>
      </w:pPr>
      <w:r>
        <w:rPr>
          <w:rFonts w:ascii="標楷體" w:eastAsia="標楷體" w:hAnsi="標楷體" w:hint="eastAsia"/>
          <w:color w:val="000000" w:themeColor="text1"/>
          <w:sz w:val="32"/>
        </w:rPr>
        <w:t>本會</w:t>
      </w:r>
      <w:r w:rsidR="0018428F" w:rsidRPr="0000665D">
        <w:rPr>
          <w:rFonts w:ascii="標楷體" w:eastAsia="標楷體" w:hAnsi="標楷體" w:hint="eastAsia"/>
          <w:color w:val="000000" w:themeColor="text1"/>
          <w:sz w:val="32"/>
        </w:rPr>
        <w:t>說明：</w:t>
      </w:r>
    </w:p>
    <w:p w:rsidR="0018428F" w:rsidRPr="00AF3CEB" w:rsidRDefault="0018428F" w:rsidP="00082C40">
      <w:pPr>
        <w:tabs>
          <w:tab w:val="left" w:pos="7513"/>
        </w:tabs>
        <w:adjustRightInd w:val="0"/>
        <w:snapToGrid w:val="0"/>
        <w:spacing w:line="600" w:lineRule="exact"/>
        <w:ind w:leftChars="624" w:left="1498"/>
        <w:rPr>
          <w:rFonts w:ascii="標楷體" w:eastAsia="標楷體" w:hAnsi="標楷體"/>
          <w:color w:val="000000" w:themeColor="text1"/>
          <w:sz w:val="32"/>
        </w:rPr>
      </w:pPr>
      <w:r w:rsidRPr="00AF3CEB">
        <w:rPr>
          <w:rFonts w:ascii="標楷體" w:eastAsia="標楷體" w:hAnsi="標楷體" w:hint="eastAsia"/>
          <w:color w:val="000000" w:themeColor="text1"/>
          <w:sz w:val="32"/>
        </w:rPr>
        <w:t>考量各部會的做法不一，統一訂定有難度，國發會目前並未訂定統一的程序。</w:t>
      </w:r>
    </w:p>
    <w:p w:rsidR="00605E57" w:rsidRPr="0000665D" w:rsidRDefault="00DF574E" w:rsidP="00082C40">
      <w:pPr>
        <w:tabs>
          <w:tab w:val="left" w:pos="7513"/>
        </w:tabs>
        <w:adjustRightInd w:val="0"/>
        <w:snapToGrid w:val="0"/>
        <w:spacing w:line="6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決議：</w:t>
      </w:r>
    </w:p>
    <w:p w:rsidR="000D79FC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1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605E5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第9項</w:t>
      </w:r>
      <w:r w:rsidR="00605E57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r w:rsidR="00605E5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兩岸經貿交流相關統計指標</w:t>
      </w:r>
      <w:r w:rsidR="00605E57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605E5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EC2226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</w:t>
      </w:r>
      <w:r w:rsidR="004B10D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雖</w:t>
      </w:r>
      <w:r w:rsidR="00FB160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配合報告形式提供ODT檔案格式，建議仍以結構</w:t>
      </w:r>
      <w:r w:rsidR="002765B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化</w:t>
      </w:r>
      <w:r w:rsidR="00FB160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資料釋出，</w:t>
      </w:r>
      <w:r w:rsidR="00605E5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將</w:t>
      </w:r>
      <w:r w:rsidR="000D79F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其中統計表部分</w:t>
      </w:r>
      <w:r w:rsidR="009C74A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切割另存</w:t>
      </w:r>
      <w:r w:rsidR="000D79FC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成CSV格式以利使用。</w:t>
      </w:r>
    </w:p>
    <w:p w:rsidR="00F9122F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2</w:t>
      </w:r>
      <w:r w:rsidR="005C473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.第12項</w:t>
      </w:r>
      <w:r w:rsidR="00886EEA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r w:rsidR="00886EEA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國內創業競賽盤點</w:t>
      </w:r>
      <w:r w:rsidR="00886EEA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4B10D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</w:t>
      </w:r>
      <w:r w:rsidR="000B456A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檔案格式請再行調整，例如依日期、名稱、人數、獎勵等結構化資料形式釋出</w:t>
      </w:r>
      <w:r w:rsidR="00F9122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4B62DD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3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.第20項</w:t>
      </w:r>
      <w:r w:rsidR="004B62DD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美國傳統基金會經濟自由度</w:t>
      </w:r>
      <w:r w:rsidR="004B62DD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，請由使用者角度思考，調整資料的名稱與資料的描述，俾能更準確、適切。</w:t>
      </w:r>
    </w:p>
    <w:p w:rsidR="004B62DD" w:rsidRPr="0000665D" w:rsidRDefault="0018428F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4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.第37至39項</w:t>
      </w:r>
      <w:r w:rsidR="004B62DD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「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電子檔案技術服務申請表單</w:t>
      </w:r>
      <w:r w:rsidR="004B62DD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等，請評估是否開放包含內容之資料集，而非僅提供空白表單供下載，資料集名稱亦請同步修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</w:rPr>
        <w:t>改；另</w:t>
      </w:r>
      <w:r w:rsidR="004B62DD" w:rsidRPr="0000665D">
        <w:rPr>
          <w:rFonts w:ascii="標楷體" w:eastAsia="標楷體" w:hAnsi="標楷體"/>
          <w:color w:val="000000" w:themeColor="text1"/>
          <w:sz w:val="32"/>
        </w:rPr>
        <w:t>「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</w:rPr>
        <w:t>蒐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集資料項目</w:t>
      </w:r>
      <w:r w:rsidR="004B62DD" w:rsidRPr="0000665D">
        <w:rPr>
          <w:rFonts w:ascii="標楷體" w:eastAsia="標楷體" w:hAnsi="標楷體"/>
          <w:color w:val="000000" w:themeColor="text1"/>
          <w:sz w:val="32"/>
          <w:lang w:eastAsia="zh-TW"/>
        </w:rPr>
        <w:t>」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欄位請注意個資去識別化問題，建議以呈現申請頻率、類別等資訊為主；資料描述請加註說明是產自何系統或檔案。</w:t>
      </w:r>
    </w:p>
    <w:p w:rsidR="00FB609C" w:rsidRDefault="0018428F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5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</w:t>
      </w:r>
      <w:r w:rsidR="00DD046E">
        <w:rPr>
          <w:rFonts w:ascii="標楷體" w:eastAsia="標楷體" w:hAnsi="標楷體" w:hint="eastAsia"/>
          <w:color w:val="000000" w:themeColor="text1"/>
          <w:sz w:val="32"/>
          <w:lang w:eastAsia="zh-TW"/>
        </w:rPr>
        <w:t>請各單位再次檢視本季所盤點之40項資料集，如有類似前述1至4項之問題，亦請一併調整。</w:t>
      </w:r>
    </w:p>
    <w:p w:rsidR="004B62DD" w:rsidRPr="0000665D" w:rsidRDefault="00DD046E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6.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各單位資料開放的快慢不一，除非受限於人力、困難，</w:t>
      </w: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否則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應儘量</w:t>
      </w:r>
      <w:r w:rsidR="00BD1005">
        <w:rPr>
          <w:rFonts w:ascii="標楷體" w:eastAsia="標楷體" w:hAnsi="標楷體" w:hint="eastAsia"/>
          <w:color w:val="000000" w:themeColor="text1"/>
          <w:sz w:val="32"/>
          <w:lang w:eastAsia="zh-TW"/>
        </w:rPr>
        <w:t>提早開放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4B62DD" w:rsidRPr="0000665D" w:rsidRDefault="00DD046E" w:rsidP="00082C40">
      <w:pPr>
        <w:pStyle w:val="WW-Web"/>
        <w:adjustRightInd w:val="0"/>
        <w:snapToGrid w:val="0"/>
        <w:spacing w:before="0" w:after="0" w:line="600" w:lineRule="exact"/>
        <w:ind w:leftChars="424" w:left="1373" w:rightChars="-82" w:right="-197" w:hanging="355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>
        <w:rPr>
          <w:rFonts w:ascii="標楷體" w:eastAsia="標楷體" w:hAnsi="標楷體" w:hint="eastAsia"/>
          <w:color w:val="000000" w:themeColor="text1"/>
          <w:sz w:val="32"/>
          <w:lang w:eastAsia="zh-TW"/>
        </w:rPr>
        <w:t>7</w:t>
      </w:r>
      <w:r w:rsidR="004B62DD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.請檔案局評估能否就現階段館藏，例如故宮、博物館等文物資料，除目錄外，擇較容易及可行的部分先予開放。</w:t>
      </w:r>
    </w:p>
    <w:p w:rsidR="00DF574E" w:rsidRPr="0000665D" w:rsidRDefault="00DF574E" w:rsidP="00082C40">
      <w:pPr>
        <w:pStyle w:val="WW-Web"/>
        <w:adjustRightInd w:val="0"/>
        <w:snapToGrid w:val="0"/>
        <w:spacing w:before="0" w:after="0" w:line="600" w:lineRule="exact"/>
        <w:ind w:leftChars="123" w:left="1033" w:rightChars="-82" w:right="-197" w:hanging="73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CD0BA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二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)討論事項二:資料集審查擬不開放項目</w:t>
      </w:r>
    </w:p>
    <w:p w:rsidR="003E7898" w:rsidRPr="0000665D" w:rsidRDefault="00DF574E" w:rsidP="00082C40">
      <w:pPr>
        <w:tabs>
          <w:tab w:val="left" w:pos="7513"/>
        </w:tabs>
        <w:adjustRightInd w:val="0"/>
        <w:snapToGrid w:val="0"/>
        <w:spacing w:line="6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決議：</w:t>
      </w:r>
    </w:p>
    <w:p w:rsidR="00DF574E" w:rsidRPr="0000665D" w:rsidRDefault="003E7898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1314" w:hangingChars="101" w:hanging="323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1.</w:t>
      </w:r>
      <w:r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營造</w:t>
      </w:r>
      <w:r w:rsidRPr="0000665D">
        <w:rPr>
          <w:rFonts w:ascii="標楷體" w:eastAsia="標楷體" w:hAnsi="標楷體" w:cs="新細明體" w:hint="eastAsia"/>
          <w:color w:val="000000" w:themeColor="text1"/>
          <w:sz w:val="32"/>
        </w:rPr>
        <w:t>國</w:t>
      </w:r>
      <w:r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際生活環境新聞稿</w:t>
      </w:r>
      <w:r w:rsidR="000D151B"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:</w:t>
      </w:r>
      <w:r w:rsidR="000D151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內容數量及成長量皆不足，</w:t>
      </w:r>
      <w:r w:rsidR="00713BF5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同意</w:t>
      </w:r>
      <w:r w:rsidR="000D151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併入本會新聞稿進行開放，</w:t>
      </w:r>
      <w:r w:rsidR="00713BF5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解除列管</w:t>
      </w:r>
      <w:r w:rsidR="00DF574E" w:rsidRPr="0000665D">
        <w:rPr>
          <w:rFonts w:ascii="標楷體" w:eastAsia="標楷體" w:hAnsi="標楷體" w:hint="eastAsia"/>
          <w:color w:val="000000" w:themeColor="text1"/>
          <w:sz w:val="32"/>
        </w:rPr>
        <w:t>。</w:t>
      </w:r>
    </w:p>
    <w:p w:rsidR="003E7898" w:rsidRPr="0000665D" w:rsidRDefault="003D69E1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1314" w:hangingChars="101" w:hanging="323"/>
        <w:rPr>
          <w:rFonts w:ascii="標楷體" w:eastAsia="標楷體" w:hAnsi="標楷體" w:cs="Tahoma"/>
          <w:color w:val="000000" w:themeColor="text1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</w:rPr>
        <w:t>2</w:t>
      </w:r>
      <w:r w:rsidR="003E7898" w:rsidRPr="0000665D">
        <w:rPr>
          <w:rFonts w:ascii="標楷體" w:eastAsia="標楷體" w:hAnsi="標楷體" w:hint="eastAsia"/>
          <w:color w:val="000000" w:themeColor="text1"/>
          <w:sz w:val="32"/>
        </w:rPr>
        <w:t>.</w:t>
      </w:r>
      <w:r w:rsidR="003E7898"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台灣經濟論衡：</w:t>
      </w:r>
      <w:r w:rsidR="002C67EE"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本刊物</w:t>
      </w:r>
      <w:r w:rsidR="003E7898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具著作權問題</w:t>
      </w:r>
      <w:r w:rsidR="0040543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，同意不予開放</w:t>
      </w:r>
      <w:r w:rsidR="007627B9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全文</w:t>
      </w:r>
      <w:r w:rsidR="006C7376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，</w:t>
      </w:r>
      <w:r w:rsidR="0040543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改</w:t>
      </w:r>
      <w:r w:rsidR="006C7376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以目錄方式開放</w:t>
      </w:r>
      <w:r w:rsidR="003E7898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。</w:t>
      </w:r>
    </w:p>
    <w:p w:rsidR="0040543B" w:rsidRPr="0000665D" w:rsidRDefault="003D69E1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1314" w:hangingChars="101" w:hanging="323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</w:rPr>
        <w:t>3</w:t>
      </w:r>
      <w:r w:rsidR="0040543B" w:rsidRPr="0000665D">
        <w:rPr>
          <w:rFonts w:ascii="標楷體" w:eastAsia="標楷體" w:hAnsi="標楷體" w:hint="eastAsia"/>
          <w:color w:val="000000" w:themeColor="text1"/>
          <w:sz w:val="32"/>
        </w:rPr>
        <w:t>.</w:t>
      </w:r>
      <w:r w:rsidR="0040543B"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物價情勢說明新聞稿:該項新聞稿已不再撰擬發布，同意</w:t>
      </w:r>
      <w:r w:rsidR="0040543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不予開放，解除列管</w:t>
      </w:r>
      <w:r w:rsidR="0040543B" w:rsidRPr="0000665D">
        <w:rPr>
          <w:rFonts w:ascii="標楷體" w:eastAsia="標楷體" w:hAnsi="標楷體" w:hint="eastAsia"/>
          <w:color w:val="000000" w:themeColor="text1"/>
          <w:sz w:val="32"/>
        </w:rPr>
        <w:t>。</w:t>
      </w:r>
    </w:p>
    <w:p w:rsidR="003E7898" w:rsidRPr="0000665D" w:rsidRDefault="003E7898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1314" w:hangingChars="101" w:hanging="323"/>
        <w:rPr>
          <w:rFonts w:ascii="標楷體" w:eastAsia="標楷體" w:hAnsi="標楷體" w:cs="Tahoma"/>
          <w:color w:val="000000" w:themeColor="text1"/>
          <w:sz w:val="32"/>
          <w:szCs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4.</w:t>
      </w:r>
      <w:r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中央政府各機關對民間團體及個人補捐助經費表</w:t>
      </w:r>
      <w:r w:rsidR="000D151B" w:rsidRPr="0000665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:</w:t>
      </w:r>
      <w:r w:rsidR="000D151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本項系統維運之權責</w:t>
      </w:r>
      <w:r w:rsidR="00713BF5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機關</w:t>
      </w:r>
      <w:r w:rsidR="002C67EE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尚待</w:t>
      </w:r>
      <w:r w:rsidR="00713BF5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確認中</w:t>
      </w:r>
      <w:r w:rsidR="000D151B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，</w:t>
      </w:r>
      <w:r w:rsidR="00713BF5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同意暫不開放，</w:t>
      </w:r>
      <w:r w:rsidR="00DD046E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列為未上架資料，待權責釐清後再行討論</w:t>
      </w:r>
      <w:r w:rsidR="00713BF5"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。</w:t>
      </w:r>
    </w:p>
    <w:p w:rsidR="007627B9" w:rsidRPr="0000665D" w:rsidRDefault="007627B9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1314" w:hangingChars="101" w:hanging="323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5.針對本會刊物部分，請秘書室及法協中心研議，並邀集相關單位討論，以擬訂適切之契約範本。</w:t>
      </w:r>
    </w:p>
    <w:p w:rsidR="00DF574E" w:rsidRPr="0000665D" w:rsidRDefault="00DF574E" w:rsidP="00082C40">
      <w:pPr>
        <w:pStyle w:val="WW-Web"/>
        <w:adjustRightInd w:val="0"/>
        <w:snapToGrid w:val="0"/>
        <w:spacing w:before="0" w:after="0" w:line="600" w:lineRule="exact"/>
        <w:ind w:leftChars="106" w:left="952" w:rightChars="-82" w:right="-197" w:hanging="698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CD0BA9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三</w:t>
      </w: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)討論事項三:訂定取得完整權利之契約文件範本辦理情形</w:t>
      </w:r>
    </w:p>
    <w:p w:rsidR="00DF574E" w:rsidRPr="0000665D" w:rsidRDefault="00287D09" w:rsidP="00082C40">
      <w:pPr>
        <w:tabs>
          <w:tab w:val="left" w:pos="7513"/>
        </w:tabs>
        <w:adjustRightInd w:val="0"/>
        <w:snapToGrid w:val="0"/>
        <w:spacing w:line="6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委員意見：</w:t>
      </w:r>
    </w:p>
    <w:p w:rsidR="00562121" w:rsidRPr="0000665D" w:rsidRDefault="00287D09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991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1.</w:t>
      </w:r>
      <w:r w:rsidR="00562121" w:rsidRPr="0000665D">
        <w:rPr>
          <w:rFonts w:ascii="標楷體" w:eastAsia="標楷體" w:hAnsi="標楷體" w:hint="eastAsia"/>
          <w:color w:val="000000" w:themeColor="text1"/>
          <w:sz w:val="32"/>
        </w:rPr>
        <w:t>李委員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慕約</w:t>
      </w:r>
      <w:r w:rsidR="00562121" w:rsidRPr="0000665D">
        <w:rPr>
          <w:rFonts w:ascii="標楷體" w:eastAsia="標楷體" w:hAnsi="標楷體" w:hint="eastAsia"/>
          <w:color w:val="000000" w:themeColor="text1"/>
          <w:sz w:val="32"/>
        </w:rPr>
        <w:t>:</w:t>
      </w:r>
    </w:p>
    <w:p w:rsidR="00562121" w:rsidRPr="0000665D" w:rsidRDefault="00287D09" w:rsidP="00082C40">
      <w:pPr>
        <w:pStyle w:val="WW-Web"/>
        <w:adjustRightInd w:val="0"/>
        <w:snapToGrid w:val="0"/>
        <w:spacing w:before="0" w:after="0" w:line="600" w:lineRule="exact"/>
        <w:ind w:leftChars="516" w:left="1724" w:rightChars="-82" w:right="-197" w:hanging="486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(1)</w:t>
      </w:r>
      <w:r w:rsidR="0056212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建議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契約</w:t>
      </w:r>
      <w:r w:rsidR="0056212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制訂時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依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權利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取得的程度提供</w:t>
      </w:r>
      <w:r w:rsidR="00AE22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嚴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苛</w:t>
      </w:r>
      <w:r w:rsidR="00AE22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機關</w:t>
      </w:r>
      <w:r w:rsidR="00AE22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取得所有權利)及較寛鬆(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機關</w:t>
      </w:r>
      <w:r w:rsidR="00AE22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取得授權)的選項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，以供</w:t>
      </w:r>
      <w:r w:rsidR="00AE2242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勾選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133781" w:rsidRPr="0000665D" w:rsidRDefault="00287D09" w:rsidP="00082C40">
      <w:pPr>
        <w:pStyle w:val="WW-Web"/>
        <w:adjustRightInd w:val="0"/>
        <w:snapToGrid w:val="0"/>
        <w:spacing w:before="0" w:after="0" w:line="600" w:lineRule="exact"/>
        <w:ind w:leftChars="516" w:left="1724" w:rightChars="-82" w:right="-197" w:hanging="486"/>
        <w:jc w:val="both"/>
        <w:rPr>
          <w:rFonts w:ascii="標楷體" w:eastAsia="標楷體" w:hAnsi="標楷體"/>
          <w:color w:val="000000" w:themeColor="text1"/>
          <w:sz w:val="32"/>
          <w:lang w:eastAsia="zh-TW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(2)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依目前契約條款言，廠商須讓渡的權利太多，</w:t>
      </w:r>
      <w:r w:rsidR="00DD046E">
        <w:rPr>
          <w:rFonts w:ascii="標楷體" w:eastAsia="標楷體" w:hAnsi="標楷體" w:hint="eastAsia"/>
          <w:color w:val="000000" w:themeColor="text1"/>
          <w:sz w:val="32"/>
          <w:lang w:eastAsia="zh-TW"/>
        </w:rPr>
        <w:t>容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易降低廠商參與投標的意願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，為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使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履約成果不致流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</w:rPr>
        <w:t>通限制，未充分利用，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</w:rPr>
        <w:t>建議採較寬鬆的條款，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讓民間</w:t>
      </w:r>
      <w:r w:rsidR="00803E6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更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具</w:t>
      </w:r>
      <w:r w:rsidR="00803E6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自由運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用之空間。另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請瞭解</w:t>
      </w:r>
      <w:r w:rsidR="00803E6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同仁於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現行契約</w:t>
      </w:r>
      <w:r w:rsidR="0013378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相關權利條款勾選之趨勢，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並</w:t>
      </w:r>
      <w:r w:rsidR="00A84A2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建議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針對上述</w:t>
      </w:r>
      <w:r w:rsidR="00803E67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選項之利弊，</w:t>
      </w:r>
      <w:r w:rsidR="001D0401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請</w:t>
      </w:r>
      <w:r w:rsidR="00A84A2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各單位斟酌有無取得著作財產權之必要性</w:t>
      </w:r>
      <w:r w:rsidR="0080381F" w:rsidRPr="0000665D">
        <w:rPr>
          <w:rFonts w:ascii="標楷體" w:eastAsia="標楷體" w:hAnsi="標楷體" w:hint="eastAsia"/>
          <w:color w:val="000000" w:themeColor="text1"/>
          <w:sz w:val="32"/>
          <w:lang w:eastAsia="zh-TW"/>
        </w:rPr>
        <w:t>。</w:t>
      </w:r>
    </w:p>
    <w:p w:rsidR="008823FA" w:rsidRPr="0000665D" w:rsidRDefault="00287D09" w:rsidP="00082C40">
      <w:pPr>
        <w:tabs>
          <w:tab w:val="left" w:pos="7513"/>
        </w:tabs>
        <w:adjustRightInd w:val="0"/>
        <w:snapToGrid w:val="0"/>
        <w:spacing w:line="600" w:lineRule="exact"/>
        <w:ind w:leftChars="413" w:left="991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2.</w:t>
      </w:r>
      <w:r w:rsidR="00803E67" w:rsidRPr="0000665D">
        <w:rPr>
          <w:rFonts w:ascii="標楷體" w:eastAsia="標楷體" w:hAnsi="標楷體" w:hint="eastAsia"/>
          <w:color w:val="000000" w:themeColor="text1"/>
          <w:sz w:val="32"/>
        </w:rPr>
        <w:t>何委員全德:</w:t>
      </w:r>
    </w:p>
    <w:p w:rsidR="00803E67" w:rsidRPr="0000665D" w:rsidRDefault="00803E67" w:rsidP="00082C40">
      <w:pPr>
        <w:pStyle w:val="a5"/>
        <w:tabs>
          <w:tab w:val="left" w:pos="7513"/>
        </w:tabs>
        <w:adjustRightInd w:val="0"/>
        <w:snapToGrid w:val="0"/>
        <w:spacing w:line="600" w:lineRule="exact"/>
        <w:ind w:leftChars="0" w:left="1351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本案不應僅止於以國發會單一部會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之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立場為出發</w:t>
      </w:r>
      <w:r w:rsidR="00DD046E">
        <w:rPr>
          <w:rFonts w:ascii="標楷體" w:eastAsia="標楷體" w:hAnsi="標楷體" w:hint="eastAsia"/>
          <w:color w:val="000000" w:themeColor="text1"/>
          <w:sz w:val="32"/>
        </w:rPr>
        <w:t>點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，</w:t>
      </w:r>
      <w:r w:rsidR="00EA65E8" w:rsidRPr="0000665D">
        <w:rPr>
          <w:rFonts w:ascii="標楷體" w:eastAsia="標楷體" w:hAnsi="標楷體" w:hint="eastAsia"/>
          <w:color w:val="000000" w:themeColor="text1"/>
          <w:sz w:val="32"/>
        </w:rPr>
        <w:t>對於創新經濟、</w:t>
      </w:r>
      <w:r w:rsidR="008823FA" w:rsidRPr="0000665D">
        <w:rPr>
          <w:rFonts w:ascii="標楷體" w:eastAsia="標楷體" w:hAnsi="標楷體" w:hint="eastAsia"/>
          <w:color w:val="000000" w:themeColor="text1"/>
          <w:sz w:val="32"/>
        </w:rPr>
        <w:t>寛鬆</w:t>
      </w:r>
      <w:r w:rsidR="00EA65E8" w:rsidRPr="0000665D">
        <w:rPr>
          <w:rFonts w:ascii="標楷體" w:eastAsia="標楷體" w:hAnsi="標楷體" w:hint="eastAsia"/>
          <w:color w:val="000000" w:themeColor="text1"/>
          <w:sz w:val="32"/>
        </w:rPr>
        <w:t>授權利用，國發會應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以</w:t>
      </w:r>
      <w:r w:rsidR="00EA65E8" w:rsidRPr="0000665D">
        <w:rPr>
          <w:rFonts w:ascii="標楷體" w:eastAsia="標楷體" w:hAnsi="標楷體" w:hint="eastAsia"/>
          <w:color w:val="000000" w:themeColor="text1"/>
          <w:sz w:val="32"/>
        </w:rPr>
        <w:t>國家未來發展性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為</w:t>
      </w:r>
      <w:r w:rsidR="00EA65E8" w:rsidRPr="0000665D">
        <w:rPr>
          <w:rFonts w:ascii="標楷體" w:eastAsia="標楷體" w:hAnsi="標楷體" w:hint="eastAsia"/>
          <w:color w:val="000000" w:themeColor="text1"/>
          <w:sz w:val="32"/>
        </w:rPr>
        <w:t>考量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，</w:t>
      </w:r>
      <w:r w:rsidR="008823FA" w:rsidRPr="0000665D">
        <w:rPr>
          <w:rFonts w:ascii="標楷體" w:eastAsia="標楷體" w:hAnsi="標楷體" w:hint="eastAsia"/>
          <w:color w:val="000000" w:themeColor="text1"/>
          <w:sz w:val="32"/>
        </w:rPr>
        <w:t>並</w:t>
      </w:r>
      <w:r w:rsidR="00EA65E8" w:rsidRPr="0000665D">
        <w:rPr>
          <w:rFonts w:ascii="標楷體" w:eastAsia="標楷體" w:hAnsi="標楷體" w:hint="eastAsia"/>
          <w:color w:val="000000" w:themeColor="text1"/>
          <w:sz w:val="32"/>
        </w:rPr>
        <w:t>做為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各機關之</w:t>
      </w:r>
      <w:r w:rsidR="00EA65E8" w:rsidRPr="0000665D">
        <w:rPr>
          <w:rFonts w:ascii="標楷體" w:eastAsia="標楷體" w:hAnsi="標楷體" w:hint="eastAsia"/>
          <w:color w:val="000000" w:themeColor="text1"/>
          <w:sz w:val="32"/>
        </w:rPr>
        <w:t>典範。</w:t>
      </w:r>
    </w:p>
    <w:p w:rsidR="00287D09" w:rsidRPr="0000665D" w:rsidRDefault="00287D09" w:rsidP="00082C40">
      <w:pPr>
        <w:tabs>
          <w:tab w:val="left" w:pos="7513"/>
        </w:tabs>
        <w:adjustRightInd w:val="0"/>
        <w:snapToGrid w:val="0"/>
        <w:spacing w:line="600" w:lineRule="exact"/>
        <w:ind w:leftChars="402" w:left="965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決議:</w:t>
      </w:r>
    </w:p>
    <w:p w:rsidR="008823FA" w:rsidRPr="0000665D" w:rsidRDefault="008823FA" w:rsidP="00082C40">
      <w:pPr>
        <w:pStyle w:val="a5"/>
        <w:tabs>
          <w:tab w:val="left" w:pos="7513"/>
        </w:tabs>
        <w:adjustRightInd w:val="0"/>
        <w:snapToGrid w:val="0"/>
        <w:spacing w:line="600" w:lineRule="exact"/>
        <w:ind w:leftChars="0" w:left="1351"/>
        <w:rPr>
          <w:rFonts w:ascii="標楷體" w:eastAsia="標楷體" w:hAnsi="標楷體"/>
          <w:color w:val="000000" w:themeColor="text1"/>
          <w:sz w:val="32"/>
        </w:rPr>
      </w:pPr>
      <w:bookmarkStart w:id="0" w:name="_GoBack"/>
      <w:r w:rsidRPr="0000665D">
        <w:rPr>
          <w:rFonts w:ascii="標楷體" w:eastAsia="標楷體" w:hAnsi="標楷體" w:hint="eastAsia"/>
          <w:color w:val="000000" w:themeColor="text1"/>
          <w:sz w:val="32"/>
        </w:rPr>
        <w:t>應以取得授權為主要原則，請秘書室、法協中心等單位另行討論定案</w:t>
      </w:r>
      <w:r w:rsidR="008E2EEA" w:rsidRPr="0000665D">
        <w:rPr>
          <w:rFonts w:ascii="標楷體" w:eastAsia="標楷體" w:hAnsi="標楷體" w:hint="eastAsia"/>
          <w:color w:val="000000" w:themeColor="text1"/>
          <w:sz w:val="32"/>
        </w:rPr>
        <w:t>後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，</w:t>
      </w:r>
      <w:r w:rsidR="00341529">
        <w:rPr>
          <w:rFonts w:ascii="標楷體" w:eastAsia="標楷體" w:hAnsi="標楷體" w:hint="eastAsia"/>
          <w:color w:val="000000" w:themeColor="text1"/>
          <w:sz w:val="32"/>
        </w:rPr>
        <w:t>提出完整之契約條文版</w:t>
      </w:r>
      <w:r w:rsidR="005121FD">
        <w:rPr>
          <w:rFonts w:ascii="標楷體" w:eastAsia="標楷體" w:hAnsi="標楷體" w:hint="eastAsia"/>
          <w:color w:val="000000" w:themeColor="text1"/>
          <w:sz w:val="32"/>
        </w:rPr>
        <w:t>本(寬鬆版、嚴苛版</w:t>
      </w:r>
      <w:r w:rsidR="0075753A">
        <w:rPr>
          <w:rFonts w:ascii="標楷體" w:eastAsia="標楷體" w:hAnsi="標楷體" w:hint="eastAsia"/>
          <w:color w:val="000000" w:themeColor="text1"/>
          <w:sz w:val="32"/>
        </w:rPr>
        <w:t>等</w:t>
      </w:r>
      <w:r w:rsidR="005121FD">
        <w:rPr>
          <w:rFonts w:ascii="標楷體" w:eastAsia="標楷體" w:hAnsi="標楷體" w:hint="eastAsia"/>
          <w:color w:val="000000" w:themeColor="text1"/>
          <w:sz w:val="32"/>
        </w:rPr>
        <w:t>)</w:t>
      </w:r>
      <w:r w:rsidR="00341529">
        <w:rPr>
          <w:rFonts w:ascii="標楷體" w:eastAsia="標楷體" w:hAnsi="標楷體" w:hint="eastAsia"/>
          <w:color w:val="000000" w:themeColor="text1"/>
          <w:sz w:val="32"/>
        </w:rPr>
        <w:t>，</w:t>
      </w:r>
      <w:r w:rsidR="008E2EEA" w:rsidRPr="0000665D">
        <w:rPr>
          <w:rFonts w:ascii="標楷體" w:eastAsia="標楷體" w:hAnsi="標楷體" w:hint="eastAsia"/>
          <w:color w:val="000000" w:themeColor="text1"/>
          <w:sz w:val="32"/>
        </w:rPr>
        <w:t>提報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本小組會議報告。</w:t>
      </w:r>
      <w:bookmarkEnd w:id="0"/>
    </w:p>
    <w:p w:rsidR="00DF2EC8" w:rsidRDefault="008E2EEA" w:rsidP="00082C40">
      <w:pPr>
        <w:pStyle w:val="WW-Web"/>
        <w:adjustRightInd w:val="0"/>
        <w:snapToGrid w:val="0"/>
        <w:spacing w:before="0" w:after="0" w:line="600" w:lineRule="exact"/>
        <w:ind w:left="709" w:rightChars="-82" w:right="-197" w:hanging="653"/>
        <w:jc w:val="both"/>
        <w:rPr>
          <w:rFonts w:ascii="標楷體" w:eastAsia="標楷體" w:hAnsi="標楷體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標楷體" w:eastAsia="標楷體" w:hAnsi="標楷體" w:cs="Times New Roman" w:hint="eastAsia"/>
          <w:color w:val="000000" w:themeColor="text1"/>
          <w:sz w:val="32"/>
          <w:szCs w:val="32"/>
          <w:lang w:eastAsia="zh-TW"/>
        </w:rPr>
        <w:t>六、</w:t>
      </w:r>
      <w:r w:rsidR="000B53D0" w:rsidRPr="0000665D">
        <w:rPr>
          <w:rFonts w:ascii="標楷體" w:eastAsia="標楷體" w:hAnsi="標楷體" w:cs="Times New Roman" w:hint="eastAsia"/>
          <w:color w:val="000000" w:themeColor="text1"/>
          <w:sz w:val="32"/>
          <w:szCs w:val="32"/>
          <w:lang w:eastAsia="zh-TW"/>
        </w:rPr>
        <w:t>臨時動議</w:t>
      </w:r>
    </w:p>
    <w:p w:rsidR="000B53D0" w:rsidRPr="0000665D" w:rsidRDefault="000B53D0" w:rsidP="00082C40">
      <w:pPr>
        <w:pStyle w:val="WW-Web"/>
        <w:adjustRightInd w:val="0"/>
        <w:snapToGrid w:val="0"/>
        <w:spacing w:before="0" w:after="0" w:line="600" w:lineRule="exact"/>
        <w:ind w:leftChars="259" w:left="1275" w:rightChars="-82" w:right="-197" w:hanging="653"/>
        <w:jc w:val="both"/>
        <w:rPr>
          <w:rFonts w:ascii="標楷體" w:eastAsia="標楷體" w:hAnsi="標楷體" w:cs="Times New Roman"/>
          <w:color w:val="000000" w:themeColor="text1"/>
          <w:sz w:val="32"/>
          <w:szCs w:val="32"/>
          <w:lang w:eastAsia="zh-TW"/>
        </w:rPr>
      </w:pPr>
      <w:r w:rsidRPr="0000665D">
        <w:rPr>
          <w:rFonts w:ascii="標楷體" w:eastAsia="標楷體" w:hAnsi="標楷體" w:cs="Times New Roman" w:hint="eastAsia"/>
          <w:color w:val="000000" w:themeColor="text1"/>
          <w:sz w:val="32"/>
          <w:szCs w:val="32"/>
          <w:lang w:eastAsia="zh-TW"/>
        </w:rPr>
        <w:t>資料開放諮詢小組會議以開放會議二顆星方式進行</w:t>
      </w:r>
    </w:p>
    <w:p w:rsidR="00AF3CEB" w:rsidRDefault="000B53D0" w:rsidP="00082C40">
      <w:pPr>
        <w:tabs>
          <w:tab w:val="left" w:pos="7513"/>
        </w:tabs>
        <w:adjustRightInd w:val="0"/>
        <w:snapToGrid w:val="0"/>
        <w:spacing w:line="600" w:lineRule="exact"/>
        <w:ind w:leftChars="313" w:left="1717" w:hangingChars="302" w:hanging="966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決議：</w:t>
      </w:r>
    </w:p>
    <w:p w:rsidR="000B53D0" w:rsidRPr="0000665D" w:rsidRDefault="000B53D0" w:rsidP="00082C40">
      <w:pPr>
        <w:tabs>
          <w:tab w:val="left" w:pos="7513"/>
        </w:tabs>
        <w:adjustRightInd w:val="0"/>
        <w:snapToGrid w:val="0"/>
        <w:spacing w:line="600" w:lineRule="exact"/>
        <w:ind w:leftChars="312" w:left="755" w:hangingChars="2" w:hanging="6"/>
        <w:rPr>
          <w:rFonts w:ascii="標楷體" w:eastAsia="標楷體" w:hAnsi="標楷體"/>
          <w:color w:val="000000" w:themeColor="text1"/>
          <w:sz w:val="32"/>
        </w:rPr>
      </w:pPr>
      <w:r w:rsidRPr="0000665D">
        <w:rPr>
          <w:rFonts w:ascii="標楷體" w:eastAsia="標楷體" w:hAnsi="標楷體" w:hint="eastAsia"/>
          <w:color w:val="000000" w:themeColor="text1"/>
          <w:sz w:val="32"/>
        </w:rPr>
        <w:t>階段性原則同意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本小組會議以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二顆星方式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進行</w:t>
      </w:r>
      <w:r w:rsidR="006239DC" w:rsidRPr="0000665D">
        <w:rPr>
          <w:rFonts w:ascii="標楷體" w:eastAsia="標楷體" w:hAnsi="標楷體" w:hint="eastAsia"/>
          <w:color w:val="000000" w:themeColor="text1"/>
          <w:sz w:val="32"/>
        </w:rPr>
        <w:t>；逐字稿登打方式請業務單位評估經費來源辦理，其餘事項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亦</w:t>
      </w:r>
      <w:r w:rsidR="006239DC" w:rsidRPr="0000665D">
        <w:rPr>
          <w:rFonts w:ascii="標楷體" w:eastAsia="標楷體" w:hAnsi="標楷體" w:hint="eastAsia"/>
          <w:color w:val="000000" w:themeColor="text1"/>
          <w:sz w:val="32"/>
        </w:rPr>
        <w:t>請提前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準</w:t>
      </w:r>
      <w:r w:rsidR="006239DC" w:rsidRPr="0000665D">
        <w:rPr>
          <w:rFonts w:ascii="標楷體" w:eastAsia="標楷體" w:hAnsi="標楷體" w:hint="eastAsia"/>
          <w:color w:val="000000" w:themeColor="text1"/>
          <w:sz w:val="32"/>
        </w:rPr>
        <w:t>備，以</w:t>
      </w:r>
      <w:r w:rsidR="00FD4365" w:rsidRPr="0000665D">
        <w:rPr>
          <w:rFonts w:ascii="標楷體" w:eastAsia="標楷體" w:hAnsi="標楷體" w:hint="eastAsia"/>
          <w:color w:val="000000" w:themeColor="text1"/>
          <w:sz w:val="32"/>
        </w:rPr>
        <w:t>完善各項工作</w:t>
      </w:r>
      <w:r w:rsidRPr="0000665D">
        <w:rPr>
          <w:rFonts w:ascii="標楷體" w:eastAsia="標楷體" w:hAnsi="標楷體" w:hint="eastAsia"/>
          <w:color w:val="000000" w:themeColor="text1"/>
          <w:sz w:val="32"/>
        </w:rPr>
        <w:t>。</w:t>
      </w:r>
    </w:p>
    <w:p w:rsidR="0096568C" w:rsidRPr="0000665D" w:rsidRDefault="002E3C2D" w:rsidP="00082C40">
      <w:pPr>
        <w:pStyle w:val="WW-Web"/>
        <w:tabs>
          <w:tab w:val="left" w:pos="9180"/>
          <w:tab w:val="left" w:pos="9360"/>
        </w:tabs>
        <w:adjustRightInd w:val="0"/>
        <w:snapToGrid w:val="0"/>
        <w:spacing w:before="0" w:after="0" w:line="600" w:lineRule="exact"/>
        <w:ind w:rightChars="-82" w:right="-197"/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</w:pPr>
      <w:r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七</w:t>
      </w:r>
      <w:r w:rsidR="0096568C" w:rsidRPr="0000665D">
        <w:rPr>
          <w:rFonts w:ascii="Times New Roman" w:eastAsia="標楷體" w:hAnsi="Times New Roman" w:cs="標楷體"/>
          <w:color w:val="000000" w:themeColor="text1"/>
          <w:sz w:val="32"/>
          <w:szCs w:val="32"/>
          <w:lang w:eastAsia="zh-TW"/>
        </w:rPr>
        <w:t>、</w:t>
      </w:r>
      <w:r w:rsidR="0096568C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散會：</w:t>
      </w:r>
      <w:r w:rsidR="00017EA1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下</w:t>
      </w:r>
      <w:r w:rsidR="0096568C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午</w:t>
      </w:r>
      <w:r w:rsidR="005121F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5</w:t>
      </w:r>
      <w:r w:rsidR="0096568C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時</w:t>
      </w:r>
      <w:r w:rsidR="00017EA1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10</w:t>
      </w:r>
      <w:r w:rsidR="0096568C" w:rsidRPr="0000665D">
        <w:rPr>
          <w:rFonts w:ascii="Times New Roman" w:eastAsia="標楷體" w:hAnsi="Times New Roman" w:cs="標楷體" w:hint="eastAsia"/>
          <w:color w:val="000000" w:themeColor="text1"/>
          <w:sz w:val="32"/>
          <w:szCs w:val="32"/>
          <w:lang w:eastAsia="zh-TW"/>
        </w:rPr>
        <w:t>分</w:t>
      </w:r>
    </w:p>
    <w:sectPr w:rsidR="0096568C" w:rsidRPr="0000665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ACA" w:rsidRDefault="00814ACA">
      <w:r>
        <w:separator/>
      </w:r>
    </w:p>
  </w:endnote>
  <w:endnote w:type="continuationSeparator" w:id="0">
    <w:p w:rsidR="00814ACA" w:rsidRDefault="0081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ACA" w:rsidRDefault="00814ACA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9B4EA9" w:rsidRPr="009B4EA9">
      <w:rPr>
        <w:noProof/>
        <w:lang w:val="zh-TW"/>
      </w:rPr>
      <w:t>8</w:t>
    </w:r>
    <w:r>
      <w:fldChar w:fldCharType="end"/>
    </w:r>
  </w:p>
  <w:p w:rsidR="00814ACA" w:rsidRDefault="00814ACA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ACA" w:rsidRDefault="00814ACA">
      <w:r>
        <w:separator/>
      </w:r>
    </w:p>
  </w:footnote>
  <w:footnote w:type="continuationSeparator" w:id="0">
    <w:p w:rsidR="00814ACA" w:rsidRDefault="00814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2FA0"/>
    <w:multiLevelType w:val="hybridMultilevel"/>
    <w:tmpl w:val="5B2E50A4"/>
    <w:lvl w:ilvl="0" w:tplc="B4580C7C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" w15:restartNumberingAfterBreak="0">
    <w:nsid w:val="0CE855D4"/>
    <w:multiLevelType w:val="multilevel"/>
    <w:tmpl w:val="EA5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69C9"/>
    <w:multiLevelType w:val="hybridMultilevel"/>
    <w:tmpl w:val="345C16C2"/>
    <w:lvl w:ilvl="0" w:tplc="0409000B">
      <w:start w:val="1"/>
      <w:numFmt w:val="bullet"/>
      <w:lvlText w:val=""/>
      <w:lvlJc w:val="left"/>
      <w:pPr>
        <w:ind w:left="101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5" w:hanging="480"/>
      </w:pPr>
      <w:rPr>
        <w:rFonts w:ascii="Wingdings" w:hAnsi="Wingdings" w:hint="default"/>
      </w:rPr>
    </w:lvl>
  </w:abstractNum>
  <w:abstractNum w:abstractNumId="3" w15:restartNumberingAfterBreak="0">
    <w:nsid w:val="107C2837"/>
    <w:multiLevelType w:val="hybridMultilevel"/>
    <w:tmpl w:val="A2D8BDCA"/>
    <w:lvl w:ilvl="0" w:tplc="095EC044">
      <w:start w:val="1"/>
      <w:numFmt w:val="decimal"/>
      <w:lvlText w:val="%1."/>
      <w:lvlJc w:val="left"/>
      <w:pPr>
        <w:ind w:left="1351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4" w15:restartNumberingAfterBreak="0">
    <w:nsid w:val="13A7301D"/>
    <w:multiLevelType w:val="multilevel"/>
    <w:tmpl w:val="FEB8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C2260"/>
    <w:multiLevelType w:val="hybridMultilevel"/>
    <w:tmpl w:val="C59EE708"/>
    <w:lvl w:ilvl="0" w:tplc="C20CC284">
      <w:start w:val="1"/>
      <w:numFmt w:val="decimal"/>
      <w:suff w:val="space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6" w15:restartNumberingAfterBreak="0">
    <w:nsid w:val="16863B14"/>
    <w:multiLevelType w:val="hybridMultilevel"/>
    <w:tmpl w:val="E5EE7600"/>
    <w:lvl w:ilvl="0" w:tplc="60BC79B6">
      <w:start w:val="1"/>
      <w:numFmt w:val="taiwaneseCountingThousand"/>
      <w:lvlText w:val="（%1）"/>
      <w:lvlJc w:val="left"/>
      <w:pPr>
        <w:ind w:left="3741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241" w:hanging="480"/>
      </w:pPr>
    </w:lvl>
    <w:lvl w:ilvl="2" w:tplc="83DC14DE">
      <w:start w:val="1"/>
      <w:numFmt w:val="decimal"/>
      <w:suff w:val="space"/>
      <w:lvlText w:val="(%3)"/>
      <w:lvlJc w:val="left"/>
      <w:pPr>
        <w:ind w:left="1331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1" w:hanging="480"/>
      </w:pPr>
    </w:lvl>
    <w:lvl w:ilvl="5" w:tplc="0409001B" w:tentative="1">
      <w:start w:val="1"/>
      <w:numFmt w:val="lowerRoman"/>
      <w:lvlText w:val="%6."/>
      <w:lvlJc w:val="right"/>
      <w:pPr>
        <w:ind w:left="3161" w:hanging="480"/>
      </w:pPr>
    </w:lvl>
    <w:lvl w:ilvl="6" w:tplc="0409000F" w:tentative="1">
      <w:start w:val="1"/>
      <w:numFmt w:val="decimal"/>
      <w:lvlText w:val="%7."/>
      <w:lvlJc w:val="left"/>
      <w:pPr>
        <w:ind w:left="36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1" w:hanging="480"/>
      </w:pPr>
    </w:lvl>
    <w:lvl w:ilvl="8" w:tplc="0409001B" w:tentative="1">
      <w:start w:val="1"/>
      <w:numFmt w:val="lowerRoman"/>
      <w:lvlText w:val="%9."/>
      <w:lvlJc w:val="right"/>
      <w:pPr>
        <w:ind w:left="4601" w:hanging="480"/>
      </w:pPr>
    </w:lvl>
  </w:abstractNum>
  <w:abstractNum w:abstractNumId="7" w15:restartNumberingAfterBreak="0">
    <w:nsid w:val="17430A00"/>
    <w:multiLevelType w:val="hybridMultilevel"/>
    <w:tmpl w:val="B3F2B744"/>
    <w:lvl w:ilvl="0" w:tplc="22009D78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8" w15:restartNumberingAfterBreak="0">
    <w:nsid w:val="1ED4576E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9" w15:restartNumberingAfterBreak="0">
    <w:nsid w:val="215325B8"/>
    <w:multiLevelType w:val="multilevel"/>
    <w:tmpl w:val="7C6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D2DCE"/>
    <w:multiLevelType w:val="hybridMultilevel"/>
    <w:tmpl w:val="DBC0D7D8"/>
    <w:lvl w:ilvl="0" w:tplc="0409000F">
      <w:start w:val="1"/>
      <w:numFmt w:val="decimal"/>
      <w:lvlText w:val="%1.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1" w15:restartNumberingAfterBreak="0">
    <w:nsid w:val="231D3C9E"/>
    <w:multiLevelType w:val="hybridMultilevel"/>
    <w:tmpl w:val="4384AC82"/>
    <w:lvl w:ilvl="0" w:tplc="8758D3F0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12" w15:restartNumberingAfterBreak="0">
    <w:nsid w:val="23290B53"/>
    <w:multiLevelType w:val="multilevel"/>
    <w:tmpl w:val="393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6393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4" w15:restartNumberingAfterBreak="0">
    <w:nsid w:val="2ACA401D"/>
    <w:multiLevelType w:val="multilevel"/>
    <w:tmpl w:val="D67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06BEC"/>
    <w:multiLevelType w:val="hybridMultilevel"/>
    <w:tmpl w:val="BF54ABC6"/>
    <w:lvl w:ilvl="0" w:tplc="207EF02E">
      <w:start w:val="1"/>
      <w:numFmt w:val="decimal"/>
      <w:lvlText w:val="(%1)"/>
      <w:lvlJc w:val="left"/>
      <w:pPr>
        <w:ind w:left="1800" w:hanging="37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88" w:hanging="480"/>
      </w:pPr>
    </w:lvl>
    <w:lvl w:ilvl="2" w:tplc="0409001B" w:tentative="1">
      <w:start w:val="1"/>
      <w:numFmt w:val="lowerRoman"/>
      <w:lvlText w:val="%3."/>
      <w:lvlJc w:val="right"/>
      <w:pPr>
        <w:ind w:left="2868" w:hanging="480"/>
      </w:pPr>
    </w:lvl>
    <w:lvl w:ilvl="3" w:tplc="0409000F" w:tentative="1">
      <w:start w:val="1"/>
      <w:numFmt w:val="decimal"/>
      <w:lvlText w:val="%4."/>
      <w:lvlJc w:val="left"/>
      <w:pPr>
        <w:ind w:left="33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28" w:hanging="480"/>
      </w:pPr>
    </w:lvl>
    <w:lvl w:ilvl="5" w:tplc="0409001B" w:tentative="1">
      <w:start w:val="1"/>
      <w:numFmt w:val="lowerRoman"/>
      <w:lvlText w:val="%6."/>
      <w:lvlJc w:val="right"/>
      <w:pPr>
        <w:ind w:left="4308" w:hanging="480"/>
      </w:pPr>
    </w:lvl>
    <w:lvl w:ilvl="6" w:tplc="0409000F" w:tentative="1">
      <w:start w:val="1"/>
      <w:numFmt w:val="decimal"/>
      <w:lvlText w:val="%7."/>
      <w:lvlJc w:val="left"/>
      <w:pPr>
        <w:ind w:left="47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68" w:hanging="480"/>
      </w:pPr>
    </w:lvl>
    <w:lvl w:ilvl="8" w:tplc="0409001B" w:tentative="1">
      <w:start w:val="1"/>
      <w:numFmt w:val="lowerRoman"/>
      <w:lvlText w:val="%9."/>
      <w:lvlJc w:val="right"/>
      <w:pPr>
        <w:ind w:left="5748" w:hanging="480"/>
      </w:pPr>
    </w:lvl>
  </w:abstractNum>
  <w:abstractNum w:abstractNumId="16" w15:restartNumberingAfterBreak="0">
    <w:nsid w:val="352D32F4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480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2020" w:hanging="480"/>
      </w:pPr>
    </w:lvl>
    <w:lvl w:ilvl="2" w:tplc="0409001B">
      <w:start w:val="1"/>
      <w:numFmt w:val="lowerRoman"/>
      <w:lvlText w:val="%3."/>
      <w:lvlJc w:val="right"/>
      <w:pPr>
        <w:ind w:left="-1540" w:hanging="480"/>
      </w:pPr>
    </w:lvl>
    <w:lvl w:ilvl="3" w:tplc="0409000F" w:tentative="1">
      <w:start w:val="1"/>
      <w:numFmt w:val="decimal"/>
      <w:lvlText w:val="%4."/>
      <w:lvlJc w:val="left"/>
      <w:pPr>
        <w:ind w:left="-1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580" w:hanging="480"/>
      </w:pPr>
    </w:lvl>
    <w:lvl w:ilvl="5" w:tplc="0409001B" w:tentative="1">
      <w:start w:val="1"/>
      <w:numFmt w:val="lowerRoman"/>
      <w:lvlText w:val="%6."/>
      <w:lvlJc w:val="right"/>
      <w:pPr>
        <w:ind w:left="-100" w:hanging="480"/>
      </w:pPr>
    </w:lvl>
    <w:lvl w:ilvl="6" w:tplc="0409000F" w:tentative="1">
      <w:start w:val="1"/>
      <w:numFmt w:val="decimal"/>
      <w:lvlText w:val="%7."/>
      <w:lvlJc w:val="left"/>
      <w:pPr>
        <w:ind w:left="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60" w:hanging="480"/>
      </w:pPr>
    </w:lvl>
    <w:lvl w:ilvl="8" w:tplc="0409001B" w:tentative="1">
      <w:start w:val="1"/>
      <w:numFmt w:val="lowerRoman"/>
      <w:lvlText w:val="%9."/>
      <w:lvlJc w:val="right"/>
      <w:pPr>
        <w:ind w:left="1340" w:hanging="480"/>
      </w:pPr>
    </w:lvl>
  </w:abstractNum>
  <w:abstractNum w:abstractNumId="17" w15:restartNumberingAfterBreak="0">
    <w:nsid w:val="355075A6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734260"/>
    <w:multiLevelType w:val="multilevel"/>
    <w:tmpl w:val="1F5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22740"/>
    <w:multiLevelType w:val="multilevel"/>
    <w:tmpl w:val="131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703C8"/>
    <w:multiLevelType w:val="hybridMultilevel"/>
    <w:tmpl w:val="917A661A"/>
    <w:lvl w:ilvl="0" w:tplc="0409000F">
      <w:start w:val="1"/>
      <w:numFmt w:val="decimal"/>
      <w:lvlText w:val="%1."/>
      <w:lvlJc w:val="left"/>
      <w:pPr>
        <w:ind w:left="184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23" w:hanging="480"/>
      </w:pPr>
    </w:lvl>
    <w:lvl w:ilvl="2" w:tplc="0409001B" w:tentative="1">
      <w:start w:val="1"/>
      <w:numFmt w:val="lowerRoman"/>
      <w:lvlText w:val="%3."/>
      <w:lvlJc w:val="right"/>
      <w:pPr>
        <w:ind w:left="2803" w:hanging="480"/>
      </w:pPr>
    </w:lvl>
    <w:lvl w:ilvl="3" w:tplc="0409000F" w:tentative="1">
      <w:start w:val="1"/>
      <w:numFmt w:val="decimal"/>
      <w:lvlText w:val="%4."/>
      <w:lvlJc w:val="left"/>
      <w:pPr>
        <w:ind w:left="32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3" w:hanging="480"/>
      </w:pPr>
    </w:lvl>
    <w:lvl w:ilvl="5" w:tplc="0409001B" w:tentative="1">
      <w:start w:val="1"/>
      <w:numFmt w:val="lowerRoman"/>
      <w:lvlText w:val="%6."/>
      <w:lvlJc w:val="right"/>
      <w:pPr>
        <w:ind w:left="4243" w:hanging="480"/>
      </w:pPr>
    </w:lvl>
    <w:lvl w:ilvl="6" w:tplc="0409000F" w:tentative="1">
      <w:start w:val="1"/>
      <w:numFmt w:val="decimal"/>
      <w:lvlText w:val="%7."/>
      <w:lvlJc w:val="left"/>
      <w:pPr>
        <w:ind w:left="47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3" w:hanging="480"/>
      </w:pPr>
    </w:lvl>
    <w:lvl w:ilvl="8" w:tplc="0409001B" w:tentative="1">
      <w:start w:val="1"/>
      <w:numFmt w:val="lowerRoman"/>
      <w:lvlText w:val="%9."/>
      <w:lvlJc w:val="right"/>
      <w:pPr>
        <w:ind w:left="5683" w:hanging="480"/>
      </w:pPr>
    </w:lvl>
  </w:abstractNum>
  <w:abstractNum w:abstractNumId="21" w15:restartNumberingAfterBreak="0">
    <w:nsid w:val="4ADC1CAF"/>
    <w:multiLevelType w:val="hybridMultilevel"/>
    <w:tmpl w:val="24DEDE56"/>
    <w:lvl w:ilvl="0" w:tplc="C3925264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F250BB3"/>
    <w:multiLevelType w:val="hybridMultilevel"/>
    <w:tmpl w:val="728CC068"/>
    <w:lvl w:ilvl="0" w:tplc="79483C52">
      <w:start w:val="1"/>
      <w:numFmt w:val="taiwaneseCountingThousand"/>
      <w:lvlText w:val="(%1)"/>
      <w:lvlJc w:val="left"/>
      <w:pPr>
        <w:ind w:left="998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38" w:hanging="480"/>
      </w:pPr>
    </w:lvl>
    <w:lvl w:ilvl="2" w:tplc="0409000F">
      <w:start w:val="1"/>
      <w:numFmt w:val="decimal"/>
      <w:lvlText w:val="%3."/>
      <w:lvlJc w:val="lef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abstractNum w:abstractNumId="23" w15:restartNumberingAfterBreak="0">
    <w:nsid w:val="4F441D1E"/>
    <w:multiLevelType w:val="hybridMultilevel"/>
    <w:tmpl w:val="9A7AB90A"/>
    <w:lvl w:ilvl="0" w:tplc="B5A887DE">
      <w:start w:val="1"/>
      <w:numFmt w:val="taiwaneseCountingThousand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24" w15:restartNumberingAfterBreak="0">
    <w:nsid w:val="58E34DF4"/>
    <w:multiLevelType w:val="hybridMultilevel"/>
    <w:tmpl w:val="CE6CBFBC"/>
    <w:lvl w:ilvl="0" w:tplc="8C08B9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5" w15:restartNumberingAfterBreak="0">
    <w:nsid w:val="5C0562C9"/>
    <w:multiLevelType w:val="hybridMultilevel"/>
    <w:tmpl w:val="3CDAE98A"/>
    <w:lvl w:ilvl="0" w:tplc="B5389B4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6" w15:restartNumberingAfterBreak="0">
    <w:nsid w:val="61C332D8"/>
    <w:multiLevelType w:val="multilevel"/>
    <w:tmpl w:val="97E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07ABF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8EE4F69"/>
    <w:multiLevelType w:val="multilevel"/>
    <w:tmpl w:val="80B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7298C"/>
    <w:multiLevelType w:val="hybridMultilevel"/>
    <w:tmpl w:val="B1DCFB40"/>
    <w:lvl w:ilvl="0" w:tplc="16203648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0" w15:restartNumberingAfterBreak="0">
    <w:nsid w:val="6DDD0CE4"/>
    <w:multiLevelType w:val="hybridMultilevel"/>
    <w:tmpl w:val="50E2545E"/>
    <w:lvl w:ilvl="0" w:tplc="D0F27A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31" w15:restartNumberingAfterBreak="0">
    <w:nsid w:val="6EAB611C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2" w:hanging="480"/>
      </w:pPr>
    </w:lvl>
    <w:lvl w:ilvl="2" w:tplc="0409001B">
      <w:start w:val="1"/>
      <w:numFmt w:val="lowerRoman"/>
      <w:lvlText w:val="%3."/>
      <w:lvlJc w:val="right"/>
      <w:pPr>
        <w:ind w:left="-122" w:hanging="480"/>
      </w:pPr>
    </w:lvl>
    <w:lvl w:ilvl="3" w:tplc="0409000F" w:tentative="1">
      <w:start w:val="1"/>
      <w:numFmt w:val="decimal"/>
      <w:lvlText w:val="%4."/>
      <w:lvlJc w:val="left"/>
      <w:pPr>
        <w:ind w:left="3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38" w:hanging="480"/>
      </w:pPr>
    </w:lvl>
    <w:lvl w:ilvl="5" w:tplc="0409001B" w:tentative="1">
      <w:start w:val="1"/>
      <w:numFmt w:val="lowerRoman"/>
      <w:lvlText w:val="%6."/>
      <w:lvlJc w:val="right"/>
      <w:pPr>
        <w:ind w:left="1318" w:hanging="480"/>
      </w:pPr>
    </w:lvl>
    <w:lvl w:ilvl="6" w:tplc="0409000F" w:tentative="1">
      <w:start w:val="1"/>
      <w:numFmt w:val="decimal"/>
      <w:lvlText w:val="%7."/>
      <w:lvlJc w:val="left"/>
      <w:pPr>
        <w:ind w:left="17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78" w:hanging="480"/>
      </w:pPr>
    </w:lvl>
    <w:lvl w:ilvl="8" w:tplc="0409001B" w:tentative="1">
      <w:start w:val="1"/>
      <w:numFmt w:val="lowerRoman"/>
      <w:lvlText w:val="%9."/>
      <w:lvlJc w:val="right"/>
      <w:pPr>
        <w:ind w:left="2758" w:hanging="480"/>
      </w:pPr>
    </w:lvl>
  </w:abstractNum>
  <w:abstractNum w:abstractNumId="32" w15:restartNumberingAfterBreak="0">
    <w:nsid w:val="79AE4A0C"/>
    <w:multiLevelType w:val="multilevel"/>
    <w:tmpl w:val="012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835D8"/>
    <w:multiLevelType w:val="multilevel"/>
    <w:tmpl w:val="977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35117"/>
    <w:multiLevelType w:val="hybridMultilevel"/>
    <w:tmpl w:val="6CD0F868"/>
    <w:lvl w:ilvl="0" w:tplc="0409000B">
      <w:start w:val="1"/>
      <w:numFmt w:val="bullet"/>
      <w:lvlText w:val=""/>
      <w:lvlJc w:val="left"/>
      <w:pPr>
        <w:ind w:left="149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9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8" w:hanging="480"/>
      </w:pPr>
      <w:rPr>
        <w:rFonts w:ascii="Wingdings" w:hAnsi="Wingdings" w:hint="default"/>
      </w:rPr>
    </w:lvl>
  </w:abstractNum>
  <w:abstractNum w:abstractNumId="35" w15:restartNumberingAfterBreak="0">
    <w:nsid w:val="7CF460F2"/>
    <w:multiLevelType w:val="hybridMultilevel"/>
    <w:tmpl w:val="C2CEEB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24"/>
  </w:num>
  <w:num w:numId="3">
    <w:abstractNumId w:val="10"/>
  </w:num>
  <w:num w:numId="4">
    <w:abstractNumId w:val="20"/>
  </w:num>
  <w:num w:numId="5">
    <w:abstractNumId w:val="13"/>
  </w:num>
  <w:num w:numId="6">
    <w:abstractNumId w:val="0"/>
  </w:num>
  <w:num w:numId="7">
    <w:abstractNumId w:val="6"/>
  </w:num>
  <w:num w:numId="8">
    <w:abstractNumId w:val="5"/>
  </w:num>
  <w:num w:numId="9">
    <w:abstractNumId w:val="8"/>
  </w:num>
  <w:num w:numId="10">
    <w:abstractNumId w:val="35"/>
  </w:num>
  <w:num w:numId="11">
    <w:abstractNumId w:val="22"/>
  </w:num>
  <w:num w:numId="12">
    <w:abstractNumId w:val="32"/>
  </w:num>
  <w:num w:numId="13">
    <w:abstractNumId w:val="4"/>
  </w:num>
  <w:num w:numId="14">
    <w:abstractNumId w:val="9"/>
  </w:num>
  <w:num w:numId="15">
    <w:abstractNumId w:val="33"/>
  </w:num>
  <w:num w:numId="16">
    <w:abstractNumId w:val="12"/>
  </w:num>
  <w:num w:numId="17">
    <w:abstractNumId w:val="1"/>
  </w:num>
  <w:num w:numId="18">
    <w:abstractNumId w:val="18"/>
  </w:num>
  <w:num w:numId="19">
    <w:abstractNumId w:val="26"/>
  </w:num>
  <w:num w:numId="20">
    <w:abstractNumId w:val="28"/>
  </w:num>
  <w:num w:numId="21">
    <w:abstractNumId w:val="14"/>
  </w:num>
  <w:num w:numId="22">
    <w:abstractNumId w:val="19"/>
  </w:num>
  <w:num w:numId="23">
    <w:abstractNumId w:val="29"/>
  </w:num>
  <w:num w:numId="24">
    <w:abstractNumId w:val="30"/>
  </w:num>
  <w:num w:numId="25">
    <w:abstractNumId w:val="25"/>
  </w:num>
  <w:num w:numId="26">
    <w:abstractNumId w:val="23"/>
  </w:num>
  <w:num w:numId="27">
    <w:abstractNumId w:val="16"/>
  </w:num>
  <w:num w:numId="28">
    <w:abstractNumId w:val="17"/>
  </w:num>
  <w:num w:numId="29">
    <w:abstractNumId w:val="27"/>
  </w:num>
  <w:num w:numId="30">
    <w:abstractNumId w:val="21"/>
  </w:num>
  <w:num w:numId="31">
    <w:abstractNumId w:val="3"/>
  </w:num>
  <w:num w:numId="32">
    <w:abstractNumId w:val="11"/>
  </w:num>
  <w:num w:numId="33">
    <w:abstractNumId w:val="7"/>
  </w:num>
  <w:num w:numId="34">
    <w:abstractNumId w:val="34"/>
  </w:num>
  <w:num w:numId="35">
    <w:abstractNumId w:val="2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8C"/>
    <w:rsid w:val="00002BE2"/>
    <w:rsid w:val="00005F01"/>
    <w:rsid w:val="0000665D"/>
    <w:rsid w:val="00016811"/>
    <w:rsid w:val="000168C9"/>
    <w:rsid w:val="00017CFC"/>
    <w:rsid w:val="00017EA1"/>
    <w:rsid w:val="00021A55"/>
    <w:rsid w:val="00030C04"/>
    <w:rsid w:val="00030D93"/>
    <w:rsid w:val="00042A4A"/>
    <w:rsid w:val="00046989"/>
    <w:rsid w:val="0004799F"/>
    <w:rsid w:val="00053354"/>
    <w:rsid w:val="00055E6C"/>
    <w:rsid w:val="00066265"/>
    <w:rsid w:val="00066ED2"/>
    <w:rsid w:val="000700D6"/>
    <w:rsid w:val="00070D51"/>
    <w:rsid w:val="0007426F"/>
    <w:rsid w:val="000752A4"/>
    <w:rsid w:val="00075EEB"/>
    <w:rsid w:val="00076A90"/>
    <w:rsid w:val="00080BED"/>
    <w:rsid w:val="00081471"/>
    <w:rsid w:val="00082C40"/>
    <w:rsid w:val="00083741"/>
    <w:rsid w:val="000854FA"/>
    <w:rsid w:val="00086317"/>
    <w:rsid w:val="00086CB6"/>
    <w:rsid w:val="00093235"/>
    <w:rsid w:val="00095908"/>
    <w:rsid w:val="00097E10"/>
    <w:rsid w:val="000A0C0D"/>
    <w:rsid w:val="000B2769"/>
    <w:rsid w:val="000B456A"/>
    <w:rsid w:val="000B53D0"/>
    <w:rsid w:val="000B5CB1"/>
    <w:rsid w:val="000B679E"/>
    <w:rsid w:val="000C039F"/>
    <w:rsid w:val="000C11C4"/>
    <w:rsid w:val="000D151B"/>
    <w:rsid w:val="000D30A0"/>
    <w:rsid w:val="000D5F6E"/>
    <w:rsid w:val="000D79FC"/>
    <w:rsid w:val="000D7B3E"/>
    <w:rsid w:val="000E25C5"/>
    <w:rsid w:val="001137B6"/>
    <w:rsid w:val="001163F1"/>
    <w:rsid w:val="00117DBE"/>
    <w:rsid w:val="0012127B"/>
    <w:rsid w:val="00127469"/>
    <w:rsid w:val="00133781"/>
    <w:rsid w:val="00137581"/>
    <w:rsid w:val="00140B48"/>
    <w:rsid w:val="00141DAE"/>
    <w:rsid w:val="00147D38"/>
    <w:rsid w:val="001533CC"/>
    <w:rsid w:val="00157B1A"/>
    <w:rsid w:val="00165AEB"/>
    <w:rsid w:val="001662A0"/>
    <w:rsid w:val="001826C3"/>
    <w:rsid w:val="0018428F"/>
    <w:rsid w:val="00187823"/>
    <w:rsid w:val="0019123C"/>
    <w:rsid w:val="001918C7"/>
    <w:rsid w:val="0019314D"/>
    <w:rsid w:val="00193DCF"/>
    <w:rsid w:val="001B0A54"/>
    <w:rsid w:val="001B6267"/>
    <w:rsid w:val="001C20DC"/>
    <w:rsid w:val="001C4D67"/>
    <w:rsid w:val="001C50FB"/>
    <w:rsid w:val="001C5EED"/>
    <w:rsid w:val="001C6302"/>
    <w:rsid w:val="001C7BB2"/>
    <w:rsid w:val="001D0401"/>
    <w:rsid w:val="001D05F1"/>
    <w:rsid w:val="001D274A"/>
    <w:rsid w:val="001D32B0"/>
    <w:rsid w:val="001D32E8"/>
    <w:rsid w:val="001E1B8C"/>
    <w:rsid w:val="001E1B96"/>
    <w:rsid w:val="001E20F9"/>
    <w:rsid w:val="001E3042"/>
    <w:rsid w:val="001E5578"/>
    <w:rsid w:val="001E6401"/>
    <w:rsid w:val="001F0AD0"/>
    <w:rsid w:val="001F278A"/>
    <w:rsid w:val="001F30BC"/>
    <w:rsid w:val="001F4F61"/>
    <w:rsid w:val="00223F97"/>
    <w:rsid w:val="002301E3"/>
    <w:rsid w:val="00230309"/>
    <w:rsid w:val="00240AA1"/>
    <w:rsid w:val="00240ADE"/>
    <w:rsid w:val="00264117"/>
    <w:rsid w:val="002661FB"/>
    <w:rsid w:val="0026784D"/>
    <w:rsid w:val="00274AD6"/>
    <w:rsid w:val="002765B2"/>
    <w:rsid w:val="00287D09"/>
    <w:rsid w:val="00295BAF"/>
    <w:rsid w:val="002A58D8"/>
    <w:rsid w:val="002C67EE"/>
    <w:rsid w:val="002C6DE3"/>
    <w:rsid w:val="002C71A2"/>
    <w:rsid w:val="002D2BFE"/>
    <w:rsid w:val="002D4446"/>
    <w:rsid w:val="002E3C2D"/>
    <w:rsid w:val="002F3489"/>
    <w:rsid w:val="002F554B"/>
    <w:rsid w:val="002F6257"/>
    <w:rsid w:val="002F7C0E"/>
    <w:rsid w:val="00301BDF"/>
    <w:rsid w:val="003028B0"/>
    <w:rsid w:val="00302BC7"/>
    <w:rsid w:val="00306F86"/>
    <w:rsid w:val="00311A3E"/>
    <w:rsid w:val="00312334"/>
    <w:rsid w:val="003140D5"/>
    <w:rsid w:val="00314BFD"/>
    <w:rsid w:val="00317F18"/>
    <w:rsid w:val="003351CA"/>
    <w:rsid w:val="003404F4"/>
    <w:rsid w:val="00341529"/>
    <w:rsid w:val="00342C19"/>
    <w:rsid w:val="00350B99"/>
    <w:rsid w:val="00367B2C"/>
    <w:rsid w:val="00372706"/>
    <w:rsid w:val="00377402"/>
    <w:rsid w:val="00382092"/>
    <w:rsid w:val="00387572"/>
    <w:rsid w:val="00391721"/>
    <w:rsid w:val="003945CB"/>
    <w:rsid w:val="00396E8A"/>
    <w:rsid w:val="003971C4"/>
    <w:rsid w:val="003A70A7"/>
    <w:rsid w:val="003B0478"/>
    <w:rsid w:val="003B3C3E"/>
    <w:rsid w:val="003C178E"/>
    <w:rsid w:val="003D35DE"/>
    <w:rsid w:val="003D69E1"/>
    <w:rsid w:val="003E6A3E"/>
    <w:rsid w:val="003E7898"/>
    <w:rsid w:val="003F2368"/>
    <w:rsid w:val="004024B4"/>
    <w:rsid w:val="00403A3C"/>
    <w:rsid w:val="0040543B"/>
    <w:rsid w:val="0041371E"/>
    <w:rsid w:val="0041503A"/>
    <w:rsid w:val="00427F43"/>
    <w:rsid w:val="00435255"/>
    <w:rsid w:val="004431C2"/>
    <w:rsid w:val="00446534"/>
    <w:rsid w:val="004478F4"/>
    <w:rsid w:val="00452169"/>
    <w:rsid w:val="004533A0"/>
    <w:rsid w:val="00453B1F"/>
    <w:rsid w:val="00462854"/>
    <w:rsid w:val="00464CBC"/>
    <w:rsid w:val="00466D89"/>
    <w:rsid w:val="004765FF"/>
    <w:rsid w:val="0048158C"/>
    <w:rsid w:val="004822DC"/>
    <w:rsid w:val="004850DE"/>
    <w:rsid w:val="0049498F"/>
    <w:rsid w:val="00495B4D"/>
    <w:rsid w:val="004A56B8"/>
    <w:rsid w:val="004B10D9"/>
    <w:rsid w:val="004B62DD"/>
    <w:rsid w:val="004C09AC"/>
    <w:rsid w:val="004C77D2"/>
    <w:rsid w:val="004D2A0A"/>
    <w:rsid w:val="004D3C8E"/>
    <w:rsid w:val="004D67F6"/>
    <w:rsid w:val="004E05D6"/>
    <w:rsid w:val="004E4452"/>
    <w:rsid w:val="004E55C2"/>
    <w:rsid w:val="004F068A"/>
    <w:rsid w:val="004F3B59"/>
    <w:rsid w:val="004F5991"/>
    <w:rsid w:val="00500769"/>
    <w:rsid w:val="005021F2"/>
    <w:rsid w:val="00504368"/>
    <w:rsid w:val="00511B4E"/>
    <w:rsid w:val="00511E08"/>
    <w:rsid w:val="005121FD"/>
    <w:rsid w:val="005225DB"/>
    <w:rsid w:val="0052302F"/>
    <w:rsid w:val="00523130"/>
    <w:rsid w:val="005244CA"/>
    <w:rsid w:val="00533674"/>
    <w:rsid w:val="00536BCD"/>
    <w:rsid w:val="00542EDA"/>
    <w:rsid w:val="00545A5B"/>
    <w:rsid w:val="00551A97"/>
    <w:rsid w:val="00562121"/>
    <w:rsid w:val="00563032"/>
    <w:rsid w:val="0056518D"/>
    <w:rsid w:val="005708A4"/>
    <w:rsid w:val="00577EBA"/>
    <w:rsid w:val="0058562C"/>
    <w:rsid w:val="005924DA"/>
    <w:rsid w:val="0059409B"/>
    <w:rsid w:val="005943D9"/>
    <w:rsid w:val="005A4E8C"/>
    <w:rsid w:val="005A7740"/>
    <w:rsid w:val="005B1399"/>
    <w:rsid w:val="005B13C5"/>
    <w:rsid w:val="005B1AF4"/>
    <w:rsid w:val="005B7457"/>
    <w:rsid w:val="005C4737"/>
    <w:rsid w:val="005C6B58"/>
    <w:rsid w:val="005C766B"/>
    <w:rsid w:val="005D33C7"/>
    <w:rsid w:val="005D656D"/>
    <w:rsid w:val="005E0FCC"/>
    <w:rsid w:val="005E6439"/>
    <w:rsid w:val="005F0B63"/>
    <w:rsid w:val="00600429"/>
    <w:rsid w:val="0060160E"/>
    <w:rsid w:val="00605E57"/>
    <w:rsid w:val="0060700C"/>
    <w:rsid w:val="00607F5D"/>
    <w:rsid w:val="00621954"/>
    <w:rsid w:val="006239DC"/>
    <w:rsid w:val="00625101"/>
    <w:rsid w:val="0062599A"/>
    <w:rsid w:val="0062757E"/>
    <w:rsid w:val="00634F2C"/>
    <w:rsid w:val="00637C00"/>
    <w:rsid w:val="00650528"/>
    <w:rsid w:val="00650E34"/>
    <w:rsid w:val="00660319"/>
    <w:rsid w:val="00672343"/>
    <w:rsid w:val="00672D29"/>
    <w:rsid w:val="00674E1D"/>
    <w:rsid w:val="0068299B"/>
    <w:rsid w:val="00696E68"/>
    <w:rsid w:val="006A15B2"/>
    <w:rsid w:val="006A3FEE"/>
    <w:rsid w:val="006A4A5C"/>
    <w:rsid w:val="006A528D"/>
    <w:rsid w:val="006A5F10"/>
    <w:rsid w:val="006A7F57"/>
    <w:rsid w:val="006B082F"/>
    <w:rsid w:val="006B1B16"/>
    <w:rsid w:val="006B32ED"/>
    <w:rsid w:val="006B4378"/>
    <w:rsid w:val="006B4776"/>
    <w:rsid w:val="006C0C14"/>
    <w:rsid w:val="006C1DA5"/>
    <w:rsid w:val="006C6281"/>
    <w:rsid w:val="006C6D39"/>
    <w:rsid w:val="006C7376"/>
    <w:rsid w:val="006C77FD"/>
    <w:rsid w:val="006D118D"/>
    <w:rsid w:val="006E3F87"/>
    <w:rsid w:val="00704B75"/>
    <w:rsid w:val="0070709E"/>
    <w:rsid w:val="00712834"/>
    <w:rsid w:val="00713BB2"/>
    <w:rsid w:val="00713BF5"/>
    <w:rsid w:val="007170FA"/>
    <w:rsid w:val="007223F6"/>
    <w:rsid w:val="0072550D"/>
    <w:rsid w:val="00732F0D"/>
    <w:rsid w:val="007357A9"/>
    <w:rsid w:val="00744669"/>
    <w:rsid w:val="00745BE5"/>
    <w:rsid w:val="00745C9D"/>
    <w:rsid w:val="00746B5F"/>
    <w:rsid w:val="007516DC"/>
    <w:rsid w:val="0075753A"/>
    <w:rsid w:val="007627B9"/>
    <w:rsid w:val="00771722"/>
    <w:rsid w:val="007754B2"/>
    <w:rsid w:val="00783D6F"/>
    <w:rsid w:val="00787691"/>
    <w:rsid w:val="0079007F"/>
    <w:rsid w:val="0079117D"/>
    <w:rsid w:val="00796D37"/>
    <w:rsid w:val="007A2596"/>
    <w:rsid w:val="007A260C"/>
    <w:rsid w:val="007A433A"/>
    <w:rsid w:val="007B348F"/>
    <w:rsid w:val="007B3D80"/>
    <w:rsid w:val="007B49C1"/>
    <w:rsid w:val="007B5709"/>
    <w:rsid w:val="007B6B95"/>
    <w:rsid w:val="007B79E5"/>
    <w:rsid w:val="007C6AC7"/>
    <w:rsid w:val="007D0746"/>
    <w:rsid w:val="007D5150"/>
    <w:rsid w:val="007E4CB0"/>
    <w:rsid w:val="007E6281"/>
    <w:rsid w:val="007E669B"/>
    <w:rsid w:val="007E7EED"/>
    <w:rsid w:val="007F0876"/>
    <w:rsid w:val="007F3817"/>
    <w:rsid w:val="007F3A89"/>
    <w:rsid w:val="007F5C63"/>
    <w:rsid w:val="007F786A"/>
    <w:rsid w:val="008001DB"/>
    <w:rsid w:val="0080076F"/>
    <w:rsid w:val="00803067"/>
    <w:rsid w:val="0080381F"/>
    <w:rsid w:val="00803E67"/>
    <w:rsid w:val="00805BAD"/>
    <w:rsid w:val="00814ACA"/>
    <w:rsid w:val="00814E2B"/>
    <w:rsid w:val="00827465"/>
    <w:rsid w:val="00863119"/>
    <w:rsid w:val="008639B5"/>
    <w:rsid w:val="00867475"/>
    <w:rsid w:val="00871821"/>
    <w:rsid w:val="008759C2"/>
    <w:rsid w:val="008823FA"/>
    <w:rsid w:val="00882C38"/>
    <w:rsid w:val="00886EEA"/>
    <w:rsid w:val="008917DD"/>
    <w:rsid w:val="00897196"/>
    <w:rsid w:val="0089720E"/>
    <w:rsid w:val="008974BE"/>
    <w:rsid w:val="008B5082"/>
    <w:rsid w:val="008C3B14"/>
    <w:rsid w:val="008C67C2"/>
    <w:rsid w:val="008D6244"/>
    <w:rsid w:val="008E02C7"/>
    <w:rsid w:val="008E1F5D"/>
    <w:rsid w:val="008E2EEA"/>
    <w:rsid w:val="008E459B"/>
    <w:rsid w:val="008F3384"/>
    <w:rsid w:val="00901B91"/>
    <w:rsid w:val="009025E3"/>
    <w:rsid w:val="00903C67"/>
    <w:rsid w:val="009167F1"/>
    <w:rsid w:val="00922258"/>
    <w:rsid w:val="00923A53"/>
    <w:rsid w:val="00934D56"/>
    <w:rsid w:val="00944ADD"/>
    <w:rsid w:val="00950FE4"/>
    <w:rsid w:val="0095397E"/>
    <w:rsid w:val="00956359"/>
    <w:rsid w:val="00956F7E"/>
    <w:rsid w:val="009648BF"/>
    <w:rsid w:val="0096568C"/>
    <w:rsid w:val="00970CAF"/>
    <w:rsid w:val="00974632"/>
    <w:rsid w:val="0098394F"/>
    <w:rsid w:val="0099102D"/>
    <w:rsid w:val="00992F8C"/>
    <w:rsid w:val="00993F76"/>
    <w:rsid w:val="0099705E"/>
    <w:rsid w:val="009A0C5B"/>
    <w:rsid w:val="009B3932"/>
    <w:rsid w:val="009B4EA9"/>
    <w:rsid w:val="009B79E9"/>
    <w:rsid w:val="009C0ED0"/>
    <w:rsid w:val="009C40BB"/>
    <w:rsid w:val="009C74A7"/>
    <w:rsid w:val="009C758A"/>
    <w:rsid w:val="009D2882"/>
    <w:rsid w:val="009E2648"/>
    <w:rsid w:val="009E37D9"/>
    <w:rsid w:val="009E77ED"/>
    <w:rsid w:val="00A0070C"/>
    <w:rsid w:val="00A0107F"/>
    <w:rsid w:val="00A113AD"/>
    <w:rsid w:val="00A11A33"/>
    <w:rsid w:val="00A122FC"/>
    <w:rsid w:val="00A2310D"/>
    <w:rsid w:val="00A254C4"/>
    <w:rsid w:val="00A351A2"/>
    <w:rsid w:val="00A3619F"/>
    <w:rsid w:val="00A42318"/>
    <w:rsid w:val="00A44476"/>
    <w:rsid w:val="00A44670"/>
    <w:rsid w:val="00A4785C"/>
    <w:rsid w:val="00A50542"/>
    <w:rsid w:val="00A513F9"/>
    <w:rsid w:val="00A53787"/>
    <w:rsid w:val="00A563DF"/>
    <w:rsid w:val="00A71E10"/>
    <w:rsid w:val="00A71EC0"/>
    <w:rsid w:val="00A80EE2"/>
    <w:rsid w:val="00A845A8"/>
    <w:rsid w:val="00A84A2F"/>
    <w:rsid w:val="00A85092"/>
    <w:rsid w:val="00A85CF4"/>
    <w:rsid w:val="00A875A1"/>
    <w:rsid w:val="00A91B7A"/>
    <w:rsid w:val="00A96FD9"/>
    <w:rsid w:val="00A97B85"/>
    <w:rsid w:val="00AA2B15"/>
    <w:rsid w:val="00AB189A"/>
    <w:rsid w:val="00AB1B4D"/>
    <w:rsid w:val="00AB3BFA"/>
    <w:rsid w:val="00AB59DB"/>
    <w:rsid w:val="00AC3F48"/>
    <w:rsid w:val="00AD2775"/>
    <w:rsid w:val="00AD5FDF"/>
    <w:rsid w:val="00AD6D46"/>
    <w:rsid w:val="00AE2242"/>
    <w:rsid w:val="00AE28AD"/>
    <w:rsid w:val="00AE3DBB"/>
    <w:rsid w:val="00AF3CEB"/>
    <w:rsid w:val="00AF5436"/>
    <w:rsid w:val="00B01570"/>
    <w:rsid w:val="00B01712"/>
    <w:rsid w:val="00B02056"/>
    <w:rsid w:val="00B037D0"/>
    <w:rsid w:val="00B04100"/>
    <w:rsid w:val="00B071ED"/>
    <w:rsid w:val="00B07F30"/>
    <w:rsid w:val="00B10838"/>
    <w:rsid w:val="00B10BED"/>
    <w:rsid w:val="00B15E6D"/>
    <w:rsid w:val="00B17F73"/>
    <w:rsid w:val="00B207E0"/>
    <w:rsid w:val="00B24CCB"/>
    <w:rsid w:val="00B34657"/>
    <w:rsid w:val="00B40C34"/>
    <w:rsid w:val="00B4164F"/>
    <w:rsid w:val="00B428D8"/>
    <w:rsid w:val="00B51767"/>
    <w:rsid w:val="00B66274"/>
    <w:rsid w:val="00B6770B"/>
    <w:rsid w:val="00B67EE5"/>
    <w:rsid w:val="00B702A4"/>
    <w:rsid w:val="00B72CC0"/>
    <w:rsid w:val="00B75BFA"/>
    <w:rsid w:val="00B76FA1"/>
    <w:rsid w:val="00B836F9"/>
    <w:rsid w:val="00B853D6"/>
    <w:rsid w:val="00B9000A"/>
    <w:rsid w:val="00B91418"/>
    <w:rsid w:val="00B91F2A"/>
    <w:rsid w:val="00B9571D"/>
    <w:rsid w:val="00BA2270"/>
    <w:rsid w:val="00BA3B11"/>
    <w:rsid w:val="00BA51B4"/>
    <w:rsid w:val="00BA71D1"/>
    <w:rsid w:val="00BA731E"/>
    <w:rsid w:val="00BB0D2B"/>
    <w:rsid w:val="00BB11DB"/>
    <w:rsid w:val="00BB22D3"/>
    <w:rsid w:val="00BB7C44"/>
    <w:rsid w:val="00BD1005"/>
    <w:rsid w:val="00BD1925"/>
    <w:rsid w:val="00BD5288"/>
    <w:rsid w:val="00BD697E"/>
    <w:rsid w:val="00BE0E64"/>
    <w:rsid w:val="00BE16C1"/>
    <w:rsid w:val="00BE4456"/>
    <w:rsid w:val="00BE58D5"/>
    <w:rsid w:val="00BF642D"/>
    <w:rsid w:val="00BF7DEA"/>
    <w:rsid w:val="00BF7E16"/>
    <w:rsid w:val="00C03B26"/>
    <w:rsid w:val="00C24578"/>
    <w:rsid w:val="00C271A2"/>
    <w:rsid w:val="00C33F9F"/>
    <w:rsid w:val="00C34CC4"/>
    <w:rsid w:val="00C43B62"/>
    <w:rsid w:val="00C47DBF"/>
    <w:rsid w:val="00C50F0E"/>
    <w:rsid w:val="00C602F8"/>
    <w:rsid w:val="00C6104D"/>
    <w:rsid w:val="00C62040"/>
    <w:rsid w:val="00C64A08"/>
    <w:rsid w:val="00C65BE7"/>
    <w:rsid w:val="00C66BDA"/>
    <w:rsid w:val="00C71117"/>
    <w:rsid w:val="00C73525"/>
    <w:rsid w:val="00C86B83"/>
    <w:rsid w:val="00C9490E"/>
    <w:rsid w:val="00CA0E86"/>
    <w:rsid w:val="00CA7C00"/>
    <w:rsid w:val="00CB43F4"/>
    <w:rsid w:val="00CB659E"/>
    <w:rsid w:val="00CC429F"/>
    <w:rsid w:val="00CC5396"/>
    <w:rsid w:val="00CD0BA9"/>
    <w:rsid w:val="00CD0C1C"/>
    <w:rsid w:val="00CD16C2"/>
    <w:rsid w:val="00CD16D9"/>
    <w:rsid w:val="00CD33A8"/>
    <w:rsid w:val="00CD3781"/>
    <w:rsid w:val="00CD452B"/>
    <w:rsid w:val="00CD4602"/>
    <w:rsid w:val="00CE2A41"/>
    <w:rsid w:val="00CE4C3B"/>
    <w:rsid w:val="00CE5779"/>
    <w:rsid w:val="00CE7042"/>
    <w:rsid w:val="00CE7235"/>
    <w:rsid w:val="00D01ABB"/>
    <w:rsid w:val="00D04869"/>
    <w:rsid w:val="00D04D50"/>
    <w:rsid w:val="00D065DF"/>
    <w:rsid w:val="00D11BCE"/>
    <w:rsid w:val="00D11F04"/>
    <w:rsid w:val="00D13F4F"/>
    <w:rsid w:val="00D231EE"/>
    <w:rsid w:val="00D26749"/>
    <w:rsid w:val="00D26E37"/>
    <w:rsid w:val="00D31926"/>
    <w:rsid w:val="00D342DF"/>
    <w:rsid w:val="00D3495A"/>
    <w:rsid w:val="00D46BA5"/>
    <w:rsid w:val="00D51FFE"/>
    <w:rsid w:val="00D57D79"/>
    <w:rsid w:val="00D57F4E"/>
    <w:rsid w:val="00D61FC2"/>
    <w:rsid w:val="00D81D23"/>
    <w:rsid w:val="00D957E8"/>
    <w:rsid w:val="00D96A85"/>
    <w:rsid w:val="00DC49A3"/>
    <w:rsid w:val="00DD046E"/>
    <w:rsid w:val="00DE0202"/>
    <w:rsid w:val="00DF2EC8"/>
    <w:rsid w:val="00DF4720"/>
    <w:rsid w:val="00DF574E"/>
    <w:rsid w:val="00E03253"/>
    <w:rsid w:val="00E034BF"/>
    <w:rsid w:val="00E04D5F"/>
    <w:rsid w:val="00E0565F"/>
    <w:rsid w:val="00E0638E"/>
    <w:rsid w:val="00E139C2"/>
    <w:rsid w:val="00E2006C"/>
    <w:rsid w:val="00E225D0"/>
    <w:rsid w:val="00E240C9"/>
    <w:rsid w:val="00E261A2"/>
    <w:rsid w:val="00E316FB"/>
    <w:rsid w:val="00E36E12"/>
    <w:rsid w:val="00E375A4"/>
    <w:rsid w:val="00E37B3E"/>
    <w:rsid w:val="00E37D9A"/>
    <w:rsid w:val="00E46102"/>
    <w:rsid w:val="00E55D44"/>
    <w:rsid w:val="00E62AF1"/>
    <w:rsid w:val="00E71787"/>
    <w:rsid w:val="00E74404"/>
    <w:rsid w:val="00E7576D"/>
    <w:rsid w:val="00E75863"/>
    <w:rsid w:val="00E81EDA"/>
    <w:rsid w:val="00E905DC"/>
    <w:rsid w:val="00E95856"/>
    <w:rsid w:val="00EA1C69"/>
    <w:rsid w:val="00EA1E60"/>
    <w:rsid w:val="00EA65E8"/>
    <w:rsid w:val="00EB3B6B"/>
    <w:rsid w:val="00EB6DD5"/>
    <w:rsid w:val="00EC2226"/>
    <w:rsid w:val="00EC5914"/>
    <w:rsid w:val="00EC591A"/>
    <w:rsid w:val="00EC72E4"/>
    <w:rsid w:val="00ED65F0"/>
    <w:rsid w:val="00EE679E"/>
    <w:rsid w:val="00EF3460"/>
    <w:rsid w:val="00F03A59"/>
    <w:rsid w:val="00F153A7"/>
    <w:rsid w:val="00F1632E"/>
    <w:rsid w:val="00F212C6"/>
    <w:rsid w:val="00F22C5E"/>
    <w:rsid w:val="00F27F31"/>
    <w:rsid w:val="00F31785"/>
    <w:rsid w:val="00F32C09"/>
    <w:rsid w:val="00F36383"/>
    <w:rsid w:val="00F408E1"/>
    <w:rsid w:val="00F42DED"/>
    <w:rsid w:val="00F4312E"/>
    <w:rsid w:val="00F464A9"/>
    <w:rsid w:val="00F47108"/>
    <w:rsid w:val="00F47A7E"/>
    <w:rsid w:val="00F52C3F"/>
    <w:rsid w:val="00F54D09"/>
    <w:rsid w:val="00F560BD"/>
    <w:rsid w:val="00F56500"/>
    <w:rsid w:val="00F724C9"/>
    <w:rsid w:val="00F72FB9"/>
    <w:rsid w:val="00F7330F"/>
    <w:rsid w:val="00F7395B"/>
    <w:rsid w:val="00F7532D"/>
    <w:rsid w:val="00F82C6D"/>
    <w:rsid w:val="00F85E18"/>
    <w:rsid w:val="00F9122F"/>
    <w:rsid w:val="00F91595"/>
    <w:rsid w:val="00F91A60"/>
    <w:rsid w:val="00F938CF"/>
    <w:rsid w:val="00F93FA3"/>
    <w:rsid w:val="00F97BA3"/>
    <w:rsid w:val="00FA47F4"/>
    <w:rsid w:val="00FA66B5"/>
    <w:rsid w:val="00FB160C"/>
    <w:rsid w:val="00FB2337"/>
    <w:rsid w:val="00FB609C"/>
    <w:rsid w:val="00FD4365"/>
    <w:rsid w:val="00FF026C"/>
    <w:rsid w:val="00FF04E9"/>
    <w:rsid w:val="00FF12BB"/>
    <w:rsid w:val="00FF25BC"/>
    <w:rsid w:val="00FF2B7D"/>
    <w:rsid w:val="00F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5:docId w15:val="{3F4A321F-96A5-4952-BC85-98F15756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6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Web">
    <w:name w:val="WW-內文 (Web)"/>
    <w:basedOn w:val="a"/>
    <w:uiPriority w:val="99"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3">
    <w:name w:val="footer"/>
    <w:basedOn w:val="a"/>
    <w:link w:val="a4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96568C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702A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7402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0"/>
    <w:rsid w:val="001E1B8C"/>
  </w:style>
  <w:style w:type="character" w:styleId="aa">
    <w:name w:val="Emphasis"/>
    <w:basedOn w:val="a0"/>
    <w:uiPriority w:val="20"/>
    <w:qFormat/>
    <w:rsid w:val="002D2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3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66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3712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8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69A3E-B2F0-4883-B3A4-9F8B6EAC6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袁曉玲</dc:creator>
  <cp:lastModifiedBy>袁曉玲</cp:lastModifiedBy>
  <cp:revision>2</cp:revision>
  <cp:lastPrinted>2016-07-21T07:04:00Z</cp:lastPrinted>
  <dcterms:created xsi:type="dcterms:W3CDTF">2016-08-05T07:08:00Z</dcterms:created>
  <dcterms:modified xsi:type="dcterms:W3CDTF">2016-08-05T07:08:00Z</dcterms:modified>
</cp:coreProperties>
</file>