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568C" w:rsidRPr="001F30BC" w:rsidRDefault="0072550D" w:rsidP="0096568C">
      <w:pPr>
        <w:pStyle w:val="WW-Web"/>
        <w:snapToGrid w:val="0"/>
        <w:spacing w:before="180" w:afterLines="50" w:after="180"/>
        <w:ind w:rightChars="-82" w:right="-197" w:firstLine="800"/>
        <w:jc w:val="center"/>
        <w:rPr>
          <w:rFonts w:ascii="Times New Roman" w:eastAsia="標楷體" w:hAnsi="Times New Roman" w:cs="Times New Roman"/>
          <w:sz w:val="40"/>
          <w:szCs w:val="40"/>
          <w:lang w:eastAsia="zh-TW"/>
        </w:rPr>
      </w:pPr>
      <w:r w:rsidRPr="001F30BC">
        <w:rPr>
          <w:rFonts w:ascii="Times New Roman" w:eastAsia="標楷體" w:hAnsi="Times New Roman" w:cs="標楷體" w:hint="eastAsia"/>
          <w:sz w:val="40"/>
          <w:szCs w:val="40"/>
          <w:lang w:eastAsia="zh-TW"/>
        </w:rPr>
        <w:t>「</w:t>
      </w:r>
      <w:r w:rsidR="0096568C" w:rsidRPr="001F30BC">
        <w:rPr>
          <w:rFonts w:ascii="Times New Roman" w:eastAsia="標楷體" w:hAnsi="Times New Roman" w:cs="標楷體" w:hint="eastAsia"/>
          <w:sz w:val="40"/>
          <w:szCs w:val="40"/>
          <w:lang w:eastAsia="zh-TW"/>
        </w:rPr>
        <w:t>國家發展委員</w:t>
      </w:r>
      <w:r w:rsidR="0096568C" w:rsidRPr="001F30BC">
        <w:rPr>
          <w:rFonts w:ascii="Times New Roman" w:eastAsia="標楷體" w:hAnsi="Times New Roman" w:cs="標楷體" w:hint="eastAsia"/>
          <w:sz w:val="40"/>
          <w:szCs w:val="40"/>
        </w:rPr>
        <w:t>會</w:t>
      </w:r>
      <w:r w:rsidRPr="001F30BC">
        <w:rPr>
          <w:rFonts w:ascii="Times New Roman" w:eastAsia="標楷體" w:hAnsi="Times New Roman" w:cs="標楷體" w:hint="eastAsia"/>
          <w:sz w:val="40"/>
          <w:szCs w:val="40"/>
          <w:lang w:eastAsia="zh-TW"/>
        </w:rPr>
        <w:t>資料開放諮詢小組」</w:t>
      </w:r>
      <w:r w:rsidRPr="001F30BC">
        <w:rPr>
          <w:rFonts w:ascii="Times New Roman" w:eastAsia="標楷體" w:hAnsi="Times New Roman" w:cs="標楷體"/>
          <w:sz w:val="40"/>
          <w:szCs w:val="40"/>
          <w:lang w:eastAsia="zh-TW"/>
        </w:rPr>
        <w:br/>
      </w:r>
      <w:r w:rsidRPr="001F30BC">
        <w:rPr>
          <w:rFonts w:ascii="Times New Roman" w:eastAsia="標楷體" w:hAnsi="Times New Roman" w:cs="標楷體" w:hint="eastAsia"/>
          <w:sz w:val="40"/>
          <w:szCs w:val="40"/>
          <w:lang w:eastAsia="zh-TW"/>
        </w:rPr>
        <w:t>10</w:t>
      </w:r>
      <w:r w:rsidR="005B13C5">
        <w:rPr>
          <w:rFonts w:ascii="Times New Roman" w:eastAsia="標楷體" w:hAnsi="Times New Roman" w:cs="標楷體"/>
          <w:sz w:val="40"/>
          <w:szCs w:val="40"/>
          <w:lang w:eastAsia="zh-TW"/>
        </w:rPr>
        <w:t>5</w:t>
      </w:r>
      <w:r w:rsidRPr="001F30BC">
        <w:rPr>
          <w:rFonts w:ascii="Times New Roman" w:eastAsia="標楷體" w:hAnsi="Times New Roman" w:cs="標楷體" w:hint="eastAsia"/>
          <w:sz w:val="40"/>
          <w:szCs w:val="40"/>
          <w:lang w:eastAsia="zh-TW"/>
        </w:rPr>
        <w:t>年第</w:t>
      </w:r>
      <w:r w:rsidR="005B13C5">
        <w:rPr>
          <w:rFonts w:ascii="Times New Roman" w:eastAsia="標楷體" w:hAnsi="Times New Roman" w:cs="標楷體"/>
          <w:sz w:val="40"/>
          <w:szCs w:val="40"/>
          <w:lang w:eastAsia="zh-TW"/>
        </w:rPr>
        <w:t>1</w:t>
      </w:r>
      <w:r w:rsidRPr="001F30BC">
        <w:rPr>
          <w:rFonts w:ascii="Times New Roman" w:eastAsia="標楷體" w:hAnsi="Times New Roman" w:cs="標楷體" w:hint="eastAsia"/>
          <w:sz w:val="40"/>
          <w:szCs w:val="40"/>
          <w:lang w:eastAsia="zh-TW"/>
        </w:rPr>
        <w:t>次</w:t>
      </w:r>
      <w:r w:rsidR="0096568C" w:rsidRPr="001F30BC">
        <w:rPr>
          <w:rFonts w:ascii="Times New Roman" w:eastAsia="標楷體" w:hAnsi="Times New Roman" w:cs="標楷體" w:hint="eastAsia"/>
          <w:sz w:val="40"/>
          <w:szCs w:val="40"/>
        </w:rPr>
        <w:t>會議紀錄</w:t>
      </w:r>
    </w:p>
    <w:p w:rsidR="0096568C" w:rsidRPr="001F30BC" w:rsidRDefault="0096568C" w:rsidP="0096568C">
      <w:pPr>
        <w:pStyle w:val="WW-Web"/>
        <w:adjustRightInd w:val="0"/>
        <w:snapToGrid w:val="0"/>
        <w:spacing w:before="180" w:afterLines="50" w:after="180" w:line="400" w:lineRule="atLeast"/>
        <w:ind w:rightChars="-82" w:right="-197"/>
        <w:rPr>
          <w:rFonts w:ascii="Times New Roman" w:eastAsia="標楷體" w:hAnsi="Times New Roman" w:cs="Times New Roman"/>
          <w:sz w:val="32"/>
          <w:szCs w:val="32"/>
        </w:rPr>
      </w:pPr>
      <w:r w:rsidRPr="001F30BC">
        <w:rPr>
          <w:rFonts w:ascii="Times New Roman" w:eastAsia="標楷體" w:hAnsi="Times New Roman" w:cs="標楷體" w:hint="eastAsia"/>
          <w:sz w:val="32"/>
          <w:szCs w:val="32"/>
        </w:rPr>
        <w:t>時間：</w:t>
      </w:r>
      <w:r w:rsidRPr="001F30BC">
        <w:rPr>
          <w:rFonts w:ascii="Times New Roman" w:eastAsia="標楷體" w:hAnsi="Times New Roman" w:cs="Times New Roman"/>
          <w:sz w:val="32"/>
          <w:szCs w:val="32"/>
          <w:lang w:eastAsia="zh-TW"/>
        </w:rPr>
        <w:t>10</w:t>
      </w:r>
      <w:r w:rsidR="006B4378">
        <w:rPr>
          <w:rFonts w:ascii="Times New Roman" w:eastAsia="標楷體" w:hAnsi="Times New Roman" w:cs="Times New Roman" w:hint="eastAsia"/>
          <w:sz w:val="32"/>
          <w:szCs w:val="32"/>
          <w:lang w:eastAsia="zh-TW"/>
        </w:rPr>
        <w:t>5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年</w:t>
      </w:r>
      <w:r w:rsidR="006B4378">
        <w:rPr>
          <w:rFonts w:ascii="Times New Roman" w:eastAsia="標楷體" w:hAnsi="Times New Roman" w:cs="Times New Roman" w:hint="eastAsia"/>
          <w:sz w:val="32"/>
          <w:szCs w:val="32"/>
          <w:lang w:eastAsia="zh-TW"/>
        </w:rPr>
        <w:t>4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月</w:t>
      </w:r>
      <w:r w:rsidR="006B4378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11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日</w:t>
      </w:r>
      <w:r w:rsidRPr="001F30BC">
        <w:rPr>
          <w:rFonts w:ascii="Times New Roman" w:eastAsia="標楷體" w:hAnsi="Times New Roman" w:cs="Times New Roman"/>
          <w:sz w:val="32"/>
          <w:szCs w:val="32"/>
          <w:lang w:eastAsia="zh-TW"/>
        </w:rPr>
        <w:t>(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星期</w:t>
      </w:r>
      <w:r w:rsidR="006B4378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一</w:t>
      </w:r>
      <w:r w:rsidRPr="001F30BC">
        <w:rPr>
          <w:rFonts w:ascii="Times New Roman" w:eastAsia="標楷體" w:hAnsi="Times New Roman" w:cs="Times New Roman"/>
          <w:sz w:val="32"/>
          <w:szCs w:val="32"/>
          <w:lang w:eastAsia="zh-TW"/>
        </w:rPr>
        <w:t>)</w:t>
      </w:r>
      <w:r w:rsidR="006B4378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上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午</w:t>
      </w:r>
      <w:r w:rsidR="006B4378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10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時</w:t>
      </w:r>
    </w:p>
    <w:p w:rsidR="0096568C" w:rsidRPr="001F30BC" w:rsidRDefault="0096568C" w:rsidP="0096568C">
      <w:pPr>
        <w:pStyle w:val="WW-Web"/>
        <w:adjustRightInd w:val="0"/>
        <w:snapToGrid w:val="0"/>
        <w:spacing w:before="180" w:afterLines="50" w:after="180" w:line="400" w:lineRule="atLeast"/>
        <w:ind w:rightChars="-82" w:right="-197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1F30BC">
        <w:rPr>
          <w:rFonts w:ascii="Times New Roman" w:eastAsia="標楷體" w:hAnsi="Times New Roman" w:cs="標楷體" w:hint="eastAsia"/>
          <w:sz w:val="32"/>
          <w:szCs w:val="32"/>
        </w:rPr>
        <w:t>地點：</w:t>
      </w:r>
      <w:proofErr w:type="gramStart"/>
      <w:r w:rsidRPr="001F30BC">
        <w:rPr>
          <w:rFonts w:ascii="標楷體" w:eastAsia="標楷體" w:hAnsi="標楷體" w:cs="標楷體" w:hint="eastAsia"/>
          <w:sz w:val="32"/>
          <w:szCs w:val="32"/>
        </w:rPr>
        <w:t>本會</w:t>
      </w:r>
      <w:r w:rsidR="0072550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寶慶</w:t>
      </w:r>
      <w:proofErr w:type="gramEnd"/>
      <w:r w:rsidR="0072550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辦公區513會議室(臺北市寶慶路3號5樓)</w:t>
      </w:r>
    </w:p>
    <w:p w:rsidR="0096568C" w:rsidRPr="001F30BC" w:rsidRDefault="0096568C" w:rsidP="0096568C">
      <w:pPr>
        <w:pStyle w:val="WW-Web"/>
        <w:tabs>
          <w:tab w:val="left" w:pos="6275"/>
        </w:tabs>
        <w:adjustRightInd w:val="0"/>
        <w:snapToGrid w:val="0"/>
        <w:spacing w:before="180" w:afterLines="50" w:after="180" w:line="400" w:lineRule="atLeast"/>
        <w:ind w:rightChars="-82" w:right="-197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1F30BC">
        <w:rPr>
          <w:rFonts w:ascii="Times New Roman" w:eastAsia="標楷體" w:hAnsi="Times New Roman" w:cs="標楷體" w:hint="eastAsia"/>
          <w:sz w:val="32"/>
          <w:szCs w:val="32"/>
        </w:rPr>
        <w:t>主席：</w:t>
      </w:r>
      <w:r w:rsidR="0072550D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高</w:t>
      </w:r>
      <w:proofErr w:type="gramStart"/>
      <w:r w:rsidR="0072550D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召集人仙桂</w:t>
      </w:r>
      <w:proofErr w:type="gramEnd"/>
      <w:r w:rsidRPr="001F30BC">
        <w:rPr>
          <w:rFonts w:ascii="Times New Roman" w:eastAsia="標楷體" w:hAnsi="Times New Roman" w:cs="Times New Roman"/>
          <w:sz w:val="32"/>
          <w:szCs w:val="32"/>
          <w:lang w:eastAsia="zh-TW"/>
        </w:rPr>
        <w:tab/>
      </w:r>
      <w:r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記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錄：</w:t>
      </w:r>
      <w:r w:rsidR="00B72CC0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袁曉玲</w:t>
      </w:r>
    </w:p>
    <w:p w:rsidR="0096568C" w:rsidRPr="001F30BC" w:rsidRDefault="0096568C" w:rsidP="0096568C">
      <w:pPr>
        <w:pStyle w:val="WW-Web"/>
        <w:adjustRightInd w:val="0"/>
        <w:snapToGrid w:val="0"/>
        <w:spacing w:before="180" w:afterLines="50" w:after="180" w:line="400" w:lineRule="atLeast"/>
        <w:ind w:rightChars="-82" w:right="-197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1F30BC">
        <w:rPr>
          <w:rFonts w:ascii="Times New Roman" w:eastAsia="標楷體" w:hAnsi="Times New Roman" w:cs="標楷體" w:hint="eastAsia"/>
          <w:sz w:val="32"/>
          <w:szCs w:val="32"/>
        </w:rPr>
        <w:t>出席</w:t>
      </w:r>
      <w:r w:rsidR="0099705E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人員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：</w:t>
      </w:r>
      <w:r w:rsidR="002C71A2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(</w:t>
      </w:r>
      <w:r w:rsidR="002C71A2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依姓氏筆劃排序</w:t>
      </w:r>
      <w:r w:rsidR="002C71A2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)</w:t>
      </w:r>
    </w:p>
    <w:p w:rsidR="00FF12BB" w:rsidRPr="001F30BC" w:rsidRDefault="00FF12BB" w:rsidP="002C71A2">
      <w:pPr>
        <w:pStyle w:val="WW-Web"/>
        <w:adjustRightInd w:val="0"/>
        <w:snapToGrid w:val="0"/>
        <w:spacing w:before="180" w:afterLines="50" w:after="180" w:line="400" w:lineRule="atLeast"/>
        <w:ind w:leftChars="300" w:left="2125" w:rightChars="-82" w:right="-197" w:hangingChars="439" w:hanging="1405"/>
        <w:rPr>
          <w:rFonts w:ascii="標楷體" w:eastAsia="標楷體" w:hAnsi="標楷體" w:cs="標楷體"/>
          <w:sz w:val="32"/>
          <w:szCs w:val="32"/>
          <w:lang w:eastAsia="zh-TW"/>
        </w:rPr>
      </w:pPr>
      <w:r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機關代表:</w:t>
      </w:r>
      <w:r w:rsidR="008E1F5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何委員全德</w:t>
      </w:r>
      <w:r w:rsidR="00E240C9" w:rsidRPr="001F30BC">
        <w:rPr>
          <w:rFonts w:ascii="標楷體" w:eastAsia="標楷體" w:hAnsi="標楷體" w:cs="標楷體" w:hint="eastAsia"/>
          <w:szCs w:val="32"/>
          <w:lang w:eastAsia="zh-TW"/>
        </w:rPr>
        <w:t>(</w:t>
      </w:r>
      <w:r w:rsidR="005B13C5">
        <w:rPr>
          <w:rFonts w:ascii="標楷體" w:eastAsia="標楷體" w:hAnsi="標楷體" w:cs="標楷體" w:hint="eastAsia"/>
          <w:szCs w:val="32"/>
          <w:lang w:eastAsia="zh-TW"/>
        </w:rPr>
        <w:t>沈建中代</w:t>
      </w:r>
      <w:r w:rsidR="00E240C9" w:rsidRPr="001F30BC">
        <w:rPr>
          <w:rFonts w:ascii="標楷體" w:eastAsia="標楷體" w:hAnsi="標楷體" w:cs="標楷體" w:hint="eastAsia"/>
          <w:szCs w:val="32"/>
          <w:lang w:eastAsia="zh-TW"/>
        </w:rPr>
        <w:t>)</w:t>
      </w:r>
      <w:r w:rsidR="008E1F5D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8E1F5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吳委員明</w:t>
      </w:r>
      <w:proofErr w:type="gramStart"/>
      <w:r w:rsidR="008E1F5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蕙</w:t>
      </w:r>
      <w:proofErr w:type="gramEnd"/>
      <w:r w:rsidR="005B13C5" w:rsidRPr="001F30BC">
        <w:rPr>
          <w:rFonts w:ascii="標楷體" w:eastAsia="標楷體" w:hAnsi="標楷體" w:cs="標楷體" w:hint="eastAsia"/>
          <w:szCs w:val="32"/>
          <w:lang w:eastAsia="zh-TW"/>
        </w:rPr>
        <w:t>(</w:t>
      </w:r>
      <w:r w:rsidR="005B13C5">
        <w:rPr>
          <w:rFonts w:ascii="標楷體" w:eastAsia="標楷體" w:hAnsi="標楷體" w:cs="標楷體" w:hint="eastAsia"/>
          <w:szCs w:val="32"/>
          <w:lang w:eastAsia="zh-TW"/>
        </w:rPr>
        <w:t>林麗貞</w:t>
      </w:r>
      <w:r w:rsidR="005B13C5" w:rsidRPr="001F30BC">
        <w:rPr>
          <w:rFonts w:ascii="標楷體" w:eastAsia="標楷體" w:hAnsi="標楷體" w:cs="標楷體" w:hint="eastAsia"/>
          <w:szCs w:val="32"/>
          <w:lang w:eastAsia="zh-TW"/>
        </w:rPr>
        <w:t>代)</w:t>
      </w:r>
      <w:r w:rsidR="008E1F5D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E240C9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李委員武育</w:t>
      </w:r>
      <w:r w:rsidR="00E240C9" w:rsidRPr="001F30BC">
        <w:rPr>
          <w:rFonts w:ascii="標楷體" w:eastAsia="標楷體" w:hAnsi="標楷體" w:cs="標楷體" w:hint="eastAsia"/>
          <w:szCs w:val="32"/>
          <w:lang w:eastAsia="zh-TW"/>
        </w:rPr>
        <w:t>(</w:t>
      </w:r>
      <w:r w:rsidR="00E240C9">
        <w:rPr>
          <w:rFonts w:ascii="標楷體" w:eastAsia="標楷體" w:hAnsi="標楷體" w:cs="標楷體" w:hint="eastAsia"/>
          <w:szCs w:val="32"/>
          <w:lang w:eastAsia="zh-TW"/>
        </w:rPr>
        <w:t>張富林</w:t>
      </w:r>
      <w:r w:rsidR="00E240C9" w:rsidRPr="001F30BC">
        <w:rPr>
          <w:rFonts w:ascii="標楷體" w:eastAsia="標楷體" w:hAnsi="標楷體" w:cs="標楷體" w:hint="eastAsia"/>
          <w:szCs w:val="32"/>
          <w:lang w:eastAsia="zh-TW"/>
        </w:rPr>
        <w:t>代)</w:t>
      </w:r>
      <w:r w:rsidR="00E240C9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E240C9">
        <w:rPr>
          <w:rFonts w:ascii="標楷體" w:eastAsia="標楷體" w:hAnsi="標楷體" w:cs="標楷體" w:hint="eastAsia"/>
          <w:sz w:val="32"/>
          <w:szCs w:val="32"/>
          <w:lang w:eastAsia="zh-TW"/>
        </w:rPr>
        <w:t>林</w:t>
      </w:r>
      <w:r w:rsidR="00E240C9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委員</w:t>
      </w:r>
      <w:r w:rsidR="00E240C9">
        <w:rPr>
          <w:rFonts w:ascii="標楷體" w:eastAsia="標楷體" w:hAnsi="標楷體" w:cs="標楷體" w:hint="eastAsia"/>
          <w:sz w:val="32"/>
          <w:szCs w:val="32"/>
          <w:lang w:eastAsia="zh-TW"/>
        </w:rPr>
        <w:t>至美</w:t>
      </w:r>
      <w:r w:rsidR="00E240C9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E240C9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張委員惠娟</w:t>
      </w:r>
      <w:r w:rsidR="00E240C9" w:rsidRPr="001F30BC">
        <w:rPr>
          <w:rFonts w:ascii="標楷體" w:eastAsia="標楷體" w:hAnsi="標楷體" w:cs="標楷體" w:hint="eastAsia"/>
          <w:szCs w:val="32"/>
          <w:lang w:eastAsia="zh-TW"/>
        </w:rPr>
        <w:t>(</w:t>
      </w:r>
      <w:r w:rsidR="005B13C5">
        <w:rPr>
          <w:rFonts w:ascii="標楷體" w:eastAsia="標楷體" w:hAnsi="標楷體" w:cs="標楷體" w:hint="eastAsia"/>
          <w:szCs w:val="32"/>
          <w:lang w:eastAsia="zh-TW"/>
        </w:rPr>
        <w:t>朱麗慧</w:t>
      </w:r>
      <w:r w:rsidR="00E240C9" w:rsidRPr="001F30BC">
        <w:rPr>
          <w:rFonts w:ascii="標楷體" w:eastAsia="標楷體" w:hAnsi="標楷體" w:cs="標楷體" w:hint="eastAsia"/>
          <w:szCs w:val="32"/>
          <w:lang w:eastAsia="zh-TW"/>
        </w:rPr>
        <w:t>代)</w:t>
      </w:r>
      <w:r w:rsidR="00E240C9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E240C9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郭委員</w:t>
      </w:r>
      <w:proofErr w:type="gramStart"/>
      <w:r w:rsidR="00E240C9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翡</w:t>
      </w:r>
      <w:proofErr w:type="gramEnd"/>
      <w:r w:rsidR="00E240C9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玉</w:t>
      </w:r>
      <w:r w:rsidR="005B13C5" w:rsidRPr="001F30BC">
        <w:rPr>
          <w:rFonts w:ascii="標楷體" w:eastAsia="標楷體" w:hAnsi="標楷體" w:cs="標楷體" w:hint="eastAsia"/>
          <w:szCs w:val="32"/>
          <w:lang w:eastAsia="zh-TW"/>
        </w:rPr>
        <w:t>(</w:t>
      </w:r>
      <w:r w:rsidR="005B13C5">
        <w:rPr>
          <w:rFonts w:ascii="標楷體" w:eastAsia="標楷體" w:hAnsi="標楷體" w:cs="標楷體" w:hint="eastAsia"/>
          <w:szCs w:val="32"/>
          <w:lang w:eastAsia="zh-TW"/>
        </w:rPr>
        <w:t>謝敏文</w:t>
      </w:r>
      <w:r w:rsidR="005B13C5" w:rsidRPr="001F30BC">
        <w:rPr>
          <w:rFonts w:ascii="標楷體" w:eastAsia="標楷體" w:hAnsi="標楷體" w:cs="標楷體" w:hint="eastAsia"/>
          <w:szCs w:val="32"/>
          <w:lang w:eastAsia="zh-TW"/>
        </w:rPr>
        <w:t>代)</w:t>
      </w:r>
      <w:r w:rsidR="00E240C9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proofErr w:type="gramStart"/>
      <w:r w:rsidR="00E240C9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陳委員美蓉</w:t>
      </w:r>
      <w:proofErr w:type="gramEnd"/>
      <w:r w:rsidR="00E240C9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8E1F5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黃委員鴻文</w:t>
      </w:r>
      <w:r w:rsidR="008E1F5D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proofErr w:type="gramStart"/>
      <w:r w:rsidR="008E1F5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詹委員方冠</w:t>
      </w:r>
      <w:proofErr w:type="gramEnd"/>
      <w:r w:rsidR="008E1F5D" w:rsidRPr="001F30BC">
        <w:rPr>
          <w:rFonts w:ascii="標楷體" w:eastAsia="標楷體" w:hAnsi="標楷體" w:cs="標楷體" w:hint="eastAsia"/>
          <w:szCs w:val="32"/>
          <w:lang w:eastAsia="zh-TW"/>
        </w:rPr>
        <w:t>(</w:t>
      </w:r>
      <w:r w:rsidR="005B13C5">
        <w:rPr>
          <w:rFonts w:ascii="標楷體" w:eastAsia="標楷體" w:hAnsi="標楷體" w:cs="標楷體" w:hint="eastAsia"/>
          <w:szCs w:val="32"/>
          <w:lang w:eastAsia="zh-TW"/>
        </w:rPr>
        <w:t>林德生</w:t>
      </w:r>
      <w:r w:rsidR="008E1F5D" w:rsidRPr="001F30BC">
        <w:rPr>
          <w:rFonts w:ascii="標楷體" w:eastAsia="標楷體" w:hAnsi="標楷體" w:cs="標楷體" w:hint="eastAsia"/>
          <w:szCs w:val="32"/>
          <w:lang w:eastAsia="zh-TW"/>
        </w:rPr>
        <w:t>代)</w:t>
      </w:r>
      <w:r w:rsidR="008E1F5D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簡委員宏偉</w:t>
      </w:r>
      <w:r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8E1F5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羅委員清榮</w:t>
      </w:r>
      <w:r w:rsidR="005B13C5" w:rsidRPr="001F30BC">
        <w:rPr>
          <w:rFonts w:ascii="標楷體" w:eastAsia="標楷體" w:hAnsi="標楷體" w:cs="標楷體" w:hint="eastAsia"/>
          <w:szCs w:val="32"/>
          <w:lang w:eastAsia="zh-TW"/>
        </w:rPr>
        <w:t>(</w:t>
      </w:r>
      <w:proofErr w:type="gramStart"/>
      <w:r w:rsidR="005B13C5">
        <w:rPr>
          <w:rFonts w:ascii="標楷體" w:eastAsia="標楷體" w:hAnsi="標楷體" w:cs="標楷體" w:hint="eastAsia"/>
          <w:szCs w:val="32"/>
          <w:lang w:eastAsia="zh-TW"/>
        </w:rPr>
        <w:t>秦羽翔</w:t>
      </w:r>
      <w:r w:rsidR="005B13C5" w:rsidRPr="001F30BC">
        <w:rPr>
          <w:rFonts w:ascii="標楷體" w:eastAsia="標楷體" w:hAnsi="標楷體" w:cs="標楷體" w:hint="eastAsia"/>
          <w:szCs w:val="32"/>
          <w:lang w:eastAsia="zh-TW"/>
        </w:rPr>
        <w:t>代</w:t>
      </w:r>
      <w:proofErr w:type="gramEnd"/>
      <w:r w:rsidR="005B13C5" w:rsidRPr="001F30BC">
        <w:rPr>
          <w:rFonts w:ascii="標楷體" w:eastAsia="標楷體" w:hAnsi="標楷體" w:cs="標楷體" w:hint="eastAsia"/>
          <w:szCs w:val="32"/>
          <w:lang w:eastAsia="zh-TW"/>
        </w:rPr>
        <w:t>)</w:t>
      </w:r>
    </w:p>
    <w:p w:rsidR="0096568C" w:rsidRPr="001F30BC" w:rsidRDefault="00FF12BB" w:rsidP="002C71A2">
      <w:pPr>
        <w:pStyle w:val="WW-Web"/>
        <w:adjustRightInd w:val="0"/>
        <w:snapToGrid w:val="0"/>
        <w:spacing w:before="180" w:afterLines="50" w:after="180" w:line="400" w:lineRule="atLeast"/>
        <w:ind w:leftChars="300" w:left="2125" w:rightChars="-82" w:right="-197" w:hangingChars="439" w:hanging="1405"/>
        <w:rPr>
          <w:rFonts w:ascii="標楷體" w:eastAsia="標楷體" w:hAnsi="標楷體" w:cs="標楷體"/>
          <w:sz w:val="32"/>
          <w:szCs w:val="32"/>
          <w:lang w:eastAsia="zh-TW"/>
        </w:rPr>
      </w:pPr>
      <w:r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民間代表:</w:t>
      </w:r>
      <w:proofErr w:type="gramStart"/>
      <w:r w:rsidR="0041503A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余</w:t>
      </w:r>
      <w:proofErr w:type="gramEnd"/>
      <w:r w:rsidR="0041503A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委員孝先</w:t>
      </w:r>
      <w:r w:rsidR="0041503A" w:rsidRPr="001F30BC">
        <w:rPr>
          <w:rFonts w:ascii="標楷體" w:eastAsia="標楷體" w:hAnsi="標楷體" w:cs="標楷體" w:hint="eastAsia"/>
          <w:szCs w:val="32"/>
          <w:lang w:eastAsia="zh-TW"/>
        </w:rPr>
        <w:t>(請假)</w:t>
      </w:r>
      <w:r w:rsidR="0041503A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41503A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林委員</w:t>
      </w:r>
      <w:proofErr w:type="gramStart"/>
      <w:r w:rsidR="0041503A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佳瑩</w:t>
      </w:r>
      <w:r w:rsidR="0041503A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proofErr w:type="gramEnd"/>
      <w:r w:rsidR="0041503A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唐委員鳳、</w:t>
      </w:r>
      <w:r w:rsidR="00827465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陳委員信宏</w:t>
      </w:r>
      <w:r w:rsidR="00E240C9" w:rsidRPr="001F30BC">
        <w:rPr>
          <w:rFonts w:ascii="標楷體" w:eastAsia="標楷體" w:hAnsi="標楷體" w:cs="標楷體" w:hint="eastAsia"/>
          <w:szCs w:val="32"/>
          <w:lang w:eastAsia="zh-TW"/>
        </w:rPr>
        <w:t>(請假)</w:t>
      </w:r>
      <w:r w:rsidR="00F32C09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、</w:t>
      </w:r>
      <w:proofErr w:type="gramStart"/>
      <w:r w:rsidR="00827465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劉委員正千</w:t>
      </w:r>
      <w:proofErr w:type="gramEnd"/>
      <w:r w:rsidR="00827465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41503A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戴委員豪君</w:t>
      </w:r>
    </w:p>
    <w:p w:rsidR="00147D38" w:rsidRPr="001F30BC" w:rsidRDefault="00147D38" w:rsidP="00147D38">
      <w:pPr>
        <w:pStyle w:val="WW-Web"/>
        <w:adjustRightInd w:val="0"/>
        <w:snapToGrid w:val="0"/>
        <w:spacing w:before="180" w:afterLines="50" w:after="180" w:line="400" w:lineRule="atLeast"/>
        <w:ind w:rightChars="-82" w:right="-197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列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席</w:t>
      </w:r>
      <w:r w:rsidR="0099705E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人員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：</w:t>
      </w:r>
    </w:p>
    <w:p w:rsidR="00147D38" w:rsidRPr="001F30BC" w:rsidRDefault="005B13C5" w:rsidP="0096568C">
      <w:pPr>
        <w:pStyle w:val="WW-Web"/>
        <w:adjustRightInd w:val="0"/>
        <w:snapToGrid w:val="0"/>
        <w:spacing w:before="180" w:afterLines="50" w:after="180" w:line="400" w:lineRule="atLeast"/>
        <w:ind w:leftChars="300" w:left="720" w:rightChars="-82" w:right="-197"/>
        <w:rPr>
          <w:rFonts w:ascii="標楷體" w:eastAsia="標楷體" w:hAnsi="標楷體" w:cs="標楷體"/>
          <w:sz w:val="32"/>
          <w:szCs w:val="32"/>
          <w:lang w:eastAsia="zh-TW"/>
        </w:rPr>
      </w:pPr>
      <w:r>
        <w:rPr>
          <w:rFonts w:ascii="標楷體" w:eastAsia="標楷體" w:hAnsi="標楷體" w:cs="標楷體" w:hint="eastAsia"/>
          <w:sz w:val="32"/>
          <w:szCs w:val="32"/>
          <w:lang w:eastAsia="zh-TW"/>
        </w:rPr>
        <w:t>莊</w:t>
      </w:r>
      <w:proofErr w:type="gramStart"/>
      <w:r>
        <w:rPr>
          <w:rFonts w:ascii="標楷體" w:eastAsia="標楷體" w:hAnsi="標楷體" w:cs="標楷體" w:hint="eastAsia"/>
          <w:sz w:val="32"/>
          <w:szCs w:val="32"/>
          <w:lang w:eastAsia="zh-TW"/>
        </w:rPr>
        <w:t>副處長明芬</w:t>
      </w:r>
      <w:proofErr w:type="gramEnd"/>
      <w:r w:rsidR="00462854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>
        <w:rPr>
          <w:rFonts w:ascii="標楷體" w:eastAsia="標楷體" w:hAnsi="標楷體" w:cs="標楷體" w:hint="eastAsia"/>
          <w:sz w:val="32"/>
          <w:szCs w:val="32"/>
          <w:lang w:eastAsia="zh-TW"/>
        </w:rPr>
        <w:t>王高級分析</w:t>
      </w:r>
      <w:proofErr w:type="gramStart"/>
      <w:r>
        <w:rPr>
          <w:rFonts w:ascii="標楷體" w:eastAsia="標楷體" w:hAnsi="標楷體" w:cs="標楷體" w:hint="eastAsia"/>
          <w:sz w:val="32"/>
          <w:szCs w:val="32"/>
          <w:lang w:eastAsia="zh-TW"/>
        </w:rPr>
        <w:t>師誠明</w:t>
      </w:r>
      <w:proofErr w:type="gramEnd"/>
      <w:r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proofErr w:type="gramStart"/>
      <w:r w:rsidR="00462854">
        <w:rPr>
          <w:rFonts w:ascii="標楷體" w:eastAsia="標楷體" w:hAnsi="標楷體" w:cs="標楷體" w:hint="eastAsia"/>
          <w:sz w:val="32"/>
          <w:szCs w:val="32"/>
          <w:lang w:eastAsia="zh-TW"/>
        </w:rPr>
        <w:t>莊科長盈志</w:t>
      </w:r>
      <w:proofErr w:type="gramEnd"/>
      <w:r w:rsidR="00462854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462854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詹科長秀峰</w:t>
      </w:r>
    </w:p>
    <w:p w:rsidR="0096568C" w:rsidRDefault="0096568C" w:rsidP="0096568C">
      <w:pPr>
        <w:pStyle w:val="WW-Web"/>
        <w:adjustRightInd w:val="0"/>
        <w:snapToGrid w:val="0"/>
        <w:spacing w:before="180" w:afterLines="50" w:after="180" w:line="400" w:lineRule="atLeast"/>
        <w:ind w:rightChars="-82" w:right="-197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一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、主席致詞：</w:t>
      </w:r>
      <w:r w:rsidRPr="001F30BC">
        <w:rPr>
          <w:rFonts w:ascii="Times New Roman" w:eastAsia="標楷體" w:hAnsi="Times New Roman" w:cs="Times New Roman"/>
          <w:sz w:val="32"/>
          <w:szCs w:val="32"/>
          <w:lang w:eastAsia="zh-TW"/>
        </w:rPr>
        <w:t>(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略</w:t>
      </w:r>
      <w:r w:rsidRPr="001F30BC">
        <w:rPr>
          <w:rFonts w:ascii="Times New Roman" w:eastAsia="標楷體" w:hAnsi="Times New Roman" w:cs="Times New Roman"/>
          <w:sz w:val="32"/>
          <w:szCs w:val="32"/>
          <w:lang w:eastAsia="zh-TW"/>
        </w:rPr>
        <w:t>)</w:t>
      </w:r>
    </w:p>
    <w:p w:rsidR="005B13C5" w:rsidRDefault="005B13C5" w:rsidP="005B13C5">
      <w:pPr>
        <w:tabs>
          <w:tab w:val="left" w:pos="851"/>
          <w:tab w:val="left" w:pos="7513"/>
        </w:tabs>
        <w:rPr>
          <w:rFonts w:eastAsia="標楷體"/>
          <w:sz w:val="32"/>
        </w:rPr>
      </w:pPr>
      <w:r>
        <w:rPr>
          <w:rFonts w:eastAsia="標楷體" w:hint="eastAsia"/>
          <w:sz w:val="32"/>
        </w:rPr>
        <w:t>二、前次</w:t>
      </w:r>
      <w:r w:rsidRPr="000E2A11">
        <w:rPr>
          <w:rFonts w:ascii="標楷體" w:eastAsia="標楷體" w:hAnsi="標楷體" w:hint="eastAsia"/>
          <w:sz w:val="32"/>
        </w:rPr>
        <w:t>會議決議事項辦理情形</w:t>
      </w:r>
    </w:p>
    <w:p w:rsidR="005B13C5" w:rsidRDefault="005B13C5" w:rsidP="005B13C5">
      <w:pPr>
        <w:tabs>
          <w:tab w:val="left" w:pos="851"/>
          <w:tab w:val="left" w:pos="7513"/>
        </w:tabs>
        <w:rPr>
          <w:rFonts w:eastAsia="標楷體"/>
          <w:sz w:val="32"/>
        </w:rPr>
      </w:pPr>
      <w:r>
        <w:rPr>
          <w:rFonts w:eastAsia="標楷體" w:hint="eastAsia"/>
          <w:sz w:val="32"/>
        </w:rPr>
        <w:t>三、行政院資料開放成果</w:t>
      </w:r>
      <w:r w:rsidR="00066265">
        <w:rPr>
          <w:rFonts w:eastAsia="標楷體" w:hint="eastAsia"/>
          <w:sz w:val="32"/>
        </w:rPr>
        <w:t>報告</w:t>
      </w:r>
      <w:r w:rsidR="00066265" w:rsidRPr="001F30BC">
        <w:rPr>
          <w:rFonts w:eastAsia="標楷體" w:cs="標楷體" w:hint="eastAsia"/>
          <w:sz w:val="32"/>
          <w:szCs w:val="32"/>
        </w:rPr>
        <w:t>：</w:t>
      </w:r>
      <w:r w:rsidR="00066265" w:rsidRPr="001F30BC">
        <w:rPr>
          <w:rFonts w:eastAsia="標楷體"/>
          <w:sz w:val="32"/>
          <w:szCs w:val="32"/>
        </w:rPr>
        <w:t>(</w:t>
      </w:r>
      <w:r w:rsidR="00066265" w:rsidRPr="001F30BC">
        <w:rPr>
          <w:rFonts w:eastAsia="標楷體" w:cs="標楷體" w:hint="eastAsia"/>
          <w:sz w:val="32"/>
          <w:szCs w:val="32"/>
        </w:rPr>
        <w:t>略</w:t>
      </w:r>
      <w:r w:rsidR="00066265" w:rsidRPr="001F30BC">
        <w:rPr>
          <w:rFonts w:eastAsia="標楷體"/>
          <w:sz w:val="32"/>
          <w:szCs w:val="32"/>
        </w:rPr>
        <w:t>)</w:t>
      </w:r>
    </w:p>
    <w:p w:rsidR="005B13C5" w:rsidRDefault="005B13C5" w:rsidP="005B13C5">
      <w:pPr>
        <w:tabs>
          <w:tab w:val="left" w:pos="851"/>
          <w:tab w:val="left" w:pos="7513"/>
        </w:tabs>
        <w:rPr>
          <w:rFonts w:eastAsia="標楷體"/>
          <w:sz w:val="32"/>
        </w:rPr>
      </w:pPr>
      <w:r>
        <w:rPr>
          <w:rFonts w:eastAsia="標楷體" w:hint="eastAsia"/>
          <w:sz w:val="32"/>
        </w:rPr>
        <w:t>四、本會資料開放推動進程</w:t>
      </w:r>
      <w:r w:rsidR="00066265">
        <w:rPr>
          <w:rFonts w:eastAsia="標楷體" w:hint="eastAsia"/>
          <w:sz w:val="32"/>
        </w:rPr>
        <w:t>報告</w:t>
      </w:r>
      <w:r w:rsidR="00066265" w:rsidRPr="001F30BC">
        <w:rPr>
          <w:rFonts w:eastAsia="標楷體" w:cs="標楷體" w:hint="eastAsia"/>
          <w:sz w:val="32"/>
          <w:szCs w:val="32"/>
        </w:rPr>
        <w:t>：</w:t>
      </w:r>
      <w:r w:rsidR="00066265" w:rsidRPr="001F30BC">
        <w:rPr>
          <w:rFonts w:eastAsia="標楷體"/>
          <w:sz w:val="32"/>
          <w:szCs w:val="32"/>
        </w:rPr>
        <w:t>(</w:t>
      </w:r>
      <w:r w:rsidR="00066265" w:rsidRPr="001F30BC">
        <w:rPr>
          <w:rFonts w:eastAsia="標楷體" w:cs="標楷體" w:hint="eastAsia"/>
          <w:sz w:val="32"/>
          <w:szCs w:val="32"/>
        </w:rPr>
        <w:t>略</w:t>
      </w:r>
      <w:r w:rsidR="00066265" w:rsidRPr="001F30BC">
        <w:rPr>
          <w:rFonts w:eastAsia="標楷體"/>
          <w:sz w:val="32"/>
          <w:szCs w:val="32"/>
        </w:rPr>
        <w:t>)</w:t>
      </w:r>
    </w:p>
    <w:p w:rsidR="0096568C" w:rsidRPr="001F30BC" w:rsidRDefault="005B13C5" w:rsidP="00A4785C">
      <w:pPr>
        <w:pStyle w:val="WW-Web"/>
        <w:tabs>
          <w:tab w:val="left" w:pos="9180"/>
          <w:tab w:val="left" w:pos="9360"/>
        </w:tabs>
        <w:adjustRightInd w:val="0"/>
        <w:snapToGrid w:val="0"/>
        <w:spacing w:before="0" w:after="0" w:line="360" w:lineRule="auto"/>
        <w:ind w:rightChars="-82" w:right="-197"/>
        <w:rPr>
          <w:rFonts w:ascii="標楷體" w:eastAsia="標楷體" w:hAnsi="標楷體" w:cs="標楷體"/>
          <w:sz w:val="32"/>
          <w:szCs w:val="32"/>
        </w:rPr>
      </w:pPr>
      <w:r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五</w:t>
      </w:r>
      <w:r w:rsidR="0096568C" w:rsidRPr="001F30BC">
        <w:rPr>
          <w:rFonts w:ascii="Times New Roman" w:eastAsia="標楷體" w:hAnsi="Times New Roman" w:cs="標楷體" w:hint="eastAsia"/>
          <w:sz w:val="32"/>
          <w:szCs w:val="32"/>
        </w:rPr>
        <w:t>、</w:t>
      </w:r>
      <w:r w:rsidR="002C71A2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委員意見</w:t>
      </w:r>
      <w:r w:rsidR="0096568C" w:rsidRPr="001F30BC">
        <w:rPr>
          <w:rFonts w:ascii="標楷體" w:eastAsia="標楷體" w:hAnsi="標楷體" w:cs="標楷體" w:hint="eastAsia"/>
          <w:sz w:val="32"/>
          <w:szCs w:val="32"/>
        </w:rPr>
        <w:t>：</w:t>
      </w:r>
      <w:r w:rsidR="00080BE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(依發言先後)</w:t>
      </w:r>
    </w:p>
    <w:p w:rsidR="00E03253" w:rsidRPr="001F30BC" w:rsidRDefault="005225DB" w:rsidP="00A4785C">
      <w:pPr>
        <w:pStyle w:val="WW-Web"/>
        <w:adjustRightInd w:val="0"/>
        <w:snapToGrid w:val="0"/>
        <w:spacing w:before="0" w:after="0" w:line="360" w:lineRule="auto"/>
        <w:ind w:left="993" w:rightChars="-82" w:right="-197" w:hanging="653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(</w:t>
      </w:r>
      <w:proofErr w:type="gramStart"/>
      <w:r w:rsidR="00A4785C">
        <w:rPr>
          <w:rFonts w:ascii="標楷體" w:eastAsia="標楷體" w:hAnsi="標楷體" w:cs="Times New Roman" w:hint="eastAsia"/>
          <w:sz w:val="32"/>
          <w:szCs w:val="32"/>
          <w:lang w:eastAsia="zh-TW"/>
        </w:rPr>
        <w:t>一</w:t>
      </w:r>
      <w:proofErr w:type="gramEnd"/>
      <w:r w:rsidR="00A4785C">
        <w:rPr>
          <w:rFonts w:ascii="標楷體" w:eastAsia="標楷體" w:hAnsi="標楷體" w:cs="Times New Roman" w:hint="eastAsia"/>
          <w:sz w:val="32"/>
          <w:szCs w:val="32"/>
          <w:lang w:eastAsia="zh-TW"/>
        </w:rPr>
        <w:t>)</w:t>
      </w:r>
      <w:r w:rsidR="00E03253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劉委員</w:t>
      </w:r>
      <w:r w:rsidR="0041503A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正千</w:t>
      </w:r>
    </w:p>
    <w:p w:rsidR="009D2882" w:rsidRDefault="00066265" w:rsidP="00A4785C">
      <w:pPr>
        <w:pStyle w:val="WW-Web"/>
        <w:adjustRightInd w:val="0"/>
        <w:snapToGrid w:val="0"/>
        <w:spacing w:before="0" w:after="0" w:line="360" w:lineRule="auto"/>
        <w:ind w:leftChars="398" w:left="1273" w:rightChars="-82" w:right="-197" w:hanging="318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1</w:t>
      </w:r>
      <w:r w:rsidR="00053354">
        <w:rPr>
          <w:rFonts w:ascii="標楷體" w:eastAsia="標楷體" w:hAnsi="標楷體" w:cs="Times New Roman" w:hint="eastAsia"/>
          <w:sz w:val="32"/>
          <w:szCs w:val="32"/>
          <w:lang w:eastAsia="zh-TW"/>
        </w:rPr>
        <w:t>.</w:t>
      </w:r>
      <w:r w:rsidR="001F0AD0">
        <w:rPr>
          <w:rFonts w:ascii="標楷體" w:eastAsia="標楷體" w:hAnsi="標楷體" w:cs="Times New Roman" w:hint="eastAsia"/>
          <w:sz w:val="32"/>
          <w:szCs w:val="32"/>
          <w:lang w:eastAsia="zh-TW"/>
        </w:rPr>
        <w:t>依</w:t>
      </w:r>
      <w:r w:rsidR="00F42DED">
        <w:rPr>
          <w:rFonts w:ascii="標楷體" w:eastAsia="標楷體" w:hAnsi="標楷體" w:cs="Times New Roman"/>
          <w:sz w:val="32"/>
          <w:szCs w:val="32"/>
          <w:lang w:eastAsia="zh-TW"/>
        </w:rPr>
        <w:t>「</w:t>
      </w:r>
      <w:r w:rsidR="00F42DED">
        <w:rPr>
          <w:rFonts w:ascii="標楷體" w:eastAsia="標楷體" w:hAnsi="標楷體" w:cs="Times New Roman" w:hint="eastAsia"/>
          <w:sz w:val="32"/>
          <w:szCs w:val="32"/>
          <w:lang w:eastAsia="zh-TW"/>
        </w:rPr>
        <w:t>行政院及所屬各機關</w:t>
      </w:r>
      <w:r w:rsidR="007516DC">
        <w:rPr>
          <w:rFonts w:ascii="標楷體" w:eastAsia="標楷體" w:hAnsi="標楷體" w:cs="Times New Roman" w:hint="eastAsia"/>
          <w:sz w:val="32"/>
          <w:szCs w:val="32"/>
          <w:lang w:eastAsia="zh-TW"/>
        </w:rPr>
        <w:t>政府資料分類及授權利用</w:t>
      </w:r>
      <w:r w:rsidR="009D2882">
        <w:rPr>
          <w:rFonts w:ascii="標楷體" w:eastAsia="標楷體" w:hAnsi="標楷體" w:cs="Times New Roman" w:hint="eastAsia"/>
          <w:sz w:val="32"/>
          <w:szCs w:val="32"/>
          <w:lang w:eastAsia="zh-TW"/>
        </w:rPr>
        <w:t>收費原則</w:t>
      </w:r>
      <w:r w:rsidR="00F42DED">
        <w:rPr>
          <w:rFonts w:ascii="標楷體" w:eastAsia="標楷體" w:hAnsi="標楷體" w:cs="Times New Roman"/>
          <w:sz w:val="32"/>
          <w:szCs w:val="32"/>
          <w:lang w:eastAsia="zh-TW"/>
        </w:rPr>
        <w:t>」</w:t>
      </w:r>
      <w:r w:rsidR="001F0AD0">
        <w:rPr>
          <w:rFonts w:ascii="標楷體" w:eastAsia="標楷體" w:hAnsi="標楷體" w:cs="Times New Roman" w:hint="eastAsia"/>
          <w:sz w:val="32"/>
          <w:szCs w:val="32"/>
          <w:lang w:eastAsia="zh-TW"/>
        </w:rPr>
        <w:t>所</w:t>
      </w:r>
      <w:r w:rsidR="009D2882">
        <w:rPr>
          <w:rFonts w:ascii="標楷體" w:eastAsia="標楷體" w:hAnsi="標楷體" w:cs="Times New Roman" w:hint="eastAsia"/>
          <w:sz w:val="32"/>
          <w:szCs w:val="32"/>
          <w:lang w:eastAsia="zh-TW"/>
        </w:rPr>
        <w:t>訂定資料分類</w:t>
      </w:r>
      <w:r w:rsidR="001F0AD0">
        <w:rPr>
          <w:rFonts w:ascii="標楷體" w:eastAsia="標楷體" w:hAnsi="標楷體" w:cs="Times New Roman" w:hint="eastAsia"/>
          <w:sz w:val="32"/>
          <w:szCs w:val="32"/>
          <w:lang w:eastAsia="zh-TW"/>
        </w:rPr>
        <w:t>的條件</w:t>
      </w:r>
      <w:r w:rsidR="009D2882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="00396E8A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</w:t>
      </w:r>
      <w:r w:rsidR="0060700C">
        <w:rPr>
          <w:rFonts w:ascii="標楷體" w:eastAsia="標楷體" w:hAnsi="標楷體" w:cs="Times New Roman" w:hint="eastAsia"/>
          <w:sz w:val="32"/>
          <w:szCs w:val="32"/>
          <w:lang w:eastAsia="zh-TW"/>
        </w:rPr>
        <w:t>蒐集處理成本</w:t>
      </w:r>
      <w:r w:rsidR="00F42DED">
        <w:rPr>
          <w:rFonts w:ascii="標楷體" w:eastAsia="標楷體" w:hAnsi="標楷體" w:cs="Times New Roman" w:hint="eastAsia"/>
          <w:sz w:val="32"/>
          <w:szCs w:val="32"/>
          <w:lang w:eastAsia="zh-TW"/>
        </w:rPr>
        <w:lastRenderedPageBreak/>
        <w:t>若達</w:t>
      </w:r>
      <w:r w:rsidR="0060700C">
        <w:rPr>
          <w:rFonts w:ascii="標楷體" w:eastAsia="標楷體" w:hAnsi="標楷體" w:cs="Times New Roman" w:hint="eastAsia"/>
          <w:sz w:val="32"/>
          <w:szCs w:val="32"/>
          <w:lang w:eastAsia="zh-TW"/>
        </w:rPr>
        <w:t>5</w:t>
      </w:r>
      <w:proofErr w:type="gramStart"/>
      <w:r w:rsidR="0060700C">
        <w:rPr>
          <w:rFonts w:ascii="標楷體" w:eastAsia="標楷體" w:hAnsi="標楷體" w:cs="Times New Roman" w:hint="eastAsia"/>
          <w:sz w:val="32"/>
          <w:szCs w:val="32"/>
          <w:lang w:eastAsia="zh-TW"/>
        </w:rPr>
        <w:t>千萬</w:t>
      </w:r>
      <w:proofErr w:type="gramEnd"/>
      <w:r w:rsidR="0060700C">
        <w:rPr>
          <w:rFonts w:ascii="標楷體" w:eastAsia="標楷體" w:hAnsi="標楷體" w:cs="Times New Roman" w:hint="eastAsia"/>
          <w:sz w:val="32"/>
          <w:szCs w:val="32"/>
          <w:lang w:eastAsia="zh-TW"/>
        </w:rPr>
        <w:t>元以上則須提報行政院審核後方能</w:t>
      </w:r>
      <w:r w:rsidR="00F42DED">
        <w:rPr>
          <w:rFonts w:ascii="標楷體" w:eastAsia="標楷體" w:hAnsi="標楷體" w:cs="Times New Roman" w:hint="eastAsia"/>
          <w:sz w:val="32"/>
          <w:szCs w:val="32"/>
          <w:lang w:eastAsia="zh-TW"/>
        </w:rPr>
        <w:t>歸類為甲類</w:t>
      </w:r>
      <w:r w:rsidR="0060700C">
        <w:rPr>
          <w:rFonts w:ascii="標楷體" w:eastAsia="標楷體" w:hAnsi="標楷體" w:cs="Times New Roman" w:hint="eastAsia"/>
          <w:sz w:val="32"/>
          <w:szCs w:val="32"/>
          <w:lang w:eastAsia="zh-TW"/>
        </w:rPr>
        <w:t>無償開放資料</w:t>
      </w:r>
      <w:r w:rsidR="00F42DED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="0060700C">
        <w:rPr>
          <w:rFonts w:ascii="標楷體" w:eastAsia="標楷體" w:hAnsi="標楷體" w:cs="Times New Roman" w:hint="eastAsia"/>
          <w:sz w:val="32"/>
          <w:szCs w:val="32"/>
          <w:lang w:eastAsia="zh-TW"/>
        </w:rPr>
        <w:t>如此恐</w:t>
      </w:r>
      <w:r w:rsidR="00F42DED">
        <w:rPr>
          <w:rFonts w:ascii="標楷體" w:eastAsia="標楷體" w:hAnsi="標楷體" w:cs="Times New Roman" w:hint="eastAsia"/>
          <w:sz w:val="32"/>
          <w:szCs w:val="32"/>
          <w:lang w:eastAsia="zh-TW"/>
        </w:rPr>
        <w:t>將使機關</w:t>
      </w:r>
      <w:r w:rsidR="009D2882">
        <w:rPr>
          <w:rFonts w:ascii="標楷體" w:eastAsia="標楷體" w:hAnsi="標楷體" w:cs="Times New Roman" w:hint="eastAsia"/>
          <w:sz w:val="32"/>
          <w:szCs w:val="32"/>
          <w:lang w:eastAsia="zh-TW"/>
        </w:rPr>
        <w:t>較傾向</w:t>
      </w:r>
      <w:r w:rsidR="0060700C">
        <w:rPr>
          <w:rFonts w:ascii="標楷體" w:eastAsia="標楷體" w:hAnsi="標楷體" w:cs="Times New Roman" w:hint="eastAsia"/>
          <w:sz w:val="32"/>
          <w:szCs w:val="32"/>
          <w:lang w:eastAsia="zh-TW"/>
        </w:rPr>
        <w:t>將資料</w:t>
      </w:r>
      <w:r w:rsidR="009D2882">
        <w:rPr>
          <w:rFonts w:ascii="標楷體" w:eastAsia="標楷體" w:hAnsi="標楷體" w:cs="Times New Roman" w:hint="eastAsia"/>
          <w:sz w:val="32"/>
          <w:szCs w:val="32"/>
          <w:lang w:eastAsia="zh-TW"/>
        </w:rPr>
        <w:t>列為乙類</w:t>
      </w:r>
      <w:r w:rsidR="0060700C">
        <w:rPr>
          <w:rFonts w:ascii="標楷體" w:eastAsia="標楷體" w:hAnsi="標楷體" w:cs="Times New Roman" w:hint="eastAsia"/>
          <w:sz w:val="32"/>
          <w:szCs w:val="32"/>
          <w:lang w:eastAsia="zh-TW"/>
        </w:rPr>
        <w:t>有償提供</w:t>
      </w:r>
      <w:r w:rsidR="009D2882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資料，</w:t>
      </w:r>
      <w:r w:rsidR="00F97BA3">
        <w:rPr>
          <w:rFonts w:ascii="標楷體" w:eastAsia="標楷體" w:hAnsi="標楷體" w:cs="Times New Roman" w:hint="eastAsia"/>
          <w:sz w:val="32"/>
          <w:szCs w:val="32"/>
          <w:lang w:eastAsia="zh-TW"/>
        </w:rPr>
        <w:t>建議</w:t>
      </w:r>
      <w:r w:rsidR="00240AA1">
        <w:rPr>
          <w:rFonts w:ascii="標楷體" w:eastAsia="標楷體" w:hAnsi="標楷體" w:cs="Times New Roman" w:hint="eastAsia"/>
          <w:sz w:val="32"/>
          <w:szCs w:val="32"/>
          <w:lang w:eastAsia="zh-TW"/>
        </w:rPr>
        <w:t>仍</w:t>
      </w:r>
      <w:r w:rsidR="008974BE">
        <w:rPr>
          <w:rFonts w:ascii="標楷體" w:eastAsia="標楷體" w:hAnsi="標楷體" w:cs="Times New Roman" w:hint="eastAsia"/>
          <w:sz w:val="32"/>
          <w:szCs w:val="32"/>
          <w:lang w:eastAsia="zh-TW"/>
        </w:rPr>
        <w:t>應</w:t>
      </w:r>
      <w:r w:rsidR="00E04D5F">
        <w:rPr>
          <w:rFonts w:ascii="標楷體" w:eastAsia="標楷體" w:hAnsi="標楷體" w:cs="Times New Roman" w:hint="eastAsia"/>
          <w:sz w:val="32"/>
          <w:szCs w:val="32"/>
          <w:lang w:eastAsia="zh-TW"/>
        </w:rPr>
        <w:t>鼓勵各機關</w:t>
      </w:r>
      <w:r w:rsidR="00240AA1">
        <w:rPr>
          <w:rFonts w:ascii="標楷體" w:eastAsia="標楷體" w:hAnsi="標楷體" w:cs="Times New Roman" w:hint="eastAsia"/>
          <w:sz w:val="32"/>
          <w:szCs w:val="32"/>
          <w:lang w:eastAsia="zh-TW"/>
        </w:rPr>
        <w:t>朝</w:t>
      </w:r>
      <w:r w:rsidR="00240AA1">
        <w:rPr>
          <w:rFonts w:ascii="標楷體" w:eastAsia="標楷體" w:hAnsi="標楷體" w:cs="Times New Roman"/>
          <w:sz w:val="32"/>
          <w:szCs w:val="32"/>
          <w:lang w:eastAsia="zh-TW"/>
        </w:rPr>
        <w:t>「</w:t>
      </w:r>
      <w:r w:rsidR="00240AA1">
        <w:rPr>
          <w:rFonts w:ascii="標楷體" w:eastAsia="標楷體" w:hAnsi="標楷體" w:cs="Times New Roman" w:hint="eastAsia"/>
          <w:sz w:val="32"/>
          <w:szCs w:val="32"/>
          <w:lang w:eastAsia="zh-TW"/>
        </w:rPr>
        <w:t>開放為原則，收費為例外</w:t>
      </w:r>
      <w:r w:rsidR="00240AA1">
        <w:rPr>
          <w:rFonts w:ascii="標楷體" w:eastAsia="標楷體" w:hAnsi="標楷體" w:cs="Times New Roman"/>
          <w:sz w:val="32"/>
          <w:szCs w:val="32"/>
          <w:lang w:eastAsia="zh-TW"/>
        </w:rPr>
        <w:t>」</w:t>
      </w:r>
      <w:r w:rsidR="00240AA1">
        <w:rPr>
          <w:rFonts w:ascii="標楷體" w:eastAsia="標楷體" w:hAnsi="標楷體" w:cs="Times New Roman" w:hint="eastAsia"/>
          <w:sz w:val="32"/>
          <w:szCs w:val="32"/>
          <w:lang w:eastAsia="zh-TW"/>
        </w:rPr>
        <w:t>之目標，</w:t>
      </w:r>
      <w:r w:rsidR="00396E8A">
        <w:rPr>
          <w:rFonts w:ascii="標楷體" w:eastAsia="標楷體" w:hAnsi="標楷體" w:cs="Times New Roman" w:hint="eastAsia"/>
          <w:sz w:val="32"/>
          <w:szCs w:val="32"/>
          <w:lang w:eastAsia="zh-TW"/>
        </w:rPr>
        <w:t>努力克服及排除</w:t>
      </w:r>
      <w:r w:rsidR="007F0876">
        <w:rPr>
          <w:rFonts w:ascii="標楷體" w:eastAsia="標楷體" w:hAnsi="標楷體" w:cs="Times New Roman" w:hint="eastAsia"/>
          <w:sz w:val="32"/>
          <w:szCs w:val="32"/>
          <w:lang w:eastAsia="zh-TW"/>
        </w:rPr>
        <w:t>其他</w:t>
      </w:r>
      <w:r w:rsidR="00396E8A">
        <w:rPr>
          <w:rFonts w:ascii="標楷體" w:eastAsia="標楷體" w:hAnsi="標楷體" w:cs="Times New Roman" w:hint="eastAsia"/>
          <w:sz w:val="32"/>
          <w:szCs w:val="32"/>
          <w:lang w:eastAsia="zh-TW"/>
        </w:rPr>
        <w:t>不可開放之原因</w:t>
      </w:r>
      <w:r w:rsidR="007F0876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796D37" w:rsidRDefault="00D3495A" w:rsidP="00A4785C">
      <w:pPr>
        <w:pStyle w:val="WW-Web"/>
        <w:adjustRightInd w:val="0"/>
        <w:snapToGrid w:val="0"/>
        <w:spacing w:before="0" w:after="0" w:line="360" w:lineRule="auto"/>
        <w:ind w:leftChars="398" w:left="1273" w:rightChars="-82" w:right="-197" w:hanging="318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2</w:t>
      </w:r>
      <w:r w:rsidR="001F0AD0">
        <w:rPr>
          <w:rFonts w:ascii="標楷體" w:eastAsia="標楷體" w:hAnsi="標楷體" w:cs="Times New Roman" w:hint="eastAsia"/>
          <w:sz w:val="32"/>
          <w:szCs w:val="32"/>
          <w:lang w:eastAsia="zh-TW"/>
        </w:rPr>
        <w:t>.</w:t>
      </w:r>
      <w:r w:rsidR="00796D37">
        <w:rPr>
          <w:rFonts w:ascii="標楷體" w:eastAsia="標楷體" w:hAnsi="標楷體" w:cs="Times New Roman" w:hint="eastAsia"/>
          <w:sz w:val="32"/>
          <w:szCs w:val="32"/>
          <w:lang w:eastAsia="zh-TW"/>
        </w:rPr>
        <w:t>近期</w:t>
      </w:r>
      <w:r w:rsidR="001F0AD0">
        <w:rPr>
          <w:rFonts w:ascii="標楷體" w:eastAsia="標楷體" w:hAnsi="標楷體" w:cs="Times New Roman" w:hint="eastAsia"/>
          <w:sz w:val="32"/>
          <w:szCs w:val="32"/>
          <w:lang w:eastAsia="zh-TW"/>
        </w:rPr>
        <w:t>土壤液化</w:t>
      </w:r>
      <w:r w:rsidR="007F0876">
        <w:rPr>
          <w:rFonts w:ascii="標楷體" w:eastAsia="標楷體" w:hAnsi="標楷體" w:cs="Times New Roman" w:hint="eastAsia"/>
          <w:sz w:val="32"/>
          <w:szCs w:val="32"/>
          <w:lang w:eastAsia="zh-TW"/>
        </w:rPr>
        <w:t>議題受到民眾關注，</w:t>
      </w:r>
      <w:r w:rsidR="008974BE">
        <w:rPr>
          <w:rFonts w:ascii="標楷體" w:eastAsia="標楷體" w:hAnsi="標楷體" w:cs="Times New Roman" w:hint="eastAsia"/>
          <w:sz w:val="32"/>
          <w:szCs w:val="32"/>
          <w:lang w:eastAsia="zh-TW"/>
        </w:rPr>
        <w:t>惟資料</w:t>
      </w:r>
      <w:r w:rsidR="007F0876">
        <w:rPr>
          <w:rFonts w:ascii="標楷體" w:eastAsia="標楷體" w:hAnsi="標楷體" w:cs="Times New Roman" w:hint="eastAsia"/>
          <w:sz w:val="32"/>
          <w:szCs w:val="32"/>
          <w:lang w:eastAsia="zh-TW"/>
        </w:rPr>
        <w:t>公布</w:t>
      </w:r>
      <w:r w:rsidR="006B082F">
        <w:rPr>
          <w:rFonts w:ascii="標楷體" w:eastAsia="標楷體" w:hAnsi="標楷體" w:cs="Times New Roman" w:hint="eastAsia"/>
          <w:sz w:val="32"/>
          <w:szCs w:val="32"/>
          <w:lang w:eastAsia="zh-TW"/>
        </w:rPr>
        <w:t>及開放過程</w:t>
      </w:r>
      <w:r w:rsidR="00796D37">
        <w:rPr>
          <w:rFonts w:ascii="標楷體" w:eastAsia="標楷體" w:hAnsi="標楷體" w:cs="Times New Roman" w:hint="eastAsia"/>
          <w:sz w:val="32"/>
          <w:szCs w:val="32"/>
          <w:lang w:eastAsia="zh-TW"/>
        </w:rPr>
        <w:t>由於查詢流量</w:t>
      </w:r>
      <w:r w:rsidR="008974BE">
        <w:rPr>
          <w:rFonts w:ascii="標楷體" w:eastAsia="標楷體" w:hAnsi="標楷體" w:cs="Times New Roman" w:hint="eastAsia"/>
          <w:sz w:val="32"/>
          <w:szCs w:val="32"/>
          <w:lang w:eastAsia="zh-TW"/>
        </w:rPr>
        <w:t>與</w:t>
      </w:r>
      <w:r w:rsidR="007F0876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資料量</w:t>
      </w:r>
      <w:r w:rsidR="00796D37">
        <w:rPr>
          <w:rFonts w:ascii="標楷體" w:eastAsia="標楷體" w:hAnsi="標楷體" w:cs="Times New Roman" w:hint="eastAsia"/>
          <w:sz w:val="32"/>
          <w:szCs w:val="32"/>
          <w:lang w:eastAsia="zh-TW"/>
        </w:rPr>
        <w:t>龐</w:t>
      </w:r>
      <w:r w:rsidR="007F0876">
        <w:rPr>
          <w:rFonts w:ascii="標楷體" w:eastAsia="標楷體" w:hAnsi="標楷體" w:cs="Times New Roman" w:hint="eastAsia"/>
          <w:sz w:val="32"/>
          <w:szCs w:val="32"/>
          <w:lang w:eastAsia="zh-TW"/>
        </w:rPr>
        <w:t>大</w:t>
      </w:r>
      <w:r w:rsidR="00796D37">
        <w:rPr>
          <w:rFonts w:ascii="標楷體" w:eastAsia="標楷體" w:hAnsi="標楷體" w:cs="Times New Roman" w:hint="eastAsia"/>
          <w:sz w:val="32"/>
          <w:szCs w:val="32"/>
          <w:lang w:eastAsia="zh-TW"/>
        </w:rPr>
        <w:t>等因素</w:t>
      </w:r>
      <w:r w:rsidR="008974BE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="00796D37">
        <w:rPr>
          <w:rFonts w:ascii="標楷體" w:eastAsia="標楷體" w:hAnsi="標楷體" w:cs="Times New Roman" w:hint="eastAsia"/>
          <w:sz w:val="32"/>
          <w:szCs w:val="32"/>
          <w:lang w:eastAsia="zh-TW"/>
        </w:rPr>
        <w:t>造成</w:t>
      </w:r>
      <w:r w:rsidR="008974BE">
        <w:rPr>
          <w:rFonts w:ascii="標楷體" w:eastAsia="標楷體" w:hAnsi="標楷體" w:cs="Times New Roman" w:hint="eastAsia"/>
          <w:sz w:val="32"/>
          <w:szCs w:val="32"/>
          <w:lang w:eastAsia="zh-TW"/>
        </w:rPr>
        <w:t>瀏覽過慢</w:t>
      </w:r>
      <w:r w:rsidR="007F0876">
        <w:rPr>
          <w:rFonts w:ascii="標楷體" w:eastAsia="標楷體" w:hAnsi="標楷體" w:cs="Times New Roman" w:hint="eastAsia"/>
          <w:sz w:val="32"/>
          <w:szCs w:val="32"/>
          <w:lang w:eastAsia="zh-TW"/>
        </w:rPr>
        <w:t>問題</w:t>
      </w:r>
      <w:r w:rsidR="008974BE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  <w:r w:rsidR="00796D37">
        <w:rPr>
          <w:rFonts w:ascii="標楷體" w:eastAsia="標楷體" w:hAnsi="標楷體" w:cs="Times New Roman" w:hint="eastAsia"/>
          <w:sz w:val="32"/>
          <w:szCs w:val="32"/>
          <w:lang w:eastAsia="zh-TW"/>
        </w:rPr>
        <w:t>應</w:t>
      </w:r>
      <w:r w:rsidR="007F0876">
        <w:rPr>
          <w:rFonts w:ascii="標楷體" w:eastAsia="標楷體" w:hAnsi="標楷體" w:cs="Times New Roman" w:hint="eastAsia"/>
          <w:sz w:val="32"/>
          <w:szCs w:val="32"/>
          <w:lang w:eastAsia="zh-TW"/>
        </w:rPr>
        <w:t>檢討</w:t>
      </w:r>
      <w:r w:rsidR="00E04D5F">
        <w:rPr>
          <w:rFonts w:ascii="標楷體" w:eastAsia="標楷體" w:hAnsi="標楷體" w:cs="Times New Roman" w:hint="eastAsia"/>
          <w:sz w:val="32"/>
          <w:szCs w:val="32"/>
          <w:lang w:eastAsia="zh-TW"/>
        </w:rPr>
        <w:t>本次問題原因及</w:t>
      </w:r>
      <w:r w:rsidR="008974BE">
        <w:rPr>
          <w:rFonts w:ascii="標楷體" w:eastAsia="標楷體" w:hAnsi="標楷體" w:cs="Times New Roman" w:hint="eastAsia"/>
          <w:sz w:val="32"/>
          <w:szCs w:val="32"/>
          <w:lang w:eastAsia="zh-TW"/>
        </w:rPr>
        <w:t>其</w:t>
      </w:r>
      <w:r w:rsidR="001D32B0">
        <w:rPr>
          <w:rFonts w:ascii="標楷體" w:eastAsia="標楷體" w:hAnsi="標楷體" w:cs="Times New Roman" w:hint="eastAsia"/>
          <w:sz w:val="32"/>
          <w:szCs w:val="32"/>
          <w:lang w:eastAsia="zh-TW"/>
        </w:rPr>
        <w:t>克服</w:t>
      </w:r>
      <w:r w:rsidR="00E04D5F">
        <w:rPr>
          <w:rFonts w:ascii="標楷體" w:eastAsia="標楷體" w:hAnsi="標楷體" w:cs="Times New Roman" w:hint="eastAsia"/>
          <w:sz w:val="32"/>
          <w:szCs w:val="32"/>
          <w:lang w:eastAsia="zh-TW"/>
        </w:rPr>
        <w:t>方式</w:t>
      </w:r>
      <w:r w:rsidR="001D32B0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="00E04D5F">
        <w:rPr>
          <w:rFonts w:ascii="標楷體" w:eastAsia="標楷體" w:hAnsi="標楷體" w:cs="Times New Roman" w:hint="eastAsia"/>
          <w:sz w:val="32"/>
          <w:szCs w:val="32"/>
          <w:lang w:eastAsia="zh-TW"/>
        </w:rPr>
        <w:t>以</w:t>
      </w:r>
      <w:r w:rsidR="003B0478">
        <w:rPr>
          <w:rFonts w:ascii="標楷體" w:eastAsia="標楷體" w:hAnsi="標楷體" w:cs="Times New Roman" w:hint="eastAsia"/>
          <w:sz w:val="32"/>
          <w:szCs w:val="32"/>
          <w:lang w:eastAsia="zh-TW"/>
        </w:rPr>
        <w:t>做為</w:t>
      </w:r>
      <w:r w:rsidR="007F0876">
        <w:rPr>
          <w:rFonts w:ascii="標楷體" w:eastAsia="標楷體" w:hAnsi="標楷體" w:cs="Times New Roman" w:hint="eastAsia"/>
          <w:sz w:val="32"/>
          <w:szCs w:val="32"/>
          <w:lang w:eastAsia="zh-TW"/>
        </w:rPr>
        <w:t>未來進行大量資料</w:t>
      </w:r>
      <w:r w:rsidR="003B0478">
        <w:rPr>
          <w:rFonts w:ascii="標楷體" w:eastAsia="標楷體" w:hAnsi="標楷體" w:cs="Times New Roman" w:hint="eastAsia"/>
          <w:sz w:val="32"/>
          <w:szCs w:val="32"/>
          <w:lang w:eastAsia="zh-TW"/>
        </w:rPr>
        <w:t>開放</w:t>
      </w:r>
      <w:r w:rsidR="001D32B0">
        <w:rPr>
          <w:rFonts w:ascii="標楷體" w:eastAsia="標楷體" w:hAnsi="標楷體" w:cs="Times New Roman" w:hint="eastAsia"/>
          <w:sz w:val="32"/>
          <w:szCs w:val="32"/>
          <w:lang w:eastAsia="zh-TW"/>
        </w:rPr>
        <w:t>的參考</w:t>
      </w:r>
      <w:r w:rsidR="00796D37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053354" w:rsidRPr="005225DB" w:rsidRDefault="00D3495A" w:rsidP="00A4785C">
      <w:pPr>
        <w:pStyle w:val="WW-Web"/>
        <w:adjustRightInd w:val="0"/>
        <w:snapToGrid w:val="0"/>
        <w:spacing w:before="0" w:after="0" w:line="360" w:lineRule="auto"/>
        <w:ind w:leftChars="398" w:left="1273" w:rightChars="-82" w:right="-197" w:hanging="318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3</w:t>
      </w:r>
      <w:r w:rsidR="00796D37">
        <w:rPr>
          <w:rFonts w:ascii="標楷體" w:eastAsia="標楷體" w:hAnsi="標楷體" w:cs="Times New Roman" w:hint="eastAsia"/>
          <w:sz w:val="32"/>
          <w:szCs w:val="32"/>
          <w:lang w:eastAsia="zh-TW"/>
        </w:rPr>
        <w:t>.</w:t>
      </w:r>
      <w:r w:rsidR="009B79E9">
        <w:rPr>
          <w:rFonts w:ascii="標楷體" w:eastAsia="標楷體" w:hAnsi="標楷體" w:cs="Times New Roman" w:hint="eastAsia"/>
          <w:sz w:val="32"/>
          <w:szCs w:val="32"/>
          <w:lang w:eastAsia="zh-TW"/>
        </w:rPr>
        <w:t>有關</w:t>
      </w:r>
      <w:r w:rsidR="001D32B0">
        <w:rPr>
          <w:rFonts w:ascii="標楷體" w:eastAsia="標楷體" w:hAnsi="標楷體" w:cs="Times New Roman" w:hint="eastAsia"/>
          <w:sz w:val="32"/>
          <w:szCs w:val="32"/>
          <w:lang w:eastAsia="zh-TW"/>
        </w:rPr>
        <w:t>環境敏感</w:t>
      </w:r>
      <w:r w:rsidR="009B79E9">
        <w:rPr>
          <w:rFonts w:ascii="標楷體" w:eastAsia="標楷體" w:hAnsi="標楷體" w:cs="Times New Roman" w:hint="eastAsia"/>
          <w:sz w:val="32"/>
          <w:szCs w:val="32"/>
          <w:lang w:eastAsia="zh-TW"/>
        </w:rPr>
        <w:t>議題</w:t>
      </w:r>
      <w:r w:rsidR="007516DC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="009B79E9">
        <w:rPr>
          <w:rFonts w:ascii="標楷體" w:eastAsia="標楷體" w:hAnsi="標楷體" w:cs="Times New Roman" w:hint="eastAsia"/>
          <w:sz w:val="32"/>
          <w:szCs w:val="32"/>
          <w:lang w:eastAsia="zh-TW"/>
        </w:rPr>
        <w:t>政府開放平</w:t>
      </w:r>
      <w:proofErr w:type="gramStart"/>
      <w:r w:rsidR="009B79E9">
        <w:rPr>
          <w:rFonts w:ascii="標楷體" w:eastAsia="標楷體" w:hAnsi="標楷體" w:cs="Times New Roman" w:hint="eastAsia"/>
          <w:sz w:val="32"/>
          <w:szCs w:val="32"/>
          <w:lang w:eastAsia="zh-TW"/>
        </w:rPr>
        <w:t>臺</w:t>
      </w:r>
      <w:proofErr w:type="gramEnd"/>
      <w:r w:rsidR="009B79E9">
        <w:rPr>
          <w:rFonts w:ascii="標楷體" w:eastAsia="標楷體" w:hAnsi="標楷體" w:cs="Times New Roman" w:hint="eastAsia"/>
          <w:sz w:val="32"/>
          <w:szCs w:val="32"/>
          <w:lang w:eastAsia="zh-TW"/>
        </w:rPr>
        <w:t>之部分開放資料為WMS格式，雖</w:t>
      </w:r>
      <w:proofErr w:type="gramStart"/>
      <w:r w:rsidR="009B79E9">
        <w:rPr>
          <w:rFonts w:ascii="標楷體" w:eastAsia="標楷體" w:hAnsi="標楷體" w:cs="Times New Roman" w:hint="eastAsia"/>
          <w:sz w:val="32"/>
          <w:szCs w:val="32"/>
          <w:lang w:eastAsia="zh-TW"/>
        </w:rPr>
        <w:t>可</w:t>
      </w:r>
      <w:r w:rsidR="009B79E9" w:rsidRPr="009B79E9">
        <w:rPr>
          <w:rFonts w:ascii="標楷體" w:eastAsia="標楷體" w:hAnsi="標楷體" w:cs="Times New Roman" w:hint="eastAsia"/>
          <w:sz w:val="32"/>
          <w:szCs w:val="32"/>
          <w:lang w:eastAsia="zh-TW"/>
        </w:rPr>
        <w:t>套</w:t>
      </w:r>
      <w:r w:rsidR="00311A3E">
        <w:rPr>
          <w:rFonts w:ascii="標楷體" w:eastAsia="標楷體" w:hAnsi="標楷體" w:cs="Times New Roman" w:hint="eastAsia"/>
          <w:sz w:val="32"/>
          <w:szCs w:val="32"/>
          <w:lang w:eastAsia="zh-TW"/>
        </w:rPr>
        <w:t>疊</w:t>
      </w:r>
      <w:r w:rsidR="001163F1">
        <w:rPr>
          <w:rFonts w:ascii="標楷體" w:eastAsia="標楷體" w:hAnsi="標楷體" w:cs="Times New Roman" w:hint="eastAsia"/>
          <w:sz w:val="32"/>
          <w:szCs w:val="32"/>
          <w:lang w:eastAsia="zh-TW"/>
        </w:rPr>
        <w:t>圖資</w:t>
      </w:r>
      <w:proofErr w:type="gramEnd"/>
      <w:r w:rsidR="009B79E9" w:rsidRPr="009B79E9">
        <w:rPr>
          <w:rFonts w:ascii="標楷體" w:eastAsia="標楷體" w:hAnsi="標楷體" w:cs="Times New Roman" w:hint="eastAsia"/>
          <w:sz w:val="32"/>
          <w:szCs w:val="32"/>
          <w:lang w:eastAsia="zh-TW"/>
        </w:rPr>
        <w:t>軟體</w:t>
      </w:r>
      <w:r w:rsidR="009B79E9">
        <w:rPr>
          <w:rFonts w:ascii="標楷體" w:eastAsia="標楷體" w:hAnsi="標楷體" w:cs="Times New Roman" w:hint="eastAsia"/>
          <w:sz w:val="32"/>
          <w:szCs w:val="32"/>
          <w:lang w:eastAsia="zh-TW"/>
        </w:rPr>
        <w:t>，惟</w:t>
      </w:r>
      <w:r w:rsidR="00086317">
        <w:rPr>
          <w:rFonts w:ascii="標楷體" w:eastAsia="標楷體" w:hAnsi="標楷體" w:cs="Times New Roman" w:hint="eastAsia"/>
          <w:sz w:val="32"/>
          <w:szCs w:val="32"/>
          <w:lang w:eastAsia="zh-TW"/>
        </w:rPr>
        <w:t>無法作進一步的跨資料交叉分析，</w:t>
      </w:r>
      <w:r w:rsidR="00053354">
        <w:rPr>
          <w:rFonts w:ascii="標楷體" w:eastAsia="標楷體" w:hAnsi="標楷體" w:cs="Times New Roman" w:hint="eastAsia"/>
          <w:sz w:val="32"/>
          <w:szCs w:val="32"/>
          <w:lang w:eastAsia="zh-TW"/>
        </w:rPr>
        <w:t>建議</w:t>
      </w:r>
      <w:r w:rsidR="00030C04">
        <w:rPr>
          <w:rFonts w:ascii="標楷體" w:eastAsia="標楷體" w:hAnsi="標楷體" w:cs="Times New Roman" w:hint="eastAsia"/>
          <w:sz w:val="32"/>
          <w:szCs w:val="32"/>
          <w:lang w:eastAsia="zh-TW"/>
        </w:rPr>
        <w:t>提供利用性更佳之</w:t>
      </w:r>
      <w:r w:rsidR="00086317">
        <w:rPr>
          <w:rFonts w:ascii="標楷體" w:eastAsia="標楷體" w:hAnsi="標楷體" w:cs="Times New Roman" w:hint="eastAsia"/>
          <w:sz w:val="32"/>
          <w:szCs w:val="32"/>
          <w:lang w:eastAsia="zh-TW"/>
        </w:rPr>
        <w:t>開放格式</w:t>
      </w:r>
      <w:r w:rsidR="00053354">
        <w:rPr>
          <w:rFonts w:ascii="標楷體" w:eastAsia="標楷體" w:hAnsi="標楷體" w:cs="Times New Roman" w:hint="eastAsia"/>
          <w:sz w:val="32"/>
          <w:szCs w:val="32"/>
          <w:lang w:eastAsia="zh-TW"/>
        </w:rPr>
        <w:t>以供</w:t>
      </w:r>
      <w:r w:rsidR="00086317">
        <w:rPr>
          <w:rFonts w:ascii="標楷體" w:eastAsia="標楷體" w:hAnsi="標楷體" w:cs="Times New Roman" w:hint="eastAsia"/>
          <w:sz w:val="32"/>
          <w:szCs w:val="32"/>
          <w:lang w:eastAsia="zh-TW"/>
        </w:rPr>
        <w:t>民間應用</w:t>
      </w:r>
      <w:r w:rsidR="00053354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A71E10" w:rsidRDefault="00A71E10" w:rsidP="00A71E10">
      <w:pPr>
        <w:pStyle w:val="WW-Web"/>
        <w:adjustRightInd w:val="0"/>
        <w:snapToGrid w:val="0"/>
        <w:spacing w:before="0" w:after="0" w:line="360" w:lineRule="auto"/>
        <w:ind w:left="993" w:rightChars="-82" w:right="-197" w:hanging="653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(二)戴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委員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豪君</w:t>
      </w:r>
    </w:p>
    <w:p w:rsidR="00A71E10" w:rsidRDefault="00A71E10" w:rsidP="00075EEB">
      <w:pPr>
        <w:pStyle w:val="WW-Web"/>
        <w:adjustRightInd w:val="0"/>
        <w:snapToGrid w:val="0"/>
        <w:spacing w:before="0" w:after="0" w:line="360" w:lineRule="auto"/>
        <w:ind w:leftChars="398" w:left="1273" w:rightChars="-82" w:right="-197" w:hanging="318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1.</w:t>
      </w:r>
      <w:r w:rsidR="00311A3E">
        <w:rPr>
          <w:rFonts w:ascii="標楷體" w:eastAsia="標楷體" w:hAnsi="標楷體" w:cs="Times New Roman" w:hint="eastAsia"/>
          <w:sz w:val="32"/>
          <w:szCs w:val="32"/>
          <w:lang w:eastAsia="zh-TW"/>
        </w:rPr>
        <w:t>因應</w:t>
      </w:r>
      <w:r w:rsidR="00E04D5F">
        <w:rPr>
          <w:rFonts w:ascii="標楷體" w:eastAsia="標楷體" w:hAnsi="標楷體" w:cs="Times New Roman"/>
          <w:sz w:val="32"/>
          <w:szCs w:val="32"/>
          <w:lang w:eastAsia="zh-TW"/>
        </w:rPr>
        <w:t>「</w:t>
      </w:r>
      <w:r w:rsidR="00E04D5F">
        <w:rPr>
          <w:rFonts w:ascii="標楷體" w:eastAsia="標楷體" w:hAnsi="標楷體" w:cs="Times New Roman" w:hint="eastAsia"/>
          <w:sz w:val="32"/>
          <w:szCs w:val="32"/>
          <w:lang w:eastAsia="zh-TW"/>
        </w:rPr>
        <w:t>行政院及所屬各機關政府資料分類及授權利用收費原則</w:t>
      </w:r>
      <w:r w:rsidR="00E04D5F">
        <w:rPr>
          <w:rFonts w:ascii="標楷體" w:eastAsia="標楷體" w:hAnsi="標楷體" w:cs="Times New Roman"/>
          <w:sz w:val="32"/>
          <w:szCs w:val="32"/>
          <w:lang w:eastAsia="zh-TW"/>
        </w:rPr>
        <w:t>」</w:t>
      </w:r>
      <w:r w:rsidR="00E04D5F">
        <w:rPr>
          <w:rFonts w:ascii="標楷體" w:eastAsia="標楷體" w:hAnsi="標楷體" w:cs="Times New Roman" w:hint="eastAsia"/>
          <w:sz w:val="32"/>
          <w:szCs w:val="32"/>
          <w:lang w:eastAsia="zh-TW"/>
        </w:rPr>
        <w:t>之</w:t>
      </w:r>
      <w:r w:rsidR="006A15B2">
        <w:rPr>
          <w:rFonts w:ascii="標楷體" w:eastAsia="標楷體" w:hAnsi="標楷體" w:cs="Times New Roman" w:hint="eastAsia"/>
          <w:sz w:val="32"/>
          <w:szCs w:val="32"/>
          <w:lang w:eastAsia="zh-TW"/>
        </w:rPr>
        <w:t>訂定，</w:t>
      </w:r>
      <w:r w:rsidR="00311A3E">
        <w:rPr>
          <w:rFonts w:ascii="標楷體" w:eastAsia="標楷體" w:hAnsi="標楷體" w:cs="Times New Roman" w:hint="eastAsia"/>
          <w:sz w:val="32"/>
          <w:szCs w:val="32"/>
          <w:lang w:eastAsia="zh-TW"/>
        </w:rPr>
        <w:t>請說明</w:t>
      </w:r>
      <w:r w:rsidR="006A15B2">
        <w:rPr>
          <w:rFonts w:ascii="標楷體" w:eastAsia="標楷體" w:hAnsi="標楷體" w:cs="Times New Roman" w:hint="eastAsia"/>
          <w:sz w:val="32"/>
          <w:szCs w:val="32"/>
          <w:lang w:eastAsia="zh-TW"/>
        </w:rPr>
        <w:t>政府資料開放平</w:t>
      </w:r>
      <w:proofErr w:type="gramStart"/>
      <w:r w:rsidR="006A15B2">
        <w:rPr>
          <w:rFonts w:ascii="標楷體" w:eastAsia="標楷體" w:hAnsi="標楷體" w:cs="Times New Roman" w:hint="eastAsia"/>
          <w:sz w:val="32"/>
          <w:szCs w:val="32"/>
          <w:lang w:eastAsia="zh-TW"/>
        </w:rPr>
        <w:t>臺</w:t>
      </w:r>
      <w:proofErr w:type="gramEnd"/>
      <w:r w:rsidR="00E04D5F">
        <w:rPr>
          <w:rFonts w:ascii="標楷體" w:eastAsia="標楷體" w:hAnsi="標楷體" w:cs="Times New Roman" w:hint="eastAsia"/>
          <w:sz w:val="32"/>
          <w:szCs w:val="32"/>
          <w:lang w:eastAsia="zh-TW"/>
        </w:rPr>
        <w:t>目前所</w:t>
      </w:r>
      <w:r w:rsidR="006A15B2">
        <w:rPr>
          <w:rFonts w:ascii="標楷體" w:eastAsia="標楷體" w:hAnsi="標楷體" w:cs="Times New Roman" w:hint="eastAsia"/>
          <w:sz w:val="32"/>
          <w:szCs w:val="32"/>
          <w:lang w:eastAsia="zh-TW"/>
        </w:rPr>
        <w:t>開放</w:t>
      </w:r>
      <w:r w:rsidR="00E04D5F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資料的</w:t>
      </w:r>
      <w:proofErr w:type="gramStart"/>
      <w:r w:rsidR="00E04D5F">
        <w:rPr>
          <w:rFonts w:ascii="標楷體" w:eastAsia="標楷體" w:hAnsi="標楷體" w:cs="Times New Roman" w:hint="eastAsia"/>
          <w:sz w:val="32"/>
          <w:szCs w:val="32"/>
          <w:lang w:eastAsia="zh-TW"/>
        </w:rPr>
        <w:t>類別</w:t>
      </w:r>
      <w:r w:rsidR="008974BE">
        <w:rPr>
          <w:rFonts w:ascii="標楷體" w:eastAsia="標楷體" w:hAnsi="標楷體" w:cs="Times New Roman" w:hint="eastAsia"/>
          <w:sz w:val="32"/>
          <w:szCs w:val="32"/>
          <w:lang w:eastAsia="zh-TW"/>
        </w:rPr>
        <w:t>屬</w:t>
      </w:r>
      <w:r w:rsidR="00311A3E">
        <w:rPr>
          <w:rFonts w:ascii="標楷體" w:eastAsia="標楷體" w:hAnsi="標楷體" w:cs="Times New Roman" w:hint="eastAsia"/>
          <w:sz w:val="32"/>
          <w:szCs w:val="32"/>
          <w:lang w:eastAsia="zh-TW"/>
        </w:rPr>
        <w:t>甲類</w:t>
      </w:r>
      <w:proofErr w:type="gramEnd"/>
      <w:r w:rsidR="00311A3E">
        <w:rPr>
          <w:rFonts w:ascii="標楷體" w:eastAsia="標楷體" w:hAnsi="標楷體" w:cs="Times New Roman" w:hint="eastAsia"/>
          <w:sz w:val="32"/>
          <w:szCs w:val="32"/>
          <w:lang w:eastAsia="zh-TW"/>
        </w:rPr>
        <w:t>或乙類，</w:t>
      </w:r>
      <w:r w:rsidR="00E04D5F">
        <w:rPr>
          <w:rFonts w:ascii="標楷體" w:eastAsia="標楷體" w:hAnsi="標楷體" w:cs="Times New Roman" w:hint="eastAsia"/>
          <w:sz w:val="32"/>
          <w:szCs w:val="32"/>
          <w:lang w:eastAsia="zh-TW"/>
        </w:rPr>
        <w:t>以及</w:t>
      </w:r>
      <w:r w:rsidR="00B91418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資料分類是否溯</w:t>
      </w:r>
      <w:r w:rsidR="00E04D5F">
        <w:rPr>
          <w:rFonts w:ascii="標楷體" w:eastAsia="標楷體" w:hAnsi="標楷體" w:cs="Times New Roman" w:hint="eastAsia"/>
          <w:sz w:val="32"/>
          <w:szCs w:val="32"/>
          <w:lang w:eastAsia="zh-TW"/>
        </w:rPr>
        <w:t>及</w:t>
      </w:r>
      <w:r w:rsidR="00B91418">
        <w:rPr>
          <w:rFonts w:ascii="標楷體" w:eastAsia="標楷體" w:hAnsi="標楷體" w:cs="Times New Roman" w:hint="eastAsia"/>
          <w:sz w:val="32"/>
          <w:szCs w:val="32"/>
          <w:lang w:eastAsia="zh-TW"/>
        </w:rPr>
        <w:t>現有已開放資料</w:t>
      </w:r>
      <w:r w:rsidR="00311A3E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F464A9" w:rsidRPr="001F30BC" w:rsidRDefault="00F464A9" w:rsidP="00075EEB">
      <w:pPr>
        <w:pStyle w:val="WW-Web"/>
        <w:adjustRightInd w:val="0"/>
        <w:snapToGrid w:val="0"/>
        <w:spacing w:before="0" w:after="0" w:line="360" w:lineRule="auto"/>
        <w:ind w:leftChars="398" w:left="1273" w:rightChars="-82" w:right="-197" w:hanging="318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2.</w:t>
      </w:r>
      <w:proofErr w:type="gramStart"/>
      <w:r w:rsidR="008974BE">
        <w:rPr>
          <w:rFonts w:ascii="標楷體" w:eastAsia="標楷體" w:hAnsi="標楷體" w:cs="Times New Roman" w:hint="eastAsia"/>
          <w:sz w:val="32"/>
          <w:szCs w:val="32"/>
          <w:lang w:eastAsia="zh-TW"/>
        </w:rPr>
        <w:t>有關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丙類資料</w:t>
      </w:r>
      <w:proofErr w:type="gramEnd"/>
      <w:r w:rsidR="00053354">
        <w:rPr>
          <w:rFonts w:ascii="標楷體" w:eastAsia="標楷體" w:hAnsi="標楷體" w:cs="Times New Roman" w:hint="eastAsia"/>
          <w:sz w:val="32"/>
          <w:szCs w:val="32"/>
          <w:lang w:eastAsia="zh-TW"/>
        </w:rPr>
        <w:t>的認定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="00053354">
        <w:rPr>
          <w:rFonts w:ascii="標楷體" w:eastAsia="標楷體" w:hAnsi="標楷體" w:cs="Times New Roman" w:hint="eastAsia"/>
          <w:sz w:val="32"/>
          <w:szCs w:val="32"/>
          <w:lang w:eastAsia="zh-TW"/>
        </w:rPr>
        <w:t>其內容</w:t>
      </w:r>
      <w:r w:rsidR="00075EEB">
        <w:rPr>
          <w:rFonts w:ascii="標楷體" w:eastAsia="標楷體" w:hAnsi="標楷體" w:cs="Times New Roman" w:hint="eastAsia"/>
          <w:sz w:val="32"/>
          <w:szCs w:val="32"/>
          <w:lang w:eastAsia="zh-TW"/>
        </w:rPr>
        <w:t>說</w:t>
      </w:r>
      <w:r w:rsidR="00053354">
        <w:rPr>
          <w:rFonts w:ascii="標楷體" w:eastAsia="標楷體" w:hAnsi="標楷體" w:cs="Times New Roman" w:hint="eastAsia"/>
          <w:sz w:val="32"/>
          <w:szCs w:val="32"/>
          <w:lang w:eastAsia="zh-TW"/>
        </w:rPr>
        <w:t>明</w:t>
      </w:r>
      <w:r w:rsidR="00053354">
        <w:rPr>
          <w:rFonts w:ascii="標楷體" w:eastAsia="標楷體" w:hAnsi="標楷體" w:cs="Times New Roman"/>
          <w:sz w:val="32"/>
          <w:szCs w:val="32"/>
          <w:lang w:eastAsia="zh-TW"/>
        </w:rPr>
        <w:t>「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依法律不得開放</w:t>
      </w:r>
      <w:r w:rsidR="00053354">
        <w:rPr>
          <w:rFonts w:ascii="標楷體" w:eastAsia="標楷體" w:hAnsi="標楷體" w:cs="Times New Roman"/>
          <w:sz w:val="32"/>
          <w:szCs w:val="32"/>
          <w:lang w:eastAsia="zh-TW"/>
        </w:rPr>
        <w:t>」</w:t>
      </w:r>
      <w:r w:rsidR="00075EEB">
        <w:rPr>
          <w:rFonts w:ascii="標楷體" w:eastAsia="標楷體" w:hAnsi="標楷體" w:cs="Times New Roman" w:hint="eastAsia"/>
          <w:sz w:val="32"/>
          <w:szCs w:val="32"/>
          <w:lang w:eastAsia="zh-TW"/>
        </w:rPr>
        <w:t>一詞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，應</w:t>
      </w:r>
      <w:r w:rsidR="00053354">
        <w:rPr>
          <w:rFonts w:ascii="標楷體" w:eastAsia="標楷體" w:hAnsi="標楷體" w:cs="Times New Roman" w:hint="eastAsia"/>
          <w:sz w:val="32"/>
          <w:szCs w:val="32"/>
          <w:lang w:eastAsia="zh-TW"/>
        </w:rPr>
        <w:t>再</w:t>
      </w:r>
      <w:proofErr w:type="gramStart"/>
      <w:r w:rsidR="00075EEB">
        <w:rPr>
          <w:rFonts w:ascii="標楷體" w:eastAsia="標楷體" w:hAnsi="標楷體" w:cs="Times New Roman" w:hint="eastAsia"/>
          <w:sz w:val="32"/>
          <w:szCs w:val="32"/>
          <w:lang w:eastAsia="zh-TW"/>
        </w:rPr>
        <w:t>予</w:t>
      </w:r>
      <w:r w:rsidR="008974BE">
        <w:rPr>
          <w:rFonts w:ascii="標楷體" w:eastAsia="標楷體" w:hAnsi="標楷體" w:cs="Times New Roman" w:hint="eastAsia"/>
          <w:sz w:val="32"/>
          <w:szCs w:val="32"/>
          <w:lang w:eastAsia="zh-TW"/>
        </w:rPr>
        <w:t>審</w:t>
      </w:r>
      <w:proofErr w:type="gramEnd"/>
      <w:r w:rsidR="008974BE">
        <w:rPr>
          <w:rFonts w:ascii="標楷體" w:eastAsia="標楷體" w:hAnsi="標楷體" w:cs="Times New Roman" w:hint="eastAsia"/>
          <w:sz w:val="32"/>
          <w:szCs w:val="32"/>
          <w:lang w:eastAsia="zh-TW"/>
        </w:rPr>
        <w:t>酌</w:t>
      </w:r>
      <w:r w:rsidR="00053354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A71E10" w:rsidRDefault="00A71E10" w:rsidP="00A71E10">
      <w:pPr>
        <w:pStyle w:val="WW-Web"/>
        <w:adjustRightInd w:val="0"/>
        <w:snapToGrid w:val="0"/>
        <w:spacing w:before="0" w:after="0" w:line="360" w:lineRule="auto"/>
        <w:ind w:left="993" w:rightChars="-82" w:right="-197" w:hanging="653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(三)林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委員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佳瑩</w:t>
      </w:r>
    </w:p>
    <w:p w:rsidR="00A71E10" w:rsidRDefault="00A71E10" w:rsidP="00075EEB">
      <w:pPr>
        <w:pStyle w:val="WW-Web"/>
        <w:adjustRightInd w:val="0"/>
        <w:snapToGrid w:val="0"/>
        <w:spacing w:before="0" w:after="0" w:line="360" w:lineRule="auto"/>
        <w:ind w:leftChars="398" w:left="1273" w:rightChars="-82" w:right="-197" w:hanging="318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lastRenderedPageBreak/>
        <w:t>1.</w:t>
      </w:r>
      <w:r w:rsidR="008974BE">
        <w:rPr>
          <w:rFonts w:ascii="標楷體" w:eastAsia="標楷體" w:hAnsi="標楷體" w:cs="Times New Roman" w:hint="eastAsia"/>
          <w:sz w:val="32"/>
          <w:szCs w:val="32"/>
          <w:lang w:eastAsia="zh-TW"/>
        </w:rPr>
        <w:t>請</w:t>
      </w:r>
      <w:r w:rsidR="00E04D5F">
        <w:rPr>
          <w:rFonts w:ascii="標楷體" w:eastAsia="標楷體" w:hAnsi="標楷體" w:cs="Times New Roman" w:hint="eastAsia"/>
          <w:sz w:val="32"/>
          <w:szCs w:val="32"/>
          <w:lang w:eastAsia="zh-TW"/>
        </w:rPr>
        <w:t>說明</w:t>
      </w:r>
      <w:r w:rsidR="008974BE">
        <w:rPr>
          <w:rFonts w:ascii="標楷體" w:eastAsia="標楷體" w:hAnsi="標楷體" w:cs="Times New Roman" w:hint="eastAsia"/>
          <w:sz w:val="32"/>
          <w:szCs w:val="32"/>
          <w:lang w:eastAsia="zh-TW"/>
        </w:rPr>
        <w:t>國發會</w:t>
      </w:r>
      <w:r w:rsidR="001C50FB">
        <w:rPr>
          <w:rFonts w:ascii="標楷體" w:eastAsia="標楷體" w:hAnsi="標楷體" w:cs="Times New Roman" w:hint="eastAsia"/>
          <w:sz w:val="32"/>
          <w:szCs w:val="32"/>
          <w:lang w:eastAsia="zh-TW"/>
        </w:rPr>
        <w:t>各單位105至109年度資料</w:t>
      </w:r>
      <w:r w:rsidR="00311A3E">
        <w:rPr>
          <w:rFonts w:ascii="標楷體" w:eastAsia="標楷體" w:hAnsi="標楷體" w:cs="Times New Roman" w:hint="eastAsia"/>
          <w:sz w:val="32"/>
          <w:szCs w:val="32"/>
          <w:lang w:eastAsia="zh-TW"/>
        </w:rPr>
        <w:t>開放</w:t>
      </w:r>
      <w:r w:rsidR="001C50FB">
        <w:rPr>
          <w:rFonts w:ascii="標楷體" w:eastAsia="標楷體" w:hAnsi="標楷體" w:cs="Times New Roman" w:hint="eastAsia"/>
          <w:sz w:val="32"/>
          <w:szCs w:val="32"/>
          <w:lang w:eastAsia="zh-TW"/>
        </w:rPr>
        <w:t>應達成之項數指標的計算基準</w:t>
      </w:r>
      <w:r w:rsidR="008974BE">
        <w:rPr>
          <w:rFonts w:ascii="標楷體" w:eastAsia="標楷體" w:hAnsi="標楷體" w:cs="Times New Roman" w:hint="eastAsia"/>
          <w:sz w:val="32"/>
          <w:szCs w:val="32"/>
          <w:lang w:eastAsia="zh-TW"/>
        </w:rPr>
        <w:t>；</w:t>
      </w:r>
      <w:r w:rsidR="00E04D5F">
        <w:rPr>
          <w:rFonts w:ascii="標楷體" w:eastAsia="標楷體" w:hAnsi="標楷體" w:cs="Times New Roman" w:hint="eastAsia"/>
          <w:sz w:val="32"/>
          <w:szCs w:val="32"/>
          <w:lang w:eastAsia="zh-TW"/>
        </w:rPr>
        <w:t>並</w:t>
      </w:r>
      <w:r w:rsidR="00E81EDA">
        <w:rPr>
          <w:rFonts w:ascii="標楷體" w:eastAsia="標楷體" w:hAnsi="標楷體" w:cs="Times New Roman" w:hint="eastAsia"/>
          <w:sz w:val="32"/>
          <w:szCs w:val="32"/>
          <w:lang w:eastAsia="zh-TW"/>
        </w:rPr>
        <w:t>評估</w:t>
      </w:r>
      <w:r w:rsidR="00A113AD">
        <w:rPr>
          <w:rFonts w:ascii="標楷體" w:eastAsia="標楷體" w:hAnsi="標楷體" w:cs="Times New Roman" w:hint="eastAsia"/>
          <w:sz w:val="32"/>
          <w:szCs w:val="32"/>
          <w:lang w:eastAsia="zh-TW"/>
        </w:rPr>
        <w:t>所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訂定</w:t>
      </w:r>
      <w:r w:rsidR="00A113AD">
        <w:rPr>
          <w:rFonts w:ascii="標楷體" w:eastAsia="標楷體" w:hAnsi="標楷體" w:cs="Times New Roman" w:hint="eastAsia"/>
          <w:sz w:val="32"/>
          <w:szCs w:val="32"/>
          <w:lang w:eastAsia="zh-TW"/>
        </w:rPr>
        <w:t>之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資料</w:t>
      </w:r>
      <w:r w:rsidR="00311A3E">
        <w:rPr>
          <w:rFonts w:ascii="標楷體" w:eastAsia="標楷體" w:hAnsi="標楷體" w:cs="Times New Roman" w:hint="eastAsia"/>
          <w:sz w:val="32"/>
          <w:szCs w:val="32"/>
          <w:lang w:eastAsia="zh-TW"/>
        </w:rPr>
        <w:t>開放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項數指標</w:t>
      </w:r>
      <w:r w:rsidR="00E04D5F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="00E81EDA">
        <w:rPr>
          <w:rFonts w:ascii="標楷體" w:eastAsia="標楷體" w:hAnsi="標楷體" w:cs="Times New Roman" w:hint="eastAsia"/>
          <w:sz w:val="32"/>
          <w:szCs w:val="32"/>
          <w:lang w:eastAsia="zh-TW"/>
        </w:rPr>
        <w:t>是否</w:t>
      </w:r>
      <w:r w:rsidR="006A15B2">
        <w:rPr>
          <w:rFonts w:ascii="標楷體" w:eastAsia="標楷體" w:hAnsi="標楷體" w:cs="Times New Roman" w:hint="eastAsia"/>
          <w:sz w:val="32"/>
          <w:szCs w:val="32"/>
          <w:lang w:eastAsia="zh-TW"/>
        </w:rPr>
        <w:t>會</w:t>
      </w:r>
      <w:proofErr w:type="gramStart"/>
      <w:r w:rsidR="00075EEB">
        <w:rPr>
          <w:rFonts w:ascii="標楷體" w:eastAsia="標楷體" w:hAnsi="標楷體" w:cs="Times New Roman" w:hint="eastAsia"/>
          <w:sz w:val="32"/>
          <w:szCs w:val="32"/>
          <w:lang w:eastAsia="zh-TW"/>
        </w:rPr>
        <w:t>因</w:t>
      </w:r>
      <w:r w:rsidR="00A113AD">
        <w:rPr>
          <w:rFonts w:ascii="標楷體" w:eastAsia="標楷體" w:hAnsi="標楷體" w:cs="Times New Roman" w:hint="eastAsia"/>
          <w:sz w:val="32"/>
          <w:szCs w:val="32"/>
          <w:lang w:eastAsia="zh-TW"/>
        </w:rPr>
        <w:t>為</w:t>
      </w:r>
      <w:r w:rsidR="00311A3E">
        <w:rPr>
          <w:rFonts w:ascii="標楷體" w:eastAsia="標楷體" w:hAnsi="標楷體" w:cs="Times New Roman" w:hint="eastAsia"/>
          <w:sz w:val="32"/>
          <w:szCs w:val="32"/>
          <w:lang w:eastAsia="zh-TW"/>
        </w:rPr>
        <w:t>匡</w:t>
      </w:r>
      <w:r w:rsidR="006A15B2">
        <w:rPr>
          <w:rFonts w:ascii="標楷體" w:eastAsia="標楷體" w:hAnsi="標楷體" w:cs="Times New Roman" w:hint="eastAsia"/>
          <w:sz w:val="32"/>
          <w:szCs w:val="32"/>
          <w:lang w:eastAsia="zh-TW"/>
        </w:rPr>
        <w:t>限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數量</w:t>
      </w:r>
      <w:proofErr w:type="gramEnd"/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而</w:t>
      </w:r>
      <w:r w:rsidR="00E81EDA">
        <w:rPr>
          <w:rFonts w:ascii="標楷體" w:eastAsia="標楷體" w:hAnsi="標楷體" w:cs="Times New Roman" w:hint="eastAsia"/>
          <w:sz w:val="32"/>
          <w:szCs w:val="32"/>
          <w:lang w:eastAsia="zh-TW"/>
        </w:rPr>
        <w:t>影響</w:t>
      </w:r>
      <w:r w:rsidR="00E04D5F">
        <w:rPr>
          <w:rFonts w:ascii="標楷體" w:eastAsia="標楷體" w:hAnsi="標楷體" w:cs="Times New Roman" w:hint="eastAsia"/>
          <w:sz w:val="32"/>
          <w:szCs w:val="32"/>
          <w:lang w:eastAsia="zh-TW"/>
        </w:rPr>
        <w:t>各</w:t>
      </w:r>
      <w:r w:rsidR="004024B4">
        <w:rPr>
          <w:rFonts w:ascii="標楷體" w:eastAsia="標楷體" w:hAnsi="標楷體" w:cs="Times New Roman" w:hint="eastAsia"/>
          <w:sz w:val="32"/>
          <w:szCs w:val="32"/>
          <w:lang w:eastAsia="zh-TW"/>
        </w:rPr>
        <w:t>單位</w:t>
      </w:r>
      <w:r w:rsidR="00E04D5F">
        <w:rPr>
          <w:rFonts w:ascii="標楷體" w:eastAsia="標楷體" w:hAnsi="標楷體" w:cs="Times New Roman" w:hint="eastAsia"/>
          <w:sz w:val="32"/>
          <w:szCs w:val="32"/>
          <w:lang w:eastAsia="zh-TW"/>
        </w:rPr>
        <w:t>開放更多</w:t>
      </w:r>
      <w:r w:rsidR="00E81EDA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資料的</w:t>
      </w:r>
      <w:r w:rsidR="00E04D5F">
        <w:rPr>
          <w:rFonts w:ascii="標楷體" w:eastAsia="標楷體" w:hAnsi="標楷體" w:cs="Times New Roman" w:hint="eastAsia"/>
          <w:sz w:val="32"/>
          <w:szCs w:val="32"/>
          <w:lang w:eastAsia="zh-TW"/>
        </w:rPr>
        <w:t>意願</w:t>
      </w:r>
      <w:r w:rsidR="00E81EDA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A71E10" w:rsidRPr="001F30BC" w:rsidRDefault="00F72FB9" w:rsidP="00075EEB">
      <w:pPr>
        <w:pStyle w:val="WW-Web"/>
        <w:adjustRightInd w:val="0"/>
        <w:snapToGrid w:val="0"/>
        <w:spacing w:before="0" w:after="0" w:line="360" w:lineRule="auto"/>
        <w:ind w:leftChars="398" w:left="1273" w:rightChars="-82" w:right="-197" w:hanging="318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2</w:t>
      </w:r>
      <w:r w:rsidR="00A71E10">
        <w:rPr>
          <w:rFonts w:ascii="標楷體" w:eastAsia="標楷體" w:hAnsi="標楷體" w:cs="Times New Roman" w:hint="eastAsia"/>
          <w:sz w:val="32"/>
          <w:szCs w:val="32"/>
          <w:lang w:eastAsia="zh-TW"/>
        </w:rPr>
        <w:t>.</w:t>
      </w:r>
      <w:r w:rsidR="001C50FB">
        <w:rPr>
          <w:rFonts w:ascii="標楷體" w:eastAsia="標楷體" w:hAnsi="標楷體" w:cs="Times New Roman" w:hint="eastAsia"/>
          <w:sz w:val="32"/>
          <w:szCs w:val="32"/>
          <w:lang w:eastAsia="zh-TW"/>
        </w:rPr>
        <w:t>不同</w:t>
      </w:r>
      <w:r w:rsidR="00A113AD">
        <w:rPr>
          <w:rFonts w:ascii="標楷體" w:eastAsia="標楷體" w:hAnsi="標楷體" w:cs="Times New Roman" w:hint="eastAsia"/>
          <w:sz w:val="32"/>
          <w:szCs w:val="32"/>
          <w:lang w:eastAsia="zh-TW"/>
        </w:rPr>
        <w:t>政府</w:t>
      </w:r>
      <w:r w:rsidR="00E04D5F">
        <w:rPr>
          <w:rFonts w:ascii="標楷體" w:eastAsia="標楷體" w:hAnsi="標楷體" w:cs="Times New Roman" w:hint="eastAsia"/>
          <w:sz w:val="32"/>
          <w:szCs w:val="32"/>
          <w:lang w:eastAsia="zh-TW"/>
        </w:rPr>
        <w:t>機關</w:t>
      </w:r>
      <w:r w:rsidR="001C50FB">
        <w:rPr>
          <w:rFonts w:ascii="標楷體" w:eastAsia="標楷體" w:hAnsi="標楷體" w:cs="Times New Roman" w:hint="eastAsia"/>
          <w:sz w:val="32"/>
          <w:szCs w:val="32"/>
          <w:lang w:eastAsia="zh-TW"/>
        </w:rPr>
        <w:t>單位提供的</w:t>
      </w:r>
      <w:r w:rsidR="00E81EDA">
        <w:rPr>
          <w:rFonts w:ascii="標楷體" w:eastAsia="標楷體" w:hAnsi="標楷體" w:cs="Times New Roman" w:hint="eastAsia"/>
          <w:sz w:val="32"/>
          <w:szCs w:val="32"/>
          <w:lang w:eastAsia="zh-TW"/>
        </w:rPr>
        <w:t>相同</w:t>
      </w:r>
      <w:r w:rsidR="00E04D5F">
        <w:rPr>
          <w:rFonts w:ascii="標楷體" w:eastAsia="標楷體" w:hAnsi="標楷體" w:cs="Times New Roman" w:hint="eastAsia"/>
          <w:sz w:val="32"/>
          <w:szCs w:val="32"/>
          <w:lang w:eastAsia="zh-TW"/>
        </w:rPr>
        <w:t>領域之</w:t>
      </w:r>
      <w:r w:rsidR="001C50FB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資料可能會</w:t>
      </w:r>
      <w:r w:rsidR="00E04D5F">
        <w:rPr>
          <w:rFonts w:ascii="標楷體" w:eastAsia="標楷體" w:hAnsi="標楷體" w:cs="Times New Roman" w:hint="eastAsia"/>
          <w:sz w:val="32"/>
          <w:szCs w:val="32"/>
          <w:lang w:eastAsia="zh-TW"/>
        </w:rPr>
        <w:t>因</w:t>
      </w:r>
      <w:r w:rsidR="00E81EDA">
        <w:rPr>
          <w:rFonts w:ascii="標楷體" w:eastAsia="標楷體" w:hAnsi="標楷體" w:cs="Times New Roman" w:hint="eastAsia"/>
          <w:sz w:val="32"/>
          <w:szCs w:val="32"/>
          <w:lang w:eastAsia="zh-TW"/>
        </w:rPr>
        <w:t>品質的</w:t>
      </w:r>
      <w:r w:rsidR="001C50FB">
        <w:rPr>
          <w:rFonts w:ascii="標楷體" w:eastAsia="標楷體" w:hAnsi="標楷體" w:cs="Times New Roman" w:hint="eastAsia"/>
          <w:sz w:val="32"/>
          <w:szCs w:val="32"/>
          <w:lang w:eastAsia="zh-TW"/>
        </w:rPr>
        <w:t>落差</w:t>
      </w:r>
      <w:r w:rsidR="00D3495A">
        <w:rPr>
          <w:rFonts w:ascii="標楷體" w:eastAsia="標楷體" w:hAnsi="標楷體" w:cs="Times New Roman" w:hint="eastAsia"/>
          <w:sz w:val="32"/>
          <w:szCs w:val="32"/>
          <w:lang w:eastAsia="zh-TW"/>
        </w:rPr>
        <w:t>而</w:t>
      </w:r>
      <w:r w:rsidR="00E04D5F">
        <w:rPr>
          <w:rFonts w:ascii="標楷體" w:eastAsia="標楷體" w:hAnsi="標楷體" w:cs="Times New Roman" w:hint="eastAsia"/>
          <w:sz w:val="32"/>
          <w:szCs w:val="32"/>
          <w:lang w:eastAsia="zh-TW"/>
        </w:rPr>
        <w:t>無法讓使用者整合運用</w:t>
      </w:r>
      <w:r w:rsidR="001C50FB">
        <w:rPr>
          <w:rFonts w:ascii="標楷體" w:eastAsia="標楷體" w:hAnsi="標楷體" w:cs="Times New Roman" w:hint="eastAsia"/>
          <w:sz w:val="32"/>
          <w:szCs w:val="32"/>
          <w:lang w:eastAsia="zh-TW"/>
        </w:rPr>
        <w:t>，建議不同來源</w:t>
      </w:r>
      <w:r w:rsidR="00D3495A">
        <w:rPr>
          <w:rFonts w:ascii="標楷體" w:eastAsia="標楷體" w:hAnsi="標楷體" w:cs="Times New Roman" w:hint="eastAsia"/>
          <w:sz w:val="32"/>
          <w:szCs w:val="32"/>
          <w:lang w:eastAsia="zh-TW"/>
        </w:rPr>
        <w:t>之同領域資料</w:t>
      </w:r>
      <w:r w:rsidR="00A71E10">
        <w:rPr>
          <w:rFonts w:ascii="標楷體" w:eastAsia="標楷體" w:hAnsi="標楷體" w:cs="Times New Roman" w:hint="eastAsia"/>
          <w:sz w:val="32"/>
          <w:szCs w:val="32"/>
          <w:lang w:eastAsia="zh-TW"/>
        </w:rPr>
        <w:t>應著重橫向的串</w:t>
      </w:r>
      <w:r w:rsidR="00C602F8">
        <w:rPr>
          <w:rFonts w:ascii="標楷體" w:eastAsia="標楷體" w:hAnsi="標楷體" w:cs="Times New Roman" w:hint="eastAsia"/>
          <w:sz w:val="32"/>
          <w:szCs w:val="32"/>
          <w:lang w:eastAsia="zh-TW"/>
        </w:rPr>
        <w:t>聯</w:t>
      </w:r>
      <w:r w:rsidR="00A71E10">
        <w:rPr>
          <w:rFonts w:ascii="標楷體" w:eastAsia="標楷體" w:hAnsi="標楷體" w:cs="Times New Roman" w:hint="eastAsia"/>
          <w:sz w:val="32"/>
          <w:szCs w:val="32"/>
          <w:lang w:eastAsia="zh-TW"/>
        </w:rPr>
        <w:t>及整合。</w:t>
      </w:r>
    </w:p>
    <w:p w:rsidR="000168C9" w:rsidRPr="001F30BC" w:rsidRDefault="00A4785C" w:rsidP="00A71E10">
      <w:pPr>
        <w:pStyle w:val="WW-Web"/>
        <w:adjustRightInd w:val="0"/>
        <w:snapToGrid w:val="0"/>
        <w:spacing w:before="0" w:after="0" w:line="360" w:lineRule="auto"/>
        <w:ind w:left="993" w:rightChars="-82" w:right="-197" w:hanging="653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(</w:t>
      </w:r>
      <w:r w:rsidR="00A71E10">
        <w:rPr>
          <w:rFonts w:ascii="標楷體" w:eastAsia="標楷體" w:hAnsi="標楷體" w:cs="Times New Roman" w:hint="eastAsia"/>
          <w:sz w:val="32"/>
          <w:szCs w:val="32"/>
          <w:lang w:eastAsia="zh-TW"/>
        </w:rPr>
        <w:t>四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)</w:t>
      </w:r>
      <w:r w:rsidR="000168C9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唐</w:t>
      </w:r>
      <w:r w:rsidR="0041503A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委員</w:t>
      </w:r>
      <w:proofErr w:type="gramStart"/>
      <w:r w:rsidR="000168C9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鳳</w:t>
      </w:r>
      <w:proofErr w:type="gramEnd"/>
    </w:p>
    <w:p w:rsidR="009C758A" w:rsidRPr="009C758A" w:rsidRDefault="009C758A" w:rsidP="00A4785C">
      <w:pPr>
        <w:pStyle w:val="WW-Web"/>
        <w:adjustRightInd w:val="0"/>
        <w:snapToGrid w:val="0"/>
        <w:spacing w:before="0" w:after="0" w:line="360" w:lineRule="auto"/>
        <w:ind w:leftChars="398" w:left="1273" w:rightChars="-82" w:right="-197" w:hanging="318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1.</w:t>
      </w:r>
      <w:r w:rsidR="006A15B2">
        <w:rPr>
          <w:rFonts w:ascii="標楷體" w:eastAsia="標楷體" w:hAnsi="標楷體" w:cs="Times New Roman" w:hint="eastAsia"/>
          <w:sz w:val="32"/>
          <w:szCs w:val="32"/>
          <w:lang w:eastAsia="zh-TW"/>
        </w:rPr>
        <w:t>國發會製作之</w:t>
      </w:r>
      <w:r w:rsidR="00FF741F">
        <w:rPr>
          <w:rFonts w:ascii="標楷體" w:eastAsia="標楷體" w:hAnsi="標楷體" w:cs="Times New Roman" w:hint="eastAsia"/>
          <w:sz w:val="32"/>
          <w:szCs w:val="32"/>
          <w:lang w:eastAsia="zh-TW"/>
        </w:rPr>
        <w:t>Open Data</w:t>
      </w:r>
      <w:r w:rsidR="006A15B2">
        <w:rPr>
          <w:rFonts w:ascii="標楷體" w:eastAsia="標楷體" w:hAnsi="標楷體" w:cs="Times New Roman" w:hint="eastAsia"/>
          <w:sz w:val="32"/>
          <w:szCs w:val="32"/>
          <w:lang w:eastAsia="zh-TW"/>
        </w:rPr>
        <w:t>懶人包</w:t>
      </w:r>
      <w:r w:rsidR="00D3495A">
        <w:rPr>
          <w:rFonts w:ascii="標楷體" w:eastAsia="標楷體" w:hAnsi="標楷體" w:cs="Times New Roman" w:hint="eastAsia"/>
          <w:sz w:val="32"/>
          <w:szCs w:val="32"/>
          <w:lang w:eastAsia="zh-TW"/>
        </w:rPr>
        <w:t>中介紹多項政府資料開放</w:t>
      </w:r>
      <w:r w:rsidR="00A91B7A">
        <w:rPr>
          <w:rFonts w:ascii="標楷體" w:eastAsia="標楷體" w:hAnsi="標楷體" w:cs="Times New Roman" w:hint="eastAsia"/>
          <w:sz w:val="32"/>
          <w:szCs w:val="32"/>
          <w:lang w:eastAsia="zh-TW"/>
        </w:rPr>
        <w:t>平</w:t>
      </w:r>
      <w:proofErr w:type="gramStart"/>
      <w:r w:rsidR="00A91B7A">
        <w:rPr>
          <w:rFonts w:ascii="標楷體" w:eastAsia="標楷體" w:hAnsi="標楷體" w:cs="Times New Roman" w:hint="eastAsia"/>
          <w:sz w:val="32"/>
          <w:szCs w:val="32"/>
          <w:lang w:eastAsia="zh-TW"/>
        </w:rPr>
        <w:t>臺</w:t>
      </w:r>
      <w:proofErr w:type="gramEnd"/>
      <w:r w:rsidR="00D3495A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</w:t>
      </w:r>
      <w:r w:rsidR="00577EBA">
        <w:rPr>
          <w:rFonts w:ascii="標楷體" w:eastAsia="標楷體" w:hAnsi="標楷體" w:cs="Times New Roman" w:hint="eastAsia"/>
          <w:sz w:val="32"/>
          <w:szCs w:val="32"/>
          <w:lang w:eastAsia="zh-TW"/>
        </w:rPr>
        <w:t>應用</w:t>
      </w:r>
      <w:r w:rsidR="00A91B7A">
        <w:rPr>
          <w:rFonts w:ascii="標楷體" w:eastAsia="標楷體" w:hAnsi="標楷體" w:cs="Times New Roman" w:hint="eastAsia"/>
          <w:sz w:val="32"/>
          <w:szCs w:val="32"/>
          <w:lang w:eastAsia="zh-TW"/>
        </w:rPr>
        <w:t>案例</w:t>
      </w:r>
      <w:r w:rsidR="00577EBA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="006A15B2">
        <w:rPr>
          <w:rFonts w:ascii="標楷體" w:eastAsia="標楷體" w:hAnsi="標楷體" w:cs="Times New Roman" w:hint="eastAsia"/>
          <w:sz w:val="32"/>
          <w:szCs w:val="32"/>
          <w:lang w:eastAsia="zh-TW"/>
        </w:rPr>
        <w:t>建議</w:t>
      </w:r>
      <w:r w:rsidR="00A113AD">
        <w:rPr>
          <w:rFonts w:ascii="標楷體" w:eastAsia="標楷體" w:hAnsi="標楷體" w:cs="Times New Roman" w:hint="eastAsia"/>
          <w:sz w:val="32"/>
          <w:szCs w:val="32"/>
          <w:lang w:eastAsia="zh-TW"/>
        </w:rPr>
        <w:t>引述相關</w:t>
      </w:r>
      <w:r w:rsidR="006A15B2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</w:t>
      </w:r>
      <w:r w:rsidR="00600429">
        <w:rPr>
          <w:rFonts w:ascii="標楷體" w:eastAsia="標楷體" w:hAnsi="標楷體" w:cs="Times New Roman" w:hint="eastAsia"/>
          <w:sz w:val="32"/>
          <w:szCs w:val="32"/>
          <w:lang w:eastAsia="zh-TW"/>
        </w:rPr>
        <w:t>來源</w:t>
      </w:r>
      <w:r w:rsidR="00A113AD">
        <w:rPr>
          <w:rFonts w:ascii="標楷體" w:eastAsia="標楷體" w:hAnsi="標楷體" w:cs="Times New Roman" w:hint="eastAsia"/>
          <w:sz w:val="32"/>
          <w:szCs w:val="32"/>
          <w:lang w:eastAsia="zh-TW"/>
        </w:rPr>
        <w:t>或</w:t>
      </w:r>
      <w:r w:rsidR="00D3495A">
        <w:rPr>
          <w:rFonts w:ascii="標楷體" w:eastAsia="標楷體" w:hAnsi="標楷體" w:cs="Times New Roman" w:hint="eastAsia"/>
          <w:sz w:val="32"/>
          <w:szCs w:val="32"/>
          <w:lang w:eastAsia="zh-TW"/>
        </w:rPr>
        <w:t>應用程式位置，以利擴大推廣。</w:t>
      </w:r>
    </w:p>
    <w:p w:rsidR="009C758A" w:rsidRDefault="00D3495A" w:rsidP="00A4785C">
      <w:pPr>
        <w:pStyle w:val="WW-Web"/>
        <w:adjustRightInd w:val="0"/>
        <w:snapToGrid w:val="0"/>
        <w:spacing w:before="0" w:after="0" w:line="360" w:lineRule="auto"/>
        <w:ind w:leftChars="398" w:left="1273" w:rightChars="-82" w:right="-197" w:hanging="318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2</w:t>
      </w:r>
      <w:r w:rsidR="009C758A">
        <w:rPr>
          <w:rFonts w:ascii="標楷體" w:eastAsia="標楷體" w:hAnsi="標楷體" w:cs="Times New Roman" w:hint="eastAsia"/>
          <w:sz w:val="32"/>
          <w:szCs w:val="32"/>
          <w:lang w:eastAsia="zh-TW"/>
        </w:rPr>
        <w:t>.</w:t>
      </w:r>
      <w:r w:rsidR="00FF741F">
        <w:rPr>
          <w:rFonts w:ascii="標楷體" w:eastAsia="標楷體" w:hAnsi="標楷體" w:cs="Times New Roman" w:hint="eastAsia"/>
          <w:sz w:val="32"/>
          <w:szCs w:val="32"/>
          <w:lang w:eastAsia="zh-TW"/>
        </w:rPr>
        <w:t>有關民眾</w:t>
      </w:r>
      <w:r w:rsidR="00053354">
        <w:rPr>
          <w:rFonts w:ascii="標楷體" w:eastAsia="標楷體" w:hAnsi="標楷體" w:cs="Times New Roman" w:hint="eastAsia"/>
          <w:sz w:val="32"/>
          <w:szCs w:val="32"/>
          <w:lang w:eastAsia="zh-TW"/>
        </w:rPr>
        <w:t>建議</w:t>
      </w:r>
      <w:r w:rsidR="00FF741F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資料開放平</w:t>
      </w:r>
      <w:proofErr w:type="gramStart"/>
      <w:r w:rsidR="00FF741F">
        <w:rPr>
          <w:rFonts w:ascii="標楷體" w:eastAsia="標楷體" w:hAnsi="標楷體" w:cs="Times New Roman" w:hint="eastAsia"/>
          <w:sz w:val="32"/>
          <w:szCs w:val="32"/>
          <w:lang w:eastAsia="zh-TW"/>
        </w:rPr>
        <w:t>臺</w:t>
      </w:r>
      <w:proofErr w:type="gramEnd"/>
      <w:r w:rsidR="00053354">
        <w:rPr>
          <w:rFonts w:ascii="標楷體" w:eastAsia="標楷體" w:hAnsi="標楷體" w:cs="Times New Roman" w:hint="eastAsia"/>
          <w:sz w:val="32"/>
          <w:szCs w:val="32"/>
          <w:lang w:eastAsia="zh-TW"/>
        </w:rPr>
        <w:t>應</w:t>
      </w:r>
      <w:r w:rsidR="00FF741F">
        <w:rPr>
          <w:rFonts w:ascii="標楷體" w:eastAsia="標楷體" w:hAnsi="標楷體" w:cs="Times New Roman" w:hint="eastAsia"/>
          <w:sz w:val="32"/>
          <w:szCs w:val="32"/>
          <w:lang w:eastAsia="zh-TW"/>
        </w:rPr>
        <w:t>開放資料標籤一事，</w:t>
      </w:r>
      <w:r w:rsidR="006C1DA5">
        <w:rPr>
          <w:rFonts w:ascii="標楷體" w:eastAsia="標楷體" w:hAnsi="標楷體" w:cs="Times New Roman" w:hint="eastAsia"/>
          <w:sz w:val="32"/>
          <w:szCs w:val="32"/>
          <w:lang w:eastAsia="zh-TW"/>
        </w:rPr>
        <w:t>考量機關的作業及標籤用語的貼切性，</w:t>
      </w:r>
      <w:r w:rsidR="00FF741F">
        <w:rPr>
          <w:rFonts w:ascii="標楷體" w:eastAsia="標楷體" w:hAnsi="標楷體" w:cs="Times New Roman" w:hint="eastAsia"/>
          <w:sz w:val="32"/>
          <w:szCs w:val="32"/>
          <w:lang w:eastAsia="zh-TW"/>
        </w:rPr>
        <w:t>建議</w:t>
      </w:r>
      <w:r w:rsidR="00C64A08">
        <w:rPr>
          <w:rFonts w:ascii="標楷體" w:eastAsia="標楷體" w:hAnsi="標楷體" w:cs="Times New Roman" w:hint="eastAsia"/>
          <w:sz w:val="32"/>
          <w:szCs w:val="32"/>
          <w:lang w:eastAsia="zh-TW"/>
        </w:rPr>
        <w:t>增列</w:t>
      </w:r>
      <w:r w:rsidR="006C1DA5">
        <w:rPr>
          <w:rFonts w:ascii="標楷體" w:eastAsia="標楷體" w:hAnsi="標楷體" w:cs="Times New Roman"/>
          <w:sz w:val="32"/>
          <w:szCs w:val="32"/>
          <w:lang w:eastAsia="zh-TW"/>
        </w:rPr>
        <w:t>「</w:t>
      </w:r>
      <w:r w:rsidR="006C1DA5">
        <w:rPr>
          <w:rFonts w:ascii="標楷體" w:eastAsia="標楷體" w:hAnsi="標楷體" w:cs="Times New Roman" w:hint="eastAsia"/>
          <w:sz w:val="32"/>
          <w:szCs w:val="32"/>
          <w:lang w:eastAsia="zh-TW"/>
        </w:rPr>
        <w:t>建議標籤</w:t>
      </w:r>
      <w:r w:rsidR="006C1DA5">
        <w:rPr>
          <w:rFonts w:ascii="標楷體" w:eastAsia="標楷體" w:hAnsi="標楷體" w:cs="Times New Roman"/>
          <w:sz w:val="32"/>
          <w:szCs w:val="32"/>
          <w:lang w:eastAsia="zh-TW"/>
        </w:rPr>
        <w:t>」</w:t>
      </w:r>
      <w:r w:rsidR="006C1DA5">
        <w:rPr>
          <w:rFonts w:ascii="標楷體" w:eastAsia="標楷體" w:hAnsi="標楷體" w:cs="Times New Roman" w:hint="eastAsia"/>
          <w:sz w:val="32"/>
          <w:szCs w:val="32"/>
          <w:lang w:eastAsia="zh-TW"/>
        </w:rPr>
        <w:t>一欄，</w:t>
      </w:r>
      <w:r w:rsidR="00E71787">
        <w:rPr>
          <w:rFonts w:ascii="標楷體" w:eastAsia="標楷體" w:hAnsi="標楷體" w:cs="Times New Roman" w:hint="eastAsia"/>
          <w:sz w:val="32"/>
          <w:szCs w:val="32"/>
          <w:lang w:eastAsia="zh-TW"/>
        </w:rPr>
        <w:t>由</w:t>
      </w:r>
      <w:r w:rsidR="00097E10">
        <w:rPr>
          <w:rFonts w:ascii="標楷體" w:eastAsia="標楷體" w:hAnsi="標楷體" w:cs="Times New Roman" w:hint="eastAsia"/>
          <w:sz w:val="32"/>
          <w:szCs w:val="32"/>
          <w:lang w:eastAsia="zh-TW"/>
        </w:rPr>
        <w:t>使用者自行建立標籤</w:t>
      </w:r>
      <w:r w:rsidR="00FF741F">
        <w:rPr>
          <w:rFonts w:ascii="標楷體" w:eastAsia="標楷體" w:hAnsi="標楷體" w:cs="Times New Roman" w:hint="eastAsia"/>
          <w:sz w:val="32"/>
          <w:szCs w:val="32"/>
          <w:lang w:eastAsia="zh-TW"/>
        </w:rPr>
        <w:t>之方式來提供</w:t>
      </w:r>
      <w:r w:rsidR="00097E10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="00030C04">
        <w:rPr>
          <w:rFonts w:ascii="標楷體" w:eastAsia="標楷體" w:hAnsi="標楷體" w:cs="Times New Roman" w:hint="eastAsia"/>
          <w:sz w:val="32"/>
          <w:szCs w:val="32"/>
          <w:lang w:eastAsia="zh-TW"/>
        </w:rPr>
        <w:t>以</w:t>
      </w:r>
      <w:r w:rsidR="00097E10">
        <w:rPr>
          <w:rFonts w:ascii="標楷體" w:eastAsia="標楷體" w:hAnsi="標楷體" w:cs="Times New Roman" w:hint="eastAsia"/>
          <w:sz w:val="32"/>
          <w:szCs w:val="32"/>
          <w:lang w:eastAsia="zh-TW"/>
        </w:rPr>
        <w:t>增加</w:t>
      </w:r>
      <w:r w:rsidR="00E71787">
        <w:rPr>
          <w:rFonts w:ascii="標楷體" w:eastAsia="標楷體" w:hAnsi="標楷體" w:cs="Times New Roman" w:hint="eastAsia"/>
          <w:sz w:val="32"/>
          <w:szCs w:val="32"/>
          <w:lang w:eastAsia="zh-TW"/>
        </w:rPr>
        <w:t>使用者的</w:t>
      </w:r>
      <w:r w:rsidR="00097E10">
        <w:rPr>
          <w:rFonts w:ascii="標楷體" w:eastAsia="標楷體" w:hAnsi="標楷體" w:cs="Times New Roman" w:hint="eastAsia"/>
          <w:sz w:val="32"/>
          <w:szCs w:val="32"/>
          <w:lang w:eastAsia="zh-TW"/>
        </w:rPr>
        <w:t>參與感</w:t>
      </w:r>
      <w:r w:rsidR="00DC49A3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FF741F" w:rsidRDefault="00D3495A" w:rsidP="00A4785C">
      <w:pPr>
        <w:pStyle w:val="WW-Web"/>
        <w:adjustRightInd w:val="0"/>
        <w:snapToGrid w:val="0"/>
        <w:spacing w:before="0" w:after="0" w:line="360" w:lineRule="auto"/>
        <w:ind w:leftChars="398" w:left="1273" w:rightChars="-82" w:right="-197" w:hanging="318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3</w:t>
      </w:r>
      <w:r w:rsidR="00FF741F">
        <w:rPr>
          <w:rFonts w:ascii="標楷體" w:eastAsia="標楷體" w:hAnsi="標楷體" w:cs="Times New Roman" w:hint="eastAsia"/>
          <w:sz w:val="32"/>
          <w:szCs w:val="32"/>
          <w:lang w:eastAsia="zh-TW"/>
        </w:rPr>
        <w:t>.國發會盤點已達5</w:t>
      </w:r>
      <w:proofErr w:type="gramStart"/>
      <w:r w:rsidR="00FF741F">
        <w:rPr>
          <w:rFonts w:ascii="標楷體" w:eastAsia="標楷體" w:hAnsi="標楷體" w:cs="Times New Roman" w:hint="eastAsia"/>
          <w:sz w:val="32"/>
          <w:szCs w:val="32"/>
          <w:lang w:eastAsia="zh-TW"/>
        </w:rPr>
        <w:t>千萬</w:t>
      </w:r>
      <w:proofErr w:type="gramEnd"/>
      <w:r w:rsidR="00FF741F">
        <w:rPr>
          <w:rFonts w:ascii="標楷體" w:eastAsia="標楷體" w:hAnsi="標楷體" w:cs="Times New Roman" w:hint="eastAsia"/>
          <w:sz w:val="32"/>
          <w:szCs w:val="32"/>
          <w:lang w:eastAsia="zh-TW"/>
        </w:rPr>
        <w:t>元以上之系統，請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再細部區分</w:t>
      </w:r>
      <w:r w:rsidR="001F4F61">
        <w:rPr>
          <w:rFonts w:ascii="標楷體" w:eastAsia="標楷體" w:hAnsi="標楷體" w:cs="Times New Roman" w:hint="eastAsia"/>
          <w:sz w:val="32"/>
          <w:szCs w:val="32"/>
          <w:lang w:eastAsia="zh-TW"/>
        </w:rPr>
        <w:t>該系統</w:t>
      </w:r>
      <w:r w:rsidR="001F4F61">
        <w:rPr>
          <w:rFonts w:ascii="標楷體" w:eastAsia="標楷體" w:hAnsi="標楷體" w:cs="Times New Roman"/>
          <w:sz w:val="32"/>
          <w:szCs w:val="32"/>
          <w:lang w:eastAsia="zh-TW"/>
        </w:rPr>
        <w:t>用</w:t>
      </w:r>
      <w:r w:rsidR="001F4F61">
        <w:rPr>
          <w:rFonts w:ascii="標楷體" w:eastAsia="標楷體" w:hAnsi="標楷體" w:cs="Times New Roman" w:hint="eastAsia"/>
          <w:sz w:val="32"/>
          <w:szCs w:val="32"/>
          <w:lang w:eastAsia="zh-TW"/>
        </w:rPr>
        <w:t>於</w:t>
      </w:r>
      <w:r w:rsidR="00A113AD">
        <w:rPr>
          <w:rFonts w:ascii="標楷體" w:eastAsia="標楷體" w:hAnsi="標楷體" w:cs="Times New Roman"/>
          <w:sz w:val="32"/>
          <w:szCs w:val="32"/>
          <w:lang w:eastAsia="zh-TW"/>
        </w:rPr>
        <w:t>「</w:t>
      </w:r>
      <w:r w:rsidR="001F4F61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資料蒐集產製</w:t>
      </w:r>
      <w:r w:rsidR="00A113AD">
        <w:rPr>
          <w:rFonts w:ascii="標楷體" w:eastAsia="標楷體" w:hAnsi="標楷體" w:cs="Times New Roman"/>
          <w:sz w:val="32"/>
          <w:szCs w:val="32"/>
          <w:lang w:eastAsia="zh-TW"/>
        </w:rPr>
        <w:t>」</w:t>
      </w:r>
      <w:r w:rsidR="001F4F61">
        <w:rPr>
          <w:rFonts w:ascii="標楷體" w:eastAsia="標楷體" w:hAnsi="標楷體" w:cs="Times New Roman" w:hint="eastAsia"/>
          <w:sz w:val="32"/>
          <w:szCs w:val="32"/>
          <w:lang w:eastAsia="zh-TW"/>
        </w:rPr>
        <w:t>以及</w:t>
      </w:r>
      <w:r w:rsidR="00A113AD">
        <w:rPr>
          <w:rFonts w:ascii="標楷體" w:eastAsia="標楷體" w:hAnsi="標楷體" w:cs="Times New Roman"/>
          <w:sz w:val="32"/>
          <w:szCs w:val="32"/>
          <w:lang w:eastAsia="zh-TW"/>
        </w:rPr>
        <w:t>「</w:t>
      </w:r>
      <w:r w:rsidR="001F4F61">
        <w:rPr>
          <w:rFonts w:ascii="標楷體" w:eastAsia="標楷體" w:hAnsi="標楷體" w:cs="Times New Roman" w:hint="eastAsia"/>
          <w:sz w:val="32"/>
          <w:szCs w:val="32"/>
          <w:lang w:eastAsia="zh-TW"/>
        </w:rPr>
        <w:t>系統維護</w:t>
      </w:r>
      <w:r w:rsidR="00A113AD">
        <w:rPr>
          <w:rFonts w:ascii="標楷體" w:eastAsia="標楷體" w:hAnsi="標楷體" w:cs="Times New Roman"/>
          <w:sz w:val="32"/>
          <w:szCs w:val="32"/>
          <w:lang w:eastAsia="zh-TW"/>
        </w:rPr>
        <w:t>」</w:t>
      </w:r>
      <w:r w:rsidR="00FF741F">
        <w:rPr>
          <w:rFonts w:ascii="標楷體" w:eastAsia="標楷體" w:hAnsi="標楷體" w:cs="Times New Roman" w:hint="eastAsia"/>
          <w:sz w:val="32"/>
          <w:szCs w:val="32"/>
          <w:lang w:eastAsia="zh-TW"/>
        </w:rPr>
        <w:t>之成本</w:t>
      </w:r>
      <w:r w:rsidR="001F4F61">
        <w:rPr>
          <w:rFonts w:ascii="標楷體" w:eastAsia="標楷體" w:hAnsi="標楷體" w:cs="Times New Roman" w:hint="eastAsia"/>
          <w:sz w:val="32"/>
          <w:szCs w:val="32"/>
          <w:lang w:eastAsia="zh-TW"/>
        </w:rPr>
        <w:t>，以</w:t>
      </w:r>
      <w:r w:rsidR="00FF741F">
        <w:rPr>
          <w:rFonts w:ascii="標楷體" w:eastAsia="標楷體" w:hAnsi="標楷體" w:cs="Times New Roman" w:hint="eastAsia"/>
          <w:sz w:val="32"/>
          <w:szCs w:val="32"/>
          <w:lang w:eastAsia="zh-TW"/>
        </w:rPr>
        <w:t>作為</w:t>
      </w:r>
      <w:r w:rsidR="001F4F61">
        <w:rPr>
          <w:rFonts w:ascii="標楷體" w:eastAsia="標楷體" w:hAnsi="標楷體" w:cs="Times New Roman" w:hint="eastAsia"/>
          <w:sz w:val="32"/>
          <w:szCs w:val="32"/>
          <w:lang w:eastAsia="zh-TW"/>
        </w:rPr>
        <w:t>後續</w:t>
      </w:r>
      <w:r w:rsidR="00FF741F">
        <w:rPr>
          <w:rFonts w:ascii="標楷體" w:eastAsia="標楷體" w:hAnsi="標楷體" w:cs="Times New Roman" w:hint="eastAsia"/>
          <w:sz w:val="32"/>
          <w:szCs w:val="32"/>
          <w:lang w:eastAsia="zh-TW"/>
        </w:rPr>
        <w:t>參考。</w:t>
      </w:r>
    </w:p>
    <w:p w:rsidR="00C43B62" w:rsidRPr="001F30BC" w:rsidRDefault="00C43B62" w:rsidP="00C43B62">
      <w:pPr>
        <w:pStyle w:val="WW-Web"/>
        <w:adjustRightInd w:val="0"/>
        <w:snapToGrid w:val="0"/>
        <w:spacing w:before="0" w:after="0" w:line="360" w:lineRule="auto"/>
        <w:ind w:left="993" w:rightChars="-82" w:right="-197" w:hanging="653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(</w:t>
      </w:r>
      <w:r w:rsidR="002E3C2D">
        <w:rPr>
          <w:rFonts w:ascii="標楷體" w:eastAsia="標楷體" w:hAnsi="標楷體" w:cs="Times New Roman" w:hint="eastAsia"/>
          <w:sz w:val="32"/>
          <w:szCs w:val="32"/>
          <w:lang w:eastAsia="zh-TW"/>
        </w:rPr>
        <w:t>五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)李委員武育(張富林代)</w:t>
      </w:r>
    </w:p>
    <w:p w:rsidR="00C43B62" w:rsidRPr="00C43B62" w:rsidRDefault="00C43B62" w:rsidP="00C43B62">
      <w:pPr>
        <w:pStyle w:val="WW-Web"/>
        <w:adjustRightInd w:val="0"/>
        <w:snapToGrid w:val="0"/>
        <w:spacing w:before="0" w:after="0" w:line="360" w:lineRule="auto"/>
        <w:ind w:leftChars="409" w:left="982" w:rightChars="-82" w:right="-197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/>
          <w:sz w:val="32"/>
          <w:szCs w:val="32"/>
          <w:lang w:eastAsia="zh-TW"/>
        </w:rPr>
        <w:t>「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E管家PLUS網站</w:t>
      </w:r>
      <w:r>
        <w:rPr>
          <w:rFonts w:ascii="標楷體" w:eastAsia="標楷體" w:hAnsi="標楷體" w:cs="Times New Roman"/>
          <w:sz w:val="32"/>
          <w:szCs w:val="32"/>
          <w:lang w:eastAsia="zh-TW"/>
        </w:rPr>
        <w:t>」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涉及民眾個人資料的部分，如開放應用，應作適度處理，以免民眾</w:t>
      </w:r>
      <w:proofErr w:type="gramStart"/>
      <w:r w:rsidR="001F4F61">
        <w:rPr>
          <w:rFonts w:ascii="標楷體" w:eastAsia="標楷體" w:hAnsi="標楷體" w:cs="Times New Roman" w:hint="eastAsia"/>
          <w:sz w:val="32"/>
          <w:szCs w:val="32"/>
          <w:lang w:eastAsia="zh-TW"/>
        </w:rPr>
        <w:t>個</w:t>
      </w:r>
      <w:proofErr w:type="gramEnd"/>
      <w:r w:rsidR="001F4F61">
        <w:rPr>
          <w:rFonts w:ascii="標楷體" w:eastAsia="標楷體" w:hAnsi="標楷體" w:cs="Times New Roman" w:hint="eastAsia"/>
          <w:sz w:val="32"/>
          <w:szCs w:val="32"/>
          <w:lang w:eastAsia="zh-TW"/>
        </w:rPr>
        <w:t>資外</w:t>
      </w:r>
      <w:proofErr w:type="gramStart"/>
      <w:r w:rsidR="001F4F61">
        <w:rPr>
          <w:rFonts w:ascii="標楷體" w:eastAsia="標楷體" w:hAnsi="標楷體" w:cs="Times New Roman" w:hint="eastAsia"/>
          <w:sz w:val="32"/>
          <w:szCs w:val="32"/>
          <w:lang w:eastAsia="zh-TW"/>
        </w:rPr>
        <w:t>洩</w:t>
      </w:r>
      <w:proofErr w:type="gramEnd"/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19314D" w:rsidRPr="001F30BC" w:rsidRDefault="002E3C2D" w:rsidP="0019314D">
      <w:pPr>
        <w:pStyle w:val="WW-Web"/>
        <w:tabs>
          <w:tab w:val="left" w:pos="9180"/>
          <w:tab w:val="left" w:pos="9360"/>
        </w:tabs>
        <w:adjustRightInd w:val="0"/>
        <w:snapToGrid w:val="0"/>
        <w:spacing w:before="180" w:afterLines="50" w:after="180" w:line="400" w:lineRule="atLeast"/>
        <w:ind w:rightChars="-82" w:right="-197"/>
        <w:rPr>
          <w:rFonts w:ascii="Times New Roman" w:eastAsia="標楷體" w:hAnsi="Times New Roman" w:cs="標楷體"/>
          <w:sz w:val="32"/>
          <w:szCs w:val="32"/>
          <w:lang w:eastAsia="zh-TW"/>
        </w:rPr>
      </w:pPr>
      <w:r>
        <w:rPr>
          <w:rFonts w:ascii="Times New Roman" w:eastAsia="標楷體" w:hAnsi="Times New Roman" w:cs="標楷體" w:hint="eastAsia"/>
          <w:sz w:val="32"/>
          <w:szCs w:val="32"/>
          <w:lang w:eastAsia="zh-TW"/>
        </w:rPr>
        <w:t>六</w:t>
      </w:r>
      <w:r w:rsidR="0019314D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、會議</w:t>
      </w:r>
      <w:r w:rsidR="00A113AD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決議</w:t>
      </w:r>
    </w:p>
    <w:p w:rsidR="001F4F61" w:rsidRDefault="0019314D" w:rsidP="0019314D">
      <w:pPr>
        <w:pStyle w:val="WW-Web"/>
        <w:adjustRightInd w:val="0"/>
        <w:snapToGrid w:val="0"/>
        <w:spacing w:before="0" w:after="0" w:line="360" w:lineRule="auto"/>
        <w:ind w:left="993" w:rightChars="-82" w:right="-197" w:hanging="653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lastRenderedPageBreak/>
        <w:t>(</w:t>
      </w:r>
      <w:proofErr w:type="gramStart"/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一</w:t>
      </w:r>
      <w:proofErr w:type="gramEnd"/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)</w:t>
      </w:r>
      <w:r w:rsidR="001F4F61">
        <w:rPr>
          <w:rFonts w:eastAsia="標楷體" w:hint="eastAsia"/>
          <w:sz w:val="32"/>
        </w:rPr>
        <w:t>前次</w:t>
      </w:r>
      <w:r w:rsidR="001F4F61" w:rsidRPr="000E2A11">
        <w:rPr>
          <w:rFonts w:ascii="標楷體" w:eastAsia="標楷體" w:hAnsi="標楷體" w:hint="eastAsia"/>
          <w:sz w:val="32"/>
        </w:rPr>
        <w:t>會議決議事項辦理情形</w:t>
      </w:r>
      <w:r w:rsidR="00950FE4">
        <w:rPr>
          <w:rFonts w:ascii="標楷體" w:eastAsia="標楷體" w:hAnsi="標楷體" w:hint="eastAsia"/>
          <w:sz w:val="32"/>
          <w:lang w:eastAsia="zh-TW"/>
        </w:rPr>
        <w:t>，</w:t>
      </w:r>
      <w:proofErr w:type="gramStart"/>
      <w:r w:rsidR="001F4F61">
        <w:rPr>
          <w:rFonts w:ascii="標楷體" w:eastAsia="標楷體" w:hAnsi="標楷體" w:hint="eastAsia"/>
          <w:sz w:val="32"/>
        </w:rPr>
        <w:t>洽悉備查</w:t>
      </w:r>
      <w:proofErr w:type="gramEnd"/>
      <w:r w:rsidR="00600429">
        <w:rPr>
          <w:rFonts w:ascii="標楷體" w:eastAsia="標楷體" w:hAnsi="標楷體" w:hint="eastAsia"/>
          <w:sz w:val="32"/>
          <w:lang w:eastAsia="zh-TW"/>
        </w:rPr>
        <w:t>。</w:t>
      </w:r>
    </w:p>
    <w:p w:rsidR="004C09AC" w:rsidRDefault="001163F1" w:rsidP="0019314D">
      <w:pPr>
        <w:pStyle w:val="WW-Web"/>
        <w:adjustRightInd w:val="0"/>
        <w:snapToGrid w:val="0"/>
        <w:spacing w:before="0" w:after="0" w:line="360" w:lineRule="auto"/>
        <w:ind w:left="993" w:rightChars="-82" w:right="-197" w:hanging="653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(</w:t>
      </w:r>
      <w:r w:rsidR="00FF04E9">
        <w:rPr>
          <w:rFonts w:ascii="標楷體" w:eastAsia="標楷體" w:hAnsi="標楷體" w:cs="Times New Roman" w:hint="eastAsia"/>
          <w:sz w:val="32"/>
          <w:szCs w:val="32"/>
          <w:lang w:eastAsia="zh-TW"/>
        </w:rPr>
        <w:t>二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)</w:t>
      </w:r>
      <w:r w:rsidR="00E95856">
        <w:rPr>
          <w:rFonts w:ascii="標楷體" w:eastAsia="標楷體" w:hAnsi="標楷體" w:cs="Times New Roman" w:hint="eastAsia"/>
          <w:sz w:val="32"/>
          <w:szCs w:val="32"/>
          <w:lang w:eastAsia="zh-TW"/>
        </w:rPr>
        <w:t>有關政府資料開放平</w:t>
      </w:r>
      <w:proofErr w:type="gramStart"/>
      <w:r w:rsidR="00E95856">
        <w:rPr>
          <w:rFonts w:ascii="標楷體" w:eastAsia="標楷體" w:hAnsi="標楷體" w:cs="Times New Roman" w:hint="eastAsia"/>
          <w:sz w:val="32"/>
          <w:szCs w:val="32"/>
          <w:lang w:eastAsia="zh-TW"/>
        </w:rPr>
        <w:t>臺</w:t>
      </w:r>
      <w:proofErr w:type="gramEnd"/>
      <w:r w:rsidR="004C09AC">
        <w:rPr>
          <w:rFonts w:ascii="標楷體" w:eastAsia="標楷體" w:hAnsi="標楷體" w:cs="Times New Roman" w:hint="eastAsia"/>
          <w:sz w:val="32"/>
          <w:szCs w:val="32"/>
          <w:lang w:eastAsia="zh-TW"/>
        </w:rPr>
        <w:t>所</w:t>
      </w:r>
      <w:r w:rsidR="00A113AD">
        <w:rPr>
          <w:rFonts w:ascii="標楷體" w:eastAsia="標楷體" w:hAnsi="標楷體" w:cs="Times New Roman" w:hint="eastAsia"/>
          <w:sz w:val="32"/>
          <w:szCs w:val="32"/>
          <w:lang w:eastAsia="zh-TW"/>
        </w:rPr>
        <w:t>列</w:t>
      </w:r>
      <w:r w:rsidR="00E95856">
        <w:rPr>
          <w:rFonts w:ascii="標楷體" w:eastAsia="標楷體" w:hAnsi="標楷體" w:cs="Times New Roman" w:hint="eastAsia"/>
          <w:sz w:val="32"/>
          <w:szCs w:val="32"/>
          <w:lang w:eastAsia="zh-TW"/>
        </w:rPr>
        <w:t>部分</w:t>
      </w:r>
      <w:proofErr w:type="gramStart"/>
      <w:r w:rsidR="00E95856">
        <w:rPr>
          <w:rFonts w:ascii="標楷體" w:eastAsia="標楷體" w:hAnsi="標楷體" w:cs="Times New Roman" w:hint="eastAsia"/>
          <w:sz w:val="32"/>
          <w:szCs w:val="32"/>
          <w:lang w:eastAsia="zh-TW"/>
        </w:rPr>
        <w:t>圖資</w:t>
      </w:r>
      <w:r w:rsidR="00A113AD">
        <w:rPr>
          <w:rFonts w:ascii="標楷體" w:eastAsia="標楷體" w:hAnsi="標楷體" w:cs="Times New Roman" w:hint="eastAsia"/>
          <w:sz w:val="32"/>
          <w:szCs w:val="32"/>
          <w:lang w:eastAsia="zh-TW"/>
        </w:rPr>
        <w:t>係</w:t>
      </w:r>
      <w:r w:rsidR="00E95856">
        <w:rPr>
          <w:rFonts w:ascii="標楷體" w:eastAsia="標楷體" w:hAnsi="標楷體" w:cs="Times New Roman" w:hint="eastAsia"/>
          <w:sz w:val="32"/>
          <w:szCs w:val="32"/>
          <w:lang w:eastAsia="zh-TW"/>
        </w:rPr>
        <w:t>採</w:t>
      </w:r>
      <w:proofErr w:type="gramEnd"/>
      <w:r w:rsidR="004C09AC">
        <w:rPr>
          <w:rFonts w:ascii="標楷體" w:eastAsia="標楷體" w:hAnsi="標楷體" w:cs="Times New Roman" w:hint="eastAsia"/>
          <w:sz w:val="32"/>
          <w:szCs w:val="32"/>
          <w:lang w:eastAsia="zh-TW"/>
        </w:rPr>
        <w:t>WM</w:t>
      </w:r>
      <w:r w:rsidR="004C09AC">
        <w:rPr>
          <w:rFonts w:ascii="標楷體" w:eastAsia="標楷體" w:hAnsi="標楷體" w:cs="Times New Roman"/>
          <w:sz w:val="32"/>
          <w:szCs w:val="32"/>
          <w:lang w:eastAsia="zh-TW"/>
        </w:rPr>
        <w:t>S</w:t>
      </w:r>
      <w:r w:rsidR="00A113AD">
        <w:rPr>
          <w:rFonts w:ascii="標楷體" w:eastAsia="標楷體" w:hAnsi="標楷體" w:cs="Times New Roman" w:hint="eastAsia"/>
          <w:sz w:val="32"/>
          <w:szCs w:val="32"/>
          <w:lang w:eastAsia="zh-TW"/>
        </w:rPr>
        <w:t>特定</w:t>
      </w:r>
      <w:r w:rsidR="004C09AC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資料格式，</w:t>
      </w:r>
      <w:r w:rsidR="00C50F0E">
        <w:rPr>
          <w:rFonts w:ascii="標楷體" w:eastAsia="標楷體" w:hAnsi="標楷體" w:cs="Times New Roman" w:hint="eastAsia"/>
          <w:sz w:val="32"/>
          <w:szCs w:val="32"/>
          <w:lang w:eastAsia="zh-TW"/>
        </w:rPr>
        <w:t>目前</w:t>
      </w:r>
      <w:r w:rsidR="00E95856">
        <w:rPr>
          <w:rFonts w:ascii="標楷體" w:eastAsia="標楷體" w:hAnsi="標楷體" w:cs="Times New Roman" w:hint="eastAsia"/>
          <w:sz w:val="32"/>
          <w:szCs w:val="32"/>
          <w:lang w:eastAsia="zh-TW"/>
        </w:rPr>
        <w:t>已可符合多數應用</w:t>
      </w:r>
      <w:r w:rsidR="004C09AC">
        <w:rPr>
          <w:rFonts w:ascii="標楷體" w:eastAsia="標楷體" w:hAnsi="標楷體" w:cs="Times New Roman" w:hint="eastAsia"/>
          <w:sz w:val="32"/>
          <w:szCs w:val="32"/>
          <w:lang w:eastAsia="zh-TW"/>
        </w:rPr>
        <w:t>，本會</w:t>
      </w:r>
      <w:r w:rsidR="00A113AD">
        <w:rPr>
          <w:rFonts w:ascii="標楷體" w:eastAsia="標楷體" w:hAnsi="標楷體" w:cs="Times New Roman" w:hint="eastAsia"/>
          <w:sz w:val="32"/>
          <w:szCs w:val="32"/>
          <w:lang w:eastAsia="zh-TW"/>
        </w:rPr>
        <w:t>仍</w:t>
      </w:r>
      <w:r w:rsidR="004C09AC">
        <w:rPr>
          <w:rFonts w:ascii="標楷體" w:eastAsia="標楷體" w:hAnsi="標楷體" w:cs="Times New Roman" w:hint="eastAsia"/>
          <w:sz w:val="32"/>
          <w:szCs w:val="32"/>
          <w:lang w:eastAsia="zh-TW"/>
        </w:rPr>
        <w:t>將</w:t>
      </w:r>
      <w:r w:rsidR="00A113AD">
        <w:rPr>
          <w:rFonts w:ascii="標楷體" w:eastAsia="標楷體" w:hAnsi="標楷體" w:cs="Times New Roman" w:hint="eastAsia"/>
          <w:sz w:val="32"/>
          <w:szCs w:val="32"/>
          <w:lang w:eastAsia="zh-TW"/>
        </w:rPr>
        <w:t>請各部會</w:t>
      </w:r>
      <w:r w:rsidR="00E95856">
        <w:rPr>
          <w:rFonts w:ascii="標楷體" w:eastAsia="標楷體" w:hAnsi="標楷體" w:cs="Times New Roman" w:hint="eastAsia"/>
          <w:sz w:val="32"/>
          <w:szCs w:val="32"/>
          <w:lang w:eastAsia="zh-TW"/>
        </w:rPr>
        <w:t>以</w:t>
      </w:r>
      <w:r w:rsidR="00A113AD">
        <w:rPr>
          <w:rFonts w:ascii="標楷體" w:eastAsia="標楷體" w:hAnsi="標楷體" w:cs="Times New Roman" w:hint="eastAsia"/>
          <w:sz w:val="32"/>
          <w:szCs w:val="32"/>
          <w:lang w:eastAsia="zh-TW"/>
        </w:rPr>
        <w:t>通用</w:t>
      </w:r>
      <w:r w:rsidR="00E95856">
        <w:rPr>
          <w:rFonts w:ascii="標楷體" w:eastAsia="標楷體" w:hAnsi="標楷體" w:cs="Times New Roman" w:hint="eastAsia"/>
          <w:sz w:val="32"/>
          <w:szCs w:val="32"/>
          <w:lang w:eastAsia="zh-TW"/>
        </w:rPr>
        <w:t>格式為基準</w:t>
      </w:r>
      <w:proofErr w:type="gramStart"/>
      <w:r w:rsidR="00E95856">
        <w:rPr>
          <w:rFonts w:ascii="標楷體" w:eastAsia="標楷體" w:hAnsi="標楷體" w:cs="Times New Roman" w:hint="eastAsia"/>
          <w:sz w:val="32"/>
          <w:szCs w:val="32"/>
          <w:lang w:eastAsia="zh-TW"/>
        </w:rPr>
        <w:t>提供圖資</w:t>
      </w:r>
      <w:proofErr w:type="gramEnd"/>
      <w:r w:rsidR="00E95856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B04100" w:rsidRDefault="00B04100" w:rsidP="0019314D">
      <w:pPr>
        <w:pStyle w:val="WW-Web"/>
        <w:adjustRightInd w:val="0"/>
        <w:snapToGrid w:val="0"/>
        <w:spacing w:before="0" w:after="0" w:line="360" w:lineRule="auto"/>
        <w:ind w:left="993" w:rightChars="-82" w:right="-197" w:hanging="653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(</w:t>
      </w:r>
      <w:r w:rsidR="00FF04E9">
        <w:rPr>
          <w:rFonts w:ascii="標楷體" w:eastAsia="標楷體" w:hAnsi="標楷體" w:cs="Times New Roman" w:hint="eastAsia"/>
          <w:sz w:val="32"/>
          <w:szCs w:val="32"/>
          <w:lang w:eastAsia="zh-TW"/>
        </w:rPr>
        <w:t>三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)</w:t>
      </w:r>
      <w:r w:rsidR="00A113AD">
        <w:rPr>
          <w:rFonts w:ascii="標楷體" w:eastAsia="標楷體" w:hAnsi="標楷體" w:cs="Times New Roman" w:hint="eastAsia"/>
          <w:sz w:val="32"/>
          <w:szCs w:val="32"/>
          <w:lang w:eastAsia="zh-TW"/>
        </w:rPr>
        <w:t>目前</w:t>
      </w:r>
      <w:r w:rsidR="00C50F0E">
        <w:rPr>
          <w:rFonts w:ascii="標楷體" w:eastAsia="標楷體" w:hAnsi="標楷體" w:cs="Times New Roman" w:hint="eastAsia"/>
          <w:sz w:val="32"/>
          <w:szCs w:val="32"/>
          <w:lang w:eastAsia="zh-TW"/>
        </w:rPr>
        <w:t>政府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資料開放平</w:t>
      </w:r>
      <w:proofErr w:type="gramStart"/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臺</w:t>
      </w:r>
      <w:proofErr w:type="gramEnd"/>
      <w:r w:rsidR="00E375A4">
        <w:rPr>
          <w:rFonts w:ascii="標楷體" w:eastAsia="標楷體" w:hAnsi="標楷體" w:cs="Times New Roman" w:hint="eastAsia"/>
          <w:sz w:val="32"/>
          <w:szCs w:val="32"/>
          <w:lang w:eastAsia="zh-TW"/>
        </w:rPr>
        <w:t>以甲類資料為</w:t>
      </w:r>
      <w:r w:rsidR="006C0C14">
        <w:rPr>
          <w:rFonts w:ascii="標楷體" w:eastAsia="標楷體" w:hAnsi="標楷體" w:cs="Times New Roman" w:hint="eastAsia"/>
          <w:sz w:val="32"/>
          <w:szCs w:val="32"/>
          <w:lang w:eastAsia="zh-TW"/>
        </w:rPr>
        <w:t>主</w:t>
      </w:r>
      <w:r w:rsidR="00E375A4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="00A113AD">
        <w:rPr>
          <w:rFonts w:ascii="標楷體" w:eastAsia="標楷體" w:hAnsi="標楷體" w:cs="Times New Roman" w:hint="eastAsia"/>
          <w:sz w:val="32"/>
          <w:szCs w:val="32"/>
          <w:lang w:eastAsia="zh-TW"/>
        </w:rPr>
        <w:t>並且</w:t>
      </w:r>
      <w:r w:rsidR="006C0C14">
        <w:rPr>
          <w:rFonts w:ascii="標楷體" w:eastAsia="標楷體" w:hAnsi="標楷體" w:cs="Times New Roman" w:hint="eastAsia"/>
          <w:sz w:val="32"/>
          <w:szCs w:val="32"/>
          <w:lang w:eastAsia="zh-TW"/>
        </w:rPr>
        <w:t>具不可撤回之特性，故</w:t>
      </w:r>
      <w:r w:rsidR="00070D51">
        <w:rPr>
          <w:rFonts w:ascii="標楷體" w:eastAsia="標楷體" w:hAnsi="標楷體" w:cs="Times New Roman"/>
          <w:sz w:val="32"/>
          <w:szCs w:val="32"/>
          <w:lang w:eastAsia="zh-TW"/>
        </w:rPr>
        <w:t>「</w:t>
      </w:r>
      <w:r w:rsidR="00070D51">
        <w:rPr>
          <w:rFonts w:ascii="標楷體" w:eastAsia="標楷體" w:hAnsi="標楷體" w:cs="Times New Roman" w:hint="eastAsia"/>
          <w:sz w:val="32"/>
          <w:szCs w:val="32"/>
          <w:lang w:eastAsia="zh-TW"/>
        </w:rPr>
        <w:t>行政院及所屬各機關政府資料分類及授權利用收費原則</w:t>
      </w:r>
      <w:r w:rsidR="00070D51">
        <w:rPr>
          <w:rFonts w:ascii="標楷體" w:eastAsia="標楷體" w:hAnsi="標楷體" w:cs="Times New Roman"/>
          <w:sz w:val="32"/>
          <w:szCs w:val="32"/>
          <w:lang w:eastAsia="zh-TW"/>
        </w:rPr>
        <w:t>」</w:t>
      </w:r>
      <w:proofErr w:type="gramStart"/>
      <w:r w:rsidR="00EA1C69">
        <w:rPr>
          <w:rFonts w:ascii="標楷體" w:eastAsia="標楷體" w:hAnsi="標楷體" w:cs="Times New Roman" w:hint="eastAsia"/>
          <w:sz w:val="32"/>
          <w:szCs w:val="32"/>
          <w:lang w:eastAsia="zh-TW"/>
        </w:rPr>
        <w:t>不</w:t>
      </w:r>
      <w:proofErr w:type="gramEnd"/>
      <w:r w:rsidR="006C0C14">
        <w:rPr>
          <w:rFonts w:ascii="標楷體" w:eastAsia="標楷體" w:hAnsi="標楷體" w:cs="Times New Roman" w:hint="eastAsia"/>
          <w:sz w:val="32"/>
          <w:szCs w:val="32"/>
          <w:lang w:eastAsia="zh-TW"/>
        </w:rPr>
        <w:t>溯</w:t>
      </w:r>
      <w:r w:rsidR="00FF04E9">
        <w:rPr>
          <w:rFonts w:ascii="標楷體" w:eastAsia="標楷體" w:hAnsi="標楷體" w:cs="Times New Roman" w:hint="eastAsia"/>
          <w:sz w:val="32"/>
          <w:szCs w:val="32"/>
          <w:lang w:eastAsia="zh-TW"/>
        </w:rPr>
        <w:t>及</w:t>
      </w:r>
      <w:r w:rsidR="006C0C14">
        <w:rPr>
          <w:rFonts w:ascii="標楷體" w:eastAsia="標楷體" w:hAnsi="標楷體" w:cs="Times New Roman" w:hint="eastAsia"/>
          <w:sz w:val="32"/>
          <w:szCs w:val="32"/>
          <w:lang w:eastAsia="zh-TW"/>
        </w:rPr>
        <w:t>已開放資料。</w:t>
      </w:r>
    </w:p>
    <w:p w:rsidR="00E375A4" w:rsidRDefault="00E375A4" w:rsidP="0019314D">
      <w:pPr>
        <w:pStyle w:val="WW-Web"/>
        <w:adjustRightInd w:val="0"/>
        <w:snapToGrid w:val="0"/>
        <w:spacing w:before="0" w:after="0" w:line="360" w:lineRule="auto"/>
        <w:ind w:left="993" w:rightChars="-82" w:right="-197" w:hanging="653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(</w:t>
      </w:r>
      <w:r w:rsidR="00FF04E9">
        <w:rPr>
          <w:rFonts w:ascii="標楷體" w:eastAsia="標楷體" w:hAnsi="標楷體" w:cs="Times New Roman" w:hint="eastAsia"/>
          <w:sz w:val="32"/>
          <w:szCs w:val="32"/>
          <w:lang w:eastAsia="zh-TW"/>
        </w:rPr>
        <w:t>四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)</w:t>
      </w:r>
      <w:r w:rsidR="00FF04E9">
        <w:rPr>
          <w:rFonts w:ascii="標楷體" w:eastAsia="標楷體" w:hAnsi="標楷體" w:cs="Times New Roman"/>
          <w:sz w:val="32"/>
          <w:szCs w:val="32"/>
          <w:lang w:eastAsia="zh-TW"/>
        </w:rPr>
        <w:t>「</w:t>
      </w:r>
      <w:r w:rsidR="00FF04E9">
        <w:rPr>
          <w:rFonts w:ascii="標楷體" w:eastAsia="標楷體" w:hAnsi="標楷體" w:cs="Times New Roman" w:hint="eastAsia"/>
          <w:sz w:val="32"/>
          <w:szCs w:val="32"/>
          <w:lang w:eastAsia="zh-TW"/>
        </w:rPr>
        <w:t>行政院及所屬各機關政府資料分類及授權利用收費原則</w:t>
      </w:r>
      <w:r w:rsidR="00FF04E9">
        <w:rPr>
          <w:rFonts w:ascii="標楷體" w:eastAsia="標楷體" w:hAnsi="標楷體" w:cs="Times New Roman"/>
          <w:sz w:val="32"/>
          <w:szCs w:val="32"/>
          <w:lang w:eastAsia="zh-TW"/>
        </w:rPr>
        <w:t>」</w:t>
      </w:r>
      <w:proofErr w:type="gramStart"/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丙類資料</w:t>
      </w:r>
      <w:proofErr w:type="gramEnd"/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之說明</w:t>
      </w:r>
      <w:r>
        <w:rPr>
          <w:rFonts w:ascii="標楷體" w:eastAsia="標楷體" w:hAnsi="標楷體" w:cs="Times New Roman"/>
          <w:sz w:val="32"/>
          <w:szCs w:val="32"/>
          <w:lang w:eastAsia="zh-TW"/>
        </w:rPr>
        <w:t>「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依法律不得開放</w:t>
      </w:r>
      <w:r>
        <w:rPr>
          <w:rFonts w:ascii="標楷體" w:eastAsia="標楷體" w:hAnsi="標楷體" w:cs="Times New Roman"/>
          <w:sz w:val="32"/>
          <w:szCs w:val="32"/>
          <w:lang w:eastAsia="zh-TW"/>
        </w:rPr>
        <w:t>」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一詞，</w:t>
      </w:r>
      <w:r w:rsidR="00F54D09">
        <w:rPr>
          <w:rFonts w:ascii="標楷體" w:eastAsia="標楷體" w:hAnsi="標楷體" w:cs="Times New Roman" w:hint="eastAsia"/>
          <w:sz w:val="32"/>
          <w:szCs w:val="32"/>
          <w:lang w:eastAsia="zh-TW"/>
        </w:rPr>
        <w:t>考量用語之精確性，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將於</w:t>
      </w:r>
      <w:r w:rsidR="00A113AD">
        <w:rPr>
          <w:rFonts w:ascii="標楷體" w:eastAsia="標楷體" w:hAnsi="標楷體" w:cs="Times New Roman" w:hint="eastAsia"/>
          <w:sz w:val="32"/>
          <w:szCs w:val="32"/>
          <w:lang w:eastAsia="zh-TW"/>
        </w:rPr>
        <w:t>該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原則修正時</w:t>
      </w:r>
      <w:r w:rsidR="00A113AD">
        <w:rPr>
          <w:rFonts w:ascii="標楷體" w:eastAsia="標楷體" w:hAnsi="標楷體" w:cs="Times New Roman" w:hint="eastAsia"/>
          <w:sz w:val="32"/>
          <w:szCs w:val="32"/>
          <w:lang w:eastAsia="zh-TW"/>
        </w:rPr>
        <w:t>進行</w:t>
      </w:r>
      <w:r w:rsidR="00F54D09">
        <w:rPr>
          <w:rFonts w:ascii="標楷體" w:eastAsia="標楷體" w:hAnsi="標楷體" w:cs="Times New Roman" w:hint="eastAsia"/>
          <w:sz w:val="32"/>
          <w:szCs w:val="32"/>
          <w:lang w:eastAsia="zh-TW"/>
        </w:rPr>
        <w:t>調整</w:t>
      </w:r>
      <w:r w:rsidR="00A113AD">
        <w:rPr>
          <w:rFonts w:ascii="標楷體" w:eastAsia="標楷體" w:hAnsi="標楷體" w:cs="Times New Roman" w:hint="eastAsia"/>
          <w:sz w:val="32"/>
          <w:szCs w:val="32"/>
          <w:lang w:eastAsia="zh-TW"/>
        </w:rPr>
        <w:t>修正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D342DF" w:rsidRDefault="00621954" w:rsidP="0019314D">
      <w:pPr>
        <w:pStyle w:val="WW-Web"/>
        <w:adjustRightInd w:val="0"/>
        <w:snapToGrid w:val="0"/>
        <w:spacing w:before="0" w:after="0" w:line="360" w:lineRule="auto"/>
        <w:ind w:left="993" w:rightChars="-82" w:right="-197" w:hanging="653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(</w:t>
      </w:r>
      <w:r w:rsidR="00FF04E9">
        <w:rPr>
          <w:rFonts w:ascii="標楷體" w:eastAsia="標楷體" w:hAnsi="標楷體" w:cs="Times New Roman" w:hint="eastAsia"/>
          <w:sz w:val="32"/>
          <w:szCs w:val="32"/>
          <w:lang w:eastAsia="zh-TW"/>
        </w:rPr>
        <w:t>五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)</w:t>
      </w:r>
      <w:r w:rsidR="00264117">
        <w:rPr>
          <w:rFonts w:ascii="標楷體" w:eastAsia="標楷體" w:hAnsi="標楷體" w:cs="Times New Roman" w:hint="eastAsia"/>
          <w:sz w:val="32"/>
          <w:szCs w:val="32"/>
          <w:lang w:eastAsia="zh-TW"/>
        </w:rPr>
        <w:t>有關本會年度資料開放項數指標</w:t>
      </w:r>
      <w:r w:rsidR="00C50F0E">
        <w:rPr>
          <w:rFonts w:ascii="標楷體" w:eastAsia="標楷體" w:hAnsi="標楷體" w:cs="Times New Roman" w:hint="eastAsia"/>
          <w:sz w:val="32"/>
          <w:szCs w:val="32"/>
          <w:lang w:eastAsia="zh-TW"/>
        </w:rPr>
        <w:t>部分</w:t>
      </w:r>
      <w:r w:rsidR="00264117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="00D342DF">
        <w:rPr>
          <w:rFonts w:ascii="標楷體" w:eastAsia="標楷體" w:hAnsi="標楷體" w:cs="Times New Roman" w:hint="eastAsia"/>
          <w:sz w:val="32"/>
          <w:szCs w:val="32"/>
          <w:lang w:eastAsia="zh-TW"/>
        </w:rPr>
        <w:t>本會</w:t>
      </w:r>
      <w:r w:rsidR="00C50F0E">
        <w:rPr>
          <w:rFonts w:ascii="標楷體" w:eastAsia="標楷體" w:hAnsi="標楷體" w:cs="Times New Roman" w:hint="eastAsia"/>
          <w:sz w:val="32"/>
          <w:szCs w:val="32"/>
          <w:lang w:eastAsia="zh-TW"/>
        </w:rPr>
        <w:t>除</w:t>
      </w:r>
      <w:r w:rsidR="00D342DF">
        <w:rPr>
          <w:rFonts w:ascii="標楷體" w:eastAsia="標楷體" w:hAnsi="標楷體" w:cs="Times New Roman" w:hint="eastAsia"/>
          <w:sz w:val="32"/>
          <w:szCs w:val="32"/>
          <w:lang w:eastAsia="zh-TW"/>
        </w:rPr>
        <w:t>達成量的</w:t>
      </w:r>
      <w:r w:rsidR="0068299B">
        <w:rPr>
          <w:rFonts w:ascii="標楷體" w:eastAsia="標楷體" w:hAnsi="標楷體" w:cs="Times New Roman" w:hint="eastAsia"/>
          <w:sz w:val="32"/>
          <w:szCs w:val="32"/>
          <w:lang w:eastAsia="zh-TW"/>
        </w:rPr>
        <w:t>指</w:t>
      </w:r>
      <w:r w:rsidR="00D342DF">
        <w:rPr>
          <w:rFonts w:ascii="標楷體" w:eastAsia="標楷體" w:hAnsi="標楷體" w:cs="Times New Roman" w:hint="eastAsia"/>
          <w:sz w:val="32"/>
          <w:szCs w:val="32"/>
          <w:lang w:eastAsia="zh-TW"/>
        </w:rPr>
        <w:t>標</w:t>
      </w:r>
      <w:r w:rsidR="00C50F0E">
        <w:rPr>
          <w:rFonts w:ascii="標楷體" w:eastAsia="標楷體" w:hAnsi="標楷體" w:cs="Times New Roman" w:hint="eastAsia"/>
          <w:sz w:val="32"/>
          <w:szCs w:val="32"/>
          <w:lang w:eastAsia="zh-TW"/>
        </w:rPr>
        <w:t>外</w:t>
      </w:r>
      <w:r w:rsidR="0060160E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="00C50F0E">
        <w:rPr>
          <w:rFonts w:ascii="標楷體" w:eastAsia="標楷體" w:hAnsi="標楷體" w:cs="Times New Roman" w:hint="eastAsia"/>
          <w:sz w:val="32"/>
          <w:szCs w:val="32"/>
          <w:lang w:eastAsia="zh-TW"/>
        </w:rPr>
        <w:t>並輔以教育訓練協助各單位</w:t>
      </w:r>
      <w:r w:rsidR="00D342DF">
        <w:rPr>
          <w:rFonts w:ascii="標楷體" w:eastAsia="標楷體" w:hAnsi="標楷體" w:cs="Times New Roman" w:hint="eastAsia"/>
          <w:sz w:val="32"/>
          <w:szCs w:val="32"/>
          <w:lang w:eastAsia="zh-TW"/>
        </w:rPr>
        <w:t>提升</w:t>
      </w:r>
      <w:r w:rsidR="0068299B">
        <w:rPr>
          <w:rFonts w:ascii="標楷體" w:eastAsia="標楷體" w:hAnsi="標楷體" w:cs="Times New Roman" w:hint="eastAsia"/>
          <w:sz w:val="32"/>
          <w:szCs w:val="32"/>
          <w:lang w:eastAsia="zh-TW"/>
        </w:rPr>
        <w:t>其品</w:t>
      </w:r>
      <w:r w:rsidR="00D342DF">
        <w:rPr>
          <w:rFonts w:ascii="標楷體" w:eastAsia="標楷體" w:hAnsi="標楷體" w:cs="Times New Roman" w:hint="eastAsia"/>
          <w:sz w:val="32"/>
          <w:szCs w:val="32"/>
          <w:lang w:eastAsia="zh-TW"/>
        </w:rPr>
        <w:t>質</w:t>
      </w:r>
      <w:r w:rsidR="0068299B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  <w:r w:rsidR="00B34657">
        <w:rPr>
          <w:rFonts w:ascii="標楷體" w:eastAsia="標楷體" w:hAnsi="標楷體" w:cs="Times New Roman" w:hint="eastAsia"/>
          <w:sz w:val="32"/>
          <w:szCs w:val="32"/>
          <w:lang w:eastAsia="zh-TW"/>
        </w:rPr>
        <w:t>另有關資料橫向</w:t>
      </w:r>
      <w:r w:rsidR="00C602F8">
        <w:rPr>
          <w:rFonts w:ascii="標楷體" w:eastAsia="標楷體" w:hAnsi="標楷體" w:cs="Times New Roman" w:hint="eastAsia"/>
          <w:sz w:val="32"/>
          <w:szCs w:val="32"/>
          <w:lang w:eastAsia="zh-TW"/>
        </w:rPr>
        <w:t>串聯</w:t>
      </w:r>
      <w:r w:rsidR="00B34657">
        <w:rPr>
          <w:rFonts w:ascii="標楷體" w:eastAsia="標楷體" w:hAnsi="標楷體" w:cs="Times New Roman" w:hint="eastAsia"/>
          <w:sz w:val="32"/>
          <w:szCs w:val="32"/>
          <w:lang w:eastAsia="zh-TW"/>
        </w:rPr>
        <w:t>部分，</w:t>
      </w:r>
      <w:r w:rsidR="00FF04E9">
        <w:rPr>
          <w:rFonts w:ascii="標楷體" w:eastAsia="標楷體" w:hAnsi="標楷體" w:cs="Times New Roman" w:hint="eastAsia"/>
          <w:sz w:val="32"/>
          <w:szCs w:val="32"/>
          <w:lang w:eastAsia="zh-TW"/>
        </w:rPr>
        <w:t>政府</w:t>
      </w:r>
      <w:r w:rsidR="00B34657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資料開放平</w:t>
      </w:r>
      <w:proofErr w:type="gramStart"/>
      <w:r w:rsidR="00B34657">
        <w:rPr>
          <w:rFonts w:ascii="標楷體" w:eastAsia="標楷體" w:hAnsi="標楷體" w:cs="Times New Roman" w:hint="eastAsia"/>
          <w:sz w:val="32"/>
          <w:szCs w:val="32"/>
          <w:lang w:eastAsia="zh-TW"/>
        </w:rPr>
        <w:t>臺</w:t>
      </w:r>
      <w:proofErr w:type="gramEnd"/>
      <w:r w:rsidR="00B34657">
        <w:rPr>
          <w:rFonts w:ascii="標楷體" w:eastAsia="標楷體" w:hAnsi="標楷體" w:cs="Times New Roman" w:hint="eastAsia"/>
          <w:sz w:val="32"/>
          <w:szCs w:val="32"/>
          <w:lang w:eastAsia="zh-TW"/>
        </w:rPr>
        <w:t>之定位係為提供民間單一資料存取窗口，由民間發揮創意，並未對資料做橫向的串聯與勾</w:t>
      </w:r>
      <w:proofErr w:type="gramStart"/>
      <w:r w:rsidR="00B34657">
        <w:rPr>
          <w:rFonts w:ascii="標楷體" w:eastAsia="標楷體" w:hAnsi="標楷體" w:cs="Times New Roman" w:hint="eastAsia"/>
          <w:sz w:val="32"/>
          <w:szCs w:val="32"/>
          <w:lang w:eastAsia="zh-TW"/>
        </w:rPr>
        <w:t>稽</w:t>
      </w:r>
      <w:proofErr w:type="gramEnd"/>
      <w:r w:rsidR="00B34657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E71787" w:rsidRDefault="00A96FD9" w:rsidP="00A96FD9">
      <w:pPr>
        <w:pStyle w:val="WW-Web"/>
        <w:adjustRightInd w:val="0"/>
        <w:snapToGrid w:val="0"/>
        <w:spacing w:before="0" w:after="0" w:line="360" w:lineRule="auto"/>
        <w:ind w:left="993" w:rightChars="-82" w:right="-197" w:hanging="653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(</w:t>
      </w:r>
      <w:r w:rsidR="003D35DE">
        <w:rPr>
          <w:rFonts w:ascii="標楷體" w:eastAsia="標楷體" w:hAnsi="標楷體" w:cs="Times New Roman" w:hint="eastAsia"/>
          <w:sz w:val="32"/>
          <w:szCs w:val="32"/>
          <w:lang w:eastAsia="zh-TW"/>
        </w:rPr>
        <w:t>六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)</w:t>
      </w:r>
      <w:r w:rsidR="00C50F0E">
        <w:rPr>
          <w:rFonts w:ascii="標楷體" w:eastAsia="標楷體" w:hAnsi="標楷體" w:cs="Times New Roman" w:hint="eastAsia"/>
          <w:sz w:val="32"/>
          <w:szCs w:val="32"/>
          <w:lang w:eastAsia="zh-TW"/>
        </w:rPr>
        <w:t>本</w:t>
      </w:r>
      <w:r w:rsidR="00E71787">
        <w:rPr>
          <w:rFonts w:ascii="標楷體" w:eastAsia="標楷體" w:hAnsi="標楷體" w:cs="Times New Roman" w:hint="eastAsia"/>
          <w:sz w:val="32"/>
          <w:szCs w:val="32"/>
          <w:lang w:eastAsia="zh-TW"/>
        </w:rPr>
        <w:t>會</w:t>
      </w:r>
      <w:r w:rsidR="00C50F0E">
        <w:rPr>
          <w:rFonts w:ascii="標楷體" w:eastAsia="標楷體" w:hAnsi="標楷體" w:cs="Times New Roman" w:hint="eastAsia"/>
          <w:sz w:val="32"/>
          <w:szCs w:val="32"/>
          <w:lang w:eastAsia="zh-TW"/>
        </w:rPr>
        <w:t>決議</w:t>
      </w:r>
      <w:r w:rsidR="00E71787">
        <w:rPr>
          <w:rFonts w:ascii="標楷體" w:eastAsia="標楷體" w:hAnsi="標楷體" w:cs="Times New Roman" w:hint="eastAsia"/>
          <w:sz w:val="32"/>
          <w:szCs w:val="32"/>
          <w:lang w:eastAsia="zh-TW"/>
        </w:rPr>
        <w:t>已達5</w:t>
      </w:r>
      <w:proofErr w:type="gramStart"/>
      <w:r w:rsidR="00E71787">
        <w:rPr>
          <w:rFonts w:ascii="標楷體" w:eastAsia="標楷體" w:hAnsi="標楷體" w:cs="Times New Roman" w:hint="eastAsia"/>
          <w:sz w:val="32"/>
          <w:szCs w:val="32"/>
          <w:lang w:eastAsia="zh-TW"/>
        </w:rPr>
        <w:t>千萬</w:t>
      </w:r>
      <w:proofErr w:type="gramEnd"/>
      <w:r w:rsidR="00E71787">
        <w:rPr>
          <w:rFonts w:ascii="標楷體" w:eastAsia="標楷體" w:hAnsi="標楷體" w:cs="Times New Roman" w:hint="eastAsia"/>
          <w:sz w:val="32"/>
          <w:szCs w:val="32"/>
          <w:lang w:eastAsia="zh-TW"/>
        </w:rPr>
        <w:t>元以上之</w:t>
      </w:r>
      <w:r w:rsidR="0060160E">
        <w:rPr>
          <w:rFonts w:ascii="標楷體" w:eastAsia="標楷體" w:hAnsi="標楷體" w:cs="Tahoma"/>
          <w:kern w:val="0"/>
          <w:sz w:val="32"/>
          <w:szCs w:val="32"/>
        </w:rPr>
        <w:t>「</w:t>
      </w:r>
      <w:r w:rsidR="0060160E" w:rsidRPr="004F56F4">
        <w:rPr>
          <w:rFonts w:ascii="標楷體" w:eastAsia="標楷體" w:hAnsi="標楷體" w:cs="Tahoma" w:hint="eastAsia"/>
          <w:kern w:val="0"/>
          <w:sz w:val="32"/>
          <w:szCs w:val="32"/>
        </w:rPr>
        <w:t>我的E政府</w:t>
      </w:r>
      <w:r w:rsidR="0060160E">
        <w:rPr>
          <w:rFonts w:ascii="標楷體" w:eastAsia="標楷體" w:hAnsi="標楷體" w:cs="Tahoma"/>
          <w:kern w:val="0"/>
          <w:sz w:val="32"/>
          <w:szCs w:val="32"/>
        </w:rPr>
        <w:t>」、「</w:t>
      </w:r>
      <w:r w:rsidR="0060160E" w:rsidRPr="00660C74">
        <w:rPr>
          <w:rFonts w:ascii="標楷體" w:eastAsia="標楷體" w:hAnsi="標楷體" w:cs="Tahoma" w:hint="eastAsia"/>
          <w:kern w:val="0"/>
          <w:sz w:val="32"/>
          <w:szCs w:val="32"/>
        </w:rPr>
        <w:t>e管家Plus網站</w:t>
      </w:r>
      <w:r w:rsidR="0060160E">
        <w:rPr>
          <w:rFonts w:ascii="標楷體" w:eastAsia="標楷體" w:hAnsi="標楷體" w:cs="Tahoma"/>
          <w:kern w:val="0"/>
          <w:sz w:val="32"/>
          <w:szCs w:val="32"/>
        </w:rPr>
        <w:t>」、「</w:t>
      </w:r>
      <w:r w:rsidR="0060160E" w:rsidRPr="004F56F4">
        <w:rPr>
          <w:rFonts w:ascii="標楷體" w:eastAsia="標楷體" w:hAnsi="標楷體" w:cs="Tahoma" w:hint="eastAsia"/>
          <w:kern w:val="0"/>
          <w:sz w:val="32"/>
          <w:szCs w:val="32"/>
        </w:rPr>
        <w:t>行政院政府計畫管理資訊網</w:t>
      </w:r>
      <w:r w:rsidR="0060160E">
        <w:rPr>
          <w:rFonts w:ascii="標楷體" w:eastAsia="標楷體" w:hAnsi="標楷體" w:cs="Tahoma"/>
          <w:kern w:val="0"/>
          <w:sz w:val="32"/>
          <w:szCs w:val="32"/>
        </w:rPr>
        <w:t>」、「</w:t>
      </w:r>
      <w:r w:rsidR="0060160E">
        <w:rPr>
          <w:rFonts w:ascii="標楷體" w:eastAsia="標楷體" w:hAnsi="標楷體" w:cs="Tahoma" w:hint="eastAsia"/>
          <w:kern w:val="0"/>
          <w:sz w:val="32"/>
          <w:szCs w:val="32"/>
        </w:rPr>
        <w:t>公文電子交換系統</w:t>
      </w:r>
      <w:r w:rsidR="0060160E">
        <w:rPr>
          <w:rFonts w:ascii="標楷體" w:eastAsia="標楷體" w:hAnsi="標楷體" w:cs="Tahoma"/>
          <w:kern w:val="0"/>
          <w:sz w:val="32"/>
          <w:szCs w:val="32"/>
        </w:rPr>
        <w:t>」</w:t>
      </w:r>
      <w:r w:rsidR="0060160E">
        <w:rPr>
          <w:rFonts w:ascii="標楷體" w:eastAsia="標楷體" w:hAnsi="標楷體" w:cs="Tahoma" w:hint="eastAsia"/>
          <w:kern w:val="0"/>
          <w:sz w:val="32"/>
          <w:szCs w:val="32"/>
        </w:rPr>
        <w:t>等4項</w:t>
      </w:r>
      <w:r w:rsidR="0060160E">
        <w:rPr>
          <w:rFonts w:ascii="標楷體" w:eastAsia="標楷體" w:hAnsi="標楷體" w:cs="Tahoma" w:hint="eastAsia"/>
          <w:kern w:val="0"/>
          <w:sz w:val="32"/>
          <w:szCs w:val="32"/>
          <w:lang w:eastAsia="zh-TW"/>
        </w:rPr>
        <w:t>系統所產製之資料以無償方式提供民眾使用</w:t>
      </w:r>
      <w:r w:rsidR="00C50F0E">
        <w:rPr>
          <w:rFonts w:ascii="標楷體" w:eastAsia="標楷體" w:hAnsi="標楷體" w:cs="Tahoma" w:hint="eastAsia"/>
          <w:kern w:val="0"/>
          <w:sz w:val="32"/>
          <w:szCs w:val="32"/>
          <w:lang w:eastAsia="zh-TW"/>
        </w:rPr>
        <w:t>。</w:t>
      </w:r>
      <w:r w:rsidR="0060160E">
        <w:rPr>
          <w:rFonts w:ascii="標楷體" w:eastAsia="標楷體" w:hAnsi="標楷體" w:cs="Tahoma" w:hint="eastAsia"/>
          <w:kern w:val="0"/>
          <w:sz w:val="32"/>
          <w:szCs w:val="32"/>
          <w:lang w:eastAsia="zh-TW"/>
        </w:rPr>
        <w:t>請依程序</w:t>
      </w:r>
      <w:r w:rsidR="0060160E" w:rsidRPr="00660C74">
        <w:rPr>
          <w:rFonts w:ascii="標楷體" w:eastAsia="標楷體" w:hAnsi="標楷體" w:cs="Tahoma" w:hint="eastAsia"/>
          <w:kern w:val="0"/>
          <w:sz w:val="32"/>
          <w:szCs w:val="32"/>
        </w:rPr>
        <w:t>提報行政院資料開放諮詢小組審核</w:t>
      </w:r>
      <w:r w:rsidR="00AD6D46">
        <w:rPr>
          <w:rFonts w:ascii="標楷體" w:eastAsia="標楷體" w:hAnsi="標楷體" w:cs="Tahoma" w:hint="eastAsia"/>
          <w:kern w:val="0"/>
          <w:sz w:val="32"/>
          <w:szCs w:val="32"/>
          <w:lang w:eastAsia="zh-TW"/>
        </w:rPr>
        <w:t>，</w:t>
      </w:r>
      <w:r w:rsidR="00AD6D46">
        <w:rPr>
          <w:rFonts w:ascii="標楷體" w:eastAsia="標楷體" w:hAnsi="標楷體" w:cs="Times New Roman" w:hint="eastAsia"/>
          <w:sz w:val="32"/>
          <w:szCs w:val="32"/>
          <w:lang w:eastAsia="zh-TW"/>
        </w:rPr>
        <w:t>並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就</w:t>
      </w:r>
      <w:r w:rsidR="00E71787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資料蒐集處理</w:t>
      </w:r>
      <w:r w:rsidR="00E71787">
        <w:rPr>
          <w:rFonts w:ascii="標楷體" w:eastAsia="標楷體" w:hAnsi="標楷體" w:cs="Times New Roman"/>
          <w:sz w:val="32"/>
          <w:szCs w:val="32"/>
          <w:lang w:eastAsia="zh-TW"/>
        </w:rPr>
        <w:t>、</w:t>
      </w:r>
      <w:r w:rsidR="00E71787">
        <w:rPr>
          <w:rFonts w:ascii="標楷體" w:eastAsia="標楷體" w:hAnsi="標楷體" w:cs="Times New Roman" w:hint="eastAsia"/>
          <w:sz w:val="32"/>
          <w:szCs w:val="32"/>
          <w:lang w:eastAsia="zh-TW"/>
        </w:rPr>
        <w:t>日常維護等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項提供細目</w:t>
      </w:r>
      <w:r w:rsidR="00E71787">
        <w:rPr>
          <w:rFonts w:ascii="標楷體" w:eastAsia="標楷體" w:hAnsi="標楷體" w:cs="Times New Roman" w:hint="eastAsia"/>
          <w:sz w:val="32"/>
          <w:szCs w:val="32"/>
          <w:lang w:eastAsia="zh-TW"/>
        </w:rPr>
        <w:t>成本</w:t>
      </w:r>
      <w:r w:rsidR="0060160E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="00E71787">
        <w:rPr>
          <w:rFonts w:ascii="標楷體" w:eastAsia="標楷體" w:hAnsi="標楷體" w:cs="Times New Roman" w:hint="eastAsia"/>
          <w:sz w:val="32"/>
          <w:szCs w:val="32"/>
          <w:lang w:eastAsia="zh-TW"/>
        </w:rPr>
        <w:t>作為</w:t>
      </w:r>
      <w:r w:rsidR="007B5709">
        <w:rPr>
          <w:rFonts w:ascii="標楷體" w:eastAsia="標楷體" w:hAnsi="標楷體" w:cs="Times New Roman" w:hint="eastAsia"/>
          <w:sz w:val="32"/>
          <w:szCs w:val="32"/>
          <w:lang w:eastAsia="zh-TW"/>
        </w:rPr>
        <w:t>部會</w:t>
      </w:r>
      <w:r w:rsidR="00E71787">
        <w:rPr>
          <w:rFonts w:ascii="標楷體" w:eastAsia="標楷體" w:hAnsi="標楷體" w:cs="Times New Roman" w:hint="eastAsia"/>
          <w:sz w:val="32"/>
          <w:szCs w:val="32"/>
          <w:lang w:eastAsia="zh-TW"/>
        </w:rPr>
        <w:t>參考</w:t>
      </w:r>
      <w:r w:rsidR="007B5709">
        <w:rPr>
          <w:rFonts w:ascii="標楷體" w:eastAsia="標楷體" w:hAnsi="標楷體" w:cs="Times New Roman" w:hint="eastAsia"/>
          <w:sz w:val="32"/>
          <w:szCs w:val="32"/>
          <w:lang w:eastAsia="zh-TW"/>
        </w:rPr>
        <w:t>的案例</w:t>
      </w:r>
      <w:r w:rsidR="00E71787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98394F" w:rsidRDefault="0098394F" w:rsidP="00A96FD9">
      <w:pPr>
        <w:pStyle w:val="WW-Web"/>
        <w:adjustRightInd w:val="0"/>
        <w:snapToGrid w:val="0"/>
        <w:spacing w:before="0" w:after="0" w:line="360" w:lineRule="auto"/>
        <w:ind w:left="993" w:rightChars="-82" w:right="-197" w:hanging="653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lastRenderedPageBreak/>
        <w:t>(</w:t>
      </w:r>
      <w:r w:rsidR="003D35DE">
        <w:rPr>
          <w:rFonts w:ascii="標楷體" w:eastAsia="標楷體" w:hAnsi="標楷體" w:cs="Times New Roman" w:hint="eastAsia"/>
          <w:sz w:val="32"/>
          <w:szCs w:val="32"/>
          <w:lang w:eastAsia="zh-TW"/>
        </w:rPr>
        <w:t>七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)</w:t>
      </w:r>
      <w:r w:rsidR="00C50F0E">
        <w:rPr>
          <w:rFonts w:ascii="標楷體" w:eastAsia="標楷體" w:hAnsi="標楷體" w:cs="Times New Roman" w:hint="eastAsia"/>
          <w:sz w:val="32"/>
          <w:szCs w:val="32"/>
          <w:lang w:eastAsia="zh-TW"/>
        </w:rPr>
        <w:t>同意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本會綜</w:t>
      </w:r>
      <w:proofErr w:type="gramStart"/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規</w:t>
      </w:r>
      <w:proofErr w:type="gramEnd"/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處</w:t>
      </w:r>
      <w:r>
        <w:rPr>
          <w:rFonts w:ascii="標楷體" w:eastAsia="標楷體" w:hAnsi="標楷體" w:cs="Times New Roman"/>
          <w:sz w:val="32"/>
          <w:szCs w:val="32"/>
          <w:lang w:eastAsia="zh-TW"/>
        </w:rPr>
        <w:t>、</w:t>
      </w:r>
      <w:proofErr w:type="gramStart"/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法協中心</w:t>
      </w:r>
      <w:proofErr w:type="gramEnd"/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及國土處</w:t>
      </w:r>
      <w:r w:rsidR="00C64A08">
        <w:rPr>
          <w:rFonts w:ascii="標楷體" w:eastAsia="標楷體" w:hAnsi="標楷體" w:cs="Times New Roman" w:hint="eastAsia"/>
          <w:sz w:val="32"/>
          <w:szCs w:val="32"/>
          <w:lang w:eastAsia="zh-TW"/>
        </w:rPr>
        <w:t>105年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資料開放項數</w:t>
      </w:r>
      <w:r w:rsidR="00AD6D46">
        <w:rPr>
          <w:rFonts w:ascii="標楷體" w:eastAsia="標楷體" w:hAnsi="標楷體" w:cs="Times New Roman" w:hint="eastAsia"/>
          <w:sz w:val="32"/>
          <w:szCs w:val="32"/>
          <w:lang w:eastAsia="zh-TW"/>
        </w:rPr>
        <w:t>分別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調整</w:t>
      </w:r>
      <w:r w:rsidR="00C64A08">
        <w:rPr>
          <w:rFonts w:ascii="標楷體" w:eastAsia="標楷體" w:hAnsi="標楷體" w:cs="Times New Roman" w:hint="eastAsia"/>
          <w:sz w:val="32"/>
          <w:szCs w:val="32"/>
          <w:lang w:eastAsia="zh-TW"/>
        </w:rPr>
        <w:t>為20</w:t>
      </w:r>
      <w:r w:rsidR="00C64A08">
        <w:rPr>
          <w:rFonts w:ascii="標楷體" w:eastAsia="標楷體" w:hAnsi="標楷體" w:cs="Times New Roman"/>
          <w:sz w:val="32"/>
          <w:szCs w:val="32"/>
          <w:lang w:eastAsia="zh-TW"/>
        </w:rPr>
        <w:t>、</w:t>
      </w:r>
      <w:r w:rsidR="00C64A08">
        <w:rPr>
          <w:rFonts w:ascii="標楷體" w:eastAsia="標楷體" w:hAnsi="標楷體" w:cs="Times New Roman" w:hint="eastAsia"/>
          <w:sz w:val="32"/>
          <w:szCs w:val="32"/>
          <w:lang w:eastAsia="zh-TW"/>
        </w:rPr>
        <w:t>15</w:t>
      </w:r>
      <w:r w:rsidR="00C64A08">
        <w:rPr>
          <w:rFonts w:ascii="標楷體" w:eastAsia="標楷體" w:hAnsi="標楷體" w:cs="Times New Roman"/>
          <w:sz w:val="32"/>
          <w:szCs w:val="32"/>
          <w:lang w:eastAsia="zh-TW"/>
        </w:rPr>
        <w:t>、</w:t>
      </w:r>
      <w:r w:rsidR="00C64A08">
        <w:rPr>
          <w:rFonts w:ascii="標楷體" w:eastAsia="標楷體" w:hAnsi="標楷體" w:cs="Times New Roman" w:hint="eastAsia"/>
          <w:sz w:val="32"/>
          <w:szCs w:val="32"/>
          <w:lang w:eastAsia="zh-TW"/>
        </w:rPr>
        <w:t>41項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="00E034BF">
        <w:rPr>
          <w:rFonts w:ascii="標楷體" w:eastAsia="標楷體" w:hAnsi="標楷體" w:cs="Times New Roman" w:hint="eastAsia"/>
          <w:sz w:val="32"/>
          <w:szCs w:val="32"/>
          <w:lang w:eastAsia="zh-TW"/>
        </w:rPr>
        <w:t>並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據以滾動修正本會資料開放行動策略。</w:t>
      </w:r>
    </w:p>
    <w:p w:rsidR="0098394F" w:rsidRDefault="0098394F" w:rsidP="00A96FD9">
      <w:pPr>
        <w:pStyle w:val="WW-Web"/>
        <w:adjustRightInd w:val="0"/>
        <w:snapToGrid w:val="0"/>
        <w:spacing w:before="0" w:after="0" w:line="360" w:lineRule="auto"/>
        <w:ind w:left="993" w:rightChars="-82" w:right="-197" w:hanging="653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(</w:t>
      </w:r>
      <w:r w:rsidR="003D35DE">
        <w:rPr>
          <w:rFonts w:ascii="標楷體" w:eastAsia="標楷體" w:hAnsi="標楷體" w:cs="Times New Roman" w:hint="eastAsia"/>
          <w:sz w:val="32"/>
          <w:szCs w:val="32"/>
          <w:lang w:eastAsia="zh-TW"/>
        </w:rPr>
        <w:t>八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)</w:t>
      </w:r>
      <w:r w:rsidR="00C50F0E">
        <w:rPr>
          <w:rFonts w:ascii="標楷體" w:eastAsia="標楷體" w:hAnsi="標楷體" w:cs="Times New Roman" w:hint="eastAsia"/>
          <w:sz w:val="32"/>
          <w:szCs w:val="32"/>
          <w:lang w:eastAsia="zh-TW"/>
        </w:rPr>
        <w:t>通過</w:t>
      </w:r>
      <w:r w:rsidR="00AD6D46">
        <w:rPr>
          <w:rFonts w:ascii="標楷體" w:eastAsia="標楷體" w:hAnsi="標楷體" w:cs="Times New Roman" w:hint="eastAsia"/>
          <w:sz w:val="32"/>
          <w:szCs w:val="32"/>
          <w:lang w:eastAsia="zh-TW"/>
        </w:rPr>
        <w:t>本會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105年第1季各單位盤點結果擬開放項目</w:t>
      </w:r>
      <w:bookmarkStart w:id="0" w:name="_GoBack"/>
      <w:bookmarkEnd w:id="0"/>
      <w:r w:rsidR="00C64A08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請各單</w:t>
      </w:r>
      <w:r w:rsidR="00AD6D46">
        <w:rPr>
          <w:rFonts w:ascii="標楷體" w:eastAsia="標楷體" w:hAnsi="標楷體" w:cs="Times New Roman" w:hint="eastAsia"/>
          <w:sz w:val="32"/>
          <w:szCs w:val="32"/>
          <w:lang w:eastAsia="zh-TW"/>
        </w:rPr>
        <w:t>位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據以辦理後續詮釋資料填列</w:t>
      </w:r>
      <w:r>
        <w:rPr>
          <w:rFonts w:ascii="標楷體" w:eastAsia="標楷體" w:hAnsi="標楷體" w:cs="Times New Roman"/>
          <w:sz w:val="32"/>
          <w:szCs w:val="32"/>
          <w:lang w:eastAsia="zh-TW"/>
        </w:rPr>
        <w:t>、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登錄上架等相關事宜。</w:t>
      </w:r>
    </w:p>
    <w:p w:rsidR="0096568C" w:rsidRPr="001F30BC" w:rsidRDefault="002E3C2D" w:rsidP="00A4785C">
      <w:pPr>
        <w:adjustRightInd w:val="0"/>
        <w:snapToGrid w:val="0"/>
        <w:spacing w:line="360" w:lineRule="auto"/>
        <w:ind w:left="142" w:rightChars="-82" w:right="-197"/>
        <w:rPr>
          <w:rFonts w:eastAsia="標楷體" w:cs="標楷體"/>
          <w:sz w:val="32"/>
          <w:szCs w:val="32"/>
        </w:rPr>
      </w:pPr>
      <w:r>
        <w:rPr>
          <w:rFonts w:eastAsia="標楷體" w:cs="標楷體" w:hint="eastAsia"/>
          <w:sz w:val="32"/>
          <w:szCs w:val="32"/>
        </w:rPr>
        <w:t>七</w:t>
      </w:r>
      <w:r w:rsidR="0096568C" w:rsidRPr="001F30BC">
        <w:rPr>
          <w:rFonts w:eastAsia="標楷體" w:cs="標楷體"/>
          <w:sz w:val="32"/>
          <w:szCs w:val="32"/>
        </w:rPr>
        <w:t>、</w:t>
      </w:r>
      <w:r w:rsidR="0096568C" w:rsidRPr="001F30BC">
        <w:rPr>
          <w:rFonts w:eastAsia="標楷體" w:cs="標楷體" w:hint="eastAsia"/>
          <w:sz w:val="32"/>
          <w:szCs w:val="32"/>
        </w:rPr>
        <w:t>散會：</w:t>
      </w:r>
      <w:r w:rsidR="006B4378">
        <w:rPr>
          <w:rFonts w:eastAsia="標楷體" w:cs="標楷體" w:hint="eastAsia"/>
          <w:sz w:val="32"/>
          <w:szCs w:val="32"/>
        </w:rPr>
        <w:t>上</w:t>
      </w:r>
      <w:r w:rsidR="0096568C" w:rsidRPr="001F30BC">
        <w:rPr>
          <w:rFonts w:eastAsia="標楷體" w:cs="標楷體" w:hint="eastAsia"/>
          <w:sz w:val="32"/>
          <w:szCs w:val="32"/>
        </w:rPr>
        <w:t>午</w:t>
      </w:r>
      <w:r w:rsidR="006B4378">
        <w:rPr>
          <w:rFonts w:eastAsia="標楷體" w:cs="標楷體" w:hint="eastAsia"/>
          <w:sz w:val="32"/>
          <w:szCs w:val="32"/>
        </w:rPr>
        <w:t>11</w:t>
      </w:r>
      <w:r w:rsidR="0096568C" w:rsidRPr="001F30BC">
        <w:rPr>
          <w:rFonts w:eastAsia="標楷體" w:cs="標楷體" w:hint="eastAsia"/>
          <w:sz w:val="32"/>
          <w:szCs w:val="32"/>
        </w:rPr>
        <w:t>時</w:t>
      </w:r>
      <w:r w:rsidR="006B4378">
        <w:rPr>
          <w:rFonts w:eastAsia="標楷體" w:cs="標楷體" w:hint="eastAsia"/>
          <w:sz w:val="32"/>
          <w:szCs w:val="32"/>
        </w:rPr>
        <w:t>45</w:t>
      </w:r>
      <w:r w:rsidR="0096568C" w:rsidRPr="001F30BC">
        <w:rPr>
          <w:rFonts w:eastAsia="標楷體" w:cs="標楷體" w:hint="eastAsia"/>
          <w:sz w:val="32"/>
          <w:szCs w:val="32"/>
        </w:rPr>
        <w:t>分</w:t>
      </w:r>
    </w:p>
    <w:p w:rsidR="00EF3460" w:rsidRPr="001F30BC" w:rsidRDefault="00EF3460"/>
    <w:sectPr w:rsidR="00EF3460" w:rsidRPr="001F30BC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4ACA" w:rsidRDefault="00814ACA">
      <w:r>
        <w:separator/>
      </w:r>
    </w:p>
  </w:endnote>
  <w:endnote w:type="continuationSeparator" w:id="0">
    <w:p w:rsidR="00814ACA" w:rsidRDefault="00814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4ACA" w:rsidRDefault="00814ACA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C50F0E" w:rsidRPr="00C50F0E">
      <w:rPr>
        <w:noProof/>
        <w:lang w:val="zh-TW"/>
      </w:rPr>
      <w:t>5</w:t>
    </w:r>
    <w:r>
      <w:fldChar w:fldCharType="end"/>
    </w:r>
  </w:p>
  <w:p w:rsidR="00814ACA" w:rsidRDefault="00814ACA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4ACA" w:rsidRDefault="00814ACA">
      <w:r>
        <w:separator/>
      </w:r>
    </w:p>
  </w:footnote>
  <w:footnote w:type="continuationSeparator" w:id="0">
    <w:p w:rsidR="00814ACA" w:rsidRDefault="00814A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32FA0"/>
    <w:multiLevelType w:val="hybridMultilevel"/>
    <w:tmpl w:val="5B2E50A4"/>
    <w:lvl w:ilvl="0" w:tplc="B4580C7C">
      <w:start w:val="1"/>
      <w:numFmt w:val="decimal"/>
      <w:suff w:val="space"/>
      <w:lvlText w:val="(%1)"/>
      <w:lvlJc w:val="left"/>
      <w:pPr>
        <w:ind w:left="374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1" w15:restartNumberingAfterBreak="0">
    <w:nsid w:val="0CE855D4"/>
    <w:multiLevelType w:val="multilevel"/>
    <w:tmpl w:val="EA5C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7301D"/>
    <w:multiLevelType w:val="multilevel"/>
    <w:tmpl w:val="FEB8A4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C2260"/>
    <w:multiLevelType w:val="hybridMultilevel"/>
    <w:tmpl w:val="C59EE708"/>
    <w:lvl w:ilvl="0" w:tplc="C20CC284">
      <w:start w:val="1"/>
      <w:numFmt w:val="decimal"/>
      <w:suff w:val="space"/>
      <w:lvlText w:val="(%1)"/>
      <w:lvlJc w:val="left"/>
      <w:pPr>
        <w:ind w:left="133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4" w15:restartNumberingAfterBreak="0">
    <w:nsid w:val="16863B14"/>
    <w:multiLevelType w:val="hybridMultilevel"/>
    <w:tmpl w:val="E5EE7600"/>
    <w:lvl w:ilvl="0" w:tplc="60BC79B6">
      <w:start w:val="1"/>
      <w:numFmt w:val="taiwaneseCountingThousand"/>
      <w:lvlText w:val="（%1）"/>
      <w:lvlJc w:val="left"/>
      <w:pPr>
        <w:ind w:left="3741" w:hanging="480"/>
      </w:pPr>
      <w:rPr>
        <w:rFonts w:hint="eastAsia"/>
        <w:b w:val="0"/>
        <w:i w:val="0"/>
        <w:sz w:val="32"/>
        <w:szCs w:val="32"/>
        <w:lang w:val="en-US"/>
      </w:rPr>
    </w:lvl>
    <w:lvl w:ilvl="1" w:tplc="04090019">
      <w:start w:val="1"/>
      <w:numFmt w:val="ideographTraditional"/>
      <w:lvlText w:val="%2、"/>
      <w:lvlJc w:val="left"/>
      <w:pPr>
        <w:ind w:left="1241" w:hanging="480"/>
      </w:pPr>
    </w:lvl>
    <w:lvl w:ilvl="2" w:tplc="83DC14DE">
      <w:start w:val="1"/>
      <w:numFmt w:val="decimal"/>
      <w:suff w:val="space"/>
      <w:lvlText w:val="(%3)"/>
      <w:lvlJc w:val="left"/>
      <w:pPr>
        <w:ind w:left="1331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2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1" w:hanging="480"/>
      </w:pPr>
    </w:lvl>
    <w:lvl w:ilvl="5" w:tplc="0409001B" w:tentative="1">
      <w:start w:val="1"/>
      <w:numFmt w:val="lowerRoman"/>
      <w:lvlText w:val="%6."/>
      <w:lvlJc w:val="right"/>
      <w:pPr>
        <w:ind w:left="3161" w:hanging="480"/>
      </w:pPr>
    </w:lvl>
    <w:lvl w:ilvl="6" w:tplc="0409000F" w:tentative="1">
      <w:start w:val="1"/>
      <w:numFmt w:val="decimal"/>
      <w:lvlText w:val="%7."/>
      <w:lvlJc w:val="left"/>
      <w:pPr>
        <w:ind w:left="36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1" w:hanging="480"/>
      </w:pPr>
    </w:lvl>
    <w:lvl w:ilvl="8" w:tplc="0409001B" w:tentative="1">
      <w:start w:val="1"/>
      <w:numFmt w:val="lowerRoman"/>
      <w:lvlText w:val="%9."/>
      <w:lvlJc w:val="right"/>
      <w:pPr>
        <w:ind w:left="4601" w:hanging="480"/>
      </w:pPr>
    </w:lvl>
  </w:abstractNum>
  <w:abstractNum w:abstractNumId="5" w15:restartNumberingAfterBreak="0">
    <w:nsid w:val="1ED4576E"/>
    <w:multiLevelType w:val="hybridMultilevel"/>
    <w:tmpl w:val="C668274E"/>
    <w:lvl w:ilvl="0" w:tplc="13B69214">
      <w:start w:val="1"/>
      <w:numFmt w:val="decimal"/>
      <w:suff w:val="space"/>
      <w:lvlText w:val="(%1)"/>
      <w:lvlJc w:val="left"/>
      <w:pPr>
        <w:ind w:left="374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6" w15:restartNumberingAfterBreak="0">
    <w:nsid w:val="215325B8"/>
    <w:multiLevelType w:val="multilevel"/>
    <w:tmpl w:val="7C60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D2DCE"/>
    <w:multiLevelType w:val="hybridMultilevel"/>
    <w:tmpl w:val="DBC0D7D8"/>
    <w:lvl w:ilvl="0" w:tplc="0409000F">
      <w:start w:val="1"/>
      <w:numFmt w:val="decimal"/>
      <w:lvlText w:val="%1."/>
      <w:lvlJc w:val="left"/>
      <w:pPr>
        <w:ind w:left="1331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8" w15:restartNumberingAfterBreak="0">
    <w:nsid w:val="23290B53"/>
    <w:multiLevelType w:val="multilevel"/>
    <w:tmpl w:val="3938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66393"/>
    <w:multiLevelType w:val="hybridMultilevel"/>
    <w:tmpl w:val="C668274E"/>
    <w:lvl w:ilvl="0" w:tplc="13B69214">
      <w:start w:val="1"/>
      <w:numFmt w:val="decimal"/>
      <w:suff w:val="space"/>
      <w:lvlText w:val="(%1)"/>
      <w:lvlJc w:val="left"/>
      <w:pPr>
        <w:ind w:left="374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10" w15:restartNumberingAfterBreak="0">
    <w:nsid w:val="2ACA401D"/>
    <w:multiLevelType w:val="multilevel"/>
    <w:tmpl w:val="D676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D32F4"/>
    <w:multiLevelType w:val="hybridMultilevel"/>
    <w:tmpl w:val="716A73FA"/>
    <w:lvl w:ilvl="0" w:tplc="B5A887DE">
      <w:start w:val="1"/>
      <w:numFmt w:val="taiwaneseCountingThousand"/>
      <w:suff w:val="space"/>
      <w:lvlText w:val="（%1）"/>
      <w:lvlJc w:val="left"/>
      <w:pPr>
        <w:ind w:left="480" w:hanging="480"/>
      </w:pPr>
      <w:rPr>
        <w:rFonts w:hint="eastAsia"/>
        <w:b w:val="0"/>
        <w:i w:val="0"/>
        <w:sz w:val="32"/>
        <w:szCs w:val="32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-2020" w:hanging="480"/>
      </w:pPr>
    </w:lvl>
    <w:lvl w:ilvl="2" w:tplc="0409001B">
      <w:start w:val="1"/>
      <w:numFmt w:val="lowerRoman"/>
      <w:lvlText w:val="%3."/>
      <w:lvlJc w:val="right"/>
      <w:pPr>
        <w:ind w:left="-1540" w:hanging="480"/>
      </w:pPr>
    </w:lvl>
    <w:lvl w:ilvl="3" w:tplc="0409000F" w:tentative="1">
      <w:start w:val="1"/>
      <w:numFmt w:val="decimal"/>
      <w:lvlText w:val="%4."/>
      <w:lvlJc w:val="left"/>
      <w:pPr>
        <w:ind w:left="-1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-580" w:hanging="480"/>
      </w:pPr>
    </w:lvl>
    <w:lvl w:ilvl="5" w:tplc="0409001B" w:tentative="1">
      <w:start w:val="1"/>
      <w:numFmt w:val="lowerRoman"/>
      <w:lvlText w:val="%6."/>
      <w:lvlJc w:val="right"/>
      <w:pPr>
        <w:ind w:left="-100" w:hanging="480"/>
      </w:pPr>
    </w:lvl>
    <w:lvl w:ilvl="6" w:tplc="0409000F" w:tentative="1">
      <w:start w:val="1"/>
      <w:numFmt w:val="decimal"/>
      <w:lvlText w:val="%7."/>
      <w:lvlJc w:val="left"/>
      <w:pPr>
        <w:ind w:left="3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60" w:hanging="480"/>
      </w:pPr>
    </w:lvl>
    <w:lvl w:ilvl="8" w:tplc="0409001B" w:tentative="1">
      <w:start w:val="1"/>
      <w:numFmt w:val="lowerRoman"/>
      <w:lvlText w:val="%9."/>
      <w:lvlJc w:val="right"/>
      <w:pPr>
        <w:ind w:left="1340" w:hanging="480"/>
      </w:pPr>
    </w:lvl>
  </w:abstractNum>
  <w:abstractNum w:abstractNumId="12" w15:restartNumberingAfterBreak="0">
    <w:nsid w:val="355075A6"/>
    <w:multiLevelType w:val="hybridMultilevel"/>
    <w:tmpl w:val="ED347470"/>
    <w:lvl w:ilvl="0" w:tplc="A4AE2C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4734260"/>
    <w:multiLevelType w:val="multilevel"/>
    <w:tmpl w:val="1F5C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22740"/>
    <w:multiLevelType w:val="multilevel"/>
    <w:tmpl w:val="1314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703C8"/>
    <w:multiLevelType w:val="hybridMultilevel"/>
    <w:tmpl w:val="917A661A"/>
    <w:lvl w:ilvl="0" w:tplc="0409000F">
      <w:start w:val="1"/>
      <w:numFmt w:val="decimal"/>
      <w:lvlText w:val="%1."/>
      <w:lvlJc w:val="left"/>
      <w:pPr>
        <w:ind w:left="184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323" w:hanging="480"/>
      </w:pPr>
    </w:lvl>
    <w:lvl w:ilvl="2" w:tplc="0409001B" w:tentative="1">
      <w:start w:val="1"/>
      <w:numFmt w:val="lowerRoman"/>
      <w:lvlText w:val="%3."/>
      <w:lvlJc w:val="right"/>
      <w:pPr>
        <w:ind w:left="2803" w:hanging="480"/>
      </w:pPr>
    </w:lvl>
    <w:lvl w:ilvl="3" w:tplc="0409000F" w:tentative="1">
      <w:start w:val="1"/>
      <w:numFmt w:val="decimal"/>
      <w:lvlText w:val="%4."/>
      <w:lvlJc w:val="left"/>
      <w:pPr>
        <w:ind w:left="328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63" w:hanging="480"/>
      </w:pPr>
    </w:lvl>
    <w:lvl w:ilvl="5" w:tplc="0409001B" w:tentative="1">
      <w:start w:val="1"/>
      <w:numFmt w:val="lowerRoman"/>
      <w:lvlText w:val="%6."/>
      <w:lvlJc w:val="right"/>
      <w:pPr>
        <w:ind w:left="4243" w:hanging="480"/>
      </w:pPr>
    </w:lvl>
    <w:lvl w:ilvl="6" w:tplc="0409000F" w:tentative="1">
      <w:start w:val="1"/>
      <w:numFmt w:val="decimal"/>
      <w:lvlText w:val="%7."/>
      <w:lvlJc w:val="left"/>
      <w:pPr>
        <w:ind w:left="472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03" w:hanging="480"/>
      </w:pPr>
    </w:lvl>
    <w:lvl w:ilvl="8" w:tplc="0409001B" w:tentative="1">
      <w:start w:val="1"/>
      <w:numFmt w:val="lowerRoman"/>
      <w:lvlText w:val="%9."/>
      <w:lvlJc w:val="right"/>
      <w:pPr>
        <w:ind w:left="5683" w:hanging="480"/>
      </w:pPr>
    </w:lvl>
  </w:abstractNum>
  <w:abstractNum w:abstractNumId="16" w15:restartNumberingAfterBreak="0">
    <w:nsid w:val="4ADC1CAF"/>
    <w:multiLevelType w:val="hybridMultilevel"/>
    <w:tmpl w:val="24DEDE56"/>
    <w:lvl w:ilvl="0" w:tplc="C3925264">
      <w:start w:val="1"/>
      <w:numFmt w:val="decimalFullWidth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F250BB3"/>
    <w:multiLevelType w:val="hybridMultilevel"/>
    <w:tmpl w:val="728CC068"/>
    <w:lvl w:ilvl="0" w:tplc="79483C52">
      <w:start w:val="1"/>
      <w:numFmt w:val="taiwaneseCountingThousand"/>
      <w:lvlText w:val="(%1)"/>
      <w:lvlJc w:val="left"/>
      <w:pPr>
        <w:ind w:left="998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238" w:hanging="480"/>
      </w:pPr>
    </w:lvl>
    <w:lvl w:ilvl="2" w:tplc="0409000F">
      <w:start w:val="1"/>
      <w:numFmt w:val="decimal"/>
      <w:lvlText w:val="%3."/>
      <w:lvlJc w:val="left"/>
      <w:pPr>
        <w:ind w:left="1718" w:hanging="480"/>
      </w:pPr>
    </w:lvl>
    <w:lvl w:ilvl="3" w:tplc="0409000F" w:tentative="1">
      <w:start w:val="1"/>
      <w:numFmt w:val="decimal"/>
      <w:lvlText w:val="%4."/>
      <w:lvlJc w:val="left"/>
      <w:pPr>
        <w:ind w:left="21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78" w:hanging="480"/>
      </w:pPr>
    </w:lvl>
    <w:lvl w:ilvl="5" w:tplc="0409001B" w:tentative="1">
      <w:start w:val="1"/>
      <w:numFmt w:val="lowerRoman"/>
      <w:lvlText w:val="%6."/>
      <w:lvlJc w:val="right"/>
      <w:pPr>
        <w:ind w:left="3158" w:hanging="480"/>
      </w:pPr>
    </w:lvl>
    <w:lvl w:ilvl="6" w:tplc="0409000F" w:tentative="1">
      <w:start w:val="1"/>
      <w:numFmt w:val="decimal"/>
      <w:lvlText w:val="%7."/>
      <w:lvlJc w:val="left"/>
      <w:pPr>
        <w:ind w:left="36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18" w:hanging="480"/>
      </w:pPr>
    </w:lvl>
    <w:lvl w:ilvl="8" w:tplc="0409001B" w:tentative="1">
      <w:start w:val="1"/>
      <w:numFmt w:val="lowerRoman"/>
      <w:lvlText w:val="%9."/>
      <w:lvlJc w:val="right"/>
      <w:pPr>
        <w:ind w:left="4598" w:hanging="480"/>
      </w:pPr>
    </w:lvl>
  </w:abstractNum>
  <w:abstractNum w:abstractNumId="18" w15:restartNumberingAfterBreak="0">
    <w:nsid w:val="4F441D1E"/>
    <w:multiLevelType w:val="hybridMultilevel"/>
    <w:tmpl w:val="9A7AB90A"/>
    <w:lvl w:ilvl="0" w:tplc="B5A887DE">
      <w:start w:val="1"/>
      <w:numFmt w:val="taiwaneseCountingThousand"/>
      <w:lvlText w:val="（%1）"/>
      <w:lvlJc w:val="left"/>
      <w:pPr>
        <w:ind w:left="1898" w:hanging="480"/>
      </w:pPr>
      <w:rPr>
        <w:rFonts w:hint="eastAsia"/>
        <w:b w:val="0"/>
        <w:i w:val="0"/>
        <w:sz w:val="32"/>
        <w:szCs w:val="32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19" w15:restartNumberingAfterBreak="0">
    <w:nsid w:val="58E34DF4"/>
    <w:multiLevelType w:val="hybridMultilevel"/>
    <w:tmpl w:val="CE6CBFBC"/>
    <w:lvl w:ilvl="0" w:tplc="8C08B93A">
      <w:start w:val="1"/>
      <w:numFmt w:val="decimal"/>
      <w:lvlText w:val="(%1)"/>
      <w:lvlJc w:val="left"/>
      <w:pPr>
        <w:ind w:left="133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20" w15:restartNumberingAfterBreak="0">
    <w:nsid w:val="5C0562C9"/>
    <w:multiLevelType w:val="hybridMultilevel"/>
    <w:tmpl w:val="3CDAE98A"/>
    <w:lvl w:ilvl="0" w:tplc="B5389B4C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21" w15:restartNumberingAfterBreak="0">
    <w:nsid w:val="61C332D8"/>
    <w:multiLevelType w:val="multilevel"/>
    <w:tmpl w:val="97E2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07ABF"/>
    <w:multiLevelType w:val="hybridMultilevel"/>
    <w:tmpl w:val="ED347470"/>
    <w:lvl w:ilvl="0" w:tplc="A4AE2C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8EE4F69"/>
    <w:multiLevelType w:val="multilevel"/>
    <w:tmpl w:val="80B6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B7298C"/>
    <w:multiLevelType w:val="hybridMultilevel"/>
    <w:tmpl w:val="B1DCFB40"/>
    <w:lvl w:ilvl="0" w:tplc="16203648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5" w15:restartNumberingAfterBreak="0">
    <w:nsid w:val="6DDD0CE4"/>
    <w:multiLevelType w:val="hybridMultilevel"/>
    <w:tmpl w:val="50E2545E"/>
    <w:lvl w:ilvl="0" w:tplc="D0F27A88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26" w15:restartNumberingAfterBreak="0">
    <w:nsid w:val="6EAB611C"/>
    <w:multiLevelType w:val="hybridMultilevel"/>
    <w:tmpl w:val="716A73FA"/>
    <w:lvl w:ilvl="0" w:tplc="B5A887DE">
      <w:start w:val="1"/>
      <w:numFmt w:val="taiwaneseCountingThousand"/>
      <w:suff w:val="space"/>
      <w:lvlText w:val="（%1）"/>
      <w:lvlJc w:val="left"/>
      <w:pPr>
        <w:ind w:left="1898" w:hanging="480"/>
      </w:pPr>
      <w:rPr>
        <w:rFonts w:hint="eastAsia"/>
        <w:b w:val="0"/>
        <w:i w:val="0"/>
        <w:sz w:val="32"/>
        <w:szCs w:val="32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-602" w:hanging="480"/>
      </w:pPr>
    </w:lvl>
    <w:lvl w:ilvl="2" w:tplc="0409001B">
      <w:start w:val="1"/>
      <w:numFmt w:val="lowerRoman"/>
      <w:lvlText w:val="%3."/>
      <w:lvlJc w:val="right"/>
      <w:pPr>
        <w:ind w:left="-122" w:hanging="480"/>
      </w:pPr>
    </w:lvl>
    <w:lvl w:ilvl="3" w:tplc="0409000F" w:tentative="1">
      <w:start w:val="1"/>
      <w:numFmt w:val="decimal"/>
      <w:lvlText w:val="%4."/>
      <w:lvlJc w:val="left"/>
      <w:pPr>
        <w:ind w:left="3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838" w:hanging="480"/>
      </w:pPr>
    </w:lvl>
    <w:lvl w:ilvl="5" w:tplc="0409001B" w:tentative="1">
      <w:start w:val="1"/>
      <w:numFmt w:val="lowerRoman"/>
      <w:lvlText w:val="%6."/>
      <w:lvlJc w:val="right"/>
      <w:pPr>
        <w:ind w:left="1318" w:hanging="480"/>
      </w:pPr>
    </w:lvl>
    <w:lvl w:ilvl="6" w:tplc="0409000F" w:tentative="1">
      <w:start w:val="1"/>
      <w:numFmt w:val="decimal"/>
      <w:lvlText w:val="%7."/>
      <w:lvlJc w:val="left"/>
      <w:pPr>
        <w:ind w:left="17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278" w:hanging="480"/>
      </w:pPr>
    </w:lvl>
    <w:lvl w:ilvl="8" w:tplc="0409001B" w:tentative="1">
      <w:start w:val="1"/>
      <w:numFmt w:val="lowerRoman"/>
      <w:lvlText w:val="%9."/>
      <w:lvlJc w:val="right"/>
      <w:pPr>
        <w:ind w:left="2758" w:hanging="480"/>
      </w:pPr>
    </w:lvl>
  </w:abstractNum>
  <w:abstractNum w:abstractNumId="27" w15:restartNumberingAfterBreak="0">
    <w:nsid w:val="79AE4A0C"/>
    <w:multiLevelType w:val="multilevel"/>
    <w:tmpl w:val="0124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C835D8"/>
    <w:multiLevelType w:val="multilevel"/>
    <w:tmpl w:val="9772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F460F2"/>
    <w:multiLevelType w:val="hybridMultilevel"/>
    <w:tmpl w:val="C2CEEB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6"/>
  </w:num>
  <w:num w:numId="2">
    <w:abstractNumId w:val="19"/>
  </w:num>
  <w:num w:numId="3">
    <w:abstractNumId w:val="7"/>
  </w:num>
  <w:num w:numId="4">
    <w:abstractNumId w:val="15"/>
  </w:num>
  <w:num w:numId="5">
    <w:abstractNumId w:val="9"/>
  </w:num>
  <w:num w:numId="6">
    <w:abstractNumId w:val="0"/>
  </w:num>
  <w:num w:numId="7">
    <w:abstractNumId w:val="4"/>
  </w:num>
  <w:num w:numId="8">
    <w:abstractNumId w:val="3"/>
  </w:num>
  <w:num w:numId="9">
    <w:abstractNumId w:val="5"/>
  </w:num>
  <w:num w:numId="10">
    <w:abstractNumId w:val="29"/>
  </w:num>
  <w:num w:numId="11">
    <w:abstractNumId w:val="17"/>
  </w:num>
  <w:num w:numId="12">
    <w:abstractNumId w:val="27"/>
  </w:num>
  <w:num w:numId="13">
    <w:abstractNumId w:val="2"/>
  </w:num>
  <w:num w:numId="14">
    <w:abstractNumId w:val="6"/>
  </w:num>
  <w:num w:numId="15">
    <w:abstractNumId w:val="28"/>
  </w:num>
  <w:num w:numId="16">
    <w:abstractNumId w:val="8"/>
  </w:num>
  <w:num w:numId="17">
    <w:abstractNumId w:val="1"/>
  </w:num>
  <w:num w:numId="18">
    <w:abstractNumId w:val="13"/>
  </w:num>
  <w:num w:numId="19">
    <w:abstractNumId w:val="21"/>
  </w:num>
  <w:num w:numId="20">
    <w:abstractNumId w:val="23"/>
  </w:num>
  <w:num w:numId="21">
    <w:abstractNumId w:val="10"/>
  </w:num>
  <w:num w:numId="22">
    <w:abstractNumId w:val="14"/>
  </w:num>
  <w:num w:numId="23">
    <w:abstractNumId w:val="24"/>
  </w:num>
  <w:num w:numId="24">
    <w:abstractNumId w:val="25"/>
  </w:num>
  <w:num w:numId="25">
    <w:abstractNumId w:val="20"/>
  </w:num>
  <w:num w:numId="26">
    <w:abstractNumId w:val="18"/>
  </w:num>
  <w:num w:numId="27">
    <w:abstractNumId w:val="11"/>
  </w:num>
  <w:num w:numId="28">
    <w:abstractNumId w:val="12"/>
  </w:num>
  <w:num w:numId="29">
    <w:abstractNumId w:val="22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68C"/>
    <w:rsid w:val="00002BE2"/>
    <w:rsid w:val="00005F01"/>
    <w:rsid w:val="00016811"/>
    <w:rsid w:val="000168C9"/>
    <w:rsid w:val="00017CFC"/>
    <w:rsid w:val="00021A55"/>
    <w:rsid w:val="00030C04"/>
    <w:rsid w:val="00030D93"/>
    <w:rsid w:val="00046989"/>
    <w:rsid w:val="0004799F"/>
    <w:rsid w:val="00053354"/>
    <w:rsid w:val="00055E6C"/>
    <w:rsid w:val="00066265"/>
    <w:rsid w:val="000700D6"/>
    <w:rsid w:val="00070D51"/>
    <w:rsid w:val="0007426F"/>
    <w:rsid w:val="000752A4"/>
    <w:rsid w:val="00075EEB"/>
    <w:rsid w:val="00076A90"/>
    <w:rsid w:val="00080BED"/>
    <w:rsid w:val="00081471"/>
    <w:rsid w:val="00083741"/>
    <w:rsid w:val="000854FA"/>
    <w:rsid w:val="00086317"/>
    <w:rsid w:val="00095908"/>
    <w:rsid w:val="00097E10"/>
    <w:rsid w:val="000A0C0D"/>
    <w:rsid w:val="000B5CB1"/>
    <w:rsid w:val="000B679E"/>
    <w:rsid w:val="000C039F"/>
    <w:rsid w:val="000D30A0"/>
    <w:rsid w:val="000D5F6E"/>
    <w:rsid w:val="000D7B3E"/>
    <w:rsid w:val="000E25C5"/>
    <w:rsid w:val="001137B6"/>
    <w:rsid w:val="001163F1"/>
    <w:rsid w:val="00117DBE"/>
    <w:rsid w:val="0012127B"/>
    <w:rsid w:val="00137581"/>
    <w:rsid w:val="00140B48"/>
    <w:rsid w:val="00141DAE"/>
    <w:rsid w:val="00147D38"/>
    <w:rsid w:val="001533CC"/>
    <w:rsid w:val="00165AEB"/>
    <w:rsid w:val="001662A0"/>
    <w:rsid w:val="001826C3"/>
    <w:rsid w:val="00187823"/>
    <w:rsid w:val="0019123C"/>
    <w:rsid w:val="0019314D"/>
    <w:rsid w:val="00193DCF"/>
    <w:rsid w:val="001C4D67"/>
    <w:rsid w:val="001C50FB"/>
    <w:rsid w:val="001C5EED"/>
    <w:rsid w:val="001C6302"/>
    <w:rsid w:val="001C7BB2"/>
    <w:rsid w:val="001D05F1"/>
    <w:rsid w:val="001D274A"/>
    <w:rsid w:val="001D32B0"/>
    <w:rsid w:val="001D32E8"/>
    <w:rsid w:val="001E1B8C"/>
    <w:rsid w:val="001E1B96"/>
    <w:rsid w:val="001E20F9"/>
    <w:rsid w:val="001E3042"/>
    <w:rsid w:val="001E5578"/>
    <w:rsid w:val="001E6401"/>
    <w:rsid w:val="001F0AD0"/>
    <w:rsid w:val="001F278A"/>
    <w:rsid w:val="001F30BC"/>
    <w:rsid w:val="001F4F61"/>
    <w:rsid w:val="002301E3"/>
    <w:rsid w:val="00230309"/>
    <w:rsid w:val="00240AA1"/>
    <w:rsid w:val="00240ADE"/>
    <w:rsid w:val="00264117"/>
    <w:rsid w:val="002661FB"/>
    <w:rsid w:val="0026784D"/>
    <w:rsid w:val="00274AD6"/>
    <w:rsid w:val="00295BAF"/>
    <w:rsid w:val="002A58D8"/>
    <w:rsid w:val="002C6DE3"/>
    <w:rsid w:val="002C71A2"/>
    <w:rsid w:val="002D2BFE"/>
    <w:rsid w:val="002E3C2D"/>
    <w:rsid w:val="002F3489"/>
    <w:rsid w:val="002F554B"/>
    <w:rsid w:val="002F6257"/>
    <w:rsid w:val="002F7C0E"/>
    <w:rsid w:val="00301BDF"/>
    <w:rsid w:val="003028B0"/>
    <w:rsid w:val="00302BC7"/>
    <w:rsid w:val="00306F86"/>
    <w:rsid w:val="00311A3E"/>
    <w:rsid w:val="00312334"/>
    <w:rsid w:val="003140D5"/>
    <w:rsid w:val="00314BFD"/>
    <w:rsid w:val="00317F18"/>
    <w:rsid w:val="003404F4"/>
    <w:rsid w:val="00342C19"/>
    <w:rsid w:val="00367B2C"/>
    <w:rsid w:val="00372706"/>
    <w:rsid w:val="00377402"/>
    <w:rsid w:val="00382092"/>
    <w:rsid w:val="00387572"/>
    <w:rsid w:val="00391721"/>
    <w:rsid w:val="003945CB"/>
    <w:rsid w:val="00396E8A"/>
    <w:rsid w:val="003A70A7"/>
    <w:rsid w:val="003B0478"/>
    <w:rsid w:val="003B3C3E"/>
    <w:rsid w:val="003C178E"/>
    <w:rsid w:val="003D35DE"/>
    <w:rsid w:val="003E6A3E"/>
    <w:rsid w:val="004024B4"/>
    <w:rsid w:val="00403A3C"/>
    <w:rsid w:val="0041371E"/>
    <w:rsid w:val="0041503A"/>
    <w:rsid w:val="00435255"/>
    <w:rsid w:val="004431C2"/>
    <w:rsid w:val="00446534"/>
    <w:rsid w:val="004478F4"/>
    <w:rsid w:val="00452169"/>
    <w:rsid w:val="004533A0"/>
    <w:rsid w:val="00453B1F"/>
    <w:rsid w:val="00462854"/>
    <w:rsid w:val="00464CBC"/>
    <w:rsid w:val="00466D89"/>
    <w:rsid w:val="004765FF"/>
    <w:rsid w:val="0048158C"/>
    <w:rsid w:val="004850DE"/>
    <w:rsid w:val="0049498F"/>
    <w:rsid w:val="004A56B8"/>
    <w:rsid w:val="004C09AC"/>
    <w:rsid w:val="004C77D2"/>
    <w:rsid w:val="004D3C8E"/>
    <w:rsid w:val="004D67F6"/>
    <w:rsid w:val="004E4452"/>
    <w:rsid w:val="004F3B59"/>
    <w:rsid w:val="004F5991"/>
    <w:rsid w:val="00500769"/>
    <w:rsid w:val="005021F2"/>
    <w:rsid w:val="00504368"/>
    <w:rsid w:val="00511B4E"/>
    <w:rsid w:val="00511E08"/>
    <w:rsid w:val="005225DB"/>
    <w:rsid w:val="0052302F"/>
    <w:rsid w:val="00523130"/>
    <w:rsid w:val="00533674"/>
    <w:rsid w:val="00536BCD"/>
    <w:rsid w:val="00542EDA"/>
    <w:rsid w:val="00545A5B"/>
    <w:rsid w:val="00563032"/>
    <w:rsid w:val="005708A4"/>
    <w:rsid w:val="00577EBA"/>
    <w:rsid w:val="005924DA"/>
    <w:rsid w:val="0059409B"/>
    <w:rsid w:val="005943D9"/>
    <w:rsid w:val="005A4E8C"/>
    <w:rsid w:val="005A7740"/>
    <w:rsid w:val="005B1399"/>
    <w:rsid w:val="005B13C5"/>
    <w:rsid w:val="005B7457"/>
    <w:rsid w:val="005C6B58"/>
    <w:rsid w:val="005C766B"/>
    <w:rsid w:val="005D33C7"/>
    <w:rsid w:val="005D656D"/>
    <w:rsid w:val="005F0B63"/>
    <w:rsid w:val="00600429"/>
    <w:rsid w:val="0060160E"/>
    <w:rsid w:val="0060700C"/>
    <w:rsid w:val="00607F5D"/>
    <w:rsid w:val="00621954"/>
    <w:rsid w:val="00625101"/>
    <w:rsid w:val="0062599A"/>
    <w:rsid w:val="0062757E"/>
    <w:rsid w:val="00634F2C"/>
    <w:rsid w:val="00637C00"/>
    <w:rsid w:val="00650528"/>
    <w:rsid w:val="00650E34"/>
    <w:rsid w:val="00660319"/>
    <w:rsid w:val="00672343"/>
    <w:rsid w:val="00672D29"/>
    <w:rsid w:val="00674E1D"/>
    <w:rsid w:val="0068299B"/>
    <w:rsid w:val="006A15B2"/>
    <w:rsid w:val="006A3FEE"/>
    <w:rsid w:val="006A4A5C"/>
    <w:rsid w:val="006A528D"/>
    <w:rsid w:val="006A5F10"/>
    <w:rsid w:val="006A7F57"/>
    <w:rsid w:val="006B082F"/>
    <w:rsid w:val="006B32ED"/>
    <w:rsid w:val="006B4378"/>
    <w:rsid w:val="006B4776"/>
    <w:rsid w:val="006C0C14"/>
    <w:rsid w:val="006C1DA5"/>
    <w:rsid w:val="006C6281"/>
    <w:rsid w:val="006C77FD"/>
    <w:rsid w:val="006D118D"/>
    <w:rsid w:val="00704B75"/>
    <w:rsid w:val="0070709E"/>
    <w:rsid w:val="00712834"/>
    <w:rsid w:val="007170FA"/>
    <w:rsid w:val="007223F6"/>
    <w:rsid w:val="0072550D"/>
    <w:rsid w:val="007357A9"/>
    <w:rsid w:val="00744669"/>
    <w:rsid w:val="00745BE5"/>
    <w:rsid w:val="00745C9D"/>
    <w:rsid w:val="00746B5F"/>
    <w:rsid w:val="007516DC"/>
    <w:rsid w:val="00771722"/>
    <w:rsid w:val="007754B2"/>
    <w:rsid w:val="00783D6F"/>
    <w:rsid w:val="0079007F"/>
    <w:rsid w:val="0079117D"/>
    <w:rsid w:val="00796D37"/>
    <w:rsid w:val="007A2596"/>
    <w:rsid w:val="007A433A"/>
    <w:rsid w:val="007B348F"/>
    <w:rsid w:val="007B3D80"/>
    <w:rsid w:val="007B49C1"/>
    <w:rsid w:val="007B5709"/>
    <w:rsid w:val="007B6B95"/>
    <w:rsid w:val="007C6AC7"/>
    <w:rsid w:val="007D0746"/>
    <w:rsid w:val="007D5150"/>
    <w:rsid w:val="007E4CB0"/>
    <w:rsid w:val="007E6281"/>
    <w:rsid w:val="007E669B"/>
    <w:rsid w:val="007E7EED"/>
    <w:rsid w:val="007F0876"/>
    <w:rsid w:val="007F3817"/>
    <w:rsid w:val="007F3A89"/>
    <w:rsid w:val="007F5C63"/>
    <w:rsid w:val="008001DB"/>
    <w:rsid w:val="0080076F"/>
    <w:rsid w:val="00805BAD"/>
    <w:rsid w:val="00814ACA"/>
    <w:rsid w:val="00827465"/>
    <w:rsid w:val="00863119"/>
    <w:rsid w:val="008639B5"/>
    <w:rsid w:val="00871821"/>
    <w:rsid w:val="008759C2"/>
    <w:rsid w:val="00882C38"/>
    <w:rsid w:val="00897196"/>
    <w:rsid w:val="0089720E"/>
    <w:rsid w:val="008974BE"/>
    <w:rsid w:val="008B5082"/>
    <w:rsid w:val="008C3B14"/>
    <w:rsid w:val="008C67C2"/>
    <w:rsid w:val="008D6244"/>
    <w:rsid w:val="008E1F5D"/>
    <w:rsid w:val="008E459B"/>
    <w:rsid w:val="008F3384"/>
    <w:rsid w:val="00901B91"/>
    <w:rsid w:val="009025E3"/>
    <w:rsid w:val="00903C67"/>
    <w:rsid w:val="009167F1"/>
    <w:rsid w:val="00922258"/>
    <w:rsid w:val="00923A53"/>
    <w:rsid w:val="00934D56"/>
    <w:rsid w:val="00944ADD"/>
    <w:rsid w:val="00950FE4"/>
    <w:rsid w:val="0095397E"/>
    <w:rsid w:val="00956F7E"/>
    <w:rsid w:val="0096568C"/>
    <w:rsid w:val="00970CAF"/>
    <w:rsid w:val="00974632"/>
    <w:rsid w:val="0098394F"/>
    <w:rsid w:val="0099102D"/>
    <w:rsid w:val="00992F8C"/>
    <w:rsid w:val="00993F76"/>
    <w:rsid w:val="0099705E"/>
    <w:rsid w:val="009B3932"/>
    <w:rsid w:val="009B79E9"/>
    <w:rsid w:val="009C0ED0"/>
    <w:rsid w:val="009C758A"/>
    <w:rsid w:val="009D2882"/>
    <w:rsid w:val="009E2648"/>
    <w:rsid w:val="009E37D9"/>
    <w:rsid w:val="009E77ED"/>
    <w:rsid w:val="00A0070C"/>
    <w:rsid w:val="00A0107F"/>
    <w:rsid w:val="00A113AD"/>
    <w:rsid w:val="00A11A33"/>
    <w:rsid w:val="00A122FC"/>
    <w:rsid w:val="00A2310D"/>
    <w:rsid w:val="00A254C4"/>
    <w:rsid w:val="00A3619F"/>
    <w:rsid w:val="00A42318"/>
    <w:rsid w:val="00A44670"/>
    <w:rsid w:val="00A4785C"/>
    <w:rsid w:val="00A513F9"/>
    <w:rsid w:val="00A53787"/>
    <w:rsid w:val="00A563DF"/>
    <w:rsid w:val="00A71E10"/>
    <w:rsid w:val="00A71EC0"/>
    <w:rsid w:val="00A80EE2"/>
    <w:rsid w:val="00A85092"/>
    <w:rsid w:val="00A85CF4"/>
    <w:rsid w:val="00A875A1"/>
    <w:rsid w:val="00A91B7A"/>
    <w:rsid w:val="00A96FD9"/>
    <w:rsid w:val="00A97B85"/>
    <w:rsid w:val="00AA2B15"/>
    <w:rsid w:val="00AB189A"/>
    <w:rsid w:val="00AB1B4D"/>
    <w:rsid w:val="00AB3BFA"/>
    <w:rsid w:val="00AB59DB"/>
    <w:rsid w:val="00AC3F48"/>
    <w:rsid w:val="00AD2775"/>
    <w:rsid w:val="00AD5FDF"/>
    <w:rsid w:val="00AD6D46"/>
    <w:rsid w:val="00AE28AD"/>
    <w:rsid w:val="00AE3DBB"/>
    <w:rsid w:val="00AF5436"/>
    <w:rsid w:val="00B01570"/>
    <w:rsid w:val="00B02056"/>
    <w:rsid w:val="00B037D0"/>
    <w:rsid w:val="00B04100"/>
    <w:rsid w:val="00B17F73"/>
    <w:rsid w:val="00B207E0"/>
    <w:rsid w:val="00B24CCB"/>
    <w:rsid w:val="00B34657"/>
    <w:rsid w:val="00B40C34"/>
    <w:rsid w:val="00B4164F"/>
    <w:rsid w:val="00B428D8"/>
    <w:rsid w:val="00B51767"/>
    <w:rsid w:val="00B66274"/>
    <w:rsid w:val="00B6770B"/>
    <w:rsid w:val="00B67EE5"/>
    <w:rsid w:val="00B702A4"/>
    <w:rsid w:val="00B72CC0"/>
    <w:rsid w:val="00B75BFA"/>
    <w:rsid w:val="00B76FA1"/>
    <w:rsid w:val="00B853D6"/>
    <w:rsid w:val="00B9000A"/>
    <w:rsid w:val="00B91418"/>
    <w:rsid w:val="00B91F2A"/>
    <w:rsid w:val="00B9571D"/>
    <w:rsid w:val="00BA2270"/>
    <w:rsid w:val="00BA3B11"/>
    <w:rsid w:val="00BA51B4"/>
    <w:rsid w:val="00BA71D1"/>
    <w:rsid w:val="00BA731E"/>
    <w:rsid w:val="00BB0D2B"/>
    <w:rsid w:val="00BB11DB"/>
    <w:rsid w:val="00BB22D3"/>
    <w:rsid w:val="00BD5288"/>
    <w:rsid w:val="00BD697E"/>
    <w:rsid w:val="00BE0E64"/>
    <w:rsid w:val="00BE16C1"/>
    <w:rsid w:val="00BE4456"/>
    <w:rsid w:val="00BF642D"/>
    <w:rsid w:val="00BF7DEA"/>
    <w:rsid w:val="00BF7E16"/>
    <w:rsid w:val="00C03B26"/>
    <w:rsid w:val="00C24578"/>
    <w:rsid w:val="00C271A2"/>
    <w:rsid w:val="00C33F9F"/>
    <w:rsid w:val="00C34CC4"/>
    <w:rsid w:val="00C43B62"/>
    <w:rsid w:val="00C47DBF"/>
    <w:rsid w:val="00C50F0E"/>
    <w:rsid w:val="00C602F8"/>
    <w:rsid w:val="00C6104D"/>
    <w:rsid w:val="00C62040"/>
    <w:rsid w:val="00C64A08"/>
    <w:rsid w:val="00C66BDA"/>
    <w:rsid w:val="00C71117"/>
    <w:rsid w:val="00C73525"/>
    <w:rsid w:val="00C86B83"/>
    <w:rsid w:val="00CA0E86"/>
    <w:rsid w:val="00CA7C00"/>
    <w:rsid w:val="00CB43F4"/>
    <w:rsid w:val="00CB659E"/>
    <w:rsid w:val="00CC429F"/>
    <w:rsid w:val="00CC5396"/>
    <w:rsid w:val="00CD0C1C"/>
    <w:rsid w:val="00CD16C2"/>
    <w:rsid w:val="00CD16D9"/>
    <w:rsid w:val="00CD33A8"/>
    <w:rsid w:val="00CD3781"/>
    <w:rsid w:val="00CD452B"/>
    <w:rsid w:val="00CD4602"/>
    <w:rsid w:val="00CE2A41"/>
    <w:rsid w:val="00CE4C3B"/>
    <w:rsid w:val="00CE5779"/>
    <w:rsid w:val="00CE7042"/>
    <w:rsid w:val="00CE7235"/>
    <w:rsid w:val="00D01ABB"/>
    <w:rsid w:val="00D04869"/>
    <w:rsid w:val="00D065DF"/>
    <w:rsid w:val="00D11BCE"/>
    <w:rsid w:val="00D11F04"/>
    <w:rsid w:val="00D13F4F"/>
    <w:rsid w:val="00D231EE"/>
    <w:rsid w:val="00D26E37"/>
    <w:rsid w:val="00D31926"/>
    <w:rsid w:val="00D342DF"/>
    <w:rsid w:val="00D3495A"/>
    <w:rsid w:val="00D46BA5"/>
    <w:rsid w:val="00D51FFE"/>
    <w:rsid w:val="00D57D79"/>
    <w:rsid w:val="00D57F4E"/>
    <w:rsid w:val="00D957E8"/>
    <w:rsid w:val="00DC49A3"/>
    <w:rsid w:val="00DE0202"/>
    <w:rsid w:val="00DF4720"/>
    <w:rsid w:val="00E03253"/>
    <w:rsid w:val="00E034BF"/>
    <w:rsid w:val="00E04D5F"/>
    <w:rsid w:val="00E0565F"/>
    <w:rsid w:val="00E0638E"/>
    <w:rsid w:val="00E139C2"/>
    <w:rsid w:val="00E2006C"/>
    <w:rsid w:val="00E240C9"/>
    <w:rsid w:val="00E261A2"/>
    <w:rsid w:val="00E36E12"/>
    <w:rsid w:val="00E375A4"/>
    <w:rsid w:val="00E37B3E"/>
    <w:rsid w:val="00E37D9A"/>
    <w:rsid w:val="00E46102"/>
    <w:rsid w:val="00E55D44"/>
    <w:rsid w:val="00E62AF1"/>
    <w:rsid w:val="00E71787"/>
    <w:rsid w:val="00E7576D"/>
    <w:rsid w:val="00E75863"/>
    <w:rsid w:val="00E81EDA"/>
    <w:rsid w:val="00E95856"/>
    <w:rsid w:val="00EA1C69"/>
    <w:rsid w:val="00EA1E60"/>
    <w:rsid w:val="00EB3B6B"/>
    <w:rsid w:val="00EC5914"/>
    <w:rsid w:val="00EC591A"/>
    <w:rsid w:val="00EC72E4"/>
    <w:rsid w:val="00ED65F0"/>
    <w:rsid w:val="00EE679E"/>
    <w:rsid w:val="00EF3460"/>
    <w:rsid w:val="00F03A59"/>
    <w:rsid w:val="00F153A7"/>
    <w:rsid w:val="00F1632E"/>
    <w:rsid w:val="00F212C6"/>
    <w:rsid w:val="00F22C5E"/>
    <w:rsid w:val="00F31785"/>
    <w:rsid w:val="00F32C09"/>
    <w:rsid w:val="00F408E1"/>
    <w:rsid w:val="00F42DED"/>
    <w:rsid w:val="00F4312E"/>
    <w:rsid w:val="00F464A9"/>
    <w:rsid w:val="00F47108"/>
    <w:rsid w:val="00F47A7E"/>
    <w:rsid w:val="00F52C3F"/>
    <w:rsid w:val="00F54D09"/>
    <w:rsid w:val="00F560BD"/>
    <w:rsid w:val="00F72FB9"/>
    <w:rsid w:val="00F7330F"/>
    <w:rsid w:val="00F7395B"/>
    <w:rsid w:val="00F91595"/>
    <w:rsid w:val="00F91A60"/>
    <w:rsid w:val="00F938CF"/>
    <w:rsid w:val="00F93FA3"/>
    <w:rsid w:val="00F97BA3"/>
    <w:rsid w:val="00FA47F4"/>
    <w:rsid w:val="00FA66B5"/>
    <w:rsid w:val="00FB2337"/>
    <w:rsid w:val="00FF026C"/>
    <w:rsid w:val="00FF04E9"/>
    <w:rsid w:val="00FF12BB"/>
    <w:rsid w:val="00FF25BC"/>
    <w:rsid w:val="00FF2B7D"/>
    <w:rsid w:val="00FF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5:docId w15:val="{3F4A321F-96A5-4952-BC85-98F15756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568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W-Web">
    <w:name w:val="WW-內文 (Web)"/>
    <w:basedOn w:val="a"/>
    <w:uiPriority w:val="99"/>
    <w:rsid w:val="0096568C"/>
    <w:pPr>
      <w:widowControl/>
      <w:suppressAutoHyphens/>
      <w:spacing w:before="280" w:after="119"/>
    </w:pPr>
    <w:rPr>
      <w:rFonts w:ascii="新細明體" w:hAnsi="新細明體" w:cs="新細明體"/>
      <w:lang w:eastAsia="ar-SA"/>
    </w:rPr>
  </w:style>
  <w:style w:type="paragraph" w:styleId="a3">
    <w:name w:val="footer"/>
    <w:basedOn w:val="a"/>
    <w:link w:val="a4"/>
    <w:uiPriority w:val="99"/>
    <w:rsid w:val="009656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尾 字元"/>
    <w:basedOn w:val="a0"/>
    <w:link w:val="a3"/>
    <w:uiPriority w:val="99"/>
    <w:rsid w:val="0096568C"/>
    <w:rPr>
      <w:rFonts w:ascii="Times New Roman" w:eastAsia="新細明體" w:hAnsi="Times New Roman" w:cs="Times New Roman"/>
      <w:sz w:val="20"/>
      <w:szCs w:val="20"/>
    </w:rPr>
  </w:style>
  <w:style w:type="paragraph" w:styleId="a5">
    <w:name w:val="List Paragraph"/>
    <w:basedOn w:val="a"/>
    <w:uiPriority w:val="34"/>
    <w:qFormat/>
    <w:rsid w:val="00B702A4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3774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77402"/>
    <w:rPr>
      <w:rFonts w:ascii="Times New Roman" w:eastAsia="新細明體" w:hAnsi="Times New Roman"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D30A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0D30A0"/>
    <w:rPr>
      <w:rFonts w:asciiTheme="majorHAnsi" w:eastAsiaTheme="majorEastAsia" w:hAnsiTheme="majorHAnsi" w:cstheme="majorBidi"/>
      <w:sz w:val="18"/>
      <w:szCs w:val="18"/>
    </w:rPr>
  </w:style>
  <w:style w:type="character" w:customStyle="1" w:styleId="author-p-41199">
    <w:name w:val="author-p-41199"/>
    <w:basedOn w:val="a0"/>
    <w:rsid w:val="001E1B8C"/>
  </w:style>
  <w:style w:type="character" w:styleId="aa">
    <w:name w:val="Emphasis"/>
    <w:basedOn w:val="a0"/>
    <w:uiPriority w:val="20"/>
    <w:qFormat/>
    <w:rsid w:val="002D2B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4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6302">
          <w:marLeft w:val="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5664">
              <w:marLeft w:val="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0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4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31" w:color="FFFFFF"/>
                        <w:bottom w:val="none" w:sz="0" w:space="0" w:color="auto"/>
                        <w:right w:val="none" w:sz="0" w:space="0" w:color="auto"/>
                      </w:divBdr>
                    </w:div>
                    <w:div w:id="13712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3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37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F67924-AFF2-40B4-AC9D-44910CA30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袁曉玲</dc:creator>
  <cp:lastModifiedBy>袁曉玲</cp:lastModifiedBy>
  <cp:revision>3</cp:revision>
  <cp:lastPrinted>2015-12-29T09:58:00Z</cp:lastPrinted>
  <dcterms:created xsi:type="dcterms:W3CDTF">2016-04-20T02:09:00Z</dcterms:created>
  <dcterms:modified xsi:type="dcterms:W3CDTF">2016-04-20T02:14:00Z</dcterms:modified>
</cp:coreProperties>
</file>