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rStyle w:val="Strong"/>
          <w:b/>
        </w:rPr>
        <w:t>Практическая часть (анализ кода)</w:t>
      </w:r>
    </w:p>
    <w:p>
      <w:pPr>
        <w:pStyle w:val="Heading2"/>
        <w:bidi w:val="0"/>
        <w:ind w:hanging="0" w:left="0" w:right="0"/>
        <w:jc w:val="left"/>
        <w:rPr/>
      </w:pPr>
      <w:r>
        <w:rPr>
          <w:rStyle w:val="Strong"/>
          <w:b/>
        </w:rPr>
        <w:t>1. Спецификация</w:t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Предусловия для функции </w:t>
      </w:r>
      <w:r>
        <w:rPr>
          <w:rStyle w:val="Style11"/>
        </w:rPr>
        <w:t>calculate_positive_average</w:t>
      </w:r>
      <w:r>
        <w:rPr/>
        <w:t>:</w:t>
      </w: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Функция ожидает на вход список чисел. То есть, переменная </w:t>
      </w:r>
      <w:r>
        <w:rPr>
          <w:rStyle w:val="Style11"/>
        </w:rPr>
        <w:t>numbers</w:t>
      </w:r>
      <w:r>
        <w:rPr/>
        <w:t xml:space="preserve"> должна быть итерируемой — например, списком, кортежем и т.д., и содержать в себе числа (можно и отрицательные, и ноль, и положительные). Если передать что-то другое, например строку или число вместо списка, то всё сломается.</w:t>
      </w:r>
    </w:p>
    <w:p>
      <w:pPr>
        <w:pStyle w:val="Heading3"/>
        <w:bidi w:val="0"/>
        <w:ind w:hanging="0" w:left="0" w:right="0"/>
        <w:jc w:val="left"/>
        <w:rPr/>
      </w:pPr>
      <w:r>
        <w:rPr/>
        <w:t>Постусловие:</w:t>
      </w:r>
    </w:p>
    <w:p>
      <w:pPr>
        <w:pStyle w:val="BodyText"/>
        <w:bidi w:val="0"/>
        <w:ind w:hanging="0" w:left="0" w:right="0"/>
        <w:jc w:val="left"/>
        <w:rPr/>
      </w:pPr>
      <w:r>
        <w:rPr/>
        <w:t>Функция возвращает среднее арифметическое всех положительных чисел из списка. Если таких чисел нет (или список пуст), то вернётся 0.</w:t>
      </w:r>
    </w:p>
    <w:p>
      <w:pPr>
        <w:pStyle w:val="Heading3"/>
        <w:bidi w:val="0"/>
        <w:ind w:hanging="0" w:left="0" w:right="0"/>
        <w:jc w:val="left"/>
        <w:rPr/>
      </w:pPr>
      <w:r>
        <w:rPr/>
        <w:t>Инвариант цикла:</w:t>
      </w:r>
    </w:p>
    <w:p>
      <w:pPr>
        <w:pStyle w:val="BodyText"/>
        <w:bidi w:val="0"/>
        <w:ind w:hanging="0" w:left="0" w:right="0"/>
        <w:jc w:val="left"/>
        <w:rPr/>
      </w:pPr>
      <w:r>
        <w:rPr/>
        <w:t>Да, можно сказать, что инвариант есть. На каждой итерации цикла: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 w:right="0"/>
        <w:jc w:val="left"/>
        <w:rPr/>
      </w:pPr>
      <w:r>
        <w:rPr/>
        <w:t xml:space="preserve">Переменная </w:t>
      </w:r>
      <w:r>
        <w:rPr>
          <w:rStyle w:val="Style11"/>
        </w:rPr>
        <w:t>total</w:t>
      </w:r>
      <w:r>
        <w:rPr/>
        <w:t xml:space="preserve"> хранит сумму всех положительных чисел, которые мы уже прошли.</w:t>
      </w:r>
    </w:p>
    <w:p>
      <w:pPr>
        <w:pStyle w:val="BodyText"/>
        <w:numPr>
          <w:ilvl w:val="0"/>
          <w:numId w:val="0"/>
        </w:numPr>
        <w:bidi w:val="0"/>
        <w:ind w:hanging="0" w:left="0" w:right="0"/>
        <w:jc w:val="left"/>
        <w:rPr/>
      </w:pPr>
      <w:r>
        <w:rPr/>
        <w:t xml:space="preserve">Переменная </w:t>
      </w:r>
      <w:r>
        <w:rPr>
          <w:rStyle w:val="Style11"/>
        </w:rPr>
        <w:t>count</w:t>
      </w:r>
      <w:r>
        <w:rPr/>
        <w:t xml:space="preserve"> показывает, сколько таких чисел мы нашли до текущего момента.</w:t>
      </w:r>
    </w:p>
    <w:p>
      <w:pPr>
        <w:pStyle w:val="BodyText"/>
        <w:bidi w:val="0"/>
        <w:ind w:hanging="0" w:left="0" w:right="0"/>
        <w:jc w:val="left"/>
        <w:rPr/>
      </w:pPr>
      <w:r>
        <w:rPr/>
        <w:t>И при переходе к следующей итерации это свойство сохраняется.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sz w:val="36"/>
          <w:szCs w:val="36"/>
        </w:rPr>
        <w:t>2. Ручное тестирование</w:t>
      </w:r>
    </w:p>
    <w:p>
      <w:pPr>
        <w:pStyle w:val="BodyText"/>
        <w:bidi w:val="0"/>
        <w:ind w:hanging="0" w:left="0" w:right="0"/>
        <w:jc w:val="left"/>
        <w:rPr/>
      </w:pPr>
      <w:r>
        <w:rPr/>
        <w:t>Сделал 3 теста: один обычный случай, один граничный, и один с ошибочными данными.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12" w:charSpace="4294961151"/>
        </w:sectPr>
      </w:pP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79"/>
        <w:gridCol w:w="2784"/>
        <w:gridCol w:w="3286"/>
        <w:gridCol w:w="1389"/>
      </w:tblGrid>
      <w:tr>
        <w:trPr>
          <w:tblHeader w:val="true"/>
        </w:trPr>
        <w:tc>
          <w:tcPr>
            <w:tcW w:w="2179" w:type="dxa"/>
            <w:tcBorders/>
            <w:vAlign w:val="center"/>
          </w:tcPr>
          <w:p>
            <w:pPr>
              <w:pStyle w:val="Style17"/>
              <w:bidi w:val="0"/>
              <w:ind w:hanging="0" w:left="0" w:right="0"/>
              <w:rPr/>
            </w:pPr>
            <w:r>
              <w:rPr/>
              <w:t>ВХОД (</w:t>
            </w:r>
            <w:r>
              <w:rPr>
                <w:rStyle w:val="Style11"/>
              </w:rPr>
              <w:t>NUMBERS</w:t>
            </w:r>
            <w:r>
              <w:rPr/>
              <w:t>)</w:t>
            </w:r>
          </w:p>
        </w:tc>
        <w:tc>
          <w:tcPr>
            <w:tcW w:w="2784" w:type="dxa"/>
            <w:tcBorders/>
            <w:vAlign w:val="center"/>
          </w:tcPr>
          <w:p>
            <w:pPr>
              <w:pStyle w:val="Style17"/>
              <w:bidi w:val="0"/>
              <w:ind w:hanging="0" w:left="0" w:right="0"/>
              <w:rPr/>
            </w:pPr>
            <w:r>
              <w:rPr/>
              <w:t>ОЖИДАЕМЫЙ РЕЗУЛЬТАТ</w:t>
            </w:r>
          </w:p>
        </w:tc>
        <w:tc>
          <w:tcPr>
            <w:tcW w:w="3286" w:type="dxa"/>
            <w:tcBorders/>
            <w:vAlign w:val="center"/>
          </w:tcPr>
          <w:p>
            <w:pPr>
              <w:pStyle w:val="Style17"/>
              <w:bidi w:val="0"/>
              <w:ind w:hanging="0" w:left="0" w:right="0"/>
              <w:rPr/>
            </w:pPr>
            <w:r>
              <w:rPr/>
              <w:t>ФАКТИЧЕСКИЙ РЕЗУЛЬТАТ</w:t>
            </w:r>
          </w:p>
        </w:tc>
        <w:tc>
          <w:tcPr>
            <w:tcW w:w="1389" w:type="dxa"/>
            <w:tcBorders/>
            <w:vAlign w:val="center"/>
          </w:tcPr>
          <w:p>
            <w:pPr>
              <w:pStyle w:val="Style17"/>
              <w:bidi w:val="0"/>
              <w:ind w:hanging="0" w:left="0" w:right="0"/>
              <w:rPr/>
            </w:pPr>
            <w:r>
              <w:rPr/>
              <w:t>ПРОШЁЛ?</w:t>
            </w:r>
          </w:p>
        </w:tc>
      </w:tr>
      <w:tr>
        <w:trPr/>
        <w:tc>
          <w:tcPr>
            <w:tcW w:w="2179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yle11"/>
              </w:rPr>
              <w:t>[2, 4, 6, -1, 3]</w:t>
            </w:r>
          </w:p>
        </w:tc>
        <w:tc>
          <w:tcPr>
            <w:tcW w:w="2784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yle11"/>
              </w:rPr>
              <w:t>3.75</w:t>
            </w:r>
          </w:p>
        </w:tc>
        <w:tc>
          <w:tcPr>
            <w:tcW w:w="328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yle11"/>
              </w:rPr>
              <w:t>3.75</w:t>
            </w:r>
          </w:p>
        </w:tc>
        <w:tc>
          <w:tcPr>
            <w:tcW w:w="1389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✅</w:t>
            </w:r>
          </w:p>
        </w:tc>
      </w:tr>
      <w:tr>
        <w:trPr/>
        <w:tc>
          <w:tcPr>
            <w:tcW w:w="2179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yle11"/>
              </w:rPr>
              <w:t>[-5, -2, 0]</w:t>
            </w:r>
          </w:p>
        </w:tc>
        <w:tc>
          <w:tcPr>
            <w:tcW w:w="2784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yle11"/>
              </w:rPr>
              <w:t>0</w:t>
            </w:r>
          </w:p>
        </w:tc>
        <w:tc>
          <w:tcPr>
            <w:tcW w:w="328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yle11"/>
              </w:rPr>
              <w:t>0</w:t>
            </w:r>
          </w:p>
        </w:tc>
        <w:tc>
          <w:tcPr>
            <w:tcW w:w="1389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✅</w:t>
            </w:r>
          </w:p>
        </w:tc>
      </w:tr>
      <w:tr>
        <w:trPr/>
        <w:tc>
          <w:tcPr>
            <w:tcW w:w="2179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yle11"/>
              </w:rPr>
              <w:t>not a lis</w:t>
            </w:r>
            <w:r>
              <w:rPr>
                <w:rStyle w:val="Style11"/>
              </w:rPr>
              <w:t>t</w:t>
            </w:r>
          </w:p>
        </w:tc>
        <w:tc>
          <w:tcPr>
            <w:tcW w:w="2784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yle11"/>
              </w:rPr>
              <w:t>TypeError</w:t>
            </w:r>
          </w:p>
        </w:tc>
        <w:tc>
          <w:tcPr>
            <w:tcW w:w="328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yle11"/>
              </w:rPr>
              <w:t>TypeError</w:t>
            </w:r>
          </w:p>
        </w:tc>
        <w:tc>
          <w:tcPr>
            <w:tcW w:w="1389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✅</w:t>
            </w:r>
          </w:p>
        </w:tc>
      </w:tr>
    </w:tbl>
    <w:p>
      <w:pPr>
        <w:pStyle w:val="Style15"/>
        <w:bidi w:val="0"/>
        <w:jc w:val="left"/>
        <w:rPr>
          <w:rStyle w:val="Strong"/>
        </w:rPr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  <w:docGrid w:type="default" w:linePitch="312" w:charSpace="4294961151"/>
        </w:sectPr>
      </w:pPr>
    </w:p>
    <w:p>
      <w:pPr>
        <w:pStyle w:val="Heading2"/>
        <w:bidi w:val="0"/>
        <w:ind w:hanging="0" w:left="0" w:right="0"/>
        <w:jc w:val="left"/>
        <w:rPr/>
      </w:pPr>
      <w:r>
        <w:rPr>
          <w:rStyle w:val="Strong"/>
          <w:b/>
        </w:rPr>
        <w:t>3. Анализ корректности и ошибок</w:t>
      </w:r>
    </w:p>
    <w:p>
      <w:pPr>
        <w:pStyle w:val="Heading3"/>
        <w:bidi w:val="0"/>
        <w:ind w:hanging="0" w:left="0" w:right="0"/>
        <w:jc w:val="left"/>
        <w:rPr/>
      </w:pPr>
      <w:r>
        <w:rPr/>
        <w:t>Почему в строке A не будет деления на ноль?</w:t>
      </w:r>
    </w:p>
    <w:p>
      <w:pPr>
        <w:pStyle w:val="BodyText"/>
        <w:bidi w:val="0"/>
        <w:ind w:hanging="0" w:left="0" w:right="0"/>
        <w:jc w:val="left"/>
        <w:rPr/>
      </w:pPr>
      <w:r>
        <w:rPr/>
        <w:t>Потому что перед этим стоит проверка:</w:t>
      </w: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1: </w:t>
      </w:r>
      <w:r>
        <w:rPr/>
        <w:t>if count &gt; 0:</w:t>
      </w: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То есть, если у нас был хотя бы один положительный элемент, только тогда мы считаем среднее. Иначе просто возвращаем 0. Так что деление происходит только когда </w:t>
      </w:r>
      <w:r>
        <w:rPr>
          <w:rStyle w:val="Style11"/>
        </w:rPr>
        <w:t>count &gt; 0</w:t>
      </w:r>
      <w:r>
        <w:rPr/>
        <w:t>.</w:t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 </w:t>
      </w:r>
      <w:r>
        <w:rPr/>
        <w:t>Как обрабатывается пустой список?</w:t>
      </w: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Если передать пустой список </w:t>
      </w:r>
      <w:r>
        <w:rPr>
          <w:rStyle w:val="Style11"/>
        </w:rPr>
        <w:t>[]</w:t>
      </w:r>
      <w:r>
        <w:rPr/>
        <w:t xml:space="preserve">, то </w:t>
      </w:r>
      <w:r>
        <w:rPr>
          <w:rStyle w:val="Style11"/>
        </w:rPr>
        <w:t>count</w:t>
      </w:r>
      <w:r>
        <w:rPr/>
        <w:t xml:space="preserve"> остаётся равным 0, значит условие </w:t>
      </w:r>
      <w:r>
        <w:rPr>
          <w:rStyle w:val="Style11"/>
        </w:rPr>
        <w:t>if count &gt; 0:</w:t>
      </w:r>
      <w:r>
        <w:rPr/>
        <w:t xml:space="preserve"> не выполняется, и функция возвращает 0. Это соответствует постусловию — в списке нет положительных чисел, значит возвращаем 0.</w:t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 </w:t>
      </w:r>
      <w:r>
        <w:rPr/>
        <w:t>Что может сломаться, если нарушить предусловие?</w:t>
      </w: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Например, если передать строку вместо списка, то цикл </w:t>
      </w:r>
      <w:r>
        <w:rPr>
          <w:rStyle w:val="Style11"/>
        </w:rPr>
        <w:t>for num in numbers:</w:t>
      </w:r>
      <w:r>
        <w:rPr/>
        <w:t xml:space="preserve"> вызовет </w:t>
      </w:r>
      <w:r>
        <w:rPr>
          <w:rStyle w:val="Style11"/>
        </w:rPr>
        <w:t>TypeError</w:t>
      </w:r>
      <w:r>
        <w:rPr/>
        <w:t xml:space="preserve">. Потому что строка тоже итерируемая, но её элементы — символы, и если они не числа, то при попытке сравнения </w:t>
      </w:r>
      <w:r>
        <w:rPr>
          <w:rStyle w:val="Style11"/>
        </w:rPr>
        <w:t>num &gt; 0</w:t>
      </w:r>
      <w:r>
        <w:rPr/>
        <w:t xml:space="preserve"> тоже возникнет ошибка.</w:t>
      </w:r>
    </w:p>
    <w:p>
      <w:pPr>
        <w:pStyle w:val="Heading4"/>
        <w:bidi w:val="0"/>
        <w:ind w:hanging="0" w:left="0" w:right="0"/>
        <w:jc w:val="left"/>
        <w:rPr/>
      </w:pPr>
      <w:r>
        <w:rPr/>
        <w:t>Как улучшить функцию?</w:t>
      </w: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Можно добавить проверку : </w:t>
      </w:r>
    </w:p>
    <w:p>
      <w:pPr>
        <w:pStyle w:val="Normal"/>
        <w:bidi w:val="0"/>
        <w:ind w:hanging="0" w:left="0" w:right="0"/>
        <w:jc w:val="left"/>
        <w:rPr/>
      </w:pPr>
      <w:r>
        <w:rPr/>
        <w:t xml:space="preserve">1: </w:t>
      </w:r>
      <w:r>
        <w:rPr/>
        <w:t>if not isinstance(numbers, list):</w:t>
      </w:r>
    </w:p>
    <w:p>
      <w:pPr>
        <w:pStyle w:val="BodyText"/>
        <w:bidi w:val="0"/>
        <w:ind w:hanging="0" w:left="0" w:right="0"/>
        <w:jc w:val="left"/>
        <w:rPr/>
      </w:pPr>
      <w:r>
        <w:rPr/>
        <w:t>2:</w:t>
      </w:r>
      <w:r>
        <w:rPr/>
        <w:t xml:space="preserve">   raise TypeError("Ожидается список")</w:t>
      </w:r>
    </w:p>
    <w:p>
      <w:pPr>
        <w:pStyle w:val="BodyText"/>
        <w:bidi w:val="0"/>
        <w:ind w:hanging="0" w:left="0" w:right="0"/>
        <w:jc w:val="left"/>
        <w:rPr/>
      </w:pPr>
      <w:r>
        <w:rPr/>
        <w:t>Или использовать блок try-except, чтобы ловить возможные ошибки и выводить понятное сообщение.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sz w:val="36"/>
          <w:szCs w:val="36"/>
        </w:rPr>
        <w:t>4. Выводы</w:t>
      </w:r>
    </w:p>
    <w:p>
      <w:pPr>
        <w:pStyle w:val="Heading3"/>
        <w:bidi w:val="0"/>
        <w:ind w:hanging="0" w:left="0" w:right="0"/>
        <w:jc w:val="left"/>
        <w:rPr/>
      </w:pPr>
      <w:r>
        <w:rPr/>
        <w:t>Считаешь ли ты функцию корректной относительно спецификации?</w:t>
      </w:r>
    </w:p>
    <w:p>
      <w:pPr>
        <w:pStyle w:val="BodyText"/>
        <w:bidi w:val="0"/>
        <w:ind w:hanging="0" w:left="0" w:right="0"/>
        <w:jc w:val="left"/>
        <w:rPr/>
      </w:pPr>
      <w:r>
        <w:rPr/>
        <w:t>Да, считаю. Она правильно считает среднее положительных чисел и возвращает 0, если их нет. Тесты подтверждают это. Даже с пустым списком работает нормально.</w:t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Какой метод лучше всего помог бы найти ошибку, если бы не было проверки </w:t>
      </w:r>
      <w:r>
        <w:rPr>
          <w:rStyle w:val="Style11"/>
        </w:rPr>
        <w:t>count &gt; 0</w:t>
      </w:r>
      <w:r>
        <w:rPr/>
        <w:t>?</w:t>
      </w: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В этом случае лучше всего подошёл бы </w:t>
      </w:r>
      <w:r>
        <w:rPr>
          <w:rStyle w:val="Strong"/>
        </w:rPr>
        <w:t xml:space="preserve">статический анализ </w:t>
      </w:r>
      <w:r>
        <w:rPr/>
        <w:t xml:space="preserve">или </w:t>
      </w:r>
      <w:r>
        <w:rPr>
          <w:rStyle w:val="Strong"/>
        </w:rPr>
        <w:t xml:space="preserve">формальная верификация. </w:t>
      </w:r>
      <w:r>
        <w:rPr/>
        <w:t>Они могут заранее заметить, что есть риск деления на ноль. Тестирование могло бы не поймать это, если не попадём в нужный случай.</w:t>
      </w:r>
    </w:p>
    <w:p>
      <w:pPr>
        <w:pStyle w:val="BodyText"/>
        <w:bidi w:val="0"/>
        <w:ind w:hanging="0" w:left="0" w:right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Iosevka Term SS03"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Open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Tahoma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Tahoma" w:cs="Lohit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Tempora LGC Uni" w:hAnsi="Tempora LGC Uni" w:eastAsia="Tahoma" w:cs="Lohit Devanagari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Tempora LGC Uni" w:hAnsi="Tempora LGC Uni" w:eastAsia="Tahoma" w:cs="Lohit Devanagari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Tempora LGC Uni" w:hAnsi="Tempora LGC Uni" w:eastAsia="Tahoma" w:cs="Lohit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1">
    <w:name w:val="Исходный текст"/>
    <w:qFormat/>
    <w:rPr>
      <w:rFonts w:ascii="Iosevka Term SS03" w:hAnsi="Iosevka Term SS03" w:eastAsia="Liberation Mono" w:cs="Iosevka Term SS03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LibreOffice/7.6.4.1$Linux_X86_64 LibreOffice_project/60$Build-1</Application>
  <AppVersion>15.0000</AppVersion>
  <Pages>2</Pages>
  <Words>406</Words>
  <Characters>2261</Characters>
  <CharactersWithSpaces>2625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2025-06-04T08:18:31Z</dcterms:created>
  <dc:creator/>
  <dc:description/>
  <dc:language>ru-RU</dc:language>
  <cp:lastModifiedBy/>
  <dcterms:modified xsi:type="dcterms:W3CDTF">2025-06-04T08:33:29Z</dcterms:modified>
  <cp:revision>1</cp:revision>
  <dc:subject/>
  <dc:title/>
</cp:coreProperties>
</file>