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bookmarkStart w:id="0" w:name="_GoBack"/>
      <w:bookmarkEnd w:id="0"/>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66394F"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 xml:space="preserve">A </w:t>
      </w:r>
      <w:r w:rsidR="00455251">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r w:rsidRPr="006A34E6">
        <w:rPr>
          <w:rFonts w:eastAsia="標楷體"/>
          <w:sz w:val="36"/>
          <w:szCs w:val="36"/>
        </w:rPr>
        <w:t xml:space="preserve"> </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 xml:space="preserve">Advisor: </w:t>
      </w:r>
      <w:proofErr w:type="spellStart"/>
      <w:r w:rsidRPr="004F1F84">
        <w:rPr>
          <w:rFonts w:ascii="Times New Roman" w:eastAsia="標楷體" w:hAnsi="Times New Roman" w:cs="Times New Roman"/>
          <w:sz w:val="36"/>
          <w:szCs w:val="36"/>
        </w:rPr>
        <w:t>Chien</w:t>
      </w:r>
      <w:proofErr w:type="spellEnd"/>
      <w:r w:rsidRPr="004F1F84">
        <w:rPr>
          <w:rFonts w:ascii="Times New Roman" w:eastAsia="標楷體" w:hAnsi="Times New Roman" w:cs="Times New Roman"/>
          <w:sz w:val="36"/>
          <w:szCs w:val="36"/>
        </w:rPr>
        <w:t>-Chin Chen, Ph.D.</w:t>
      </w:r>
    </w:p>
    <w:p w:rsidR="00455251" w:rsidRDefault="00455251" w:rsidP="00455251">
      <w:pPr>
        <w:snapToGrid w:val="0"/>
        <w:spacing w:line="360" w:lineRule="auto"/>
        <w:ind w:firstLineChars="850" w:firstLine="3060"/>
        <w:rPr>
          <w:rFonts w:eastAsia="標楷體"/>
          <w:sz w:val="36"/>
          <w:szCs w:val="36"/>
        </w:rPr>
      </w:pPr>
    </w:p>
    <w:p w:rsidR="00455251" w:rsidRDefault="00455251" w:rsidP="00455251">
      <w:pPr>
        <w:pStyle w:val="a3"/>
        <w:spacing w:line="360" w:lineRule="auto"/>
        <w:ind w:leftChars="0"/>
        <w:jc w:val="center"/>
        <w:rPr>
          <w:rFonts w:ascii="微軟正黑體" w:eastAsia="微軟正黑體" w:hAnsi="微軟正黑體"/>
          <w:b/>
          <w:sz w:val="20"/>
          <w:szCs w:val="20"/>
        </w:rPr>
      </w:pPr>
      <w:r w:rsidRPr="0078375A">
        <w:rPr>
          <w:rFonts w:ascii="標楷體" w:eastAsia="標楷體" w:hAnsi="標楷體"/>
          <w:sz w:val="36"/>
          <w:szCs w:val="36"/>
        </w:rPr>
        <w:t>中華民國</w:t>
      </w:r>
      <w:r w:rsidRPr="0078375A">
        <w:rPr>
          <w:rFonts w:ascii="標楷體" w:eastAsia="標楷體" w:hAnsi="標楷體" w:hint="eastAsia"/>
          <w:sz w:val="36"/>
          <w:szCs w:val="36"/>
        </w:rPr>
        <w:t>109</w:t>
      </w:r>
      <w:r w:rsidRPr="0078375A">
        <w:rPr>
          <w:rFonts w:ascii="標楷體" w:eastAsia="標楷體" w:hAnsi="標楷體"/>
          <w:sz w:val="36"/>
          <w:szCs w:val="36"/>
        </w:rPr>
        <w:t>年</w:t>
      </w:r>
      <w:r w:rsidRPr="0078375A">
        <w:rPr>
          <w:rFonts w:ascii="標楷體" w:eastAsia="標楷體" w:hAnsi="標楷體" w:hint="eastAsia"/>
          <w:sz w:val="36"/>
          <w:szCs w:val="36"/>
        </w:rPr>
        <w:t>6</w:t>
      </w:r>
      <w:r w:rsidRPr="0078375A">
        <w:rPr>
          <w:rFonts w:ascii="標楷體" w:eastAsia="標楷體" w:hAnsi="標楷體"/>
          <w:sz w:val="36"/>
          <w:szCs w:val="36"/>
        </w:rPr>
        <w:t>月</w:t>
      </w:r>
      <w:r>
        <w:rPr>
          <w:rFonts w:eastAsia="標楷體" w:hAnsi="標楷體" w:hint="eastAsia"/>
          <w:sz w:val="36"/>
          <w:szCs w:val="36"/>
        </w:rPr>
        <w:br/>
      </w:r>
      <w:r w:rsidRPr="0078375A">
        <w:rPr>
          <w:rFonts w:ascii="Times New Roman" w:eastAsia="標楷體" w:hAnsi="Times New Roman" w:cs="Times New Roman"/>
          <w:sz w:val="36"/>
          <w:szCs w:val="36"/>
        </w:rPr>
        <w:t>June 2020</w:t>
      </w:r>
    </w:p>
    <w:p w:rsidR="00D01D7E" w:rsidRDefault="00D01D7E"/>
    <w:p w:rsidR="00455251" w:rsidRDefault="00455251"/>
    <w:p w:rsidR="00455251" w:rsidRDefault="00455251"/>
    <w:p w:rsidR="00455251" w:rsidRDefault="00455251" w:rsidP="00455251">
      <w:pPr>
        <w:spacing w:line="360" w:lineRule="auto"/>
        <w:jc w:val="center"/>
        <w:rPr>
          <w:rFonts w:eastAsia="標楷體"/>
          <w:sz w:val="36"/>
        </w:rPr>
      </w:pPr>
      <w:r>
        <w:rPr>
          <w:rFonts w:eastAsia="標楷體" w:hint="eastAsia"/>
          <w:sz w:val="36"/>
        </w:rPr>
        <w:lastRenderedPageBreak/>
        <w:t>目</w:t>
      </w:r>
      <w:r>
        <w:rPr>
          <w:rFonts w:eastAsia="標楷體"/>
          <w:sz w:val="36"/>
        </w:rPr>
        <w:t xml:space="preserve">  </w:t>
      </w:r>
      <w:r>
        <w:rPr>
          <w:rFonts w:eastAsia="標楷體" w:hint="eastAsia"/>
          <w:sz w:val="36"/>
        </w:rPr>
        <w:t>錄</w:t>
      </w:r>
    </w:p>
    <w:p w:rsidR="00455251" w:rsidRDefault="00455251" w:rsidP="00455251">
      <w:pPr>
        <w:tabs>
          <w:tab w:val="right" w:leader="dot" w:pos="8222"/>
        </w:tabs>
        <w:spacing w:line="360" w:lineRule="auto"/>
        <w:rPr>
          <w:rFonts w:eastAsia="標楷體"/>
        </w:rPr>
      </w:pPr>
      <w:r>
        <w:rPr>
          <w:rFonts w:eastAsia="標楷體" w:hint="eastAsia"/>
        </w:rPr>
        <w:t>口試委員會審定書</w:t>
      </w:r>
      <w:r>
        <w:rPr>
          <w:rFonts w:eastAsia="標楷體"/>
        </w:rPr>
        <w:t>………………………………………………………………</w:t>
      </w:r>
      <w:r>
        <w:rPr>
          <w:rFonts w:eastAsia="標楷體" w:hint="eastAsia"/>
        </w:rPr>
        <w:t xml:space="preserve">   </w:t>
      </w:r>
      <w:proofErr w:type="spellStart"/>
      <w:r>
        <w:rPr>
          <w:rFonts w:eastAsia="標楷體" w:hint="eastAsia"/>
        </w:rPr>
        <w:t>i</w:t>
      </w:r>
      <w:proofErr w:type="spellEnd"/>
    </w:p>
    <w:p w:rsidR="00455251" w:rsidRDefault="00455251" w:rsidP="00455251">
      <w:pPr>
        <w:tabs>
          <w:tab w:val="right" w:pos="9520"/>
        </w:tabs>
        <w:spacing w:line="360" w:lineRule="auto"/>
        <w:rPr>
          <w:rFonts w:eastAsia="標楷體"/>
        </w:rPr>
      </w:pPr>
      <w:r>
        <w:rPr>
          <w:rFonts w:eastAsia="標楷體" w:hint="eastAsia"/>
        </w:rPr>
        <w:t>誌謝</w:t>
      </w:r>
      <w:r>
        <w:rPr>
          <w:rFonts w:eastAsia="標楷體"/>
        </w:rPr>
        <w:t>………………………………………………………………………………</w:t>
      </w:r>
      <w:r>
        <w:rPr>
          <w:rFonts w:eastAsia="標楷體" w:hint="eastAsia"/>
        </w:rPr>
        <w:t>.  ii</w:t>
      </w:r>
    </w:p>
    <w:p w:rsidR="00455251" w:rsidRDefault="00455251" w:rsidP="00455251">
      <w:pPr>
        <w:tabs>
          <w:tab w:val="right" w:pos="9520"/>
        </w:tabs>
        <w:spacing w:line="360" w:lineRule="auto"/>
        <w:rPr>
          <w:rFonts w:eastAsia="標楷體"/>
        </w:rPr>
      </w:pPr>
      <w:r>
        <w:rPr>
          <w:rFonts w:eastAsia="標楷體" w:hint="eastAsia"/>
        </w:rPr>
        <w:t>中文摘要</w:t>
      </w:r>
      <w:r>
        <w:rPr>
          <w:rFonts w:eastAsia="標楷體"/>
        </w:rPr>
        <w:t>…………………………………………………………………………</w:t>
      </w:r>
      <w:r>
        <w:rPr>
          <w:rFonts w:eastAsia="標楷體" w:hint="eastAsia"/>
        </w:rPr>
        <w:t xml:space="preserve">  </w:t>
      </w:r>
      <w:proofErr w:type="spellStart"/>
      <w:r>
        <w:rPr>
          <w:rFonts w:eastAsia="標楷體" w:hint="eastAsia"/>
        </w:rPr>
        <w:t>i</w:t>
      </w:r>
      <w:proofErr w:type="spellEnd"/>
      <w:r>
        <w:rPr>
          <w:rFonts w:eastAsia="標楷體" w:hint="eastAsia"/>
        </w:rPr>
        <w:t xml:space="preserve"> ii</w:t>
      </w:r>
    </w:p>
    <w:p w:rsidR="00455251" w:rsidRDefault="00455251" w:rsidP="00455251">
      <w:pPr>
        <w:tabs>
          <w:tab w:val="right" w:pos="9520"/>
        </w:tabs>
        <w:spacing w:line="360" w:lineRule="auto"/>
        <w:rPr>
          <w:rFonts w:eastAsia="標楷體"/>
        </w:rPr>
      </w:pPr>
      <w:r>
        <w:rPr>
          <w:rFonts w:eastAsia="標楷體" w:hint="eastAsia"/>
        </w:rPr>
        <w:t>英文摘要</w:t>
      </w:r>
      <w:r>
        <w:rPr>
          <w:rFonts w:eastAsia="標楷體"/>
        </w:rPr>
        <w:t>…………………………………………………………………………</w:t>
      </w:r>
      <w:r>
        <w:rPr>
          <w:rFonts w:eastAsia="標楷體" w:hint="eastAsia"/>
        </w:rPr>
        <w:t xml:space="preserve">.  </w:t>
      </w:r>
      <w:r>
        <w:rPr>
          <w:rFonts w:eastAsia="標楷體"/>
        </w:rPr>
        <w:t>i</w:t>
      </w:r>
      <w:r>
        <w:rPr>
          <w:rFonts w:eastAsia="標楷體" w:hint="eastAsia"/>
        </w:rPr>
        <w:t>v</w:t>
      </w:r>
    </w:p>
    <w:p w:rsidR="00455251" w:rsidRPr="00272A36" w:rsidRDefault="00455251" w:rsidP="00455251">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sidRPr="00272A36">
        <w:rPr>
          <w:rFonts w:eastAsia="標楷體" w:hint="eastAsia"/>
        </w:rPr>
        <w:t>#</w:t>
      </w:r>
    </w:p>
    <w:p w:rsidR="00455251" w:rsidRPr="00FF7217" w:rsidRDefault="00D3343E" w:rsidP="00FF7217">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我們與現行深度學習方法</w:t>
      </w:r>
      <w:r w:rsidR="00455251">
        <w:rPr>
          <w:rFonts w:eastAsia="標楷體" w:hint="eastAsia"/>
        </w:rPr>
        <w:t>的不同之處</w:t>
      </w:r>
      <w:r w:rsidR="00455251" w:rsidRPr="00272A36">
        <w:rPr>
          <w:rFonts w:eastAsia="標楷體"/>
        </w:rPr>
        <w:t xml:space="preserve">…………………………………………  </w:t>
      </w:r>
      <w:r w:rsidR="00455251" w:rsidRPr="00272A36">
        <w:rPr>
          <w:rFonts w:eastAsia="標楷體" w:hint="eastAsia"/>
        </w:rPr>
        <w:t>#</w:t>
      </w:r>
    </w:p>
    <w:p w:rsidR="00455251" w:rsidRDefault="00455251" w:rsidP="00455251">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Pr>
          <w:rFonts w:eastAsia="標楷體" w:hint="eastAsia"/>
        </w:rPr>
        <w:t>#</w:t>
      </w:r>
    </w:p>
    <w:p w:rsidR="00455251" w:rsidRPr="009A2F15" w:rsidRDefault="00455251" w:rsidP="00455251">
      <w:pPr>
        <w:pStyle w:val="a3"/>
        <w:numPr>
          <w:ilvl w:val="1"/>
          <w:numId w:val="1"/>
        </w:numPr>
        <w:adjustRightInd w:val="0"/>
        <w:spacing w:line="360" w:lineRule="auto"/>
        <w:ind w:leftChars="0"/>
        <w:jc w:val="distribute"/>
        <w:textAlignment w:val="baseline"/>
        <w:rPr>
          <w:rFonts w:eastAsia="標楷體"/>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sidRPr="009A2F15">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2.2 </w:t>
      </w:r>
      <w:r>
        <w:rPr>
          <w:rFonts w:eastAsia="標楷體" w:hint="eastAsia"/>
        </w:rPr>
        <w:t>運用深度學習之冷啟動推薦</w:t>
      </w:r>
      <w:r>
        <w:rPr>
          <w:rFonts w:eastAsia="標楷體"/>
        </w:rPr>
        <w:t xml:space="preserve">…………………………………………………………… </w:t>
      </w:r>
      <w:r>
        <w:rPr>
          <w:rFonts w:eastAsia="標楷體" w:hint="eastAsia"/>
        </w:rPr>
        <w:tab/>
        <w:t>#</w:t>
      </w:r>
    </w:p>
    <w:p w:rsidR="00455251" w:rsidRDefault="00455251" w:rsidP="00455251">
      <w:pPr>
        <w:adjustRightInd w:val="0"/>
        <w:spacing w:line="360" w:lineRule="auto"/>
        <w:ind w:left="495"/>
        <w:textAlignment w:val="baseline"/>
        <w:rPr>
          <w:rFonts w:eastAsia="標楷體"/>
        </w:rPr>
      </w:pPr>
      <w:r>
        <w:rPr>
          <w:rFonts w:eastAsia="標楷體" w:hint="eastAsia"/>
        </w:rPr>
        <w:t xml:space="preserve">2.3 </w:t>
      </w:r>
      <w:r>
        <w:rPr>
          <w:rFonts w:eastAsia="標楷體" w:hint="eastAsia"/>
        </w:rPr>
        <w:t>代表性商品探勘</w:t>
      </w:r>
      <w:r w:rsidRPr="009A2F15">
        <w:rPr>
          <w:rFonts w:eastAsia="標楷體"/>
        </w:rPr>
        <w:t>……………………………………………</w:t>
      </w:r>
      <w:r>
        <w:rPr>
          <w:rFonts w:eastAsia="標楷體"/>
        </w:rPr>
        <w:t>………………………………</w:t>
      </w:r>
      <w:r w:rsidRPr="009A2F15">
        <w:rPr>
          <w:rFonts w:eastAsia="標楷體"/>
        </w:rPr>
        <w:t>…</w:t>
      </w:r>
      <w:r>
        <w:rPr>
          <w:rFonts w:eastAsia="標楷體" w:hint="eastAsia"/>
        </w:rPr>
        <w:t>..</w:t>
      </w:r>
      <w:r>
        <w:rPr>
          <w:rFonts w:eastAsia="標楷體" w:hint="eastAsia"/>
        </w:rPr>
        <w:tab/>
        <w:t>#</w:t>
      </w:r>
    </w:p>
    <w:p w:rsidR="00455251" w:rsidRDefault="00455251" w:rsidP="00455251">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sidRPr="009A2F15">
        <w:rPr>
          <w:rFonts w:eastAsia="標楷體" w:hint="eastAsia"/>
        </w:rPr>
        <w:t>#</w:t>
      </w:r>
    </w:p>
    <w:p w:rsidR="00455251" w:rsidRPr="00E85129" w:rsidRDefault="00455251" w:rsidP="00455251">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Pr="006D6431" w:rsidRDefault="00455251" w:rsidP="00455251">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4.2</w:t>
      </w:r>
      <w:r w:rsidR="00526923">
        <w:rPr>
          <w:rFonts w:eastAsia="標楷體" w:hint="eastAsia"/>
        </w:rPr>
        <w:t xml:space="preserve"> </w:t>
      </w:r>
      <w:r w:rsidR="00CD12B5">
        <w:rPr>
          <w:rFonts w:eastAsia="標楷體" w:hint="eastAsia"/>
        </w:rPr>
        <w:t>訓練流程與實驗參數設定</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4.3</w:t>
      </w:r>
      <w:r w:rsidR="0093197C">
        <w:rPr>
          <w:rFonts w:eastAsia="標楷體" w:hint="eastAsia"/>
        </w:rPr>
        <w:t>所有</w:t>
      </w:r>
      <w:r>
        <w:rPr>
          <w:rFonts w:eastAsia="標楷體" w:hint="eastAsia"/>
        </w:rPr>
        <w:t>模型</w:t>
      </w:r>
      <w:r w:rsidR="0093197C">
        <w:rPr>
          <w:rFonts w:eastAsia="標楷體" w:hint="eastAsia"/>
        </w:rPr>
        <w:t>效能</w:t>
      </w:r>
      <w:r>
        <w:rPr>
          <w:rFonts w:eastAsia="標楷體" w:hint="eastAsia"/>
        </w:rPr>
        <w:t>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36EF2" w:rsidRDefault="0018521C" w:rsidP="00455251">
      <w:pPr>
        <w:spacing w:line="360" w:lineRule="auto"/>
        <w:jc w:val="distribute"/>
        <w:rPr>
          <w:rFonts w:eastAsia="標楷體"/>
        </w:rPr>
      </w:pPr>
      <w:r>
        <w:rPr>
          <w:rFonts w:eastAsia="標楷體" w:hint="eastAsia"/>
        </w:rPr>
        <w:t>第五章</w:t>
      </w:r>
      <w:r>
        <w:rPr>
          <w:rFonts w:eastAsia="標楷體" w:hint="eastAsia"/>
        </w:rPr>
        <w:t xml:space="preserve"> </w:t>
      </w:r>
      <w:r>
        <w:rPr>
          <w:rFonts w:eastAsia="標楷體" w:hint="eastAsia"/>
        </w:rPr>
        <w:t>結論</w:t>
      </w:r>
      <w:r w:rsidR="00455251">
        <w:rPr>
          <w:rFonts w:eastAsia="標楷體"/>
        </w:rPr>
        <w:t xml:space="preserve">…………………………………………………………………….……  </w:t>
      </w:r>
      <w:r w:rsidR="00455251">
        <w:rPr>
          <w:rFonts w:eastAsia="標楷體" w:hint="eastAsia"/>
        </w:rPr>
        <w:t>#</w:t>
      </w:r>
    </w:p>
    <w:p w:rsidR="00436EF2" w:rsidRPr="00436EF2" w:rsidRDefault="00436EF2" w:rsidP="00436EF2">
      <w:pPr>
        <w:widowControl/>
        <w:spacing w:line="360" w:lineRule="auto"/>
        <w:jc w:val="center"/>
        <w:rPr>
          <w:rFonts w:eastAsia="標楷體"/>
          <w:b/>
          <w:sz w:val="36"/>
          <w:szCs w:val="36"/>
        </w:rPr>
      </w:pPr>
      <w:r>
        <w:rPr>
          <w:rFonts w:eastAsia="標楷體"/>
        </w:rPr>
        <w:br w:type="page"/>
      </w:r>
      <w:r w:rsidRPr="00436EF2">
        <w:rPr>
          <w:rFonts w:eastAsia="標楷體" w:hint="eastAsia"/>
          <w:b/>
          <w:sz w:val="36"/>
          <w:szCs w:val="36"/>
        </w:rPr>
        <w:lastRenderedPageBreak/>
        <w:t>中文摘要</w:t>
      </w:r>
    </w:p>
    <w:p w:rsidR="00436EF2" w:rsidRPr="003267F8" w:rsidRDefault="00436EF2" w:rsidP="00E13D10">
      <w:pPr>
        <w:widowControl/>
        <w:spacing w:line="360" w:lineRule="auto"/>
        <w:ind w:firstLine="480"/>
        <w:jc w:val="both"/>
        <w:rPr>
          <w:rFonts w:ascii="標楷體" w:eastAsia="標楷體" w:hAnsi="標楷體" w:cs="Times New Roman"/>
          <w:szCs w:val="24"/>
        </w:rPr>
      </w:pPr>
      <w:r w:rsidRPr="003410C5">
        <w:rPr>
          <w:rFonts w:ascii="標楷體" w:eastAsia="標楷體" w:hAnsi="標楷體" w:hint="eastAsia"/>
          <w:szCs w:val="24"/>
        </w:rPr>
        <w:t>本篇論文主要專注於解決推薦系統中常見的冷啟動使用者問題，我們提出了一種稱為「使用者返老還童」的機制</w:t>
      </w:r>
      <w:r w:rsidR="00385AF2">
        <w:rPr>
          <w:rFonts w:ascii="標楷體" w:eastAsia="標楷體" w:hAnsi="標楷體" w:hint="eastAsia"/>
          <w:szCs w:val="24"/>
        </w:rPr>
        <w:t>，並且結合</w:t>
      </w:r>
      <w:r w:rsidR="00E13D10">
        <w:rPr>
          <w:rFonts w:ascii="標楷體" w:eastAsia="標楷體" w:hAnsi="標楷體" w:hint="eastAsia"/>
          <w:szCs w:val="24"/>
        </w:rPr>
        <w:t>深度學習模型</w:t>
      </w:r>
      <w:proofErr w:type="spellStart"/>
      <w:r w:rsidR="00376093" w:rsidRPr="00385AF2">
        <w:rPr>
          <w:rFonts w:ascii="Times New Roman" w:eastAsia="標楷體" w:hAnsi="Times New Roman" w:cs="Times New Roman"/>
          <w:szCs w:val="24"/>
        </w:rPr>
        <w:t>Denoising</w:t>
      </w:r>
      <w:proofErr w:type="spellEnd"/>
      <w:r w:rsidR="00376093" w:rsidRPr="00385AF2">
        <w:rPr>
          <w:rFonts w:ascii="Times New Roman" w:eastAsia="標楷體" w:hAnsi="Times New Roman" w:cs="Times New Roman"/>
          <w:szCs w:val="24"/>
        </w:rPr>
        <w:t xml:space="preserve"> </w:t>
      </w:r>
      <w:proofErr w:type="spellStart"/>
      <w:r w:rsidR="00376093" w:rsidRPr="00385AF2">
        <w:rPr>
          <w:rFonts w:ascii="Times New Roman" w:eastAsia="標楷體" w:hAnsi="Times New Roman" w:cs="Times New Roman"/>
          <w:szCs w:val="24"/>
        </w:rPr>
        <w:t>Autoencoder</w:t>
      </w:r>
      <w:proofErr w:type="spellEnd"/>
      <w:r w:rsidR="00376093">
        <w:rPr>
          <w:rFonts w:ascii="標楷體" w:eastAsia="標楷體" w:hAnsi="標楷體" w:hint="eastAsia"/>
          <w:szCs w:val="24"/>
        </w:rPr>
        <w:t>，以此來解決</w:t>
      </w:r>
      <w:r w:rsidR="00B10780">
        <w:rPr>
          <w:rFonts w:ascii="標楷體" w:eastAsia="標楷體" w:hAnsi="標楷體" w:hint="eastAsia"/>
          <w:szCs w:val="24"/>
        </w:rPr>
        <w:t>冷啟動使用者問題。</w:t>
      </w:r>
      <w:r w:rsidR="00EC2779">
        <w:rPr>
          <w:rFonts w:ascii="標楷體" w:eastAsia="標楷體" w:hAnsi="標楷體" w:hint="eastAsia"/>
          <w:szCs w:val="24"/>
        </w:rPr>
        <w:t>首先，</w:t>
      </w:r>
      <w:r w:rsidR="00336368">
        <w:rPr>
          <w:rFonts w:ascii="標楷體" w:eastAsia="標楷體" w:hAnsi="標楷體" w:hint="eastAsia"/>
          <w:szCs w:val="24"/>
        </w:rPr>
        <w:t>「</w:t>
      </w:r>
      <w:r w:rsidR="00B873E6">
        <w:rPr>
          <w:rFonts w:ascii="標楷體" w:eastAsia="標楷體" w:hAnsi="標楷體" w:hint="eastAsia"/>
          <w:szCs w:val="24"/>
        </w:rPr>
        <w:t>使用者返老還童</w:t>
      </w:r>
      <w:r w:rsidR="00336368">
        <w:rPr>
          <w:rFonts w:ascii="標楷體" w:eastAsia="標楷體" w:hAnsi="標楷體" w:hint="eastAsia"/>
          <w:szCs w:val="24"/>
        </w:rPr>
        <w:t>」</w:t>
      </w:r>
      <w:r w:rsidRPr="003410C5">
        <w:rPr>
          <w:rFonts w:ascii="標楷體" w:eastAsia="標楷體" w:hAnsi="標楷體" w:hint="eastAsia"/>
          <w:szCs w:val="24"/>
        </w:rPr>
        <w:t>機制</w:t>
      </w:r>
      <w:r>
        <w:rPr>
          <w:rFonts w:ascii="標楷體" w:eastAsia="標楷體" w:hAnsi="標楷體" w:hint="eastAsia"/>
          <w:szCs w:val="24"/>
        </w:rPr>
        <w:t>會為不同使用者族群選出</w:t>
      </w:r>
      <w:r w:rsidR="00EC2779">
        <w:rPr>
          <w:rFonts w:ascii="標楷體" w:eastAsia="標楷體" w:hAnsi="標楷體" w:hint="eastAsia"/>
          <w:szCs w:val="24"/>
        </w:rPr>
        <w:t>代表</w:t>
      </w:r>
      <w:r>
        <w:rPr>
          <w:rFonts w:ascii="標楷體" w:eastAsia="標楷體" w:hAnsi="標楷體" w:hint="eastAsia"/>
          <w:szCs w:val="24"/>
        </w:rPr>
        <w:t>該群使用者的商品，</w:t>
      </w:r>
      <w:r w:rsidR="00554D41">
        <w:rPr>
          <w:rFonts w:ascii="標楷體" w:eastAsia="標楷體" w:hAnsi="標楷體" w:hint="eastAsia"/>
          <w:szCs w:val="24"/>
        </w:rPr>
        <w:t>我們稱這些選出的商品為「具代表性商品」，</w:t>
      </w:r>
      <w:r w:rsidR="00452240">
        <w:rPr>
          <w:rFonts w:ascii="標楷體" w:eastAsia="標楷體" w:hAnsi="標楷體" w:hint="eastAsia"/>
          <w:szCs w:val="24"/>
        </w:rPr>
        <w:t>接著</w:t>
      </w:r>
      <w:r>
        <w:rPr>
          <w:rFonts w:ascii="標楷體" w:eastAsia="標楷體" w:hAnsi="標楷體" w:hint="eastAsia"/>
          <w:szCs w:val="24"/>
        </w:rPr>
        <w:t>透過</w:t>
      </w:r>
      <w:r w:rsidRPr="003410C5">
        <w:rPr>
          <w:rFonts w:ascii="標楷體" w:eastAsia="標楷體" w:hAnsi="標楷體" w:hint="eastAsia"/>
          <w:szCs w:val="24"/>
        </w:rPr>
        <w:t>將使用者</w:t>
      </w:r>
      <w:r w:rsidR="00385AF2">
        <w:rPr>
          <w:rFonts w:ascii="標楷體" w:eastAsia="標楷體" w:hAnsi="標楷體" w:hint="eastAsia"/>
          <w:szCs w:val="24"/>
        </w:rPr>
        <w:t>對於所有商品的評分</w:t>
      </w:r>
      <w:r>
        <w:rPr>
          <w:rFonts w:ascii="標楷體" w:eastAsia="標楷體" w:hAnsi="標楷體" w:hint="eastAsia"/>
          <w:szCs w:val="24"/>
        </w:rPr>
        <w:t>向量隨機覆蓋大部分的不具代表性商品</w:t>
      </w:r>
      <w:r w:rsidR="00EE39F0">
        <w:rPr>
          <w:rFonts w:ascii="標楷體" w:eastAsia="標楷體" w:hAnsi="標楷體" w:hint="eastAsia"/>
          <w:szCs w:val="24"/>
        </w:rPr>
        <w:t>維度</w:t>
      </w:r>
      <w:r>
        <w:rPr>
          <w:rFonts w:ascii="標楷體" w:eastAsia="標楷體" w:hAnsi="標楷體" w:hint="eastAsia"/>
          <w:szCs w:val="24"/>
        </w:rPr>
        <w:t>為0分，以及覆蓋小部分的具代表性商品</w:t>
      </w:r>
      <w:r w:rsidR="00EE39F0">
        <w:rPr>
          <w:rFonts w:ascii="標楷體" w:eastAsia="標楷體" w:hAnsi="標楷體" w:hint="eastAsia"/>
          <w:szCs w:val="24"/>
        </w:rPr>
        <w:t>維度</w:t>
      </w:r>
      <w:r>
        <w:rPr>
          <w:rFonts w:ascii="標楷體" w:eastAsia="標楷體" w:hAnsi="標楷體" w:hint="eastAsia"/>
          <w:szCs w:val="24"/>
        </w:rPr>
        <w:t>為0分後，以此來模擬使用者冷啟動的狀態。</w:t>
      </w:r>
      <w:r w:rsidR="001653DB">
        <w:rPr>
          <w:rFonts w:ascii="標楷體" w:eastAsia="標楷體" w:hAnsi="標楷體" w:hint="eastAsia"/>
          <w:szCs w:val="24"/>
        </w:rPr>
        <w:t>當</w:t>
      </w:r>
      <w:r>
        <w:rPr>
          <w:rFonts w:ascii="標楷體" w:eastAsia="標楷體" w:hAnsi="標楷體" w:hint="eastAsia"/>
          <w:szCs w:val="24"/>
        </w:rPr>
        <w:t>我們</w:t>
      </w:r>
      <w:r w:rsidR="001653DB">
        <w:rPr>
          <w:rFonts w:ascii="標楷體" w:eastAsia="標楷體" w:hAnsi="標楷體" w:hint="eastAsia"/>
          <w:szCs w:val="24"/>
        </w:rPr>
        <w:t>得到</w:t>
      </w:r>
      <w:r w:rsidR="00D90C27">
        <w:rPr>
          <w:rFonts w:ascii="標楷體" w:eastAsia="標楷體" w:hAnsi="標楷體" w:hint="eastAsia"/>
          <w:szCs w:val="24"/>
        </w:rPr>
        <w:t>受</w:t>
      </w:r>
      <w:r>
        <w:rPr>
          <w:rFonts w:ascii="標楷體" w:eastAsia="標楷體" w:hAnsi="標楷體" w:cs="Times New Roman" w:hint="eastAsia"/>
          <w:szCs w:val="24"/>
        </w:rPr>
        <w:t>「使用者返老還童」機制還原的冷啟動使用者</w:t>
      </w:r>
      <w:r w:rsidR="001653DB">
        <w:rPr>
          <w:rFonts w:ascii="標楷體" w:eastAsia="標楷體" w:hAnsi="標楷體" w:cs="Times New Roman" w:hint="eastAsia"/>
          <w:szCs w:val="24"/>
        </w:rPr>
        <w:t>後，接著我們可以</w:t>
      </w:r>
      <w:r w:rsidR="009E464E">
        <w:rPr>
          <w:rFonts w:ascii="標楷體" w:eastAsia="標楷體" w:hAnsi="標楷體" w:cs="Times New Roman" w:hint="eastAsia"/>
          <w:szCs w:val="24"/>
        </w:rPr>
        <w:t>為每一群使用者</w:t>
      </w:r>
      <w:r>
        <w:rPr>
          <w:rFonts w:ascii="標楷體" w:eastAsia="標楷體" w:hAnsi="標楷體" w:cs="Times New Roman" w:hint="eastAsia"/>
          <w:szCs w:val="24"/>
        </w:rPr>
        <w:t>訓練</w:t>
      </w:r>
      <w:r w:rsidR="009E464E">
        <w:rPr>
          <w:rFonts w:ascii="標楷體" w:eastAsia="標楷體" w:hAnsi="標楷體" w:cs="Times New Roman" w:hint="eastAsia"/>
          <w:szCs w:val="24"/>
        </w:rPr>
        <w:t>一個</w:t>
      </w:r>
      <w:r>
        <w:rPr>
          <w:rFonts w:ascii="標楷體" w:eastAsia="標楷體" w:hAnsi="標楷體" w:hint="eastAsia"/>
          <w:szCs w:val="24"/>
        </w:rPr>
        <w:t>深度學習模型</w:t>
      </w:r>
      <w:proofErr w:type="spellStart"/>
      <w:r w:rsidRPr="00990B8E">
        <w:rPr>
          <w:rFonts w:ascii="Times New Roman" w:eastAsia="標楷體" w:hAnsi="Times New Roman" w:cs="Times New Roman"/>
          <w:szCs w:val="24"/>
        </w:rPr>
        <w:t>Denoising</w:t>
      </w:r>
      <w:proofErr w:type="spellEnd"/>
      <w:r w:rsidRPr="00990B8E">
        <w:rPr>
          <w:rFonts w:ascii="Times New Roman" w:eastAsia="標楷體" w:hAnsi="Times New Roman" w:cs="Times New Roman"/>
          <w:szCs w:val="24"/>
        </w:rPr>
        <w:t xml:space="preserve"> </w:t>
      </w:r>
      <w:proofErr w:type="spellStart"/>
      <w:r w:rsidRPr="00990B8E">
        <w:rPr>
          <w:rFonts w:ascii="Times New Roman" w:eastAsia="標楷體" w:hAnsi="Times New Roman" w:cs="Times New Roman"/>
          <w:szCs w:val="24"/>
        </w:rPr>
        <w:t>Autoencoder</w:t>
      </w:r>
      <w:proofErr w:type="spellEnd"/>
      <w:r>
        <w:rPr>
          <w:rFonts w:ascii="標楷體" w:eastAsia="標楷體" w:hAnsi="標楷體" w:cs="Times New Roman" w:hint="eastAsia"/>
          <w:szCs w:val="24"/>
        </w:rPr>
        <w:t>。</w:t>
      </w:r>
      <w:proofErr w:type="spellStart"/>
      <w:r w:rsidR="00376093" w:rsidRPr="00990B8E">
        <w:rPr>
          <w:rFonts w:ascii="Times New Roman" w:eastAsia="標楷體" w:hAnsi="Times New Roman" w:cs="Times New Roman"/>
          <w:szCs w:val="24"/>
        </w:rPr>
        <w:t>Denoising</w:t>
      </w:r>
      <w:proofErr w:type="spellEnd"/>
      <w:r w:rsidR="00376093" w:rsidRPr="00990B8E">
        <w:rPr>
          <w:rFonts w:ascii="Times New Roman" w:eastAsia="標楷體" w:hAnsi="Times New Roman" w:cs="Times New Roman"/>
          <w:szCs w:val="24"/>
        </w:rPr>
        <w:t xml:space="preserve"> </w:t>
      </w:r>
      <w:proofErr w:type="spellStart"/>
      <w:r w:rsidR="00376093" w:rsidRPr="00990B8E">
        <w:rPr>
          <w:rFonts w:ascii="Times New Roman" w:eastAsia="標楷體" w:hAnsi="Times New Roman" w:cs="Times New Roman"/>
          <w:szCs w:val="24"/>
        </w:rPr>
        <w:t>Autoencoder</w:t>
      </w:r>
      <w:proofErr w:type="spellEnd"/>
      <w:r w:rsidR="00376093">
        <w:rPr>
          <w:rFonts w:ascii="Times New Roman" w:eastAsia="標楷體" w:hAnsi="Times New Roman" w:cs="Times New Roman" w:hint="eastAsia"/>
          <w:szCs w:val="24"/>
        </w:rPr>
        <w:t>具備</w:t>
      </w:r>
      <w:r w:rsidR="000D19F5">
        <w:rPr>
          <w:rFonts w:ascii="Times New Roman" w:eastAsia="標楷體" w:hAnsi="Times New Roman" w:cs="Times New Roman" w:hint="eastAsia"/>
          <w:szCs w:val="24"/>
        </w:rPr>
        <w:t>將受到雜訊干擾的輸入向量還原回未受雜訊干擾的向量，此種特性會有助於將冷啟動狀態的使用者向量還原回一般狀態的使用者。</w:t>
      </w:r>
      <w:r w:rsidR="003267F8">
        <w:rPr>
          <w:rFonts w:ascii="標楷體" w:eastAsia="標楷體" w:hAnsi="標楷體" w:cs="Times New Roman" w:hint="eastAsia"/>
          <w:szCs w:val="24"/>
        </w:rPr>
        <w:t>因此，</w:t>
      </w:r>
      <w:r>
        <w:rPr>
          <w:rFonts w:ascii="標楷體" w:eastAsia="標楷體" w:hAnsi="標楷體" w:cs="Times New Roman" w:hint="eastAsia"/>
          <w:szCs w:val="24"/>
        </w:rPr>
        <w:t>當</w:t>
      </w:r>
      <w:proofErr w:type="spellStart"/>
      <w:r w:rsidR="003267F8" w:rsidRPr="003267F8">
        <w:rPr>
          <w:rFonts w:ascii="Times New Roman" w:eastAsia="標楷體" w:hAnsi="Times New Roman" w:cs="Times New Roman"/>
          <w:szCs w:val="24"/>
        </w:rPr>
        <w:t>Denoising</w:t>
      </w:r>
      <w:proofErr w:type="spellEnd"/>
      <w:r w:rsidR="003267F8" w:rsidRPr="003267F8">
        <w:rPr>
          <w:rFonts w:ascii="Times New Roman" w:eastAsia="標楷體" w:hAnsi="Times New Roman" w:cs="Times New Roman"/>
          <w:szCs w:val="24"/>
        </w:rPr>
        <w:t xml:space="preserve"> </w:t>
      </w:r>
      <w:proofErr w:type="spellStart"/>
      <w:r w:rsidR="003267F8" w:rsidRPr="003267F8">
        <w:rPr>
          <w:rFonts w:ascii="Times New Roman" w:eastAsia="標楷體" w:hAnsi="Times New Roman" w:cs="Times New Roman"/>
          <w:szCs w:val="24"/>
        </w:rPr>
        <w:t>Autoencoder</w:t>
      </w:r>
      <w:proofErr w:type="spellEnd"/>
      <w:r>
        <w:rPr>
          <w:rFonts w:ascii="標楷體" w:eastAsia="標楷體" w:hAnsi="標楷體" w:cs="Times New Roman" w:hint="eastAsia"/>
          <w:szCs w:val="24"/>
        </w:rPr>
        <w:t>模型訓練完成後，模型便有能力把輸入的冷啟動使用者順利還原成富有</w:t>
      </w:r>
      <w:r w:rsidR="003267F8">
        <w:rPr>
          <w:rFonts w:ascii="標楷體" w:eastAsia="標楷體" w:hAnsi="標楷體" w:cs="Times New Roman" w:hint="eastAsia"/>
          <w:szCs w:val="24"/>
        </w:rPr>
        <w:t>評分</w:t>
      </w:r>
      <w:r>
        <w:rPr>
          <w:rFonts w:ascii="標楷體" w:eastAsia="標楷體" w:hAnsi="標楷體" w:cs="Times New Roman" w:hint="eastAsia"/>
          <w:szCs w:val="24"/>
        </w:rPr>
        <w:t>資訊的使用者狀態</w:t>
      </w:r>
      <w:r w:rsidR="003267F8">
        <w:rPr>
          <w:rFonts w:ascii="標楷體" w:eastAsia="標楷體" w:hAnsi="標楷體" w:cs="Times New Roman" w:hint="eastAsia"/>
          <w:szCs w:val="24"/>
        </w:rPr>
        <w:t>，並且透過預測出的使用者評分向量來進行推薦</w:t>
      </w:r>
      <w:r>
        <w:rPr>
          <w:rFonts w:ascii="標楷體" w:eastAsia="標楷體" w:hAnsi="標楷體" w:cs="Times New Roman" w:hint="eastAsia"/>
          <w:szCs w:val="24"/>
        </w:rPr>
        <w:t>。</w:t>
      </w:r>
    </w:p>
    <w:p w:rsidR="00436EF2" w:rsidRPr="00436EF2" w:rsidRDefault="00436EF2" w:rsidP="00436EF2">
      <w:pPr>
        <w:widowControl/>
        <w:spacing w:line="360" w:lineRule="auto"/>
        <w:rPr>
          <w:rFonts w:ascii="標楷體" w:eastAsia="標楷體" w:hAnsi="標楷體"/>
          <w:szCs w:val="24"/>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CD3F2F">
      <w:pPr>
        <w:widowControl/>
        <w:spacing w:line="360" w:lineRule="auto"/>
        <w:rPr>
          <w:rFonts w:eastAsia="標楷體"/>
          <w:b/>
          <w:sz w:val="36"/>
          <w:szCs w:val="36"/>
        </w:rPr>
      </w:pPr>
    </w:p>
    <w:p w:rsidR="00436EF2" w:rsidRPr="00436EF2" w:rsidRDefault="00617DC2" w:rsidP="00617DC2">
      <w:pPr>
        <w:widowControl/>
        <w:spacing w:line="360" w:lineRule="auto"/>
        <w:jc w:val="center"/>
        <w:rPr>
          <w:rFonts w:ascii="標楷體" w:eastAsia="標楷體" w:hAnsi="標楷體"/>
          <w:szCs w:val="24"/>
        </w:rPr>
      </w:pPr>
      <w:r>
        <w:rPr>
          <w:rFonts w:eastAsia="標楷體" w:hint="eastAsia"/>
          <w:b/>
          <w:sz w:val="36"/>
          <w:szCs w:val="36"/>
        </w:rPr>
        <w:lastRenderedPageBreak/>
        <w:t>英</w:t>
      </w:r>
      <w:r w:rsidR="00436EF2" w:rsidRPr="00436EF2">
        <w:rPr>
          <w:rFonts w:eastAsia="標楷體" w:hint="eastAsia"/>
          <w:b/>
          <w:sz w:val="36"/>
          <w:szCs w:val="36"/>
        </w:rPr>
        <w:t>文摘要</w:t>
      </w:r>
    </w:p>
    <w:p w:rsidR="00436EF2" w:rsidRPr="00904645" w:rsidRDefault="00904645" w:rsidP="002E7D91">
      <w:pPr>
        <w:widowControl/>
        <w:spacing w:line="360" w:lineRule="auto"/>
        <w:jc w:val="both"/>
        <w:rPr>
          <w:rFonts w:ascii="Times New Roman" w:eastAsia="標楷體" w:hAnsi="Times New Roman" w:cs="Times New Roman"/>
          <w:szCs w:val="24"/>
        </w:rPr>
      </w:pPr>
      <w:r>
        <w:rPr>
          <w:rFonts w:ascii="標楷體" w:eastAsia="標楷體" w:hAnsi="標楷體" w:hint="eastAsia"/>
          <w:szCs w:val="24"/>
        </w:rPr>
        <w:tab/>
      </w:r>
      <w:r w:rsidRPr="00904645">
        <w:rPr>
          <w:rFonts w:ascii="Times New Roman" w:eastAsia="標楷體" w:hAnsi="Times New Roman" w:cs="Times New Roman"/>
          <w:szCs w:val="24"/>
        </w:rPr>
        <w:t>In</w:t>
      </w:r>
      <w:r>
        <w:rPr>
          <w:rFonts w:ascii="Times New Roman" w:eastAsia="標楷體" w:hAnsi="Times New Roman" w:cs="Times New Roman" w:hint="eastAsia"/>
          <w:szCs w:val="24"/>
        </w:rPr>
        <w:t xml:space="preserve"> our thesis, we focus on the cold start user problem in the f</w:t>
      </w:r>
      <w:r w:rsidR="009959D2">
        <w:rPr>
          <w:rFonts w:ascii="Times New Roman" w:eastAsia="標楷體" w:hAnsi="Times New Roman" w:cs="Times New Roman" w:hint="eastAsia"/>
          <w:szCs w:val="24"/>
        </w:rPr>
        <w:t>ield of recommender systems. W</w:t>
      </w:r>
      <w:r>
        <w:rPr>
          <w:rFonts w:ascii="Times New Roman" w:eastAsia="標楷體" w:hAnsi="Times New Roman" w:cs="Times New Roman" w:hint="eastAsia"/>
          <w:szCs w:val="24"/>
        </w:rPr>
        <w:t xml:space="preserve">e propose a mechanism called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9959D2">
        <w:rPr>
          <w:rFonts w:ascii="Times New Roman" w:eastAsia="標楷體" w:hAnsi="Times New Roman" w:cs="Times New Roman" w:hint="eastAsia"/>
          <w:szCs w:val="24"/>
        </w:rPr>
        <w:t xml:space="preserve"> and combined it with the deep learning model </w:t>
      </w:r>
      <w:proofErr w:type="spellStart"/>
      <w:r w:rsidR="009959D2">
        <w:rPr>
          <w:rFonts w:ascii="Times New Roman" w:eastAsia="標楷體" w:hAnsi="Times New Roman" w:cs="Times New Roman" w:hint="eastAsia"/>
          <w:szCs w:val="24"/>
        </w:rPr>
        <w:t>Denoising</w:t>
      </w:r>
      <w:proofErr w:type="spellEnd"/>
      <w:r w:rsidR="009959D2">
        <w:rPr>
          <w:rFonts w:ascii="Times New Roman" w:eastAsia="標楷體" w:hAnsi="Times New Roman" w:cs="Times New Roman" w:hint="eastAsia"/>
          <w:szCs w:val="24"/>
        </w:rPr>
        <w:t xml:space="preserve"> </w:t>
      </w:r>
      <w:proofErr w:type="spellStart"/>
      <w:r w:rsidR="009959D2">
        <w:rPr>
          <w:rFonts w:ascii="Times New Roman" w:eastAsia="標楷體" w:hAnsi="Times New Roman" w:cs="Times New Roman" w:hint="eastAsia"/>
          <w:szCs w:val="24"/>
        </w:rPr>
        <w:t>Autoencoder</w:t>
      </w:r>
      <w:proofErr w:type="spellEnd"/>
      <w:r w:rsidR="009959D2">
        <w:rPr>
          <w:rFonts w:ascii="Times New Roman" w:eastAsia="標楷體" w:hAnsi="Times New Roman" w:cs="Times New Roman" w:hint="eastAsia"/>
          <w:szCs w:val="24"/>
        </w:rPr>
        <w:t xml:space="preserve"> to solve the cold start user problem</w:t>
      </w:r>
      <w:r>
        <w:rPr>
          <w:rFonts w:ascii="Times New Roman" w:eastAsia="標楷體" w:hAnsi="Times New Roman" w:cs="Times New Roman" w:hint="eastAsia"/>
          <w:szCs w:val="24"/>
        </w:rPr>
        <w:t xml:space="preserve">. The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7935CF">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first choose representative items f</w:t>
      </w:r>
      <w:r w:rsidR="00090F96">
        <w:rPr>
          <w:rFonts w:ascii="Times New Roman" w:eastAsia="標楷體" w:hAnsi="Times New Roman" w:cs="Times New Roman" w:hint="eastAsia"/>
          <w:szCs w:val="24"/>
        </w:rPr>
        <w:t>or each group of users, after that</w:t>
      </w:r>
      <w:r>
        <w:rPr>
          <w:rFonts w:ascii="Times New Roman" w:eastAsia="標楷體" w:hAnsi="Times New Roman" w:cs="Times New Roman" w:hint="eastAsia"/>
          <w:szCs w:val="24"/>
        </w:rPr>
        <w:t xml:space="preserve"> we</w:t>
      </w:r>
      <w:r w:rsidR="001A5DA7">
        <w:rPr>
          <w:rFonts w:ascii="Times New Roman" w:eastAsia="標楷體" w:hAnsi="Times New Roman" w:cs="Times New Roman" w:hint="eastAsia"/>
          <w:szCs w:val="24"/>
        </w:rPr>
        <w:t xml:space="preserve"> </w:t>
      </w:r>
      <w:r w:rsidR="00090F96">
        <w:rPr>
          <w:rFonts w:ascii="Times New Roman" w:eastAsia="標楷體" w:hAnsi="Times New Roman" w:cs="Times New Roman" w:hint="eastAsia"/>
          <w:szCs w:val="24"/>
        </w:rPr>
        <w:t>randomly set</w:t>
      </w:r>
      <w:r w:rsidR="001A5DA7">
        <w:rPr>
          <w:rFonts w:ascii="Times New Roman" w:eastAsia="標楷體" w:hAnsi="Times New Roman" w:cs="Times New Roman" w:hint="eastAsia"/>
          <w:szCs w:val="24"/>
        </w:rPr>
        <w:t xml:space="preserve"> </w:t>
      </w:r>
      <w:r w:rsidR="00EE39F0">
        <w:rPr>
          <w:rFonts w:ascii="Times New Roman" w:eastAsia="標楷體" w:hAnsi="Times New Roman" w:cs="Times New Roman" w:hint="eastAsia"/>
          <w:szCs w:val="24"/>
        </w:rPr>
        <w:t xml:space="preserve">the </w:t>
      </w:r>
      <w:r w:rsidR="001A5DA7">
        <w:rPr>
          <w:rFonts w:ascii="Times New Roman" w:eastAsia="標楷體" w:hAnsi="Times New Roman" w:cs="Times New Roman" w:hint="eastAsia"/>
          <w:szCs w:val="24"/>
        </w:rPr>
        <w:t xml:space="preserve">dimensions corresponding to </w:t>
      </w:r>
      <w:r w:rsidR="00EE39F0">
        <w:rPr>
          <w:rFonts w:ascii="Times New Roman" w:eastAsia="標楷體" w:hAnsi="Times New Roman" w:cs="Times New Roman" w:hint="eastAsia"/>
          <w:szCs w:val="24"/>
        </w:rPr>
        <w:t xml:space="preserve">representative items </w:t>
      </w:r>
      <w:r w:rsidR="001A5DA7">
        <w:rPr>
          <w:rFonts w:ascii="Times New Roman" w:eastAsia="標楷體" w:hAnsi="Times New Roman" w:cs="Times New Roman" w:hint="eastAsia"/>
          <w:szCs w:val="24"/>
        </w:rPr>
        <w:t xml:space="preserve">in user vector </w:t>
      </w:r>
      <w:r w:rsidR="00090F96">
        <w:rPr>
          <w:rFonts w:ascii="Times New Roman" w:eastAsia="標楷體" w:hAnsi="Times New Roman" w:cs="Times New Roman" w:hint="eastAsia"/>
          <w:szCs w:val="24"/>
        </w:rPr>
        <w:t xml:space="preserve">to zero score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lower</w:t>
      </w:r>
      <w:r w:rsidR="0071039E">
        <w:rPr>
          <w:rFonts w:ascii="Times New Roman" w:eastAsia="標楷體" w:hAnsi="Times New Roman" w:cs="Times New Roman" w:hint="eastAsia"/>
          <w:szCs w:val="24"/>
        </w:rPr>
        <w:t xml:space="preserve"> p</w:t>
      </w:r>
      <w:r w:rsidR="00090F96">
        <w:rPr>
          <w:rFonts w:ascii="Times New Roman" w:eastAsia="標楷體" w:hAnsi="Times New Roman" w:cs="Times New Roman" w:hint="eastAsia"/>
          <w:szCs w:val="24"/>
        </w:rPr>
        <w:t>robability, and we randomly set</w:t>
      </w:r>
      <w:r w:rsidR="001A5DA7">
        <w:rPr>
          <w:rFonts w:ascii="Times New Roman" w:eastAsia="標楷體" w:hAnsi="Times New Roman" w:cs="Times New Roman" w:hint="eastAsia"/>
          <w:szCs w:val="24"/>
        </w:rPr>
        <w:t xml:space="preserve"> the dimensions corresponding to</w:t>
      </w:r>
      <w:r w:rsidR="00EE39F0">
        <w:rPr>
          <w:rFonts w:ascii="Times New Roman" w:eastAsia="標楷體" w:hAnsi="Times New Roman" w:cs="Times New Roman" w:hint="eastAsia"/>
          <w:szCs w:val="24"/>
        </w:rPr>
        <w:t xml:space="preserve"> non-representative items </w:t>
      </w:r>
      <w:r w:rsidR="0036682B">
        <w:rPr>
          <w:rFonts w:ascii="Times New Roman" w:eastAsia="標楷體" w:hAnsi="Times New Roman" w:cs="Times New Roman" w:hint="eastAsia"/>
          <w:szCs w:val="24"/>
        </w:rPr>
        <w:t xml:space="preserve">in user vector </w:t>
      </w:r>
      <w:r w:rsidR="00090F96">
        <w:rPr>
          <w:rFonts w:ascii="Times New Roman" w:eastAsia="標楷體" w:hAnsi="Times New Roman" w:cs="Times New Roman" w:hint="eastAsia"/>
          <w:szCs w:val="24"/>
        </w:rPr>
        <w:t xml:space="preserve">to zero score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 xml:space="preserve">higher probability. </w:t>
      </w:r>
      <w:r w:rsidR="008D7408">
        <w:rPr>
          <w:rFonts w:ascii="Times New Roman" w:eastAsia="標楷體" w:hAnsi="Times New Roman" w:cs="Times New Roman" w:hint="eastAsia"/>
          <w:szCs w:val="24"/>
        </w:rPr>
        <w:t xml:space="preserve">The main purpose for </w:t>
      </w:r>
      <w:r w:rsidR="008D7408">
        <w:rPr>
          <w:rFonts w:ascii="Times New Roman" w:eastAsia="標楷體" w:hAnsi="Times New Roman" w:cs="Times New Roman"/>
          <w:szCs w:val="24"/>
        </w:rPr>
        <w:t>“</w:t>
      </w:r>
      <w:r w:rsidR="008D7408">
        <w:rPr>
          <w:rFonts w:ascii="Times New Roman" w:eastAsia="標楷體" w:hAnsi="Times New Roman" w:cs="Times New Roman" w:hint="eastAsia"/>
          <w:szCs w:val="24"/>
        </w:rPr>
        <w:t>User Rejuvenation</w:t>
      </w:r>
      <w:r w:rsidR="008D7408">
        <w:rPr>
          <w:rFonts w:ascii="Times New Roman" w:eastAsia="標楷體" w:hAnsi="Times New Roman" w:cs="Times New Roman"/>
          <w:szCs w:val="24"/>
        </w:rPr>
        <w:t>”</w:t>
      </w:r>
      <w:r w:rsidR="008D7408">
        <w:rPr>
          <w:rFonts w:ascii="Times New Roman" w:eastAsia="標楷體" w:hAnsi="Times New Roman" w:cs="Times New Roman" w:hint="eastAsia"/>
          <w:szCs w:val="24"/>
        </w:rPr>
        <w:t xml:space="preserve"> is to turn the non-cold start user vectors back to cold start user vector</w:t>
      </w:r>
      <w:r w:rsidR="00F0358D">
        <w:rPr>
          <w:rFonts w:ascii="Times New Roman" w:eastAsia="標楷體" w:hAnsi="Times New Roman" w:cs="Times New Roman" w:hint="eastAsia"/>
          <w:szCs w:val="24"/>
        </w:rPr>
        <w:t>s for each group of users</w:t>
      </w:r>
      <w:r w:rsidR="008D7408">
        <w:rPr>
          <w:rFonts w:ascii="Times New Roman" w:eastAsia="標楷體" w:hAnsi="Times New Roman" w:cs="Times New Roman" w:hint="eastAsia"/>
          <w:szCs w:val="24"/>
        </w:rPr>
        <w:t>.</w:t>
      </w:r>
      <w:r w:rsidR="00EE39F0">
        <w:rPr>
          <w:rFonts w:ascii="Times New Roman" w:eastAsia="標楷體" w:hAnsi="Times New Roman" w:cs="Times New Roman" w:hint="eastAsia"/>
          <w:szCs w:val="24"/>
        </w:rPr>
        <w:t xml:space="preserve"> </w:t>
      </w:r>
      <w:r w:rsidR="008D7408">
        <w:rPr>
          <w:rFonts w:ascii="Times New Roman" w:eastAsia="標楷體" w:hAnsi="Times New Roman" w:cs="Times New Roman" w:hint="eastAsia"/>
          <w:szCs w:val="24"/>
        </w:rPr>
        <w:t>Af</w:t>
      </w:r>
      <w:r w:rsidR="00F0358D">
        <w:rPr>
          <w:rFonts w:ascii="Times New Roman" w:eastAsia="標楷體" w:hAnsi="Times New Roman" w:cs="Times New Roman" w:hint="eastAsia"/>
          <w:szCs w:val="24"/>
        </w:rPr>
        <w:t>ter getting</w:t>
      </w:r>
      <w:r w:rsidR="0036682B">
        <w:rPr>
          <w:rFonts w:ascii="Times New Roman" w:eastAsia="標楷體" w:hAnsi="Times New Roman" w:cs="Times New Roman" w:hint="eastAsia"/>
          <w:szCs w:val="24"/>
        </w:rPr>
        <w:t xml:space="preserve"> the</w:t>
      </w:r>
      <w:r w:rsidR="00F0358D">
        <w:rPr>
          <w:rFonts w:ascii="Times New Roman" w:eastAsia="標楷體" w:hAnsi="Times New Roman" w:cs="Times New Roman" w:hint="eastAsia"/>
          <w:szCs w:val="24"/>
        </w:rPr>
        <w:t xml:space="preserve"> group-specific</w:t>
      </w:r>
      <w:r w:rsidR="0036682B">
        <w:rPr>
          <w:rFonts w:ascii="Times New Roman" w:eastAsia="標楷體" w:hAnsi="Times New Roman" w:cs="Times New Roman" w:hint="eastAsia"/>
          <w:szCs w:val="24"/>
        </w:rPr>
        <w:t xml:space="preserve"> cold start user vector</w:t>
      </w:r>
      <w:r w:rsidR="00F0358D">
        <w:rPr>
          <w:rFonts w:ascii="Times New Roman" w:eastAsia="標楷體" w:hAnsi="Times New Roman" w:cs="Times New Roman" w:hint="eastAsia"/>
          <w:szCs w:val="24"/>
        </w:rPr>
        <w:t xml:space="preserve">s </w:t>
      </w:r>
      <w:r w:rsidR="009E464E">
        <w:rPr>
          <w:rFonts w:ascii="Times New Roman" w:eastAsia="標楷體" w:hAnsi="Times New Roman" w:cs="Times New Roman" w:hint="eastAsia"/>
          <w:szCs w:val="24"/>
        </w:rPr>
        <w:t xml:space="preserve">generated from </w:t>
      </w:r>
      <w:r w:rsidR="009E464E">
        <w:rPr>
          <w:rFonts w:ascii="Times New Roman" w:eastAsia="標楷體" w:hAnsi="Times New Roman" w:cs="Times New Roman"/>
          <w:szCs w:val="24"/>
        </w:rPr>
        <w:t>“</w:t>
      </w:r>
      <w:r w:rsidR="009E464E">
        <w:rPr>
          <w:rFonts w:ascii="Times New Roman" w:eastAsia="標楷體" w:hAnsi="Times New Roman" w:cs="Times New Roman" w:hint="eastAsia"/>
          <w:szCs w:val="24"/>
        </w:rPr>
        <w:t>User Rejuvenation</w:t>
      </w:r>
      <w:r w:rsidR="009E464E">
        <w:rPr>
          <w:rFonts w:ascii="Times New Roman" w:eastAsia="標楷體" w:hAnsi="Times New Roman" w:cs="Times New Roman"/>
          <w:szCs w:val="24"/>
        </w:rPr>
        <w:t>”</w:t>
      </w:r>
      <w:r w:rsidR="00F0358D">
        <w:rPr>
          <w:rFonts w:ascii="Times New Roman" w:eastAsia="標楷體" w:hAnsi="Times New Roman" w:cs="Times New Roman" w:hint="eastAsia"/>
          <w:szCs w:val="24"/>
        </w:rPr>
        <w:t xml:space="preserve"> mechanism,</w:t>
      </w:r>
      <w:r w:rsidR="0036682B">
        <w:rPr>
          <w:rFonts w:ascii="Times New Roman" w:eastAsia="標楷體" w:hAnsi="Times New Roman" w:cs="Times New Roman" w:hint="eastAsia"/>
          <w:szCs w:val="24"/>
        </w:rPr>
        <w:t xml:space="preserve"> </w:t>
      </w:r>
      <w:r w:rsidR="00F0358D">
        <w:rPr>
          <w:rFonts w:ascii="Times New Roman" w:eastAsia="標楷體" w:hAnsi="Times New Roman" w:cs="Times New Roman" w:hint="eastAsia"/>
          <w:szCs w:val="24"/>
        </w:rPr>
        <w:t xml:space="preserve">we can use them to </w:t>
      </w:r>
      <w:r w:rsidR="0036682B">
        <w:rPr>
          <w:rFonts w:ascii="Times New Roman" w:eastAsia="標楷體" w:hAnsi="Times New Roman" w:cs="Times New Roman" w:hint="eastAsia"/>
          <w:szCs w:val="24"/>
        </w:rPr>
        <w:t xml:space="preserve">train </w:t>
      </w:r>
      <w:r w:rsidR="0060661C">
        <w:rPr>
          <w:rFonts w:ascii="Times New Roman" w:eastAsia="標楷體" w:hAnsi="Times New Roman" w:cs="Times New Roman" w:hint="eastAsia"/>
          <w:szCs w:val="24"/>
        </w:rPr>
        <w:t xml:space="preserve">a </w:t>
      </w:r>
      <w:proofErr w:type="spellStart"/>
      <w:r w:rsidR="009E464E">
        <w:rPr>
          <w:rFonts w:ascii="Times New Roman" w:eastAsia="標楷體" w:hAnsi="Times New Roman" w:cs="Times New Roman" w:hint="eastAsia"/>
          <w:szCs w:val="24"/>
        </w:rPr>
        <w:t>Denoising</w:t>
      </w:r>
      <w:proofErr w:type="spellEnd"/>
      <w:r w:rsidR="009E464E">
        <w:rPr>
          <w:rFonts w:ascii="Times New Roman" w:eastAsia="標楷體" w:hAnsi="Times New Roman" w:cs="Times New Roman" w:hint="eastAsia"/>
          <w:szCs w:val="24"/>
        </w:rPr>
        <w:t xml:space="preserve"> </w:t>
      </w:r>
      <w:proofErr w:type="spellStart"/>
      <w:r w:rsidR="009E464E">
        <w:rPr>
          <w:rFonts w:ascii="Times New Roman" w:eastAsia="標楷體" w:hAnsi="Times New Roman" w:cs="Times New Roman" w:hint="eastAsia"/>
          <w:szCs w:val="24"/>
        </w:rPr>
        <w:t>Autoen</w:t>
      </w:r>
      <w:r w:rsidR="0060661C">
        <w:rPr>
          <w:rFonts w:ascii="Times New Roman" w:eastAsia="標楷體" w:hAnsi="Times New Roman" w:cs="Times New Roman" w:hint="eastAsia"/>
          <w:szCs w:val="24"/>
        </w:rPr>
        <w:t>coder</w:t>
      </w:r>
      <w:proofErr w:type="spellEnd"/>
      <w:r w:rsidR="0060661C">
        <w:rPr>
          <w:rFonts w:ascii="Times New Roman" w:eastAsia="標楷體" w:hAnsi="Times New Roman" w:cs="Times New Roman" w:hint="eastAsia"/>
          <w:szCs w:val="24"/>
        </w:rPr>
        <w:t xml:space="preserve"> model</w:t>
      </w:r>
      <w:r w:rsidR="00F816DA">
        <w:rPr>
          <w:rFonts w:ascii="Times New Roman" w:eastAsia="標楷體" w:hAnsi="Times New Roman" w:cs="Times New Roman" w:hint="eastAsia"/>
          <w:szCs w:val="24"/>
        </w:rPr>
        <w:t xml:space="preserve"> for the</w:t>
      </w:r>
      <w:r w:rsidR="00F0358D">
        <w:rPr>
          <w:rFonts w:ascii="Times New Roman" w:eastAsia="標楷體" w:hAnsi="Times New Roman" w:cs="Times New Roman" w:hint="eastAsia"/>
          <w:szCs w:val="24"/>
        </w:rPr>
        <w:t xml:space="preserve"> </w:t>
      </w:r>
      <w:r w:rsidR="0060661C">
        <w:rPr>
          <w:rFonts w:ascii="Times New Roman" w:eastAsia="標楷體" w:hAnsi="Times New Roman" w:cs="Times New Roman" w:hint="eastAsia"/>
          <w:szCs w:val="24"/>
        </w:rPr>
        <w:t xml:space="preserve">user </w:t>
      </w:r>
      <w:r w:rsidR="00F0358D">
        <w:rPr>
          <w:rFonts w:ascii="Times New Roman" w:eastAsia="標楷體" w:hAnsi="Times New Roman" w:cs="Times New Roman" w:hint="eastAsia"/>
          <w:szCs w:val="24"/>
        </w:rPr>
        <w:t>group</w:t>
      </w:r>
      <w:r w:rsidR="00F816DA">
        <w:rPr>
          <w:rFonts w:ascii="Times New Roman" w:eastAsia="標楷體" w:hAnsi="Times New Roman" w:cs="Times New Roman" w:hint="eastAsia"/>
          <w:szCs w:val="24"/>
        </w:rPr>
        <w:t xml:space="preserve">. When </w:t>
      </w:r>
      <w:r w:rsidR="00DC5A71">
        <w:rPr>
          <w:rFonts w:ascii="Times New Roman" w:eastAsia="標楷體" w:hAnsi="Times New Roman" w:cs="Times New Roman" w:hint="eastAsia"/>
          <w:szCs w:val="24"/>
        </w:rPr>
        <w:t>the</w:t>
      </w:r>
      <w:r w:rsidR="00F816DA">
        <w:rPr>
          <w:rFonts w:ascii="Times New Roman" w:eastAsia="標楷體" w:hAnsi="Times New Roman" w:cs="Times New Roman" w:hint="eastAsia"/>
          <w:szCs w:val="24"/>
        </w:rPr>
        <w:t xml:space="preserve"> training </w:t>
      </w:r>
      <w:r w:rsidR="00E9328D">
        <w:rPr>
          <w:rFonts w:ascii="Times New Roman" w:eastAsia="標楷體" w:hAnsi="Times New Roman" w:cs="Times New Roman" w:hint="eastAsia"/>
          <w:szCs w:val="24"/>
        </w:rPr>
        <w:t xml:space="preserve">process </w:t>
      </w:r>
      <w:r w:rsidR="00F816DA">
        <w:rPr>
          <w:rFonts w:ascii="Times New Roman" w:eastAsia="標楷體" w:hAnsi="Times New Roman" w:cs="Times New Roman" w:hint="eastAsia"/>
          <w:szCs w:val="24"/>
        </w:rPr>
        <w:t>is complete</w:t>
      </w:r>
      <w:r w:rsidR="00BD7851">
        <w:rPr>
          <w:rFonts w:ascii="Times New Roman" w:eastAsia="標楷體" w:hAnsi="Times New Roman" w:cs="Times New Roman" w:hint="eastAsia"/>
          <w:szCs w:val="24"/>
        </w:rPr>
        <w:t>, the model wil</w:t>
      </w:r>
      <w:r w:rsidR="00E9328D">
        <w:rPr>
          <w:rFonts w:ascii="Times New Roman" w:eastAsia="標楷體" w:hAnsi="Times New Roman" w:cs="Times New Roman" w:hint="eastAsia"/>
          <w:szCs w:val="24"/>
        </w:rPr>
        <w:t>l have capacity for restoring the cold start user vectors to non-cold start user vectors</w:t>
      </w:r>
      <w:r w:rsidR="00FD4AAC">
        <w:rPr>
          <w:rFonts w:ascii="Times New Roman" w:eastAsia="標楷體" w:hAnsi="Times New Roman" w:cs="Times New Roman" w:hint="eastAsia"/>
          <w:szCs w:val="24"/>
        </w:rPr>
        <w:t>, and the recommendation is made through the predicted non</w:t>
      </w:r>
      <w:r w:rsidR="00DC5A71">
        <w:rPr>
          <w:rFonts w:ascii="Times New Roman" w:eastAsia="標楷體" w:hAnsi="Times New Roman" w:cs="Times New Roman" w:hint="eastAsia"/>
          <w:szCs w:val="24"/>
        </w:rPr>
        <w:t>-cold start user vec</w:t>
      </w:r>
      <w:r w:rsidR="00FD4AAC">
        <w:rPr>
          <w:rFonts w:ascii="Times New Roman" w:eastAsia="標楷體" w:hAnsi="Times New Roman" w:cs="Times New Roman" w:hint="eastAsia"/>
          <w:szCs w:val="24"/>
        </w:rPr>
        <w:t>tors.</w:t>
      </w:r>
    </w:p>
    <w:p w:rsidR="00436EF2" w:rsidRPr="00904645"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36EF2" w:rsidRDefault="00436EF2"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55251" w:rsidRPr="00436EF2" w:rsidRDefault="00455251" w:rsidP="00436EF2">
      <w:pPr>
        <w:widowControl/>
        <w:rPr>
          <w:rFonts w:eastAsia="標楷體"/>
        </w:rPr>
      </w:pPr>
    </w:p>
    <w:p w:rsidR="002671EF" w:rsidRDefault="002671EF" w:rsidP="002671EF">
      <w:pPr>
        <w:pStyle w:val="a3"/>
        <w:numPr>
          <w:ilvl w:val="0"/>
          <w:numId w:val="4"/>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2671EF">
      <w:pPr>
        <w:pStyle w:val="a3"/>
        <w:numPr>
          <w:ilvl w:val="0"/>
          <w:numId w:val="5"/>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sidR="003A2D20">
        <w:rPr>
          <w:rFonts w:ascii="標楷體" w:eastAsia="標楷體" w:hAnsi="標楷體" w:hint="eastAsia"/>
          <w:szCs w:val="24"/>
        </w:rPr>
        <w:t>網路上各式服務平台中令人目不暇的商品</w:t>
      </w:r>
      <w:r>
        <w:rPr>
          <w:rFonts w:ascii="標楷體" w:eastAsia="標楷體" w:hAnsi="標楷體" w:hint="eastAsia"/>
          <w:szCs w:val="24"/>
        </w:rPr>
        <w:t>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1920FA">
        <w:rPr>
          <w:rFonts w:ascii="標楷體" w:eastAsia="標楷體" w:hAnsi="標楷體"/>
          <w:szCs w:val="24"/>
        </w:rPr>
        <w:instrText xml:space="preserve"> ADDIN EN.CITE &lt;EndNote&gt;&lt;Cite&gt;&lt;Author&gt;Gomez-Uribe&lt;/Author&gt;&lt;Year&gt;2015&lt;/Year&gt;&lt;RecNum&gt;4&lt;/RecNum&gt;&lt;DisplayText&gt;[5]&lt;/DisplayText&gt;&lt;record&gt;&lt;rec-number&gt;4&lt;/rec-number&gt;&lt;foreign-keys&gt;&lt;key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innovation&lt;/title&gt;&lt;secondary-title&gt;ACM Transactions on Management Information Systems, December 2015 Article No.: 13&lt;/secondary-title&gt;&lt;/titles&gt;&lt;periodical&gt;&lt;full-title&gt;ACM Transactions on Management Information Systems, December 2015 Article No.: 13&lt;/full-title&gt;&lt;/periodical&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[5]</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 xml:space="preserve">Larry </w:t>
      </w:r>
      <w:proofErr w:type="spellStart"/>
      <w:r w:rsidRPr="002D12D1">
        <w:rPr>
          <w:rFonts w:ascii="Times New Roman" w:eastAsia="標楷體" w:hAnsi="Times New Roman" w:cs="Times New Roman"/>
          <w:szCs w:val="24"/>
        </w:rPr>
        <w:t>Myler</w:t>
      </w:r>
      <w:proofErr w:type="spellEnd"/>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201025">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[16]</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sidRPr="00644D58">
        <w:rPr>
          <w:rFonts w:ascii="標楷體" w:eastAsia="標楷體" w:hAnsi="標楷體" w:cs="Times New Roman"/>
          <w:szCs w:val="24"/>
        </w:rPr>
        <w:fldChar w:fldCharType="begin"/>
      </w:r>
      <w:r w:rsidR="00E85A71" w:rsidRPr="00644D58">
        <w:rPr>
          <w:rFonts w:ascii="標楷體" w:eastAsia="標楷體" w:hAnsi="標楷體"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sidRPr="00644D58">
        <w:rPr>
          <w:rFonts w:ascii="標楷體" w:eastAsia="標楷體" w:hAnsi="標楷體" w:cs="Times New Roman"/>
          <w:szCs w:val="24"/>
        </w:rPr>
        <w:fldChar w:fldCharType="separate"/>
      </w:r>
      <w:r w:rsidR="00E85A71" w:rsidRPr="00644D58">
        <w:rPr>
          <w:rFonts w:ascii="標楷體" w:eastAsia="標楷體" w:hAnsi="標楷體" w:cs="Times New Roman"/>
          <w:noProof/>
          <w:szCs w:val="24"/>
        </w:rPr>
        <w:t>[8]</w:t>
      </w:r>
      <w:r w:rsidR="00AE336F" w:rsidRPr="00644D58">
        <w:rPr>
          <w:rFonts w:ascii="標楷體" w:eastAsia="標楷體" w:hAnsi="標楷體"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E85A71">
        <w:rPr>
          <w:rFonts w:ascii="標楷體" w:eastAsia="標楷體" w:hAnsi="標楷體"/>
          <w:noProof/>
          <w:szCs w:val="24"/>
        </w:rPr>
        <w:t>[4]</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E85A71">
        <w:rPr>
          <w:rFonts w:ascii="標楷體" w:eastAsia="標楷體" w:hAnsi="標楷體"/>
          <w:noProof/>
          <w:szCs w:val="24"/>
        </w:rPr>
        <w:t>[12]</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lastRenderedPageBreak/>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A627A8">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[2]</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&lt;EndNote&gt;&lt;Cite&gt;&lt;Author&gt;Cheng&lt;/Author&gt;&lt;Year&gt;2016&lt;/Year&gt;&lt;RecNum&gt;1&lt;/RecNum&gt;&lt;DisplayText&gt;[1]&lt;/DisplayText&gt;&lt;record&gt;&lt;rec-number&gt;1&lt;/rec-number&gt;&lt;foreign-keys&gt;&lt;key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proofErr w:type="spellStart"/>
      <w:r w:rsidRPr="005E77EC">
        <w:rPr>
          <w:rFonts w:ascii="Times New Roman" w:eastAsia="標楷體" w:hAnsi="Times New Roman" w:cs="Times New Roman"/>
          <w:szCs w:val="24"/>
        </w:rPr>
        <w:t>RecSys</w:t>
      </w:r>
      <w:proofErr w:type="spellEnd"/>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lastRenderedPageBreak/>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proofErr w:type="spellStart"/>
      <w:r w:rsidRPr="00226477">
        <w:rPr>
          <w:rFonts w:ascii="Times New Roman" w:eastAsia="標楷體" w:hAnsi="Times New Roman" w:cs="Times New Roman"/>
          <w:szCs w:val="24"/>
        </w:rPr>
        <w:t>Denoising</w:t>
      </w:r>
      <w:proofErr w:type="spellEnd"/>
      <w:r w:rsidRPr="00226477">
        <w:rPr>
          <w:rFonts w:ascii="Times New Roman" w:eastAsia="標楷體" w:hAnsi="Times New Roman" w:cs="Times New Roman"/>
          <w:szCs w:val="24"/>
        </w:rPr>
        <w:t xml:space="preserve"> </w:t>
      </w:r>
      <w:proofErr w:type="spellStart"/>
      <w:r w:rsidRPr="00226477">
        <w:rPr>
          <w:rFonts w:ascii="Times New Roman" w:eastAsia="標楷體" w:hAnsi="Times New Roman" w:cs="Times New Roman"/>
          <w:szCs w:val="24"/>
        </w:rPr>
        <w:t>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3315F9">
        <w:rPr>
          <w:rFonts w:ascii="標楷體" w:eastAsia="標楷體" w:hAnsi="標楷體" w:hint="eastAsia"/>
          <w:szCs w:val="24"/>
        </w:rPr>
        <w:t>的運作方式若以圖像為例：會先把圖片中的</w:t>
      </w:r>
      <w:r w:rsidR="00A268B6" w:rsidRPr="00BE6B0A">
        <w:rPr>
          <w:rFonts w:ascii="標楷體" w:eastAsia="標楷體" w:hAnsi="標楷體" w:hint="eastAsia"/>
          <w:szCs w:val="24"/>
        </w:rPr>
        <w:t>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F47EB9" w:rsidRPr="00FB3E59" w:rsidRDefault="003552CA" w:rsidP="00FB3E59">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lastRenderedPageBreak/>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D3343E" w:rsidP="00CA1EDE">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我們與現行</w:t>
      </w:r>
      <w:r w:rsidR="00CA1EDE">
        <w:rPr>
          <w:rFonts w:ascii="標楷體" w:eastAsia="標楷體" w:hAnsi="標楷體" w:hint="eastAsia"/>
          <w:b/>
          <w:szCs w:val="24"/>
          <w:u w:val="single"/>
        </w:rPr>
        <w:t>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 xml:space="preserve">Collaborative </w:t>
      </w:r>
      <w:proofErr w:type="spellStart"/>
      <w:r w:rsidRPr="00881DF0">
        <w:rPr>
          <w:rFonts w:ascii="Times New Roman" w:eastAsia="標楷體" w:hAnsi="Times New Roman" w:cs="Times New Roman"/>
          <w:szCs w:val="24"/>
        </w:rPr>
        <w:t>Denoising</w:t>
      </w:r>
      <w:proofErr w:type="spellEnd"/>
      <w:r w:rsidRPr="00881DF0">
        <w:rPr>
          <w:rFonts w:ascii="Times New Roman" w:eastAsia="標楷體" w:hAnsi="Times New Roman" w:cs="Times New Roman"/>
          <w:szCs w:val="24"/>
        </w:rPr>
        <w:t xml:space="preserve"> </w:t>
      </w:r>
      <w:proofErr w:type="spellStart"/>
      <w:r w:rsidRPr="00881DF0">
        <w:rPr>
          <w:rFonts w:ascii="Times New Roman" w:eastAsia="標楷體" w:hAnsi="Times New Roman" w:cs="Times New Roman"/>
          <w:szCs w:val="24"/>
        </w:rPr>
        <w:t>Autoencoder</w:t>
      </w:r>
      <w:proofErr w:type="spellEnd"/>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w:t>
      </w:r>
      <w:r w:rsidRPr="0073617D">
        <w:rPr>
          <w:rFonts w:ascii="標楷體" w:eastAsia="標楷體" w:hAnsi="標楷體" w:hint="eastAsia"/>
          <w:szCs w:val="24"/>
        </w:rPr>
        <w:lastRenderedPageBreak/>
        <w:t>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麼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Pr="00F13873" w:rsidRDefault="00F13873" w:rsidP="006E5DBB">
      <w:pPr>
        <w:spacing w:line="360" w:lineRule="auto"/>
        <w:jc w:val="both"/>
        <w:rPr>
          <w:rFonts w:ascii="標楷體" w:eastAsia="標楷體" w:hAnsi="標楷體"/>
          <w:szCs w:val="24"/>
        </w:rPr>
      </w:pPr>
    </w:p>
    <w:p w:rsidR="006E5DBB" w:rsidRPr="005024C2" w:rsidRDefault="006E5DBB" w:rsidP="006E5DBB">
      <w:pPr>
        <w:pStyle w:val="a3"/>
        <w:numPr>
          <w:ilvl w:val="0"/>
          <w:numId w:val="4"/>
        </w:numPr>
        <w:spacing w:line="360" w:lineRule="auto"/>
        <w:ind w:leftChars="0"/>
        <w:jc w:val="both"/>
        <w:rPr>
          <w:rFonts w:ascii="標楷體" w:eastAsia="標楷體" w:hAnsi="標楷體"/>
          <w:b/>
          <w:sz w:val="32"/>
          <w:szCs w:val="32"/>
        </w:rPr>
      </w:pPr>
      <w:r w:rsidRPr="005024C2">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&lt;EndNote&gt;&lt;Cite&gt;&lt;Author&gt;Zhang&lt;/Author&gt;&lt;Year&gt;2019&lt;/Year&gt;&lt;RecNum&gt;16&lt;/RecNum&gt;&lt;DisplayText&gt;[18]&lt;/DisplayText&gt;&lt;record&gt;&lt;rec-number&gt;16&lt;/rec-number&gt;&lt;foreign-keys&gt;&lt;key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Yi&lt;/author&gt;&lt;/authors&gt;&lt;/contributors&gt;&lt;titles&gt;&lt;title&gt;Deep learning based recommender system: A survey and new perspectives&lt;/title&gt;&lt;secondary-title&gt;ACM Computing Surveys&lt;/secondary-title&gt;&lt;/titles&gt;&lt;periodical&gt;&lt;full-title&gt;ACM Computing Surveys&lt;/full-title&gt;&lt;/periodical&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[18]</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w:t>
      </w:r>
      <w:proofErr w:type="spellStart"/>
      <w:r w:rsidRPr="00113F6B">
        <w:rPr>
          <w:rFonts w:ascii="Times New Roman" w:eastAsia="標楷體" w:hAnsi="Times New Roman" w:cs="Times New Roman"/>
          <w:szCs w:val="24"/>
        </w:rPr>
        <w:t>i</w:t>
      </w:r>
      <w:proofErr w:type="spellEnd"/>
      <w:r w:rsidRPr="00113F6B">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sidR="000A09CB">
        <w:rPr>
          <w:rFonts w:ascii="Times New Roman" w:eastAsia="標楷體" w:hAnsi="Times New Roman" w:cs="Times New Roman" w:hint="eastAsia"/>
          <w:szCs w:val="24"/>
        </w:rPr>
        <w:t>Activation F</w:t>
      </w:r>
      <w:r>
        <w:rPr>
          <w:rFonts w:ascii="Times New Roman" w:eastAsia="標楷體" w:hAnsi="Times New Roman" w:cs="Times New Roman" w:hint="eastAsia"/>
          <w:szCs w:val="24"/>
        </w:rPr>
        <w:t>unction</w:t>
      </w:r>
      <w:r>
        <w:rPr>
          <w:rFonts w:ascii="Times New Roman" w:eastAsia="標楷體" w:hAnsi="Times New Roman" w:cs="Times New Roman" w:hint="eastAsia"/>
          <w:szCs w:val="24"/>
        </w:rPr>
        <w:t>，如</w:t>
      </w:r>
      <w:r w:rsidR="000A09CB">
        <w:rPr>
          <w:rFonts w:ascii="Times New Roman" w:eastAsia="標楷體" w:hAnsi="Times New Roman" w:cs="Times New Roman" w:hint="eastAsia"/>
          <w:szCs w:val="24"/>
        </w:rPr>
        <w:t>S</w:t>
      </w:r>
      <w:r>
        <w:rPr>
          <w:rFonts w:ascii="Times New Roman" w:eastAsia="標楷體" w:hAnsi="Times New Roman" w:cs="Times New Roman"/>
          <w:szCs w:val="24"/>
        </w:rPr>
        <w:t>igmoid</w:t>
      </w:r>
      <w:r w:rsidR="000A09CB">
        <w:rPr>
          <w:rFonts w:ascii="Times New Roman" w:eastAsia="標楷體" w:hAnsi="Times New Roman" w:cs="Times New Roman" w:hint="eastAsia"/>
          <w:szCs w:val="24"/>
        </w:rPr>
        <w:t>、</w:t>
      </w:r>
      <w:proofErr w:type="spellStart"/>
      <w:r w:rsidR="000A09CB">
        <w:rPr>
          <w:rFonts w:ascii="Times New Roman" w:eastAsia="標楷體" w:hAnsi="Times New Roman" w:cs="Times New Roman" w:hint="eastAsia"/>
          <w:szCs w:val="24"/>
        </w:rPr>
        <w:t>Tanh</w:t>
      </w:r>
      <w:proofErr w:type="spellEnd"/>
      <w:r>
        <w:rPr>
          <w:rFonts w:ascii="Times New Roman" w:eastAsia="標楷體" w:hAnsi="Times New Roman" w:cs="Times New Roman" w:hint="eastAsia"/>
          <w:szCs w:val="24"/>
        </w:rPr>
        <w:t>與</w:t>
      </w:r>
      <w:proofErr w:type="spellStart"/>
      <w:r w:rsidR="0047700E">
        <w:rPr>
          <w:rFonts w:ascii="Times New Roman" w:eastAsia="標楷體" w:hAnsi="Times New Roman" w:cs="Times New Roman" w:hint="eastAsia"/>
          <w:szCs w:val="24"/>
        </w:rPr>
        <w:t>R</w:t>
      </w:r>
      <w:r w:rsidR="0047700E">
        <w:rPr>
          <w:rFonts w:ascii="Times New Roman" w:eastAsia="標楷體" w:hAnsi="Times New Roman" w:cs="Times New Roman"/>
          <w:szCs w:val="24"/>
        </w:rPr>
        <w:t>e</w:t>
      </w:r>
      <w:r w:rsidR="0047700E">
        <w:rPr>
          <w:rFonts w:ascii="Times New Roman" w:eastAsia="標楷體" w:hAnsi="Times New Roman" w:cs="Times New Roman" w:hint="eastAsia"/>
          <w:szCs w:val="24"/>
        </w:rPr>
        <w:t>LU</w:t>
      </w:r>
      <w:proofErr w:type="spellEnd"/>
      <w:r w:rsidRPr="00672A70">
        <w:rPr>
          <w:rFonts w:ascii="Times New Roman" w:eastAsia="標楷體" w:hAnsi="Times New Roman" w:cs="Times New Roman"/>
          <w:szCs w:val="24"/>
        </w:rPr>
        <w:t>)</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sidR="00157263">
        <w:rPr>
          <w:rFonts w:ascii="Times New Roman" w:eastAsia="標楷體" w:hAnsi="Times New Roman" w:cs="Times New Roman" w:hint="eastAsia"/>
          <w:szCs w:val="24"/>
        </w:rPr>
        <w:t>M</w:t>
      </w:r>
      <w:r w:rsidR="00157263">
        <w:rPr>
          <w:rFonts w:ascii="Times New Roman" w:eastAsia="標楷體" w:hAnsi="Times New Roman" w:cs="Times New Roman"/>
          <w:szCs w:val="24"/>
        </w:rPr>
        <w:t xml:space="preserve">atrix </w:t>
      </w:r>
      <w:r w:rsidR="00157263">
        <w:rPr>
          <w:rFonts w:ascii="Times New Roman" w:eastAsia="標楷體" w:hAnsi="Times New Roman" w:cs="Times New Roman" w:hint="eastAsia"/>
          <w:szCs w:val="24"/>
        </w:rPr>
        <w:t>F</w:t>
      </w:r>
      <w:r>
        <w:rPr>
          <w:rFonts w:ascii="Times New Roman" w:eastAsia="標楷體" w:hAnsi="Times New Roman" w:cs="Times New Roman"/>
          <w:szCs w:val="24"/>
        </w:rPr>
        <w:t>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sidR="00E520B9">
        <w:rPr>
          <w:rFonts w:ascii="Times New Roman" w:eastAsia="標楷體" w:hAnsi="Times New Roman" w:cs="Times New Roman" w:hint="eastAsia"/>
          <w:szCs w:val="24"/>
        </w:rPr>
        <w:t>Feature E</w:t>
      </w:r>
      <w:r>
        <w:rPr>
          <w:rFonts w:ascii="Times New Roman" w:eastAsia="標楷體" w:hAnsi="Times New Roman" w:cs="Times New Roman" w:hint="eastAsia"/>
          <w:szCs w:val="24"/>
        </w:rPr>
        <w:t>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的方法能以監督或非監督式學習的方法，自動從原始輸入中提取重要的資訊。這項特性也能使我們在做推薦時，結合各種不同型態的內容資訊，使推薦結果更加精準。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lastRenderedPageBreak/>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w:t>
      </w:r>
      <w:r w:rsidR="00C074E0">
        <w:rPr>
          <w:rFonts w:ascii="標楷體" w:eastAsia="標楷體" w:hAnsi="標楷體" w:hint="eastAsia"/>
          <w:szCs w:val="24"/>
        </w:rPr>
        <w:t>。另外，如何找出代表性商品也是我們的研究重點，所以我們也會在本章末整理</w:t>
      </w:r>
      <w:r w:rsidR="00564C9B">
        <w:rPr>
          <w:rFonts w:ascii="標楷體" w:eastAsia="標楷體" w:hAnsi="標楷體" w:hint="eastAsia"/>
          <w:szCs w:val="24"/>
        </w:rPr>
        <w:t>一些</w:t>
      </w:r>
      <w:r w:rsidR="00C074E0">
        <w:rPr>
          <w:rFonts w:ascii="標楷體" w:eastAsia="標楷體" w:hAnsi="標楷體" w:hint="eastAsia"/>
          <w:szCs w:val="24"/>
        </w:rPr>
        <w:t>找出代表性商品相關的論文。最後</w:t>
      </w:r>
      <w:r w:rsidRPr="00BE6B0A">
        <w:rPr>
          <w:rFonts w:ascii="標楷體" w:eastAsia="標楷體" w:hAnsi="標楷體" w:hint="eastAsia"/>
          <w:szCs w:val="24"/>
        </w:rPr>
        <w:t>將</w:t>
      </w:r>
      <w:r w:rsidR="00C074E0">
        <w:rPr>
          <w:rFonts w:ascii="標楷體" w:eastAsia="標楷體" w:hAnsi="標楷體" w:hint="eastAsia"/>
          <w:szCs w:val="24"/>
        </w:rPr>
        <w:t>所有相關的論文</w:t>
      </w:r>
      <w:r w:rsidRPr="00BE6B0A">
        <w:rPr>
          <w:rFonts w:ascii="標楷體" w:eastAsia="標楷體" w:hAnsi="標楷體" w:hint="eastAsia"/>
          <w:szCs w:val="24"/>
        </w:rPr>
        <w:t>依照以下形式分類：</w:t>
      </w:r>
    </w:p>
    <w:p w:rsidR="007A1D93" w:rsidRPr="002F39EE" w:rsidRDefault="007A1D93" w:rsidP="007A1D93">
      <w:pPr>
        <w:pStyle w:val="a3"/>
        <w:numPr>
          <w:ilvl w:val="0"/>
          <w:numId w:val="7"/>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w:t>
      </w:r>
      <w:r>
        <w:rPr>
          <w:rFonts w:ascii="標楷體" w:eastAsia="標楷體" w:hAnsi="標楷體" w:hint="eastAsia"/>
          <w:szCs w:val="24"/>
        </w:rPr>
        <w:lastRenderedPageBreak/>
        <w:t>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CM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E0309D4" wp14:editId="259CB4BA">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0A5961" w:rsidP="00AD0D20">
      <w:pPr>
        <w:spacing w:line="360" w:lineRule="auto"/>
        <w:jc w:val="center"/>
        <w:rPr>
          <w:rFonts w:ascii="標楷體" w:eastAsia="標楷體" w:hAnsi="標楷體"/>
          <w:szCs w:val="24"/>
        </w:rPr>
      </w:pPr>
      <w:r>
        <w:rPr>
          <w:rFonts w:ascii="標楷體" w:eastAsia="標楷體" w:hAnsi="標楷體" w:hint="eastAsia"/>
          <w:szCs w:val="24"/>
        </w:rPr>
        <w:t xml:space="preserve">    </w:t>
      </w:r>
      <w:r w:rsidR="00D9593E">
        <w:rPr>
          <w:rFonts w:ascii="標楷體" w:eastAsia="標楷體" w:hAnsi="標楷體" w:hint="eastAsia"/>
          <w:szCs w:val="24"/>
        </w:rPr>
        <w:t>圖一、文獻</w:t>
      </w:r>
      <w:r w:rsidR="00D9593E">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sidR="00D9593E">
        <w:rPr>
          <w:rFonts w:ascii="標楷體" w:eastAsia="標楷體" w:hAnsi="標楷體"/>
          <w:szCs w:val="24"/>
        </w:rPr>
        <w:fldChar w:fldCharType="separate"/>
      </w:r>
      <w:r w:rsidR="00E85A71">
        <w:rPr>
          <w:rFonts w:ascii="標楷體" w:eastAsia="標楷體" w:hAnsi="標楷體"/>
          <w:noProof/>
          <w:szCs w:val="24"/>
        </w:rPr>
        <w:t>[3]</w:t>
      </w:r>
      <w:r w:rsidR="00D9593E">
        <w:rPr>
          <w:rFonts w:ascii="標楷體" w:eastAsia="標楷體" w:hAnsi="標楷體"/>
          <w:szCs w:val="24"/>
        </w:rPr>
        <w:fldChar w:fldCharType="end"/>
      </w:r>
      <w:r w:rsidR="00D9593E">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lastRenderedPageBreak/>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0A5961">
      <w:pPr>
        <w:ind w:leftChars="200" w:left="480"/>
        <w:jc w:val="center"/>
      </w:pPr>
      <w:r w:rsidRPr="00BE6B0A">
        <w:rPr>
          <w:rFonts w:ascii="標楷體" w:eastAsia="標楷體" w:hAnsi="標楷體"/>
          <w:noProof/>
          <w:szCs w:val="24"/>
        </w:rPr>
        <w:drawing>
          <wp:inline distT="0" distB="0" distL="0" distR="0" wp14:anchorId="07CE0B95" wp14:editId="069EF59A">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26589" cy="2340000"/>
                    </a:xfrm>
                    <a:prstGeom prst="rect">
                      <a:avLst/>
                    </a:prstGeom>
                  </pic:spPr>
                </pic:pic>
              </a:graphicData>
            </a:graphic>
          </wp:inline>
        </w:drawing>
      </w:r>
    </w:p>
    <w:p w:rsidR="00613120" w:rsidRPr="00AD0D20" w:rsidRDefault="000A5961" w:rsidP="00197EC6">
      <w:pPr>
        <w:spacing w:line="360" w:lineRule="auto"/>
        <w:jc w:val="center"/>
        <w:rPr>
          <w:rFonts w:ascii="標楷體" w:eastAsia="標楷體" w:hAnsi="標楷體"/>
        </w:rPr>
      </w:pPr>
      <w:r>
        <w:rPr>
          <w:rFonts w:ascii="標楷體" w:eastAsia="標楷體" w:hAnsi="標楷體" w:hint="eastAsia"/>
        </w:rPr>
        <w:t xml:space="preserve">      </w:t>
      </w:r>
      <w:r w:rsidR="00AD0D20">
        <w:rPr>
          <w:rFonts w:ascii="標楷體" w:eastAsia="標楷體" w:hAnsi="標楷體" w:hint="eastAsia"/>
        </w:rPr>
        <w:t>圖二、文獻</w:t>
      </w:r>
      <w:r w:rsidR="00AD0D20">
        <w:rPr>
          <w:rFonts w:ascii="標楷體" w:eastAsia="標楷體" w:hAnsi="標楷體"/>
        </w:rPr>
        <w:fldChar w:fldCharType="begin"/>
      </w:r>
      <w:r w:rsidR="00E85A71">
        <w:rPr>
          <w:rFonts w:ascii="標楷體" w:eastAsia="標楷體" w:hAnsi="標楷體"/>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AD0D20">
        <w:rPr>
          <w:rFonts w:ascii="標楷體" w:eastAsia="標楷體" w:hAnsi="標楷體"/>
        </w:rPr>
        <w:fldChar w:fldCharType="separate"/>
      </w:r>
      <w:r w:rsidR="00E85A71">
        <w:rPr>
          <w:rFonts w:ascii="標楷體" w:eastAsia="標楷體" w:hAnsi="標楷體"/>
          <w:noProof/>
        </w:rPr>
        <w:t>[6]</w:t>
      </w:r>
      <w:r w:rsidR="00AD0D20">
        <w:rPr>
          <w:rFonts w:ascii="標楷體" w:eastAsia="標楷體" w:hAnsi="標楷體"/>
        </w:rPr>
        <w:fldChar w:fldCharType="end"/>
      </w:r>
      <w:r w:rsidR="00AD0D20">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[2]</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的做法，將每個影片映射到固定維度的向量中，我們可以通過對使用者曾觀看過的所有影片向量，做加權平均得到一個固定維度的用戶歷史觀</w:t>
      </w:r>
      <w:r w:rsidRPr="008F4757">
        <w:rPr>
          <w:rFonts w:ascii="Times New Roman" w:eastAsia="標楷體" w:hAnsi="Times New Roman" w:cs="Times New Roman"/>
          <w:szCs w:val="24"/>
        </w:rPr>
        <w:lastRenderedPageBreak/>
        <w:t>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1B40B757" wp14:editId="1CC64665">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87774" cy="2880000"/>
                    </a:xfrm>
                    <a:prstGeom prst="rect">
                      <a:avLst/>
                    </a:prstGeom>
                  </pic:spPr>
                </pic:pic>
              </a:graphicData>
            </a:graphic>
          </wp:inline>
        </w:drawing>
      </w:r>
    </w:p>
    <w:p w:rsidR="00613120" w:rsidRDefault="000A5961" w:rsidP="00613120">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045E51">
        <w:rPr>
          <w:rFonts w:ascii="標楷體" w:eastAsia="標楷體" w:hAnsi="標楷體" w:hint="eastAsia"/>
          <w:szCs w:val="24"/>
        </w:rPr>
        <w:t>圖三、文獻</w:t>
      </w:r>
      <w:r w:rsidR="00045E5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045E51">
        <w:rPr>
          <w:rFonts w:ascii="標楷體" w:eastAsia="標楷體" w:hAnsi="標楷體"/>
          <w:szCs w:val="24"/>
        </w:rPr>
        <w:fldChar w:fldCharType="separate"/>
      </w:r>
      <w:r w:rsidR="00E85A71">
        <w:rPr>
          <w:rFonts w:ascii="標楷體" w:eastAsia="標楷體" w:hAnsi="標楷體"/>
          <w:noProof/>
          <w:szCs w:val="24"/>
        </w:rPr>
        <w:t>[2]</w:t>
      </w:r>
      <w:r w:rsidR="00045E51">
        <w:rPr>
          <w:rFonts w:ascii="標楷體" w:eastAsia="標楷體" w:hAnsi="標楷體"/>
          <w:szCs w:val="24"/>
        </w:rPr>
        <w:fldChar w:fldCharType="end"/>
      </w:r>
      <w:r w:rsidR="00045E51" w:rsidRPr="00045E51">
        <w:rPr>
          <w:rFonts w:ascii="標楷體" w:eastAsia="標楷體" w:hAnsi="標楷體" w:hint="eastAsia"/>
        </w:rPr>
        <w:t xml:space="preserve"> </w:t>
      </w:r>
      <w:r w:rsidR="00045E51">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階段中，類神經網路模型的輸入除了考慮使用者過去的活動紀錄與使用者上下文資訊，還會考慮第一階段所選出的候選影片的影片特徵。</w:t>
      </w:r>
      <w:r w:rsidRPr="00577CAD">
        <w:rPr>
          <w:rFonts w:ascii="Times New Roman" w:eastAsia="標楷體" w:hAnsi="Times New Roman" w:cs="Times New Roman"/>
          <w:szCs w:val="24"/>
        </w:rPr>
        <w:lastRenderedPageBreak/>
        <w:t>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(time since last 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B135E8">
      <w:pPr>
        <w:pStyle w:val="a3"/>
        <w:ind w:leftChars="250" w:left="600"/>
        <w:jc w:val="center"/>
        <w:rPr>
          <w:rFonts w:ascii="標楷體" w:eastAsia="標楷體" w:hAnsi="標楷體"/>
          <w:szCs w:val="24"/>
        </w:rPr>
      </w:pPr>
      <w:r>
        <w:rPr>
          <w:noProof/>
        </w:rPr>
        <w:drawing>
          <wp:inline distT="0" distB="0" distL="0" distR="0" wp14:anchorId="7D875699" wp14:editId="4C12177A">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31216" cy="2520000"/>
                    </a:xfrm>
                    <a:prstGeom prst="rect">
                      <a:avLst/>
                    </a:prstGeom>
                  </pic:spPr>
                </pic:pic>
              </a:graphicData>
            </a:graphic>
          </wp:inline>
        </w:drawing>
      </w:r>
    </w:p>
    <w:p w:rsidR="00613120" w:rsidRPr="00E314E4" w:rsidRDefault="00B135E8" w:rsidP="00E314E4">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E314E4">
        <w:rPr>
          <w:rFonts w:ascii="標楷體" w:eastAsia="標楷體" w:hAnsi="標楷體" w:hint="eastAsia"/>
          <w:szCs w:val="24"/>
        </w:rPr>
        <w:t>圖四、文獻</w:t>
      </w:r>
      <w:r w:rsidR="00E314E4">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E314E4">
        <w:rPr>
          <w:rFonts w:ascii="標楷體" w:eastAsia="標楷體" w:hAnsi="標楷體"/>
          <w:szCs w:val="24"/>
        </w:rPr>
        <w:fldChar w:fldCharType="separate"/>
      </w:r>
      <w:r w:rsidR="00E85A71">
        <w:rPr>
          <w:rFonts w:ascii="標楷體" w:eastAsia="標楷體" w:hAnsi="標楷體"/>
          <w:noProof/>
          <w:szCs w:val="24"/>
        </w:rPr>
        <w:t>[2]</w:t>
      </w:r>
      <w:r w:rsidR="00E314E4">
        <w:rPr>
          <w:rFonts w:ascii="標楷體" w:eastAsia="標楷體" w:hAnsi="標楷體"/>
          <w:szCs w:val="24"/>
        </w:rPr>
        <w:fldChar w:fldCharType="end"/>
      </w:r>
      <w:r w:rsidR="00E314E4">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Pr="00AC0C8A">
        <w:rPr>
          <w:rFonts w:ascii="Times New Roman" w:eastAsia="標楷體" w:hAnsi="Times New Roman" w:cs="Times New Roman"/>
          <w:szCs w:val="24"/>
        </w:rPr>
        <w:t>Auto-Encoder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w:t>
      </w:r>
      <w:proofErr w:type="spellStart"/>
      <w:r w:rsidRPr="00AC0C8A">
        <w:rPr>
          <w:rFonts w:ascii="Times New Roman" w:eastAsia="標楷體" w:hAnsi="Times New Roman" w:cs="Times New Roman"/>
          <w:szCs w:val="24"/>
        </w:rPr>
        <w:t>i</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來擷取使用者或商品附帶的內容資訊的低維度特徵向量</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&lt;EndNote&gt;&lt;Cite&gt;&lt;Author&gt;Majumdar&lt;/Author&gt;&lt;Year&gt;2017&lt;/Year&gt;&lt;RecNum&gt;7&lt;/RecNum&gt;&lt;DisplayText&gt;[9]&lt;/DisplayText&gt;&lt;record&gt;&lt;rec-number&gt;7&lt;/rec-number&gt;&lt;foreign-keys&gt;&lt;key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[9]</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w:t>
      </w:r>
      <w:r w:rsidRPr="00AC0C8A">
        <w:rPr>
          <w:rFonts w:ascii="Times New Roman" w:eastAsia="標楷體" w:hAnsi="Times New Roman" w:cs="Times New Roman"/>
          <w:szCs w:val="24"/>
        </w:rPr>
        <w:lastRenderedPageBreak/>
        <w:t>為</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 xml:space="preserve">Stacked </w:t>
      </w:r>
      <w:proofErr w:type="spellStart"/>
      <w:r w:rsidRPr="00AC0C8A">
        <w:rPr>
          <w:rFonts w:ascii="Times New Roman" w:eastAsia="標楷體" w:hAnsi="Times New Roman" w:cs="Times New Roman"/>
          <w:szCs w:val="24"/>
        </w:rPr>
        <w:t>Denoising</w:t>
      </w:r>
      <w:proofErr w:type="spellEnd"/>
      <w:r w:rsidRPr="00AC0C8A">
        <w:rPr>
          <w:rFonts w:ascii="Times New Roman" w:eastAsia="標楷體" w:hAnsi="Times New Roman" w:cs="Times New Roman"/>
          <w:szCs w:val="24"/>
        </w:rPr>
        <w:t xml:space="preserve"> </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 xml:space="preserve">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0D91CB4" wp14:editId="242EE0E3">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D90C27"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的評分</w:t>
      </w:r>
    </w:p>
    <w:p w:rsidR="008147C4" w:rsidRPr="00C82114" w:rsidRDefault="00D90C27"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D90C27"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D90C27"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D90C27"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w:t>
      </w:r>
      <w:proofErr w:type="spellStart"/>
      <w:r w:rsidR="008147C4" w:rsidRPr="00C82114">
        <w:rPr>
          <w:rFonts w:ascii="Times New Roman" w:eastAsia="標楷體" w:hAnsi="Times New Roman" w:cs="Times New Roman"/>
          <w:sz w:val="20"/>
          <w:szCs w:val="20"/>
        </w:rPr>
        <w:t>i</w:t>
      </w:r>
      <w:proofErr w:type="spellEnd"/>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E02BAB" w:rsidRDefault="008147C4" w:rsidP="00E02BAB">
      <w:pPr>
        <w:ind w:firstLine="360"/>
        <w:jc w:val="both"/>
        <w:rPr>
          <w:rFonts w:ascii="Times New Roman" w:eastAsia="標楷體" w:hAnsi="Times New Roman" w:cs="Times New Roman"/>
          <w:szCs w:val="24"/>
        </w:rPr>
      </w:pPr>
      <w:r w:rsidRPr="00E02BAB">
        <w:rPr>
          <w:rFonts w:ascii="Times New Roman" w:eastAsia="標楷體" w:hAnsi="Times New Roman" w:cs="Times New Roman"/>
          <w:szCs w:val="24"/>
        </w:rPr>
        <w:t>而針對</w:t>
      </w:r>
      <w:r w:rsidRPr="00E02BAB">
        <w:rPr>
          <w:rFonts w:ascii="Times New Roman" w:eastAsia="標楷體" w:hAnsi="Times New Roman" w:cs="Times New Roman"/>
          <w:szCs w:val="24"/>
        </w:rPr>
        <w:t>ICS item</w:t>
      </w:r>
      <w:r w:rsidRPr="00E02BAB">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3576207C" wp14:editId="0FC906FC">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D90C27"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w:t>
      </w:r>
      <w:proofErr w:type="spellStart"/>
      <w:r w:rsidR="008147C4" w:rsidRPr="00E54DEF">
        <w:rPr>
          <w:rFonts w:ascii="Times New Roman" w:eastAsia="標楷體" w:hAnsi="Times New Roman" w:cs="Times New Roman"/>
          <w:sz w:val="20"/>
          <w:szCs w:val="20"/>
        </w:rPr>
        <w:t>i</w:t>
      </w:r>
      <w:proofErr w:type="spellEnd"/>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D90C27"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07153F">
      <w:pPr>
        <w:spacing w:line="360" w:lineRule="auto"/>
        <w:ind w:leftChars="200" w:left="480" w:firstLine="480"/>
        <w:rPr>
          <w:rFonts w:ascii="Times New Roman" w:eastAsia="標楷體" w:hAnsi="Times New Roman" w:cs="Times New Roman"/>
          <w:szCs w:val="24"/>
        </w:rPr>
      </w:pP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proofErr w:type="spellStart"/>
      <w:r w:rsidRPr="00270476">
        <w:rPr>
          <w:rFonts w:ascii="Times New Roman" w:eastAsia="標楷體" w:hAnsi="Times New Roman" w:cs="Times New Roman"/>
          <w:szCs w:val="24"/>
        </w:rPr>
        <w:t>Autoencoder</w:t>
      </w:r>
      <w:proofErr w:type="spellEnd"/>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 xml:space="preserve">Collaborative </w:t>
      </w:r>
      <w:proofErr w:type="spellStart"/>
      <w:r w:rsidR="00AB76DD" w:rsidRPr="00270476">
        <w:rPr>
          <w:rFonts w:ascii="Times New Roman" w:eastAsia="標楷體" w:hAnsi="Times New Roman" w:cs="Times New Roman"/>
          <w:szCs w:val="24"/>
        </w:rPr>
        <w:t>Denoising</w:t>
      </w:r>
      <w:proofErr w:type="spellEnd"/>
      <w:r w:rsidR="00AB76DD" w:rsidRPr="00270476">
        <w:rPr>
          <w:rFonts w:ascii="Times New Roman" w:eastAsia="標楷體" w:hAnsi="Times New Roman" w:cs="Times New Roman"/>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sidRPr="00270476">
        <w:rPr>
          <w:rFonts w:ascii="Times New Roman" w:eastAsia="標楷體" w:hAnsi="Times New Roman" w:cs="Times New Roman"/>
          <w:szCs w:val="24"/>
        </w:rPr>
        <w:t xml:space="preserve">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w:t>
      </w:r>
      <w:r w:rsidR="00AB76DD" w:rsidRPr="00270476">
        <w:rPr>
          <w:rFonts w:ascii="Times New Roman" w:eastAsia="標楷體" w:hAnsi="Times New Roman" w:cs="Times New Roman"/>
          <w:szCs w:val="24"/>
        </w:rPr>
        <w:lastRenderedPageBreak/>
        <w:t>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，再經過一層維度遠比輸入向量小的隱藏層，最後將輸出層設定為輸入向量的維度。透過</w:t>
      </w:r>
      <w:r w:rsidR="00AB76DD">
        <w:rPr>
          <w:rFonts w:ascii="Times New Roman" w:eastAsia="標楷體" w:hAnsi="Times New Roman" w:cs="Times New Roman" w:hint="eastAsia"/>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2E1DA9D2" wp14:editId="4308A093">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D40407">
      <w:pPr>
        <w:spacing w:line="360"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1DA2DD93" wp14:editId="0C1B0FB8">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3208" cy="2340000"/>
                    </a:xfrm>
                    <a:prstGeom prst="rect">
                      <a:avLst/>
                    </a:prstGeom>
                  </pic:spPr>
                </pic:pic>
              </a:graphicData>
            </a:graphic>
          </wp:inline>
        </w:drawing>
      </w:r>
    </w:p>
    <w:p w:rsidR="00355396" w:rsidRDefault="00323AA9" w:rsidP="00323AA9">
      <w:pPr>
        <w:pStyle w:val="a3"/>
        <w:ind w:leftChars="0" w:left="360"/>
        <w:jc w:val="center"/>
        <w:rPr>
          <w:rFonts w:ascii="標楷體" w:eastAsia="標楷體" w:hAnsi="標楷體" w:hint="eastAsia"/>
        </w:rPr>
      </w:pPr>
      <w:r>
        <w:rPr>
          <w:rFonts w:ascii="標楷體" w:eastAsia="標楷體" w:hAnsi="標楷體" w:hint="eastAsia"/>
          <w:szCs w:val="24"/>
        </w:rPr>
        <w:t>圖六、文獻</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[19]</w:t>
      </w:r>
      <w:r>
        <w:rPr>
          <w:rFonts w:ascii="標楷體" w:eastAsia="標楷體" w:hAnsi="標楷體"/>
          <w:szCs w:val="24"/>
        </w:rPr>
        <w:fldChar w:fldCharType="end"/>
      </w:r>
      <w:r>
        <w:rPr>
          <w:rFonts w:ascii="標楷體" w:eastAsia="標楷體" w:hAnsi="標楷體" w:hint="eastAsia"/>
        </w:rPr>
        <w:t>的神經網路架構圖</w:t>
      </w:r>
    </w:p>
    <w:p w:rsidR="00126B79" w:rsidRPr="00323AA9" w:rsidRDefault="00126B79" w:rsidP="00126B79">
      <w:pPr>
        <w:pStyle w:val="a3"/>
        <w:ind w:leftChars="0" w:left="360"/>
        <w:rPr>
          <w:rFonts w:ascii="標楷體" w:eastAsia="標楷體" w:hAnsi="標楷體"/>
          <w:szCs w:val="24"/>
        </w:rPr>
      </w:pPr>
    </w:p>
    <w:p w:rsidR="00355396" w:rsidRPr="002F39EE" w:rsidRDefault="00355396" w:rsidP="00355396">
      <w:pPr>
        <w:pStyle w:val="a3"/>
        <w:numPr>
          <w:ilvl w:val="0"/>
          <w:numId w:val="7"/>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B40A2C">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5587B9B0" wp14:editId="52EB675C">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16539" cy="2160000"/>
                    </a:xfrm>
                    <a:prstGeom prst="rect">
                      <a:avLst/>
                    </a:prstGeom>
                  </pic:spPr>
                </pic:pic>
              </a:graphicData>
            </a:graphic>
          </wp:inline>
        </w:drawing>
      </w:r>
    </w:p>
    <w:p w:rsidR="00417C98" w:rsidRPr="00930845" w:rsidRDefault="00B40A2C" w:rsidP="00930845">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30845">
        <w:rPr>
          <w:rFonts w:ascii="標楷體" w:eastAsia="標楷體" w:hAnsi="標楷體" w:hint="eastAsia"/>
          <w:szCs w:val="24"/>
        </w:rPr>
        <w:t>圖七、文獻</w:t>
      </w:r>
      <w:r w:rsidR="00930845">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930845">
        <w:rPr>
          <w:rFonts w:ascii="標楷體" w:eastAsia="標楷體" w:hAnsi="標楷體"/>
          <w:szCs w:val="24"/>
        </w:rPr>
        <w:fldChar w:fldCharType="separate"/>
      </w:r>
      <w:r w:rsidR="00E85A71">
        <w:rPr>
          <w:rFonts w:ascii="標楷體" w:eastAsia="標楷體" w:hAnsi="標楷體"/>
          <w:noProof/>
          <w:szCs w:val="24"/>
        </w:rPr>
        <w:t>[15]</w:t>
      </w:r>
      <w:r w:rsidR="00930845">
        <w:rPr>
          <w:rFonts w:ascii="標楷體" w:eastAsia="標楷體" w:hAnsi="標楷體"/>
          <w:szCs w:val="24"/>
        </w:rPr>
        <w:fldChar w:fldCharType="end"/>
      </w:r>
      <w:r w:rsidR="00930845">
        <w:rPr>
          <w:rFonts w:ascii="標楷體" w:eastAsia="標楷體" w:hAnsi="標楷體" w:hint="eastAsia"/>
        </w:rPr>
        <w:t>的神經網路架構圖</w:t>
      </w:r>
    </w:p>
    <w:p w:rsidR="00417C98" w:rsidRDefault="00417C98" w:rsidP="00417C98">
      <w:pPr>
        <w:spacing w:line="360" w:lineRule="auto"/>
        <w:ind w:leftChars="200" w:left="480" w:firstLine="480"/>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2BE91DC6" wp14:editId="2927F73E">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2667" cy="2160000"/>
                    </a:xfrm>
                    <a:prstGeom prst="rect">
                      <a:avLst/>
                    </a:prstGeom>
                  </pic:spPr>
                </pic:pic>
              </a:graphicData>
            </a:graphic>
          </wp:inline>
        </w:drawing>
      </w:r>
    </w:p>
    <w:p w:rsidR="00E80CF8" w:rsidRPr="00923041" w:rsidRDefault="00B40A2C" w:rsidP="00923041">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23041">
        <w:rPr>
          <w:rFonts w:ascii="標楷體" w:eastAsia="標楷體" w:hAnsi="標楷體" w:hint="eastAsia"/>
          <w:szCs w:val="24"/>
        </w:rPr>
        <w:t>圖八、文獻</w:t>
      </w:r>
      <w:r w:rsidR="0092304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923041">
        <w:rPr>
          <w:rFonts w:ascii="標楷體" w:eastAsia="標楷體" w:hAnsi="標楷體"/>
          <w:szCs w:val="24"/>
        </w:rPr>
        <w:fldChar w:fldCharType="separate"/>
      </w:r>
      <w:r w:rsidR="00E85A71">
        <w:rPr>
          <w:rFonts w:ascii="標楷體" w:eastAsia="標楷體" w:hAnsi="標楷體"/>
          <w:noProof/>
          <w:szCs w:val="24"/>
        </w:rPr>
        <w:t>[13]</w:t>
      </w:r>
      <w:r w:rsidR="00923041">
        <w:rPr>
          <w:rFonts w:ascii="標楷體" w:eastAsia="標楷體" w:hAnsi="標楷體"/>
          <w:szCs w:val="24"/>
        </w:rPr>
        <w:fldChar w:fldCharType="end"/>
      </w:r>
      <w:r w:rsidR="00923041">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Result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m:t>
            </m:r>
            <m:r>
              <w:rPr>
                <w:rFonts w:ascii="Cambria Math" w:eastAsia="標楷體" w:hAnsi="Cambria Math" w:cs="Times New Roman"/>
                <w:szCs w:val="24"/>
              </w:rPr>
              <m:t>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7D44D5D8" wp14:editId="54CCB4E1">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[13]</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Vector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C66D7A">
      <w:pPr>
        <w:pStyle w:val="a3"/>
        <w:numPr>
          <w:ilvl w:val="0"/>
          <w:numId w:val="7"/>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C66D7A">
      <w:pPr>
        <w:spacing w:line="360" w:lineRule="auto"/>
        <w:ind w:left="360" w:firstLine="480"/>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4C440DDB" wp14:editId="69D45689">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29155B">
      <w:pPr>
        <w:spacing w:line="360" w:lineRule="auto"/>
        <w:ind w:leftChars="200" w:left="480"/>
      </w:pPr>
      <w:r>
        <w:rPr>
          <w:rFonts w:hint="eastAsia"/>
        </w:rPr>
        <w:tab/>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[12]</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222855B1" wp14:editId="006C2366">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w:t>
      </w:r>
      <w:r w:rsidRPr="007A4E06">
        <w:rPr>
          <w:rFonts w:ascii="Times New Roman" w:eastAsia="標楷體" w:hAnsi="Times New Roman" w:cs="Times New Roman"/>
          <w:szCs w:val="24"/>
        </w:rPr>
        <w:lastRenderedPageBreak/>
        <w:t>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7DF692D4" wp14:editId="776BDCB4">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E85A71">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sidR="00E85A71">
        <w:rPr>
          <w:noProof/>
        </w:rPr>
        <w:t>[4]</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分群後，找出各群集中最具代表性的使用者，對各群中的其他使用者做推薦。在為每一個群集找出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lastRenderedPageBreak/>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7C1147">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fldChar w:fldCharType="separate"/>
      </w:r>
      <w:r w:rsidR="00E85A71">
        <w:rPr>
          <w:noProof/>
        </w:rPr>
        <w:t>[10]</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D90C27"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D90C27"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D11459">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w:t>
      </w:r>
      <w:r w:rsidRPr="004E60A5">
        <w:rPr>
          <w:rFonts w:ascii="Times New Roman" w:eastAsia="標楷體" w:hAnsi="Times New Roman" w:cs="Times New Roman"/>
          <w:szCs w:val="24"/>
        </w:rPr>
        <w:lastRenderedPageBreak/>
        <w:t>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451C85">
      <w:pPr>
        <w:pStyle w:val="a3"/>
        <w:numPr>
          <w:ilvl w:val="0"/>
          <w:numId w:val="8"/>
        </w:numPr>
        <w:spacing w:line="360" w:lineRule="auto"/>
        <w:ind w:leftChars="0"/>
        <w:jc w:val="both"/>
        <w:rPr>
          <w:rFonts w:ascii="標楷體" w:eastAsia="標楷體" w:hAnsi="標楷體"/>
          <w:b/>
          <w:sz w:val="20"/>
          <w:szCs w:val="20"/>
          <w:u w:val="single"/>
        </w:rPr>
      </w:pPr>
      <w:r>
        <w:rPr>
          <w:rFonts w:hint="eastAsia"/>
        </w:rPr>
        <w:tab/>
      </w: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D90C27"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D90C27"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D90C27"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lastRenderedPageBreak/>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的運作流程如下圖：</w:t>
      </w:r>
    </w:p>
    <w:p w:rsidR="00451C85" w:rsidRDefault="00BB0DA3" w:rsidP="00B64806">
      <w:pPr>
        <w:spacing w:line="360" w:lineRule="auto"/>
        <w:ind w:leftChars="200" w:left="480"/>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508A14CE" wp14:editId="5C4D11A7">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w:t>
      </w:r>
      <w:proofErr w:type="spellStart"/>
      <w:r w:rsidRPr="003921E5">
        <w:rPr>
          <w:rFonts w:ascii="Times New Roman" w:eastAsia="標楷體" w:hAnsi="Times New Roman" w:cs="Times New Roman"/>
          <w:szCs w:val="24"/>
        </w:rPr>
        <w:t>Denoising</w:t>
      </w:r>
      <w:proofErr w:type="spellEnd"/>
      <w:r w:rsidRPr="003921E5">
        <w:rPr>
          <w:rFonts w:ascii="Times New Roman" w:eastAsia="標楷體" w:hAnsi="Times New Roman" w:cs="Times New Roman"/>
          <w:szCs w:val="24"/>
        </w:rPr>
        <w:t xml:space="preserve"> </w:t>
      </w:r>
      <w:proofErr w:type="spellStart"/>
      <w:r w:rsidRPr="003921E5">
        <w:rPr>
          <w:rFonts w:ascii="Times New Roman" w:eastAsia="標楷體" w:hAnsi="Times New Roman" w:cs="Times New Roman"/>
          <w:szCs w:val="24"/>
        </w:rPr>
        <w:t>Autoencoder</w:t>
      </w:r>
      <w:proofErr w:type="spellEnd"/>
      <w:r>
        <w:rPr>
          <w:rFonts w:ascii="標楷體" w:eastAsia="標楷體" w:hAnsi="標楷體" w:hint="eastAsia"/>
          <w:szCs w:val="24"/>
        </w:rPr>
        <w:t>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lastRenderedPageBreak/>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D90C27"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proofErr w:type="spellStart"/>
      <w:r w:rsidRPr="004E60A5">
        <w:rPr>
          <w:rFonts w:ascii="Times New Roman" w:eastAsia="標楷體" w:hAnsi="Times New Roman" w:cs="Times New Roman"/>
          <w:szCs w:val="24"/>
        </w:rPr>
        <w:t>Autoencoder</w:t>
      </w:r>
      <w:proofErr w:type="spellEnd"/>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D90C27"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D90C27"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8C68EF">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8C68EF">
      <w:pPr>
        <w:spacing w:line="360" w:lineRule="auto"/>
        <w:ind w:left="480" w:firstLine="480"/>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proofErr w:type="spellStart"/>
      <w:r w:rsidRPr="004E60A5">
        <w:rPr>
          <w:rFonts w:ascii="Times New Roman" w:eastAsia="標楷體" w:hAnsi="Times New Roman" w:cs="Times New Roman"/>
          <w:szCs w:val="24"/>
        </w:rPr>
        <w:t>Autoencoder</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w:t>
      </w:r>
      <w:r w:rsidRPr="004E60A5">
        <w:rPr>
          <w:rFonts w:ascii="Times New Roman" w:eastAsia="標楷體" w:hAnsi="Times New Roman" w:cs="Times New Roman"/>
          <w:szCs w:val="24"/>
        </w:rPr>
        <w:lastRenderedPageBreak/>
        <w:t>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drawing>
          <wp:inline distT="0" distB="0" distL="0" distR="0" wp14:anchorId="13AB2650" wp14:editId="27E97B18">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43240BC1" wp14:editId="58E3C241">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測試流程</w:t>
      </w:r>
      <w:r w:rsidR="003C3F0B">
        <w:rPr>
          <w:rFonts w:ascii="標楷體" w:eastAsia="標楷體" w:hAnsi="標楷體" w:hint="eastAsia"/>
          <w:szCs w:val="24"/>
        </w:rPr>
        <w:t>圖</w:t>
      </w:r>
    </w:p>
    <w:p w:rsidR="0040268C" w:rsidRPr="004D35EA" w:rsidRDefault="0040268C" w:rsidP="0040268C">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lastRenderedPageBreak/>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34A01AF8" wp14:editId="7D377062">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07971"/>
                    </a:xfrm>
                    <a:prstGeom prst="rect">
                      <a:avLst/>
                    </a:prstGeom>
                  </pic:spPr>
                </pic:pic>
              </a:graphicData>
            </a:graphic>
          </wp:inline>
        </w:drawing>
      </w:r>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[10]</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D90C27"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D90C27"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w:t>
      </w:r>
      <w:r w:rsidRPr="004E60A5">
        <w:rPr>
          <w:rFonts w:ascii="Times New Roman" w:eastAsia="標楷體" w:hAnsi="Times New Roman" w:cs="Times New Roman"/>
          <w:szCs w:val="24"/>
        </w:rPr>
        <w:lastRenderedPageBreak/>
        <w:t>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&lt;EndNote&gt;&lt;Cite&gt;&lt;Author&gt;Rodriguez&lt;/Author&gt;&lt;Year&gt;2014&lt;/Year&gt;&lt;RecNum&gt;9&lt;/RecNum&gt;&lt;DisplayText&gt;[11]&lt;/DisplayText&gt;&lt;record&gt;&lt;rec-number&gt;9&lt;/rec-number&gt;&lt;foreign-keys&gt;&lt;key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Alessandro&lt;/author&gt;&lt;/authors&gt;&lt;/contributors&gt;&lt;titles&gt;&lt;title&gt;Clustering by fast search and find of density peaks&lt;/title&gt;&lt;secondary-title&gt;Science&lt;/secondary-title&gt;&lt;/titles&gt;&lt;periodical&gt;&lt;full-title&gt;Science&lt;/full-title&gt;&lt;/periodical&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[11]</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65D0F6D" wp14:editId="3B256B97">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59D5307" wp14:editId="1F86FED9">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47000" cy="504000"/>
                    </a:xfrm>
                    <a:prstGeom prst="rect">
                      <a:avLst/>
                    </a:prstGeom>
                  </pic:spPr>
                </pic:pic>
              </a:graphicData>
            </a:graphic>
          </wp:inline>
        </w:drawing>
      </w:r>
    </w:p>
    <w:p w:rsidR="0006007D" w:rsidRPr="004E60A5" w:rsidRDefault="00D90C27"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w:t>
      </w:r>
      <w:proofErr w:type="spellStart"/>
      <w:r w:rsidR="0006007D" w:rsidRPr="004E60A5">
        <w:rPr>
          <w:rFonts w:ascii="標楷體" w:eastAsia="標楷體" w:hAnsi="標楷體" w:hint="eastAsia"/>
          <w:sz w:val="20"/>
          <w:szCs w:val="20"/>
        </w:rPr>
        <w:t>i</w:t>
      </w:r>
      <w:proofErr w:type="spellEnd"/>
      <w:r w:rsidR="0006007D" w:rsidRPr="004E60A5">
        <w:rPr>
          <w:rFonts w:ascii="標楷體" w:eastAsia="標楷體" w:hAnsi="標楷體" w:hint="eastAsia"/>
          <w:sz w:val="20"/>
          <w:szCs w:val="20"/>
        </w:rPr>
        <w:t>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w:t>
      </w:r>
      <w:proofErr w:type="spellStart"/>
      <w:r w:rsidRPr="004E60A5">
        <w:rPr>
          <w:rFonts w:ascii="標楷體" w:eastAsia="標楷體" w:hAnsi="標楷體" w:hint="eastAsia"/>
          <w:sz w:val="20"/>
          <w:szCs w:val="20"/>
        </w:rPr>
        <w:t>i</w:t>
      </w:r>
      <w:proofErr w:type="spellEnd"/>
      <w:r w:rsidRPr="004E60A5">
        <w:rPr>
          <w:rFonts w:ascii="標楷體" w:eastAsia="標楷體" w:hAnsi="標楷體" w:hint="eastAsia"/>
          <w:sz w:val="20"/>
          <w:szCs w:val="20"/>
        </w:rPr>
        <w:t>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w:t>
      </w:r>
      <w:proofErr w:type="spellStart"/>
      <w:r>
        <w:rPr>
          <w:rFonts w:ascii="標楷體" w:eastAsia="標楷體" w:hAnsi="標楷體" w:hint="eastAsia"/>
          <w:szCs w:val="24"/>
        </w:rPr>
        <w:t>i</w:t>
      </w:r>
      <w:proofErr w:type="spellEnd"/>
      <w:r>
        <w:rPr>
          <w:rFonts w:ascii="標楷體" w:eastAsia="標楷體" w:hAnsi="標楷體" w:hint="eastAsia"/>
          <w:szCs w:val="24"/>
        </w:rPr>
        <w:t xml:space="preserve">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D90C27"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w:t>
      </w:r>
      <w:proofErr w:type="spellStart"/>
      <w:r w:rsidRPr="001F5284">
        <w:rPr>
          <w:rFonts w:ascii="標楷體" w:eastAsia="標楷體" w:hAnsi="標楷體" w:hint="eastAsia"/>
          <w:sz w:val="20"/>
          <w:szCs w:val="20"/>
        </w:rPr>
        <w:t>i</w:t>
      </w:r>
      <w:proofErr w:type="spellEnd"/>
      <w:r w:rsidRPr="001F5284">
        <w:rPr>
          <w:rFonts w:ascii="標楷體" w:eastAsia="標楷體" w:hAnsi="標楷體" w:hint="eastAsia"/>
          <w:sz w:val="20"/>
          <w:szCs w:val="20"/>
        </w:rPr>
        <w:t>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D90C27"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w:t>
      </w:r>
      <w:proofErr w:type="spellStart"/>
      <w:r w:rsidR="0006007D" w:rsidRPr="001F5284">
        <w:rPr>
          <w:rFonts w:ascii="標楷體" w:eastAsia="標楷體" w:hAnsi="標楷體" w:hint="eastAsia"/>
          <w:sz w:val="20"/>
          <w:szCs w:val="20"/>
        </w:rPr>
        <w:t>i</w:t>
      </w:r>
      <w:proofErr w:type="spellEnd"/>
      <w:r w:rsidR="0006007D" w:rsidRPr="001F5284">
        <w:rPr>
          <w:rFonts w:ascii="標楷體" w:eastAsia="標楷體" w:hAnsi="標楷體" w:hint="eastAsia"/>
          <w:sz w:val="20"/>
          <w:szCs w:val="20"/>
        </w:rPr>
        <w:t>對商品m的評分</w:t>
      </w:r>
    </w:p>
    <w:p w:rsidR="0006007D" w:rsidRPr="001F5284" w:rsidRDefault="00D90C27"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proofErr w:type="spellStart"/>
      <w:r w:rsidR="00A75924" w:rsidRPr="0060718B">
        <w:rPr>
          <w:rFonts w:ascii="Times New Roman" w:eastAsia="標楷體" w:hAnsi="Times New Roman" w:cs="Times New Roman"/>
          <w:szCs w:val="24"/>
        </w:rPr>
        <w:t>i</w:t>
      </w:r>
      <w:proofErr w:type="spellEnd"/>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w:t>
      </w:r>
      <w:proofErr w:type="spellStart"/>
      <w:r w:rsidR="00A75924">
        <w:rPr>
          <w:rFonts w:ascii="Times New Roman" w:eastAsia="標楷體" w:hAnsi="Times New Roman" w:cs="Times New Roman" w:hint="eastAsia"/>
          <w:szCs w:val="24"/>
        </w:rPr>
        <w:t>i</w:t>
      </w:r>
      <w:proofErr w:type="spellEnd"/>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D90C27"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D90C27"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18EB935E" wp14:editId="20812A08">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1636472E" wp14:editId="3B55741F">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w:t>
      </w:r>
      <w:r>
        <w:rPr>
          <w:rFonts w:ascii="Times New Roman" w:eastAsia="標楷體" w:hAnsi="Times New Roman" w:cs="Times New Roman"/>
          <w:szCs w:val="24"/>
        </w:rPr>
        <w:lastRenderedPageBreak/>
        <w:t>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48467A">
      <w:pPr>
        <w:pStyle w:val="a3"/>
        <w:numPr>
          <w:ilvl w:val="0"/>
          <w:numId w:val="8"/>
        </w:numPr>
        <w:spacing w:line="360" w:lineRule="auto"/>
        <w:ind w:leftChars="0"/>
        <w:jc w:val="both"/>
        <w:rPr>
          <w:rFonts w:ascii="Times New Roman" w:eastAsia="標楷體" w:hAnsi="Times New Roman" w:cs="Times New Roman"/>
          <w:b/>
          <w:szCs w:val="24"/>
          <w:u w:val="single"/>
        </w:rPr>
      </w:pPr>
      <w:r w:rsidRPr="004D35EA">
        <w:rPr>
          <w:rFonts w:ascii="Times New Roman" w:eastAsia="標楷體" w:hAnsi="Times New Roman" w:cs="Times New Roman" w:hint="eastAsia"/>
          <w:b/>
          <w:szCs w:val="24"/>
          <w:u w:val="single"/>
        </w:rPr>
        <w:t>冷啟動使用者推薦</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Default="00B232DC" w:rsidP="00B232DC">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3122AC" w:rsidRPr="00F33534" w:rsidRDefault="003122AC" w:rsidP="003122AC">
      <w:pPr>
        <w:pStyle w:val="a3"/>
        <w:numPr>
          <w:ilvl w:val="0"/>
          <w:numId w:val="11"/>
        </w:numPr>
        <w:spacing w:line="360" w:lineRule="auto"/>
        <w:ind w:leftChars="0"/>
        <w:jc w:val="both"/>
        <w:rPr>
          <w:rFonts w:ascii="標楷體" w:eastAsia="標楷體" w:hAnsi="標楷體"/>
          <w:b/>
          <w:szCs w:val="24"/>
          <w:u w:val="single"/>
        </w:rPr>
      </w:pPr>
      <w:r w:rsidRPr="00D718BB">
        <w:rPr>
          <w:rFonts w:eastAsia="標楷體" w:hint="eastAsia"/>
          <w:b/>
          <w:u w:val="single"/>
        </w:rPr>
        <w:t>實驗資料集與評估指標</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3122AC" w:rsidRPr="00FB12E3" w:rsidRDefault="003122AC" w:rsidP="003122AC">
      <w:pPr>
        <w:pStyle w:val="a3"/>
        <w:spacing w:line="360" w:lineRule="auto"/>
        <w:ind w:leftChars="0" w:left="960" w:firstLine="480"/>
        <w:jc w:val="both"/>
        <w:rPr>
          <w:rFonts w:ascii="標楷體" w:eastAsia="標楷體" w:hAnsi="標楷體"/>
          <w:szCs w:val="24"/>
        </w:rPr>
      </w:pPr>
      <w:proofErr w:type="spellStart"/>
      <w:r w:rsidRPr="00FC0249">
        <w:rPr>
          <w:rFonts w:ascii="Times New Roman" w:eastAsia="標楷體" w:hAnsi="Times New Roman" w:cs="Times New Roman"/>
          <w:szCs w:val="24"/>
        </w:rPr>
        <w:t>MovieLens</w:t>
      </w:r>
      <w:proofErr w:type="spellEnd"/>
      <w:r w:rsidRPr="00FC0249">
        <w:rPr>
          <w:rFonts w:ascii="Times New Roman" w:eastAsia="標楷體" w:hAnsi="Times New Roman" w:cs="Times New Roman"/>
          <w:szCs w:val="24"/>
        </w:rPr>
        <w:t xml:space="preserve"> 1M</w:t>
      </w:r>
      <w:r>
        <w:rPr>
          <w:rFonts w:ascii="標楷體" w:eastAsia="標楷體" w:hAnsi="標楷體" w:hint="eastAsia"/>
          <w:szCs w:val="24"/>
        </w:rPr>
        <w:t>資料集是一組從20世紀90年代末到21世紀初，由</w:t>
      </w:r>
      <w:proofErr w:type="spellStart"/>
      <w:r w:rsidRPr="00FC0249">
        <w:rPr>
          <w:rFonts w:ascii="Times New Roman" w:eastAsia="標楷體" w:hAnsi="Times New Roman" w:cs="Times New Roman"/>
          <w:szCs w:val="24"/>
        </w:rPr>
        <w:t>MovieLens</w:t>
      </w:r>
      <w:proofErr w:type="spellEnd"/>
      <w:r>
        <w:rPr>
          <w:rFonts w:ascii="標楷體" w:eastAsia="標楷體" w:hAnsi="標楷體" w:hint="eastAsia"/>
          <w:szCs w:val="24"/>
        </w:rPr>
        <w:t>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3122AC" w:rsidTr="005E4D74">
        <w:tc>
          <w:tcPr>
            <w:tcW w:w="1934" w:type="dxa"/>
          </w:tcPr>
          <w:p w:rsidR="003122AC" w:rsidRPr="003159FB" w:rsidRDefault="003122AC" w:rsidP="005E4D74">
            <w:pPr>
              <w:pStyle w:val="a3"/>
              <w:ind w:leftChars="0" w:left="0"/>
              <w:jc w:val="both"/>
              <w:rPr>
                <w:rFonts w:ascii="Times New Roman" w:eastAsia="標楷體" w:hAnsi="Times New Roman" w:cs="Times New Roman"/>
                <w:szCs w:val="24"/>
              </w:rPr>
            </w:pPr>
          </w:p>
        </w:tc>
        <w:tc>
          <w:tcPr>
            <w:tcW w:w="1913"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ratings</w:t>
            </w:r>
          </w:p>
        </w:tc>
        <w:tc>
          <w:tcPr>
            <w:tcW w:w="1870"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movies</w:t>
            </w:r>
          </w:p>
        </w:tc>
        <w:tc>
          <w:tcPr>
            <w:tcW w:w="1845"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3122AC" w:rsidTr="005E4D74">
        <w:tc>
          <w:tcPr>
            <w:tcW w:w="1934"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sidRPr="003159FB">
              <w:rPr>
                <w:rFonts w:ascii="Times New Roman" w:eastAsia="標楷體" w:hAnsi="Times New Roman" w:cs="Times New Roman"/>
                <w:sz w:val="22"/>
              </w:rPr>
              <w:t>MovieLens</w:t>
            </w:r>
            <w:proofErr w:type="spellEnd"/>
            <w:r w:rsidRPr="003159FB">
              <w:rPr>
                <w:rFonts w:ascii="Times New Roman" w:eastAsia="標楷體" w:hAnsi="Times New Roman" w:cs="Times New Roman"/>
                <w:sz w:val="22"/>
              </w:rPr>
              <w:t xml:space="preserve"> 1M</w:t>
            </w:r>
          </w:p>
        </w:tc>
        <w:tc>
          <w:tcPr>
            <w:tcW w:w="1913" w:type="dxa"/>
          </w:tcPr>
          <w:p w:rsidR="003122AC" w:rsidRPr="00986039" w:rsidRDefault="003122AC" w:rsidP="005E4D74">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表一、</w:t>
      </w:r>
      <w:proofErr w:type="spellStart"/>
      <w:r w:rsidRPr="00FC0249">
        <w:rPr>
          <w:rFonts w:ascii="Times New Roman" w:eastAsia="標楷體" w:hAnsi="Times New Roman" w:cs="Times New Roman"/>
          <w:szCs w:val="24"/>
        </w:rPr>
        <w:t>MovieLens</w:t>
      </w:r>
      <w:proofErr w:type="spellEnd"/>
      <w:r>
        <w:rPr>
          <w:rFonts w:ascii="標楷體" w:eastAsia="標楷體" w:hAnsi="標楷體" w:hint="eastAsia"/>
          <w:szCs w:val="24"/>
        </w:rPr>
        <w:t xml:space="preserve"> 1M統計資料表</w:t>
      </w:r>
    </w:p>
    <w:p w:rsidR="00D2425F" w:rsidRDefault="00D2425F" w:rsidP="003122AC">
      <w:pPr>
        <w:jc w:val="center"/>
        <w:rPr>
          <w:rFonts w:ascii="標楷體" w:eastAsia="標楷體" w:hAnsi="標楷體"/>
          <w:szCs w:val="24"/>
        </w:rPr>
      </w:pPr>
    </w:p>
    <w:p w:rsidR="003122AC" w:rsidRDefault="003122AC" w:rsidP="003122AC">
      <w:pPr>
        <w:pStyle w:val="a3"/>
        <w:numPr>
          <w:ilvl w:val="0"/>
          <w:numId w:val="10"/>
        </w:numPr>
        <w:ind w:leftChars="0"/>
        <w:jc w:val="both"/>
        <w:rPr>
          <w:rFonts w:ascii="標楷體" w:eastAsia="標楷體" w:hAnsi="標楷體"/>
          <w:szCs w:val="24"/>
        </w:rPr>
      </w:pPr>
      <w:r>
        <w:rPr>
          <w:rFonts w:ascii="標楷體" w:eastAsia="標楷體" w:hAnsi="標楷體" w:hint="eastAsia"/>
          <w:szCs w:val="24"/>
        </w:rPr>
        <w:t>評估指標介紹</w:t>
      </w:r>
    </w:p>
    <w:p w:rsidR="003122AC" w:rsidRPr="00C10308" w:rsidRDefault="00B06397" w:rsidP="003122A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在推薦系統效能評估階段，我們選擇常用來評估排序效能的</w:t>
      </w:r>
      <w:r w:rsidR="003122AC">
        <w:rPr>
          <w:rFonts w:ascii="標楷體" w:eastAsia="標楷體" w:hAnsi="標楷體" w:hint="eastAsia"/>
          <w:szCs w:val="24"/>
        </w:rPr>
        <w:t xml:space="preserve">指標 </w:t>
      </w:r>
      <w:proofErr w:type="spellStart"/>
      <w:r w:rsidR="003122AC" w:rsidRPr="005D08E4">
        <w:rPr>
          <w:rFonts w:ascii="Times New Roman" w:eastAsia="標楷體" w:hAnsi="Times New Roman" w:cs="Times New Roman"/>
          <w:szCs w:val="24"/>
        </w:rPr>
        <w:t>NDCG@k</w:t>
      </w:r>
      <w:proofErr w:type="spellEnd"/>
      <w:r w:rsidR="003122AC">
        <w:rPr>
          <w:rFonts w:ascii="標楷體" w:eastAsia="標楷體" w:hAnsi="標楷體" w:hint="eastAsia"/>
          <w:szCs w:val="24"/>
        </w:rPr>
        <w:t xml:space="preserve">，和 </w:t>
      </w:r>
      <w:proofErr w:type="spellStart"/>
      <w:r w:rsidR="003122AC" w:rsidRPr="005D08E4">
        <w:rPr>
          <w:rFonts w:ascii="Times New Roman" w:eastAsia="標楷體" w:hAnsi="Times New Roman" w:cs="Times New Roman"/>
          <w:szCs w:val="24"/>
        </w:rPr>
        <w:t>Precision@k</w:t>
      </w:r>
      <w:proofErr w:type="spellEnd"/>
      <w:r w:rsidR="003122AC" w:rsidRPr="005D08E4">
        <w:rPr>
          <w:rFonts w:ascii="Times New Roman" w:eastAsia="標楷體" w:hAnsi="Times New Roman" w:cs="Times New Roman"/>
          <w:szCs w:val="24"/>
        </w:rPr>
        <w:t>、</w:t>
      </w:r>
      <w:proofErr w:type="spellStart"/>
      <w:r w:rsidR="003122AC" w:rsidRPr="005D08E4">
        <w:rPr>
          <w:rFonts w:ascii="Times New Roman" w:eastAsia="標楷體" w:hAnsi="Times New Roman" w:cs="Times New Roman"/>
          <w:szCs w:val="24"/>
        </w:rPr>
        <w:t>Recall@k</w:t>
      </w:r>
      <w:proofErr w:type="spellEnd"/>
      <w:r w:rsidR="003122AC">
        <w:rPr>
          <w:rFonts w:ascii="標楷體" w:eastAsia="標楷體" w:hAnsi="標楷體" w:hint="eastAsia"/>
          <w:szCs w:val="24"/>
        </w:rPr>
        <w:t xml:space="preserve"> 來檢視我們所提出模型的表現，並於以下詳細介紹這些指標是如何計算的。</w:t>
      </w: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9B3483">
        <w:rPr>
          <w:rFonts w:ascii="Times New Roman" w:eastAsia="標楷體" w:hAnsi="Times New Roman" w:cs="Times New Roman"/>
          <w:szCs w:val="24"/>
        </w:rPr>
        <w:t>NDCG@k</w:t>
      </w:r>
      <w:proofErr w:type="spellEnd"/>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lastRenderedPageBreak/>
        <w:t>NDCG</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&lt;EndNote&gt;&lt;Cite&gt;&lt;Author&gt;Järvelin&lt;/Author&gt;&lt;Year&gt;2002&lt;/Year&gt;&lt;RecNum&gt;21&lt;/RecNum&gt;&lt;DisplayText&gt;[7]&lt;/DisplayText&gt;&lt;record&gt;&lt;rec-number&gt;21&lt;/rec-number&gt;&lt;foreign-keys&gt;&lt;key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Jaana&lt;/author&gt;&lt;/authors&gt;&lt;/contributors&gt;&lt;titles&gt;&lt;title&gt;Cumulated gain-based evaluation of IR techniques&lt;/title&gt;&lt;secondary-title&gt;ACM Transactions on Information Systems&lt;/secondary-title&gt;&lt;/titles&gt;&lt;periodical&gt;&lt;full-title&gt;ACM Transactions on Information Systems&lt;/full-title&gt;&lt;/periodical&gt;&lt;pages&gt;422-446&lt;/pages&gt;&lt;volume&gt;20&lt;/volume&gt;&lt;number&gt;4&lt;/number&gt;&lt;dates&gt;&lt;year&gt;2002&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[7]</w:t>
      </w:r>
      <w:r>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的概念套用到推薦系統的情境中，我們會希望推薦系統能將使用者喜歡的電影排序在推薦清單中愈前面的位置愈好。以下便展示</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NDCG@k</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3122AC"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3122AC" w:rsidRPr="00A70727" w:rsidRDefault="003122AC" w:rsidP="003122AC">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3122AC" w:rsidRPr="00A70727" w:rsidRDefault="003122AC" w:rsidP="003122AC">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3122AC" w:rsidRDefault="003122AC" w:rsidP="003122AC">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3122AC" w:rsidRPr="004275CF" w:rsidRDefault="003122AC" w:rsidP="003122AC">
      <w:pPr>
        <w:pStyle w:val="a3"/>
        <w:ind w:leftChars="0" w:left="960"/>
        <w:jc w:val="both"/>
        <w:rPr>
          <w:rFonts w:ascii="標楷體" w:eastAsia="標楷體" w:hAnsi="標楷體"/>
          <w:sz w:val="20"/>
          <w:szCs w:val="20"/>
        </w:rPr>
      </w:pP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p>
    <w:p w:rsidR="003122AC" w:rsidRPr="00A70727" w:rsidRDefault="003122AC" w:rsidP="003122AC">
      <w:pPr>
        <w:pStyle w:val="a3"/>
        <w:spacing w:line="360" w:lineRule="auto"/>
        <w:ind w:leftChars="0" w:left="960" w:firstLine="480"/>
        <w:jc w:val="both"/>
        <w:rPr>
          <w:rFonts w:ascii="Times New Roman" w:eastAsia="標楷體" w:hAnsi="Times New Roman" w:cs="Times New Roman"/>
          <w:szCs w:val="24"/>
        </w:rPr>
      </w:pP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與</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的計算方式：</w:t>
      </w:r>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Precision@k=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k</m:t>
              </m:r>
            </m:den>
          </m:f>
        </m:oMath>
      </m:oMathPara>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Recall@k=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total num of items that user likes</m:t>
              </m:r>
            </m:den>
          </m:f>
        </m:oMath>
      </m:oMathPara>
    </w:p>
    <w:p w:rsidR="003122AC" w:rsidRPr="00680EF4" w:rsidRDefault="003122AC" w:rsidP="003122AC">
      <w:pPr>
        <w:rPr>
          <w:rFonts w:ascii="標楷體" w:eastAsia="標楷體" w:hAnsi="標楷體"/>
          <w:szCs w:val="24"/>
        </w:rPr>
      </w:pPr>
    </w:p>
    <w:p w:rsidR="003122AC" w:rsidRPr="00D228DB"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lastRenderedPageBreak/>
        <w:t xml:space="preserve"> </w:t>
      </w:r>
      <w:r w:rsidR="00D2425F">
        <w:rPr>
          <w:rFonts w:eastAsia="標楷體" w:hint="eastAsia"/>
          <w:b/>
          <w:u w:val="single"/>
        </w:rPr>
        <w:t>訓練</w:t>
      </w:r>
      <w:r>
        <w:rPr>
          <w:rFonts w:eastAsia="標楷體" w:hint="eastAsia"/>
          <w:b/>
          <w:u w:val="single"/>
        </w:rPr>
        <w:t>流程與實驗</w:t>
      </w:r>
      <w:r w:rsidR="00D2425F">
        <w:rPr>
          <w:rFonts w:eastAsia="標楷體" w:hint="eastAsia"/>
          <w:b/>
          <w:u w:val="single"/>
        </w:rPr>
        <w:t>參數</w:t>
      </w:r>
      <w:r>
        <w:rPr>
          <w:rFonts w:eastAsia="標楷體" w:hint="eastAsia"/>
          <w:b/>
          <w:u w:val="single"/>
        </w:rPr>
        <w:t>設定</w:t>
      </w:r>
    </w:p>
    <w:p w:rsidR="003122AC" w:rsidRDefault="00D2425F"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訓練</w:t>
      </w:r>
      <w:r w:rsidR="003122AC">
        <w:rPr>
          <w:rFonts w:ascii="標楷體" w:eastAsia="標楷體" w:hAnsi="標楷體" w:hint="eastAsia"/>
          <w:szCs w:val="24"/>
        </w:rPr>
        <w:t>流程</w:t>
      </w:r>
    </w:p>
    <w:p w:rsidR="003122AC" w:rsidRPr="00D2425F" w:rsidRDefault="003122AC" w:rsidP="00D2425F">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 </w:t>
      </w:r>
      <w:r>
        <w:rPr>
          <w:rFonts w:ascii="Times New Roman" w:eastAsia="標楷體" w:hAnsi="Times New Roman" w:cs="Times New Roman" w:hint="eastAsia"/>
          <w:szCs w:val="24"/>
        </w:rPr>
        <w:t>中</w:t>
      </w:r>
      <w:r w:rsidR="00D2425F">
        <w:rPr>
          <w:rFonts w:ascii="Times New Roman" w:eastAsia="標楷體" w:hAnsi="Times New Roman" w:cs="Times New Roman" w:hint="eastAsia"/>
          <w:szCs w:val="24"/>
        </w:rPr>
        <w:t>，評分數量超過</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個商品的使用者當作訓練使用者</w:t>
      </w:r>
      <w:r w:rsidR="00D2425F">
        <w:rPr>
          <w:rFonts w:ascii="Times New Roman" w:eastAsia="標楷體" w:hAnsi="Times New Roman" w:cs="Times New Roman" w:hint="eastAsia"/>
          <w:szCs w:val="24"/>
        </w:rPr>
        <w:t>(training user)</w:t>
      </w:r>
      <w:r w:rsidR="00D2425F">
        <w:rPr>
          <w:rFonts w:ascii="Times New Roman" w:eastAsia="標楷體" w:hAnsi="Times New Roman" w:cs="Times New Roman" w:hint="eastAsia"/>
          <w:szCs w:val="24"/>
        </w:rPr>
        <w:t>，而評分數量小於</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個評分的使用者當作測試使用者</w:t>
      </w:r>
      <w:r w:rsidR="00D2425F">
        <w:rPr>
          <w:rFonts w:ascii="Times New Roman" w:eastAsia="標楷體" w:hAnsi="Times New Roman" w:cs="Times New Roman" w:hint="eastAsia"/>
          <w:szCs w:val="24"/>
        </w:rPr>
        <w:t>(test user)</w:t>
      </w:r>
      <w:r w:rsidR="00D2425F">
        <w:rPr>
          <w:rFonts w:ascii="Times New Roman" w:eastAsia="標楷體" w:hAnsi="Times New Roman" w:cs="Times New Roman" w:hint="eastAsia"/>
          <w:szCs w:val="24"/>
        </w:rPr>
        <w:t>，</w:t>
      </w:r>
      <w:r w:rsidR="00D2425F">
        <w:rPr>
          <w:rFonts w:ascii="Times New Roman" w:eastAsia="標楷體" w:hAnsi="Times New Roman" w:cs="Times New Roman"/>
          <w:szCs w:val="24"/>
        </w:rPr>
        <w:t>依</w:t>
      </w:r>
      <w:r w:rsidR="00D2425F">
        <w:rPr>
          <w:rFonts w:ascii="Times New Roman" w:eastAsia="標楷體" w:hAnsi="Times New Roman" w:cs="Times New Roman" w:hint="eastAsia"/>
          <w:szCs w:val="24"/>
        </w:rPr>
        <w:t>此</w:t>
      </w:r>
      <w:r w:rsidRPr="00D2425F">
        <w:rPr>
          <w:rFonts w:ascii="Times New Roman" w:eastAsia="標楷體" w:hAnsi="Times New Roman" w:cs="Times New Roman"/>
          <w:szCs w:val="24"/>
        </w:rPr>
        <w:t>分割方法得到的分割結果如下表：</w:t>
      </w:r>
      <w:r w:rsidR="0046309F">
        <w:rPr>
          <w:rFonts w:ascii="Times New Roman" w:eastAsia="標楷體" w:hAnsi="Times New Roman" w:cs="Times New Roman" w:hint="eastAsia"/>
          <w:szCs w:val="24"/>
        </w:rPr>
        <w:t>可以看到訓練集中的使用者總共有</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個，而這</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個使用者總共對</w:t>
      </w:r>
      <w:r w:rsidR="0046309F">
        <w:rPr>
          <w:rFonts w:ascii="Times New Roman" w:eastAsia="標楷體" w:hAnsi="Times New Roman" w:cs="Times New Roman" w:hint="eastAsia"/>
          <w:szCs w:val="24"/>
        </w:rPr>
        <w:t>3702</w:t>
      </w:r>
      <w:r w:rsidR="0046309F">
        <w:rPr>
          <w:rFonts w:ascii="Times New Roman" w:eastAsia="標楷體" w:hAnsi="Times New Roman" w:cs="Times New Roman" w:hint="eastAsia"/>
          <w:szCs w:val="24"/>
        </w:rPr>
        <w:t>部電影有評過分。在測試集中，則有</w:t>
      </w:r>
      <w:r w:rsidR="0046309F">
        <w:rPr>
          <w:rFonts w:ascii="Times New Roman" w:eastAsia="標楷體" w:hAnsi="Times New Roman" w:cs="Times New Roman" w:hint="eastAsia"/>
          <w:szCs w:val="24"/>
        </w:rPr>
        <w:t>491</w:t>
      </w:r>
      <w:r w:rsidR="0046309F">
        <w:rPr>
          <w:rFonts w:ascii="Times New Roman" w:eastAsia="標楷體" w:hAnsi="Times New Roman" w:cs="Times New Roman" w:hint="eastAsia"/>
          <w:szCs w:val="24"/>
        </w:rPr>
        <w:t>個使用者，並且他們只有對</w:t>
      </w:r>
      <w:r w:rsidR="0046309F">
        <w:rPr>
          <w:rFonts w:ascii="Times New Roman" w:eastAsia="標楷體" w:hAnsi="Times New Roman" w:cs="Times New Roman" w:hint="eastAsia"/>
          <w:szCs w:val="24"/>
        </w:rPr>
        <w:t>1995</w:t>
      </w:r>
      <w:r w:rsidR="0046309F">
        <w:rPr>
          <w:rFonts w:ascii="Times New Roman" w:eastAsia="標楷體" w:hAnsi="Times New Roman" w:cs="Times New Roman" w:hint="eastAsia"/>
          <w:szCs w:val="24"/>
        </w:rPr>
        <w:t>部電影有評分。</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3122AC" w:rsidTr="005E4D74">
        <w:tc>
          <w:tcPr>
            <w:tcW w:w="1572" w:type="dxa"/>
          </w:tcPr>
          <w:p w:rsidR="003122AC" w:rsidRDefault="003122AC" w:rsidP="005E4D74">
            <w:pPr>
              <w:spacing w:line="360" w:lineRule="auto"/>
              <w:jc w:val="both"/>
              <w:rPr>
                <w:rFonts w:ascii="標楷體" w:eastAsia="標楷體" w:hAnsi="標楷體"/>
                <w:szCs w:val="24"/>
              </w:rPr>
            </w:pPr>
          </w:p>
        </w:tc>
        <w:tc>
          <w:tcPr>
            <w:tcW w:w="302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3122AC" w:rsidTr="005E4D74">
        <w:tc>
          <w:tcPr>
            <w:tcW w:w="1572" w:type="dxa"/>
          </w:tcPr>
          <w:p w:rsidR="003122AC" w:rsidRPr="003B17B6" w:rsidRDefault="003122AC" w:rsidP="005E4D74">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4"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r>
      <w:tr w:rsidR="003122AC" w:rsidTr="005E4D74">
        <w:tc>
          <w:tcPr>
            <w:tcW w:w="1572" w:type="dxa"/>
          </w:tcPr>
          <w:p w:rsidR="003122AC" w:rsidRPr="0009771C" w:rsidRDefault="003122AC" w:rsidP="005E4D74">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表二、</w:t>
      </w:r>
      <w:r w:rsidR="00924B1C">
        <w:rPr>
          <w:rFonts w:ascii="標楷體" w:eastAsia="標楷體" w:hAnsi="標楷體" w:hint="eastAsia"/>
          <w:szCs w:val="24"/>
        </w:rPr>
        <w:t>訓練與測試使用者</w:t>
      </w:r>
      <w:r>
        <w:rPr>
          <w:rFonts w:ascii="標楷體" w:eastAsia="標楷體" w:hAnsi="標楷體" w:hint="eastAsia"/>
          <w:szCs w:val="24"/>
        </w:rPr>
        <w:t>統計表</w:t>
      </w:r>
    </w:p>
    <w:p w:rsidR="0043315A" w:rsidRPr="001E6877" w:rsidRDefault="0043315A" w:rsidP="003122AC">
      <w:pPr>
        <w:jc w:val="center"/>
        <w:rPr>
          <w:rFonts w:ascii="標楷體" w:eastAsia="標楷體" w:hAnsi="標楷體"/>
          <w:szCs w:val="24"/>
        </w:rPr>
      </w:pPr>
    </w:p>
    <w:p w:rsidR="00D2425F" w:rsidRDefault="00D2425F" w:rsidP="004A6FED">
      <w:pPr>
        <w:spacing w:line="360" w:lineRule="auto"/>
        <w:ind w:left="960" w:firstLine="480"/>
        <w:jc w:val="both"/>
        <w:rPr>
          <w:rFonts w:ascii="Times New Roman" w:eastAsia="標楷體" w:hAnsi="Times New Roman" w:cs="Times New Roman"/>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w:t>
      </w:r>
      <w:r w:rsidR="0043315A">
        <w:rPr>
          <w:rFonts w:ascii="Times New Roman" w:eastAsia="標楷體" w:hAnsi="Times New Roman" w:cs="Times New Roman" w:hint="eastAsia"/>
          <w:szCs w:val="24"/>
        </w:rPr>
        <w:t>我們使用前述切割出的訓練集使用者來訓練模型。而訓練過程中，我們</w:t>
      </w:r>
      <w:r w:rsidRPr="000356C1">
        <w:rPr>
          <w:rFonts w:ascii="Times New Roman" w:eastAsia="標楷體" w:hAnsi="Times New Roman" w:cs="Times New Roman" w:hint="eastAsia"/>
          <w:szCs w:val="24"/>
        </w:rPr>
        <w:t>的</w:t>
      </w:r>
      <w:proofErr w:type="spellStart"/>
      <w:r w:rsidR="00195241">
        <w:rPr>
          <w:rFonts w:ascii="Times New Roman" w:eastAsia="標楷體" w:hAnsi="Times New Roman" w:cs="Times New Roman" w:hint="eastAsia"/>
          <w:szCs w:val="24"/>
        </w:rPr>
        <w:t>Denoising</w:t>
      </w:r>
      <w:proofErr w:type="spellEnd"/>
      <w:r w:rsidR="00195241">
        <w:rPr>
          <w:rFonts w:ascii="Times New Roman" w:eastAsia="標楷體" w:hAnsi="Times New Roman" w:cs="Times New Roman" w:hint="eastAsia"/>
          <w:szCs w:val="24"/>
        </w:rPr>
        <w:t xml:space="preserve"> </w:t>
      </w:r>
      <w:proofErr w:type="spellStart"/>
      <w:r w:rsidR="0043315A">
        <w:rPr>
          <w:rFonts w:ascii="Times New Roman" w:eastAsia="標楷體" w:hAnsi="Times New Roman" w:cs="Times New Roman" w:hint="eastAsia"/>
          <w:szCs w:val="24"/>
        </w:rPr>
        <w:t>Autoencoder</w:t>
      </w:r>
      <w:proofErr w:type="spellEnd"/>
      <w:r w:rsidR="0043315A">
        <w:rPr>
          <w:rFonts w:ascii="Times New Roman" w:eastAsia="標楷體" w:hAnsi="Times New Roman" w:cs="Times New Roman" w:hint="eastAsia"/>
          <w:szCs w:val="24"/>
        </w:rPr>
        <w:t>模型要優化的</w:t>
      </w:r>
      <w:r w:rsidRPr="000356C1">
        <w:rPr>
          <w:rFonts w:ascii="Times New Roman" w:eastAsia="標楷體" w:hAnsi="Times New Roman" w:cs="Times New Roman" w:hint="eastAsia"/>
          <w:szCs w:val="24"/>
        </w:rPr>
        <w:t>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00A079E2">
        <w:rPr>
          <w:rFonts w:ascii="Times New Roman" w:eastAsia="標楷體" w:hAnsi="Times New Roman" w:cs="Times New Roman" w:hint="eastAsia"/>
          <w:szCs w:val="24"/>
        </w:rPr>
        <w:t>的計算方法是針對使用者</w:t>
      </w:r>
      <w:r w:rsidR="00195241">
        <w:rPr>
          <w:rFonts w:ascii="Times New Roman" w:eastAsia="標楷體" w:hAnsi="Times New Roman" w:cs="Times New Roman" w:hint="eastAsia"/>
          <w:szCs w:val="24"/>
        </w:rPr>
        <w:t>真實評分過的商品計算預測</w:t>
      </w:r>
      <w:r w:rsidR="00F163FA">
        <w:rPr>
          <w:rFonts w:ascii="Times New Roman" w:eastAsia="標楷體" w:hAnsi="Times New Roman" w:cs="Times New Roman" w:hint="eastAsia"/>
          <w:szCs w:val="24"/>
        </w:rPr>
        <w:t>評分</w:t>
      </w:r>
      <w:r w:rsidR="00195241">
        <w:rPr>
          <w:rFonts w:ascii="Times New Roman" w:eastAsia="標楷體" w:hAnsi="Times New Roman" w:cs="Times New Roman" w:hint="eastAsia"/>
          <w:szCs w:val="24"/>
        </w:rPr>
        <w:t>與真</w:t>
      </w:r>
      <w:r w:rsidR="00F163FA">
        <w:rPr>
          <w:rFonts w:ascii="Times New Roman" w:eastAsia="標楷體" w:hAnsi="Times New Roman" w:cs="Times New Roman" w:hint="eastAsia"/>
          <w:szCs w:val="24"/>
        </w:rPr>
        <w:t>實評分</w:t>
      </w:r>
      <w:r w:rsidR="00195241">
        <w:rPr>
          <w:rFonts w:ascii="Times New Roman" w:eastAsia="標楷體" w:hAnsi="Times New Roman" w:cs="Times New Roman" w:hint="eastAsia"/>
          <w:szCs w:val="24"/>
        </w:rPr>
        <w:t>之間的誤差，</w:t>
      </w:r>
      <w:r w:rsidR="00AF23AE">
        <w:rPr>
          <w:rFonts w:ascii="Times New Roman" w:eastAsia="標楷體" w:hAnsi="Times New Roman" w:cs="Times New Roman" w:hint="eastAsia"/>
          <w:szCs w:val="24"/>
        </w:rPr>
        <w:t>示意</w:t>
      </w:r>
      <w:r w:rsidR="00195241">
        <w:rPr>
          <w:rFonts w:ascii="Times New Roman" w:eastAsia="標楷體" w:hAnsi="Times New Roman" w:cs="Times New Roman" w:hint="eastAsia"/>
          <w:szCs w:val="24"/>
        </w:rPr>
        <w:t>圖</w:t>
      </w:r>
      <w:r w:rsidR="00696AC4">
        <w:rPr>
          <w:rFonts w:ascii="Times New Roman" w:eastAsia="標楷體" w:hAnsi="Times New Roman" w:cs="Times New Roman" w:hint="eastAsia"/>
          <w:szCs w:val="24"/>
        </w:rPr>
        <w:t>與公式如下</w:t>
      </w:r>
      <w:r w:rsidRPr="000356C1">
        <w:rPr>
          <w:rFonts w:ascii="Times New Roman" w:eastAsia="標楷體" w:hAnsi="Times New Roman" w:cs="Times New Roman" w:hint="eastAsia"/>
          <w:szCs w:val="24"/>
        </w:rPr>
        <w:t>：</w:t>
      </w:r>
    </w:p>
    <w:p w:rsidR="00A079E2" w:rsidRDefault="00A079E2" w:rsidP="00F915CE">
      <w:pPr>
        <w:spacing w:line="360" w:lineRule="auto"/>
        <w:ind w:leftChars="200" w:left="480" w:firstLine="480"/>
        <w:jc w:val="center"/>
        <w:rPr>
          <w:rFonts w:ascii="Times New Roman" w:eastAsia="標楷體" w:hAnsi="Times New Roman" w:cs="Times New Roman"/>
          <w:szCs w:val="24"/>
        </w:rPr>
      </w:pPr>
      <w:r>
        <w:rPr>
          <w:noProof/>
        </w:rPr>
        <w:drawing>
          <wp:inline distT="0" distB="0" distL="0" distR="0" wp14:anchorId="6FAC6BC9" wp14:editId="2C9C3AC5">
            <wp:extent cx="2836438" cy="25200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6438" cy="2520000"/>
                    </a:xfrm>
                    <a:prstGeom prst="rect">
                      <a:avLst/>
                    </a:prstGeom>
                  </pic:spPr>
                </pic:pic>
              </a:graphicData>
            </a:graphic>
          </wp:inline>
        </w:drawing>
      </w:r>
    </w:p>
    <w:p w:rsidR="00D94E81" w:rsidRPr="00D94E81" w:rsidRDefault="00D90C27" w:rsidP="00A079E2">
      <w:pPr>
        <w:spacing w:line="360" w:lineRule="auto"/>
        <w:ind w:left="480" w:firstLine="480"/>
        <w:jc w:val="center"/>
        <w:rPr>
          <w:rFonts w:ascii="Times New Roman" w:eastAsia="標楷體" w:hAnsi="Times New Roman" w:cs="Times New Roman"/>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sidR="00D2425F">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D2425F" w:rsidRPr="00B245E5" w:rsidRDefault="00D2425F" w:rsidP="004A6FED">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lastRenderedPageBreak/>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最後我們會透過訓練類神經網路常用的參數更新演算法</w:t>
      </w:r>
      <w:r>
        <w:rPr>
          <w:rFonts w:ascii="Times New Roman" w:eastAsia="標楷體" w:hAnsi="Times New Roman" w:cs="Times New Roman" w:hint="eastAsia"/>
          <w:szCs w:val="24"/>
        </w:rPr>
        <w:t>SGD (Stochastic Gradient Descent)</w:t>
      </w:r>
      <w:r w:rsidR="00F139FC">
        <w:rPr>
          <w:rFonts w:ascii="Times New Roman" w:eastAsia="標楷體" w:hAnsi="Times New Roman" w:cs="Times New Roman" w:hint="eastAsia"/>
          <w:szCs w:val="24"/>
        </w:rPr>
        <w:t>，來更新</w:t>
      </w:r>
      <w:r>
        <w:rPr>
          <w:rFonts w:ascii="Times New Roman" w:eastAsia="標楷體" w:hAnsi="Times New Roman" w:cs="Times New Roman" w:hint="eastAsia"/>
          <w:szCs w:val="24"/>
        </w:rPr>
        <w:t>模型的參數。</w:t>
      </w:r>
    </w:p>
    <w:p w:rsidR="00D2425F" w:rsidRPr="00D2425F" w:rsidRDefault="00D2425F" w:rsidP="003122AC">
      <w:pPr>
        <w:spacing w:line="360" w:lineRule="auto"/>
        <w:ind w:left="960" w:firstLine="360"/>
        <w:jc w:val="both"/>
        <w:rPr>
          <w:rFonts w:ascii="標楷體" w:eastAsia="標楷體" w:hAnsi="標楷體"/>
          <w:szCs w:val="24"/>
        </w:rPr>
      </w:pPr>
    </w:p>
    <w:p w:rsidR="003122AC" w:rsidRDefault="003122AC" w:rsidP="003122AC">
      <w:pPr>
        <w:spacing w:line="360" w:lineRule="auto"/>
        <w:ind w:left="960" w:firstLine="360"/>
        <w:jc w:val="both"/>
        <w:rPr>
          <w:rFonts w:ascii="Times New Roman" w:eastAsia="標楷體" w:hAnsi="Times New Roman" w:cs="Times New Roman"/>
          <w:szCs w:val="24"/>
        </w:rPr>
      </w:pPr>
      <w:r w:rsidRPr="002C356D">
        <w:rPr>
          <w:rFonts w:ascii="Times New Roman" w:eastAsia="標楷體" w:hAnsi="Times New Roman" w:cs="Times New Roman"/>
          <w:szCs w:val="24"/>
        </w:rPr>
        <w:t>在評估模型訓練的成效時，</w:t>
      </w:r>
      <w:r w:rsidR="004262E3">
        <w:rPr>
          <w:rFonts w:ascii="Times New Roman" w:eastAsia="標楷體" w:hAnsi="Times New Roman" w:cs="Times New Roman" w:hint="eastAsia"/>
          <w:szCs w:val="24"/>
        </w:rPr>
        <w:t>我們會</w:t>
      </w:r>
      <w:r w:rsidRPr="002C356D">
        <w:rPr>
          <w:rFonts w:ascii="Times New Roman" w:eastAsia="標楷體" w:hAnsi="Times New Roman" w:cs="Times New Roman"/>
          <w:szCs w:val="24"/>
        </w:rPr>
        <w:t>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w:t>
      </w:r>
      <w:r>
        <w:rPr>
          <w:rFonts w:ascii="Times New Roman" w:eastAsia="標楷體" w:hAnsi="Times New Roman" w:cs="Times New Roman" w:hint="eastAsia"/>
          <w:szCs w:val="24"/>
        </w:rPr>
        <w:t>隨機</w:t>
      </w:r>
      <w:r w:rsidRPr="002C356D">
        <w:rPr>
          <w:rFonts w:ascii="Times New Roman" w:eastAsia="標楷體" w:hAnsi="Times New Roman" w:cs="Times New Roman"/>
          <w:szCs w:val="24"/>
        </w:rPr>
        <w:t>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proofErr w:type="spellStart"/>
      <w:r w:rsidR="00935DC6">
        <w:rPr>
          <w:rFonts w:ascii="Times New Roman" w:eastAsia="標楷體" w:hAnsi="Times New Roman" w:cs="Times New Roman"/>
          <w:szCs w:val="24"/>
        </w:rPr>
        <w:t>Auto</w:t>
      </w:r>
      <w:r w:rsidR="00935DC6">
        <w:rPr>
          <w:rFonts w:ascii="Times New Roman" w:eastAsia="標楷體" w:hAnsi="Times New Roman" w:cs="Times New Roman" w:hint="eastAsia"/>
          <w:szCs w:val="24"/>
        </w:rPr>
        <w:t>e</w:t>
      </w:r>
      <w:r w:rsidRPr="002C356D">
        <w:rPr>
          <w:rFonts w:ascii="Times New Roman" w:eastAsia="標楷體" w:hAnsi="Times New Roman" w:cs="Times New Roman"/>
          <w:szCs w:val="24"/>
        </w:rPr>
        <w:t>ncoder</w:t>
      </w:r>
      <w:proofErr w:type="spellEnd"/>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r w:rsidR="00484675">
        <w:rPr>
          <w:rFonts w:ascii="Times New Roman" w:eastAsia="標楷體" w:hAnsi="Times New Roman" w:cs="Times New Roman" w:hint="eastAsia"/>
          <w:szCs w:val="24"/>
        </w:rPr>
        <w:t>示意圖如下：</w:t>
      </w:r>
    </w:p>
    <w:p w:rsidR="00484675" w:rsidRDefault="00484675" w:rsidP="00F915CE">
      <w:pPr>
        <w:spacing w:line="360" w:lineRule="auto"/>
        <w:ind w:leftChars="100" w:left="240" w:firstLine="360"/>
        <w:rPr>
          <w:rFonts w:ascii="標楷體" w:eastAsia="標楷體" w:hAnsi="標楷體"/>
          <w:szCs w:val="24"/>
        </w:rPr>
      </w:pPr>
      <w:r>
        <w:rPr>
          <w:noProof/>
        </w:rPr>
        <w:drawing>
          <wp:inline distT="0" distB="0" distL="0" distR="0" wp14:anchorId="194C06E0" wp14:editId="5229F03C">
            <wp:extent cx="5184000" cy="1872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84000" cy="1872000"/>
                    </a:xfrm>
                    <a:prstGeom prst="rect">
                      <a:avLst/>
                    </a:prstGeom>
                  </pic:spPr>
                </pic:pic>
              </a:graphicData>
            </a:graphic>
          </wp:inline>
        </w:drawing>
      </w:r>
    </w:p>
    <w:p w:rsidR="003122AC" w:rsidRPr="00D228DB" w:rsidRDefault="003122AC" w:rsidP="003122AC">
      <w:pPr>
        <w:pStyle w:val="a3"/>
        <w:ind w:leftChars="0" w:left="405"/>
        <w:jc w:val="both"/>
        <w:rPr>
          <w:rFonts w:ascii="標楷體" w:eastAsia="標楷體" w:hAnsi="標楷體"/>
          <w:b/>
          <w:szCs w:val="24"/>
          <w:u w:val="single"/>
        </w:rPr>
      </w:pPr>
    </w:p>
    <w:p w:rsidR="003122AC" w:rsidRDefault="003122AC" w:rsidP="003122A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3122AC" w:rsidRDefault="003122AC" w:rsidP="003122A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3122AC" w:rsidRPr="00AF744D"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proofErr w:type="spellStart"/>
      <w:r w:rsidR="00935DC6">
        <w:rPr>
          <w:rFonts w:ascii="Times New Roman" w:eastAsia="標楷體" w:hAnsi="Times New Roman" w:cs="Times New Roman" w:hint="eastAsia"/>
          <w:szCs w:val="24"/>
        </w:rPr>
        <w:t>Autoe</w:t>
      </w:r>
      <w:r>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模型的架構、具代表性</w:t>
      </w:r>
      <w:r>
        <w:rPr>
          <w:rFonts w:ascii="Times New Roman" w:eastAsia="標楷體" w:hAnsi="Times New Roman" w:cs="Times New Roman" w:hint="eastAsia"/>
          <w:szCs w:val="24"/>
        </w:rPr>
        <w:lastRenderedPageBreak/>
        <w:t>電影的丟棄比例與不具代表性的丟棄比例，經過實驗我們將</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。以下為</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模型架構的實驗結果，可以發現當</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中間層的單元數為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時表現最好。</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noProof/>
        </w:rPr>
        <w:drawing>
          <wp:inline distT="0" distB="0" distL="0" distR="0" wp14:anchorId="4D71C6D1" wp14:editId="20E52694">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99187" cy="216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圖十八、模型架構實驗圖</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proofErr w:type="spellStart"/>
      <w:r>
        <w:rPr>
          <w:rFonts w:ascii="Times New Roman" w:eastAsia="標楷體" w:hAnsi="Times New Roman" w:cs="Times New Roman" w:hint="eastAsia"/>
          <w:szCs w:val="24"/>
        </w:rPr>
        <w:t>lecun</w:t>
      </w:r>
      <w:proofErr w:type="spellEnd"/>
      <w:r>
        <w:rPr>
          <w:rFonts w:ascii="Times New Roman" w:eastAsia="標楷體" w:hAnsi="Times New Roman" w:cs="Times New Roman" w:hint="eastAsia"/>
          <w:szCs w:val="24"/>
        </w:rPr>
        <w:t xml:space="preserve"> normal</w:t>
      </w:r>
      <w:r>
        <w:rPr>
          <w:rFonts w:ascii="Times New Roman" w:eastAsia="標楷體" w:hAnsi="Times New Roman" w:cs="Times New Roman" w:hint="eastAsia"/>
          <w:szCs w:val="24"/>
        </w:rPr>
        <w:t>參數初始方法和</w:t>
      </w:r>
      <w:proofErr w:type="spellStart"/>
      <w:r>
        <w:rPr>
          <w:rFonts w:ascii="Times New Roman" w:eastAsia="標楷體" w:hAnsi="Times New Roman" w:cs="Times New Roman" w:hint="eastAsia"/>
          <w:szCs w:val="24"/>
        </w:rPr>
        <w:t>selu</w:t>
      </w:r>
      <w:proofErr w:type="spellEnd"/>
      <w:r>
        <w:rPr>
          <w:rFonts w:ascii="Times New Roman" w:eastAsia="標楷體" w:hAnsi="Times New Roman" w:cs="Times New Roman" w:hint="eastAsia"/>
          <w:szCs w:val="24"/>
        </w:rPr>
        <w:t>啟動函數可以得到最佳的訓練效果。</w:t>
      </w:r>
    </w:p>
    <w:p w:rsidR="003122AC" w:rsidRPr="00D112CD" w:rsidRDefault="003122AC" w:rsidP="003122AC">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3122AC" w:rsidRPr="00CE1240"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3122AC" w:rsidRDefault="003122AC" w:rsidP="003122AC">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proofErr w:type="spellStart"/>
      <w:r w:rsidRPr="006E7A90">
        <w:rPr>
          <w:rFonts w:ascii="Times New Roman" w:eastAsia="標楷體" w:hAnsi="Times New Roman" w:cs="Times New Roman"/>
          <w:szCs w:val="24"/>
        </w:rPr>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3122AC" w:rsidRPr="00A31A4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 xml:space="preserve">Random </w:t>
      </w:r>
      <w:proofErr w:type="spellStart"/>
      <w:r w:rsidRPr="006E7A90">
        <w:rPr>
          <w:rFonts w:ascii="Times New Roman" w:eastAsia="標楷體" w:hAnsi="Times New Roman" w:cs="Times New Roman"/>
          <w:szCs w:val="24"/>
        </w:rPr>
        <w:t>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3122AC" w:rsidRPr="00A31A40" w:rsidRDefault="003122AC" w:rsidP="00A31A40">
      <w:pPr>
        <w:pStyle w:val="a3"/>
        <w:numPr>
          <w:ilvl w:val="0"/>
          <w:numId w:val="10"/>
        </w:numPr>
        <w:ind w:leftChars="0"/>
        <w:jc w:val="both"/>
        <w:rPr>
          <w:rFonts w:ascii="標楷體" w:eastAsia="標楷體" w:hAnsi="標楷體"/>
          <w:szCs w:val="24"/>
        </w:rPr>
      </w:pPr>
      <w:r w:rsidRPr="00A31A40">
        <w:rPr>
          <w:rFonts w:eastAsia="標楷體" w:hint="eastAsia"/>
        </w:rPr>
        <w:lastRenderedPageBreak/>
        <w:t>分群數量如何影響實驗效能</w:t>
      </w:r>
    </w:p>
    <w:p w:rsidR="003122AC" w:rsidRDefault="003122AC" w:rsidP="003122AC">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3122AC" w:rsidRDefault="003122AC" w:rsidP="006A69E6">
      <w:pPr>
        <w:ind w:leftChars="200" w:left="480"/>
        <w:jc w:val="center"/>
        <w:rPr>
          <w:rFonts w:ascii="Times New Roman" w:eastAsia="標楷體" w:hAnsi="Times New Roman" w:cs="Times New Roman"/>
          <w:szCs w:val="24"/>
        </w:rPr>
      </w:pPr>
      <w:r>
        <w:rPr>
          <w:noProof/>
        </w:rPr>
        <w:drawing>
          <wp:inline distT="0" distB="0" distL="0" distR="0" wp14:anchorId="1205CFC3" wp14:editId="04003712">
            <wp:extent cx="3999506" cy="2202506"/>
            <wp:effectExtent l="0" t="0" r="127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03041" cy="2204453"/>
                    </a:xfrm>
                    <a:prstGeom prst="rect">
                      <a:avLst/>
                    </a:prstGeom>
                  </pic:spPr>
                </pic:pic>
              </a:graphicData>
            </a:graphic>
          </wp:inline>
        </w:drawing>
      </w:r>
    </w:p>
    <w:p w:rsidR="003122AC" w:rsidRPr="00720C61" w:rsidRDefault="00DE05F2" w:rsidP="00DE05F2">
      <w:pPr>
        <w:spacing w:line="360" w:lineRule="auto"/>
        <w:ind w:leftChars="400" w:left="960" w:firstLine="480"/>
      </w:pPr>
      <w:r>
        <w:rPr>
          <w:rFonts w:ascii="標楷體" w:eastAsia="標楷體" w:hAnsi="標楷體" w:hint="eastAsia"/>
          <w:szCs w:val="24"/>
        </w:rPr>
        <w:t xml:space="preserve">         </w:t>
      </w:r>
      <w:r w:rsidR="003122AC">
        <w:rPr>
          <w:rFonts w:ascii="標楷體" w:eastAsia="標楷體" w:hAnsi="標楷體" w:hint="eastAsia"/>
          <w:szCs w:val="24"/>
        </w:rPr>
        <w:t>圖十九、</w:t>
      </w:r>
      <w:r w:rsidR="003122AC" w:rsidRPr="00CB036F">
        <w:rPr>
          <w:rFonts w:ascii="Times New Roman" w:eastAsia="標楷體" w:hAnsi="Times New Roman" w:cs="Times New Roman"/>
          <w:szCs w:val="24"/>
        </w:rPr>
        <w:t>DPC Decision Diagram</w:t>
      </w:r>
    </w:p>
    <w:p w:rsidR="003122AC" w:rsidRDefault="003122AC" w:rsidP="00012A64">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3122AC" w:rsidRDefault="003122AC" w:rsidP="00352058">
      <w:pPr>
        <w:ind w:leftChars="200" w:left="480"/>
        <w:jc w:val="center"/>
        <w:rPr>
          <w:rFonts w:ascii="Times New Roman" w:eastAsia="標楷體" w:hAnsi="Times New Roman" w:cs="Times New Roman"/>
          <w:szCs w:val="24"/>
        </w:rPr>
      </w:pPr>
      <w:r>
        <w:rPr>
          <w:noProof/>
        </w:rPr>
        <w:drawing>
          <wp:inline distT="0" distB="0" distL="0" distR="0" wp14:anchorId="174D6F1B" wp14:editId="10AC0FD1">
            <wp:extent cx="4381169" cy="249838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75108" cy="2494924"/>
                    </a:xfrm>
                    <a:prstGeom prst="rect">
                      <a:avLst/>
                    </a:prstGeom>
                  </pic:spPr>
                </pic:pic>
              </a:graphicData>
            </a:graphic>
          </wp:inline>
        </w:drawing>
      </w:r>
    </w:p>
    <w:p w:rsidR="003122AC" w:rsidRPr="00720C61" w:rsidRDefault="003122AC" w:rsidP="00352058">
      <w:pPr>
        <w:spacing w:line="360" w:lineRule="auto"/>
        <w:ind w:firstLine="480"/>
        <w:jc w:val="center"/>
      </w:pPr>
      <w:r>
        <w:rPr>
          <w:rFonts w:ascii="標楷體" w:eastAsia="標楷體" w:hAnsi="標楷體" w:hint="eastAsia"/>
          <w:szCs w:val="24"/>
        </w:rPr>
        <w:lastRenderedPageBreak/>
        <w:t>圖二十、基準模型與我們方法的分群實驗圖</w:t>
      </w:r>
    </w:p>
    <w:p w:rsidR="003122AC" w:rsidRPr="00F641CE"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所有</w:t>
      </w:r>
      <w:r w:rsidRPr="00F33534">
        <w:rPr>
          <w:rFonts w:eastAsia="標楷體" w:hint="eastAsia"/>
          <w:b/>
          <w:u w:val="single"/>
        </w:rPr>
        <w:t>模型</w:t>
      </w:r>
      <w:r>
        <w:rPr>
          <w:rFonts w:eastAsia="標楷體" w:hint="eastAsia"/>
          <w:b/>
          <w:u w:val="single"/>
        </w:rPr>
        <w:t>效能</w:t>
      </w:r>
      <w:r w:rsidRPr="00F33534">
        <w:rPr>
          <w:rFonts w:eastAsia="標楷體" w:hint="eastAsia"/>
          <w:b/>
          <w:u w:val="single"/>
        </w:rPr>
        <w:t>比較</w:t>
      </w:r>
    </w:p>
    <w:p w:rsidR="003122AC" w:rsidRPr="009E352F" w:rsidRDefault="003122AC" w:rsidP="003122AC">
      <w:pPr>
        <w:pStyle w:val="a3"/>
        <w:spacing w:line="360" w:lineRule="auto"/>
        <w:ind w:leftChars="0" w:firstLine="480"/>
        <w:jc w:val="both"/>
        <w:rPr>
          <w:rFonts w:eastAsia="標楷體"/>
        </w:rPr>
      </w:pPr>
      <w:r>
        <w:rPr>
          <w:rFonts w:eastAsia="標楷體" w:hint="eastAsia"/>
        </w:rPr>
        <w:t>在此章節中，會比較我們的方法和前一小節提到的基準模型，以及現今其他模型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在冷啟動資料測試集中的推薦效能，</w:t>
      </w:r>
      <w:r w:rsidRPr="003D45DD">
        <w:rPr>
          <w:rFonts w:ascii="標楷體" w:eastAsia="標楷體" w:hAnsi="標楷體" w:hint="eastAsia"/>
          <w:szCs w:val="24"/>
        </w:rPr>
        <w:t>並且設定顯著水準為0.05，然後再分別對於每個方法對於每個評估指標抽樣40次，計算他們的t檢定統計量，以此檢測我們的方法對於其他方法的效能是否在統計上有顯著的差異。</w:t>
      </w:r>
      <w:r>
        <w:rPr>
          <w:rFonts w:ascii="標楷體" w:eastAsia="標楷體" w:hAnsi="標楷體" w:hint="eastAsia"/>
          <w:szCs w:val="24"/>
        </w:rPr>
        <w:t>以下我們會先介紹</w:t>
      </w:r>
      <w:r>
        <w:rPr>
          <w:rFonts w:eastAsia="標楷體" w:hint="eastAsia"/>
        </w:rPr>
        <w:t>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，最後</w:t>
      </w:r>
      <w:r w:rsidRPr="009E352F">
        <w:rPr>
          <w:rFonts w:eastAsia="標楷體" w:hint="eastAsia"/>
        </w:rPr>
        <w:t>將各個模型的推薦效能整理於以下表格中：</w:t>
      </w: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3122AC" w:rsidRPr="00EC486A" w:rsidRDefault="003122AC" w:rsidP="003122AC">
      <w:pPr>
        <w:pStyle w:val="a3"/>
        <w:spacing w:line="360" w:lineRule="auto"/>
        <w:ind w:leftChars="0" w:left="960"/>
        <w:jc w:val="both"/>
        <w:rPr>
          <w:rFonts w:ascii="Times New Roman" w:eastAsia="標楷體" w:hAnsi="Times New Roman" w:cs="Times New Roman"/>
          <w:szCs w:val="24"/>
        </w:rPr>
      </w:pP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 xml:space="preserve">ual </w:t>
      </w:r>
      <w:proofErr w:type="spellStart"/>
      <w:r>
        <w:rPr>
          <w:rFonts w:ascii="Times New Roman" w:eastAsia="標楷體" w:hAnsi="Times New Roman" w:cs="Times New Roman"/>
          <w:szCs w:val="24"/>
        </w:rPr>
        <w:t>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，並將壓縮後的使用者向量和商品向量內積來當作模型的預測輸出。</w:t>
      </w:r>
    </w:p>
    <w:p w:rsidR="003122AC" w:rsidRDefault="003122AC" w:rsidP="003122A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D90C2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3122AC" w:rsidRPr="00F641CE" w:rsidRDefault="00D90C2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 xml:space="preserve">Random </w:t>
            </w: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D90C2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3122AC" w:rsidRPr="00F641CE" w:rsidRDefault="00D90C2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3122AC" w:rsidRPr="00F641CE" w:rsidRDefault="00D90C2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3122AC" w:rsidRPr="00F641CE" w:rsidRDefault="00D90C2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3122AC" w:rsidRPr="00F641CE" w:rsidRDefault="00D90C2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3122AC" w:rsidRPr="00F641CE" w:rsidRDefault="00D90C2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p>
        </w:tc>
        <w:tc>
          <w:tcPr>
            <w:tcW w:w="2127" w:type="dxa"/>
          </w:tcPr>
          <w:p w:rsidR="003122AC" w:rsidRPr="00F641CE" w:rsidRDefault="00D90C2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3122AC" w:rsidRPr="00F641CE" w:rsidRDefault="00D90C2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3122AC" w:rsidRPr="00F641CE" w:rsidRDefault="00D90C2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3122AC" w:rsidRPr="00157EC6" w:rsidRDefault="003122AC" w:rsidP="003122AC">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表中的結果若有**，表示我們的方法在95%的信心水準之下，有顯著的優於其他方法。此處的基準模型(</w:t>
      </w:r>
      <w:proofErr w:type="spellStart"/>
      <w:r w:rsidRPr="00056AAF">
        <w:rPr>
          <w:rFonts w:ascii="Times New Roman" w:eastAsia="標楷體" w:hAnsi="Times New Roman" w:cs="Times New Roman"/>
          <w:sz w:val="20"/>
          <w:szCs w:val="20"/>
        </w:rPr>
        <w:t>Autoencoder</w:t>
      </w:r>
      <w:proofErr w:type="spellEnd"/>
      <w:r w:rsidRPr="00056AAF">
        <w:rPr>
          <w:rFonts w:ascii="Times New Roman" w:eastAsia="標楷體" w:hAnsi="Times New Roman" w:cs="Times New Roman"/>
          <w:sz w:val="20"/>
          <w:szCs w:val="20"/>
        </w:rPr>
        <w:t>、</w:t>
      </w:r>
      <w:r w:rsidRPr="00056AAF">
        <w:rPr>
          <w:rFonts w:ascii="Times New Roman" w:eastAsia="標楷體" w:hAnsi="Times New Roman" w:cs="Times New Roman"/>
          <w:sz w:val="20"/>
          <w:szCs w:val="20"/>
        </w:rPr>
        <w:t xml:space="preserve">Random </w:t>
      </w:r>
      <w:proofErr w:type="spellStart"/>
      <w:r w:rsidRPr="00056AAF">
        <w:rPr>
          <w:rFonts w:ascii="Times New Roman" w:eastAsia="標楷體" w:hAnsi="Times New Roman" w:cs="Times New Roman"/>
          <w:sz w:val="20"/>
          <w:szCs w:val="20"/>
        </w:rPr>
        <w:t>Autoencoder</w:t>
      </w:r>
      <w:proofErr w:type="spellEnd"/>
      <w:r>
        <w:rPr>
          <w:rFonts w:ascii="標楷體" w:eastAsia="標楷體" w:hAnsi="標楷體" w:hint="eastAsia"/>
          <w:sz w:val="20"/>
          <w:szCs w:val="20"/>
        </w:rPr>
        <w:t>)與我們提出的模型皆為沒做分群的效能。</w:t>
      </w:r>
    </w:p>
    <w:p w:rsidR="003122AC" w:rsidRDefault="003122AC" w:rsidP="003122AC">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lastRenderedPageBreak/>
        <w:tab/>
      </w:r>
      <w:r>
        <w:rPr>
          <w:rFonts w:ascii="Times New Roman" w:eastAsia="標楷體" w:hAnsi="Times New Roman" w:cs="Times New Roman" w:hint="eastAsia"/>
          <w:szCs w:val="24"/>
        </w:rPr>
        <w:t>由上表可以看到我們提出的方法，效能在統計上顯著的優於其他方法，可能的原因在於，我們選出的具代表性商品所包含的資訊量是有助於將冷啟動狀態的使用者還原回正常狀態的使用者，並且這種現象會隨著分割使用者的群數愈多而有愈好的表現，因為分群的效果會將有相似特性的使用者分到同一組，對於同一組的使用者來說，我們可以更精準的選出代表這一群使用的具代表性商品。至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模型的表現不如我們模型好，可能的原因在於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模型是隨機的覆蓋使用者向量中的某些商品來產生雜訊，導致後續</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無法如我們的方法般有效進行訓練。而</w:t>
      </w:r>
      <w:r>
        <w:rPr>
          <w:rFonts w:ascii="Times New Roman" w:eastAsia="標楷體" w:hAnsi="Times New Roman" w:cs="Times New Roman" w:hint="eastAsia"/>
          <w:szCs w:val="24"/>
        </w:rPr>
        <w:t xml:space="preserve"> 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模型表現最差的原因，可能在於雖然該架構能同時訓練使用者的低維表示向量和商</w:t>
      </w:r>
      <w:r w:rsidR="002161E7">
        <w:rPr>
          <w:rFonts w:ascii="Times New Roman" w:eastAsia="標楷體" w:hAnsi="Times New Roman" w:cs="Times New Roman" w:hint="eastAsia"/>
          <w:szCs w:val="24"/>
        </w:rPr>
        <w:t>品的低維表示向量，不過最終在模型輸出時的預測僅使用使用者低維向量與商品低維向量做內積，可能沒有辦法順利的捕捉使用者與商品之間複雜的非線性關係，以至於最終的成效不佳。</w:t>
      </w:r>
      <w:r w:rsidR="002161E7">
        <w:rPr>
          <w:rFonts w:ascii="Times New Roman" w:eastAsia="標楷體" w:hAnsi="Times New Roman" w:cs="Times New Roman" w:hint="eastAsia"/>
          <w:szCs w:val="24"/>
        </w:rPr>
        <w:t xml:space="preserve"> </w:t>
      </w:r>
    </w:p>
    <w:p w:rsidR="003122AC" w:rsidRPr="003122AC" w:rsidRDefault="003122AC" w:rsidP="003122AC">
      <w:pPr>
        <w:pStyle w:val="a3"/>
        <w:spacing w:line="360" w:lineRule="auto"/>
        <w:ind w:leftChars="0"/>
        <w:jc w:val="both"/>
        <w:rPr>
          <w:rFonts w:ascii="標楷體" w:eastAsia="標楷體" w:hAnsi="標楷體"/>
          <w:b/>
          <w:sz w:val="32"/>
          <w:szCs w:val="32"/>
        </w:rPr>
      </w:pPr>
    </w:p>
    <w:p w:rsidR="00B232DC" w:rsidRDefault="0018521C" w:rsidP="00960A10">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結論</w:t>
      </w:r>
      <w:r w:rsidR="003122AC" w:rsidRPr="003122AC">
        <w:rPr>
          <w:rFonts w:ascii="標楷體" w:eastAsia="標楷體" w:hAnsi="標楷體" w:hint="eastAsia"/>
          <w:b/>
          <w:sz w:val="32"/>
          <w:szCs w:val="32"/>
        </w:rPr>
        <w:t>：</w:t>
      </w:r>
    </w:p>
    <w:p w:rsidR="00784978" w:rsidRPr="00784978" w:rsidRDefault="00784978" w:rsidP="00784978">
      <w:pPr>
        <w:widowControl/>
        <w:spacing w:line="360" w:lineRule="auto"/>
        <w:ind w:firstLine="480"/>
        <w:jc w:val="both"/>
        <w:rPr>
          <w:rFonts w:ascii="標楷體" w:eastAsia="標楷體" w:hAnsi="標楷體"/>
          <w:szCs w:val="24"/>
        </w:rPr>
      </w:pPr>
      <w:r w:rsidRPr="00784978">
        <w:rPr>
          <w:rFonts w:ascii="標楷體" w:eastAsia="標楷體" w:hAnsi="標楷體" w:hint="eastAsia"/>
          <w:szCs w:val="24"/>
        </w:rPr>
        <w:t>本篇論文主要專注於解決推薦系統中常見的冷啟動使用者問題，我們提出了一種稱為「使用者返老還童」的機制，該機制首先會為不同使用者族群選出該群使用者的具代表性商品，並且透過將富有評分資訊的使用者向量隨機覆蓋大部分的不具代表性商品維度為0分，以及覆蓋小部分的具代表性商品維度為0分後，以此來模擬使用者冷啟動的狀態。最後，我們使用</w:t>
      </w:r>
      <w:r w:rsidRPr="00784978">
        <w:rPr>
          <w:rFonts w:ascii="標楷體" w:eastAsia="標楷體" w:hAnsi="標楷體" w:cs="Times New Roman" w:hint="eastAsia"/>
          <w:szCs w:val="24"/>
        </w:rPr>
        <w:t>被「使用者返老還童」機制還原的冷啟動使用者來為每一群使用者訓練一個</w:t>
      </w:r>
      <w:r w:rsidRPr="00784978">
        <w:rPr>
          <w:rFonts w:ascii="標楷體" w:eastAsia="標楷體" w:hAnsi="標楷體" w:hint="eastAsia"/>
          <w:szCs w:val="24"/>
        </w:rPr>
        <w:t>深度學習模型</w:t>
      </w:r>
      <w:proofErr w:type="spellStart"/>
      <w:r w:rsidRPr="00784978">
        <w:rPr>
          <w:rFonts w:ascii="Times New Roman" w:eastAsia="標楷體" w:hAnsi="Times New Roman" w:cs="Times New Roman"/>
          <w:szCs w:val="24"/>
        </w:rPr>
        <w:t>Denoising</w:t>
      </w:r>
      <w:proofErr w:type="spellEnd"/>
      <w:r w:rsidRPr="00784978">
        <w:rPr>
          <w:rFonts w:ascii="Times New Roman" w:eastAsia="標楷體" w:hAnsi="Times New Roman" w:cs="Times New Roman"/>
          <w:szCs w:val="24"/>
        </w:rPr>
        <w:t xml:space="preserve"> </w:t>
      </w:r>
      <w:proofErr w:type="spellStart"/>
      <w:r w:rsidRPr="00784978">
        <w:rPr>
          <w:rFonts w:ascii="Times New Roman" w:eastAsia="標楷體" w:hAnsi="Times New Roman" w:cs="Times New Roman"/>
          <w:szCs w:val="24"/>
        </w:rPr>
        <w:t>Autoencoder</w:t>
      </w:r>
      <w:proofErr w:type="spellEnd"/>
      <w:r w:rsidRPr="00784978">
        <w:rPr>
          <w:rFonts w:ascii="標楷體" w:eastAsia="標楷體" w:hAnsi="標楷體" w:cs="Times New Roman" w:hint="eastAsia"/>
          <w:szCs w:val="24"/>
        </w:rPr>
        <w:t>。當模型訓練完成後，模型便有能力把輸入的冷啟動使用者順利還原成富有資訊的使用者狀態，並且進行推薦。</w:t>
      </w:r>
    </w:p>
    <w:p w:rsidR="005E4D74" w:rsidRDefault="004E4AEB" w:rsidP="00990B8E">
      <w:pPr>
        <w:spacing w:line="360" w:lineRule="auto"/>
        <w:ind w:firstLine="480"/>
        <w:jc w:val="both"/>
        <w:rPr>
          <w:rFonts w:ascii="標楷體" w:eastAsia="標楷體" w:hAnsi="標楷體" w:cs="Times New Roman"/>
          <w:szCs w:val="24"/>
        </w:rPr>
      </w:pPr>
      <w:r>
        <w:rPr>
          <w:rFonts w:ascii="標楷體" w:eastAsia="標楷體" w:hAnsi="標楷體" w:hint="eastAsia"/>
          <w:szCs w:val="24"/>
        </w:rPr>
        <w:t>總結我們的論文主要有兩大貢獻，第一、我們是第一個提出</w:t>
      </w:r>
      <w:r w:rsidR="003410C5" w:rsidRPr="003410C5">
        <w:rPr>
          <w:rFonts w:ascii="標楷體" w:eastAsia="標楷體" w:hAnsi="標楷體" w:hint="eastAsia"/>
          <w:szCs w:val="24"/>
        </w:rPr>
        <w:t>雜訊產生</w:t>
      </w:r>
      <w:r>
        <w:rPr>
          <w:rFonts w:ascii="標楷體" w:eastAsia="標楷體" w:hAnsi="標楷體" w:hint="eastAsia"/>
          <w:szCs w:val="24"/>
        </w:rPr>
        <w:t>並結合</w:t>
      </w:r>
      <w:proofErr w:type="spellStart"/>
      <w:r w:rsidR="003410C5" w:rsidRPr="003410C5">
        <w:rPr>
          <w:rFonts w:ascii="Times New Roman" w:eastAsia="標楷體" w:hAnsi="Times New Roman" w:cs="Times New Roman"/>
          <w:szCs w:val="24"/>
        </w:rPr>
        <w:t>Denoising</w:t>
      </w:r>
      <w:proofErr w:type="spellEnd"/>
      <w:r w:rsidR="003410C5" w:rsidRPr="003410C5">
        <w:rPr>
          <w:rFonts w:ascii="Times New Roman" w:eastAsia="標楷體" w:hAnsi="Times New Roman" w:cs="Times New Roman"/>
          <w:szCs w:val="24"/>
        </w:rPr>
        <w:t xml:space="preserve"> </w:t>
      </w:r>
      <w:proofErr w:type="spellStart"/>
      <w:r w:rsidR="003410C5" w:rsidRPr="003410C5">
        <w:rPr>
          <w:rFonts w:ascii="Times New Roman" w:eastAsia="標楷體" w:hAnsi="Times New Roman" w:cs="Times New Roman"/>
          <w:szCs w:val="24"/>
        </w:rPr>
        <w:t>Autoencoder</w:t>
      </w:r>
      <w:proofErr w:type="spellEnd"/>
      <w:r w:rsidR="003410C5" w:rsidRPr="003410C5">
        <w:rPr>
          <w:rFonts w:ascii="標楷體" w:eastAsia="標楷體" w:hAnsi="標楷體" w:cs="Times New Roman" w:hint="eastAsia"/>
          <w:szCs w:val="24"/>
        </w:rPr>
        <w:t>的概念</w:t>
      </w:r>
      <w:r>
        <w:rPr>
          <w:rFonts w:ascii="標楷體" w:eastAsia="標楷體" w:hAnsi="標楷體" w:cs="Times New Roman" w:hint="eastAsia"/>
          <w:szCs w:val="24"/>
        </w:rPr>
        <w:t>來解決推薦系統中的冷啟動問題。第二、我們所提出的「使用者返老還童」機制可以有效的幫助</w:t>
      </w:r>
      <w:proofErr w:type="spellStart"/>
      <w:r w:rsidRPr="00A24CA1">
        <w:rPr>
          <w:rFonts w:ascii="Times New Roman" w:eastAsia="標楷體" w:hAnsi="Times New Roman" w:cs="Times New Roman"/>
          <w:szCs w:val="24"/>
        </w:rPr>
        <w:t>Denoising</w:t>
      </w:r>
      <w:proofErr w:type="spellEnd"/>
      <w:r w:rsidRPr="00A24CA1">
        <w:rPr>
          <w:rFonts w:ascii="Times New Roman" w:eastAsia="標楷體" w:hAnsi="Times New Roman" w:cs="Times New Roman"/>
          <w:szCs w:val="24"/>
        </w:rPr>
        <w:t xml:space="preserve"> </w:t>
      </w:r>
      <w:proofErr w:type="spellStart"/>
      <w:r w:rsidRPr="00A24CA1">
        <w:rPr>
          <w:rFonts w:ascii="Times New Roman" w:eastAsia="標楷體" w:hAnsi="Times New Roman" w:cs="Times New Roman"/>
          <w:szCs w:val="24"/>
        </w:rPr>
        <w:t>Autoencoder</w:t>
      </w:r>
      <w:proofErr w:type="spellEnd"/>
      <w:r>
        <w:rPr>
          <w:rFonts w:ascii="標楷體" w:eastAsia="標楷體" w:hAnsi="標楷體" w:cs="Times New Roman" w:hint="eastAsia"/>
          <w:szCs w:val="24"/>
        </w:rPr>
        <w:t>進行訓練。</w:t>
      </w:r>
    </w:p>
    <w:p w:rsidR="0066394F" w:rsidRPr="00E04DEC" w:rsidRDefault="0066394F" w:rsidP="00E04DEC">
      <w:pPr>
        <w:spacing w:line="360" w:lineRule="auto"/>
        <w:ind w:firstLine="480"/>
        <w:jc w:val="both"/>
        <w:rPr>
          <w:rFonts w:ascii="標楷體" w:eastAsia="標楷體" w:hAnsi="標楷體" w:cs="Times New Roman"/>
          <w:szCs w:val="24"/>
        </w:rPr>
      </w:pPr>
      <w:r>
        <w:rPr>
          <w:rFonts w:ascii="標楷體" w:eastAsia="標楷體" w:hAnsi="標楷體" w:cs="Times New Roman" w:hint="eastAsia"/>
          <w:szCs w:val="24"/>
        </w:rPr>
        <w:lastRenderedPageBreak/>
        <w:t>而</w:t>
      </w:r>
      <w:r w:rsidR="00F66A8A">
        <w:rPr>
          <w:rFonts w:ascii="標楷體" w:eastAsia="標楷體" w:hAnsi="標楷體" w:cs="Times New Roman" w:hint="eastAsia"/>
          <w:szCs w:val="24"/>
        </w:rPr>
        <w:t>在</w:t>
      </w:r>
      <w:r>
        <w:rPr>
          <w:rFonts w:ascii="標楷體" w:eastAsia="標楷體" w:hAnsi="標楷體" w:cs="Times New Roman" w:hint="eastAsia"/>
          <w:szCs w:val="24"/>
        </w:rPr>
        <w:t>未來</w:t>
      </w:r>
      <w:r w:rsidR="007B550A">
        <w:rPr>
          <w:rFonts w:ascii="標楷體" w:eastAsia="標楷體" w:hAnsi="標楷體" w:cs="Times New Roman" w:hint="eastAsia"/>
          <w:szCs w:val="24"/>
        </w:rPr>
        <w:t>我們除了</w:t>
      </w:r>
      <w:r w:rsidR="007B550A">
        <w:rPr>
          <w:rFonts w:ascii="標楷體" w:eastAsia="標楷體" w:hAnsi="標楷體" w:cs="Times New Roman" w:hint="eastAsia"/>
          <w:szCs w:val="24"/>
        </w:rPr>
        <w:t>可以透過</w:t>
      </w:r>
      <w:r w:rsidR="00F66A8A">
        <w:rPr>
          <w:rFonts w:ascii="標楷體" w:eastAsia="標楷體" w:hAnsi="標楷體" w:cs="Times New Roman" w:hint="eastAsia"/>
          <w:szCs w:val="24"/>
        </w:rPr>
        <w:t>商品資訊量的多寡來為每一群使用者們挑選出具代表性商品，我們可能還可以額外的考慮商品被評分的時間順序作為依據來進一步的模擬冷啟動狀態的使用者</w:t>
      </w:r>
      <w:r w:rsidR="00AA4A35">
        <w:rPr>
          <w:rFonts w:ascii="標楷體" w:eastAsia="標楷體" w:hAnsi="標楷體" w:cs="Times New Roman" w:hint="eastAsia"/>
          <w:szCs w:val="24"/>
        </w:rPr>
        <w:t>。</w:t>
      </w:r>
      <w:r w:rsidR="00E04DEC">
        <w:rPr>
          <w:rFonts w:ascii="標楷體" w:eastAsia="標楷體" w:hAnsi="標楷體" w:cs="Times New Roman" w:hint="eastAsia"/>
          <w:szCs w:val="24"/>
        </w:rPr>
        <w:t>以及，</w:t>
      </w:r>
      <w:r w:rsidR="00F66A8A">
        <w:rPr>
          <w:rFonts w:ascii="標楷體" w:eastAsia="標楷體" w:hAnsi="標楷體" w:cs="Times New Roman" w:hint="eastAsia"/>
          <w:szCs w:val="24"/>
        </w:rPr>
        <w:t>我們希望可以持續的改進模型</w:t>
      </w:r>
      <w:r w:rsidR="007B550A">
        <w:rPr>
          <w:rFonts w:ascii="標楷體" w:eastAsia="標楷體" w:hAnsi="標楷體" w:cs="Times New Roman" w:hint="eastAsia"/>
          <w:szCs w:val="24"/>
        </w:rPr>
        <w:t>的架構而不是</w:t>
      </w:r>
      <w:r w:rsidR="00022B1B">
        <w:rPr>
          <w:rFonts w:ascii="標楷體" w:eastAsia="標楷體" w:hAnsi="標楷體" w:cs="Times New Roman" w:hint="eastAsia"/>
          <w:szCs w:val="24"/>
        </w:rPr>
        <w:t>使用</w:t>
      </w:r>
      <w:r w:rsidR="007B550A">
        <w:rPr>
          <w:rFonts w:ascii="標楷體" w:eastAsia="標楷體" w:hAnsi="標楷體" w:cs="Times New Roman" w:hint="eastAsia"/>
          <w:szCs w:val="24"/>
        </w:rPr>
        <w:t>只有一層隱藏層</w:t>
      </w:r>
      <w:r w:rsidR="00022B1B">
        <w:rPr>
          <w:rFonts w:ascii="標楷體" w:eastAsia="標楷體" w:hAnsi="標楷體" w:cs="Times New Roman" w:hint="eastAsia"/>
          <w:szCs w:val="24"/>
        </w:rPr>
        <w:t>的</w:t>
      </w:r>
      <w:proofErr w:type="spellStart"/>
      <w:r w:rsidR="00022B1B" w:rsidRPr="00022B1B">
        <w:rPr>
          <w:rFonts w:ascii="Times New Roman" w:eastAsia="標楷體" w:hAnsi="Times New Roman" w:cs="Times New Roman"/>
          <w:szCs w:val="24"/>
        </w:rPr>
        <w:t>Denoising</w:t>
      </w:r>
      <w:proofErr w:type="spellEnd"/>
      <w:r w:rsidR="00022B1B" w:rsidRPr="00022B1B">
        <w:rPr>
          <w:rFonts w:ascii="Times New Roman" w:eastAsia="標楷體" w:hAnsi="Times New Roman" w:cs="Times New Roman"/>
          <w:szCs w:val="24"/>
        </w:rPr>
        <w:t xml:space="preserve"> </w:t>
      </w:r>
      <w:proofErr w:type="spellStart"/>
      <w:r w:rsidR="00022B1B" w:rsidRPr="00022B1B">
        <w:rPr>
          <w:rFonts w:ascii="Times New Roman" w:eastAsia="標楷體" w:hAnsi="Times New Roman" w:cs="Times New Roman"/>
          <w:szCs w:val="24"/>
        </w:rPr>
        <w:t>Autoencoder</w:t>
      </w:r>
      <w:proofErr w:type="spellEnd"/>
      <w:r w:rsidR="00F66A8A">
        <w:rPr>
          <w:rFonts w:ascii="標楷體" w:eastAsia="標楷體" w:hAnsi="標楷體" w:cs="Times New Roman" w:hint="eastAsia"/>
          <w:szCs w:val="24"/>
        </w:rPr>
        <w:t>，嘗試將模型的架構變得更複雜以此來增加模型學習的能力</w:t>
      </w:r>
      <w:r w:rsidR="00E04DEC">
        <w:rPr>
          <w:rFonts w:ascii="標楷體" w:eastAsia="標楷體" w:hAnsi="標楷體" w:cs="Times New Roman" w:hint="eastAsia"/>
          <w:szCs w:val="24"/>
        </w:rPr>
        <w:t>。</w:t>
      </w:r>
      <w:r w:rsidR="00022B1B">
        <w:rPr>
          <w:rFonts w:ascii="標楷體" w:eastAsia="標楷體" w:hAnsi="標楷體" w:cs="Times New Roman" w:hint="eastAsia"/>
          <w:szCs w:val="24"/>
        </w:rPr>
        <w:t>最後</w:t>
      </w:r>
      <w:r w:rsidR="00AA4A35">
        <w:rPr>
          <w:rFonts w:ascii="標楷體" w:eastAsia="標楷體" w:hAnsi="標楷體" w:cs="Times New Roman" w:hint="eastAsia"/>
          <w:szCs w:val="24"/>
        </w:rPr>
        <w:t>，我們也應該在更多</w:t>
      </w:r>
      <w:r w:rsidR="00022B1B">
        <w:rPr>
          <w:rFonts w:ascii="標楷體" w:eastAsia="標楷體" w:hAnsi="標楷體" w:cs="Times New Roman" w:hint="eastAsia"/>
          <w:szCs w:val="24"/>
        </w:rPr>
        <w:t>不同</w:t>
      </w:r>
      <w:r w:rsidR="00AA4A35">
        <w:rPr>
          <w:rFonts w:ascii="標楷體" w:eastAsia="標楷體" w:hAnsi="標楷體" w:cs="Times New Roman" w:hint="eastAsia"/>
          <w:szCs w:val="24"/>
        </w:rPr>
        <w:t>的資料集上進行實驗，以此證明我們方法的一般性。</w:t>
      </w:r>
    </w:p>
    <w:p w:rsidR="0018521C" w:rsidRDefault="0018521C" w:rsidP="0065479C">
      <w:pPr>
        <w:spacing w:line="360" w:lineRule="auto"/>
        <w:jc w:val="both"/>
        <w:rPr>
          <w:rFonts w:ascii="標楷體" w:eastAsia="標楷體" w:hAnsi="標楷體" w:hint="eastAsia"/>
          <w:b/>
          <w:szCs w:val="24"/>
        </w:rPr>
      </w:pPr>
    </w:p>
    <w:p w:rsidR="0065479C" w:rsidRPr="0065479C" w:rsidRDefault="0065479C" w:rsidP="0065479C">
      <w:pPr>
        <w:spacing w:line="360" w:lineRule="auto"/>
        <w:jc w:val="both"/>
        <w:rPr>
          <w:rFonts w:ascii="Times New Roman" w:eastAsia="標楷體" w:hAnsi="Times New Roman" w:cs="Times New Roman"/>
          <w:sz w:val="28"/>
          <w:szCs w:val="28"/>
          <w:u w:val="single"/>
        </w:rPr>
      </w:pPr>
      <w:r w:rsidRPr="0065479C">
        <w:rPr>
          <w:rFonts w:ascii="Times New Roman" w:eastAsia="標楷體" w:hAnsi="Times New Roman" w:cs="Times New Roman"/>
          <w:sz w:val="28"/>
          <w:szCs w:val="28"/>
          <w:u w:val="single"/>
        </w:rPr>
        <w:t>Reference</w:t>
      </w:r>
      <w:r w:rsidRPr="0065479C">
        <w:rPr>
          <w:rFonts w:ascii="Times New Roman" w:eastAsia="標楷體" w:hAnsi="Times New Roman" w:cs="Times New Roman"/>
          <w:sz w:val="28"/>
          <w:szCs w:val="28"/>
          <w:u w:val="single"/>
        </w:rPr>
        <w:t>：</w:t>
      </w:r>
    </w:p>
    <w:p w:rsidR="007C1147" w:rsidRPr="007C1147" w:rsidRDefault="00201025" w:rsidP="007C1147">
      <w:pPr>
        <w:pStyle w:val="EndNoteBibliography"/>
      </w:pPr>
      <w:r>
        <w:fldChar w:fldCharType="begin"/>
      </w:r>
      <w:r>
        <w:instrText xml:space="preserve"> ADDIN EN.REFLIST </w:instrText>
      </w:r>
      <w:r>
        <w:fldChar w:fldCharType="separate"/>
      </w:r>
      <w:r w:rsidR="007C1147" w:rsidRPr="007C1147">
        <w:t>[1] H.-T. Cheng, et al., Wide &amp; deep learning for recommender systems, in:  Proceedings of the 1st workshop on deep learning for recommender systems, (2016), pp. 7-10.</w:t>
      </w:r>
    </w:p>
    <w:p w:rsidR="007C1147" w:rsidRPr="007C1147" w:rsidRDefault="007C1147" w:rsidP="007C1147">
      <w:pPr>
        <w:pStyle w:val="EndNoteBibliography"/>
      </w:pPr>
      <w:r w:rsidRPr="007C1147">
        <w:t>[2] P. Covington, et al., Deep neural networks for youtube recommendations, in:  Proceedings of the 10th ACM conference on recommender systems, (2016), pp. 191-198.</w:t>
      </w:r>
    </w:p>
    <w:p w:rsidR="007C1147" w:rsidRPr="007C1147" w:rsidRDefault="007C1147" w:rsidP="007C1147">
      <w:pPr>
        <w:pStyle w:val="EndNoteBibliography"/>
      </w:pPr>
      <w:r w:rsidRPr="007C1147">
        <w:t>[3] M. Fu, et al., A novel deep learning-based collaborative filtering model for recommendation system, IEEE transactions on cybernetics, 49(3) (2018) 1084-1096.</w:t>
      </w:r>
    </w:p>
    <w:p w:rsidR="007C1147" w:rsidRPr="007C1147" w:rsidRDefault="007C1147" w:rsidP="007C1147">
      <w:pPr>
        <w:pStyle w:val="EndNoteBibliography"/>
      </w:pPr>
      <w:r w:rsidRPr="007C1147">
        <w:t>[4] O. Georgiou, N. Tsapatsoulis, The importance of similarity metrics for representative users identification in recommender systems, in:  IFIP International Conference on Artificial Intelligence Applications and Innovations, (Springer, 2010), pp. 12-21.</w:t>
      </w:r>
      <w:r w:rsidR="0047700E">
        <w:rPr>
          <w:rFonts w:hint="eastAsia"/>
        </w:rPr>
        <w:tab/>
      </w:r>
    </w:p>
    <w:p w:rsidR="007C1147" w:rsidRPr="007C1147" w:rsidRDefault="007C1147" w:rsidP="007C1147">
      <w:pPr>
        <w:pStyle w:val="EndNoteBibliography"/>
      </w:pPr>
      <w:r w:rsidRPr="007C1147">
        <w:t>[5] C.A. Gomez-Uribe, N.J.A.T.o.M.I.S. Hunt, The netflix recommender system: Algorithms, business value, and innovation, ACM Transactions on Management Information Systems, December 2015 Article No.: 13, 6(4) (2015) 1-19.</w:t>
      </w:r>
    </w:p>
    <w:p w:rsidR="007C1147" w:rsidRPr="007C1147" w:rsidRDefault="007C1147" w:rsidP="007C1147">
      <w:pPr>
        <w:pStyle w:val="EndNoteBibliography"/>
      </w:pPr>
      <w:r w:rsidRPr="007C1147">
        <w:t>[6] X. He, et al., Neural collaborative filtering, in:  Proceedings of the 26th international conference on world wide web, (2017), pp. 173-182.</w:t>
      </w:r>
    </w:p>
    <w:p w:rsidR="007C1147" w:rsidRPr="007C1147" w:rsidRDefault="007C1147" w:rsidP="007C1147">
      <w:pPr>
        <w:pStyle w:val="EndNoteBibliography"/>
      </w:pPr>
      <w:r w:rsidRPr="007C1147">
        <w:t>[7] K. Järvelin, J. Kekäläinen, Cumulated gain-based evaluation of IR techniques, ACM Transactions on Information Systems, 20(4) (2002) 422-446.</w:t>
      </w:r>
    </w:p>
    <w:p w:rsidR="007C1147" w:rsidRPr="007C1147" w:rsidRDefault="007C1147" w:rsidP="007C1147">
      <w:pPr>
        <w:pStyle w:val="EndNoteBibliography"/>
      </w:pPr>
      <w:r w:rsidRPr="007C1147">
        <w:t>[8] N.N. Liu, et al., Wisdom of the better few: cold start recommendation via representative based rating elicitation, in:  Proceedings of the fifth ACM conference on Recommender systems, (2011), pp. 37-44.</w:t>
      </w:r>
    </w:p>
    <w:p w:rsidR="007C1147" w:rsidRPr="007C1147" w:rsidRDefault="007C1147" w:rsidP="007C1147">
      <w:pPr>
        <w:pStyle w:val="EndNoteBibliography"/>
      </w:pPr>
      <w:r w:rsidRPr="007C1147">
        <w:t>[9] A. Majumdar, A. Jain, Cold-start, warm-start and everything in between: an autoencoder based approach to recommendation, in:  2017 International Joint Conference on Neural Networks (IJCNN), (IEEE, 2017), pp. 3656-3663.</w:t>
      </w:r>
    </w:p>
    <w:p w:rsidR="007C1147" w:rsidRPr="007C1147" w:rsidRDefault="007C1147" w:rsidP="007C1147">
      <w:pPr>
        <w:pStyle w:val="EndNoteBibliography"/>
      </w:pPr>
      <w:r w:rsidRPr="007C1147">
        <w:t xml:space="preserve">[10] A.M. Rashid, et al., Learning preferences of new users in recommender systems: </w:t>
      </w:r>
      <w:r w:rsidRPr="007C1147">
        <w:lastRenderedPageBreak/>
        <w:t>an information theoretic approach, ACM Sigkdd Explorations Newsletter, 10(2) (2008) 90-100.</w:t>
      </w:r>
    </w:p>
    <w:p w:rsidR="007C1147" w:rsidRPr="007C1147" w:rsidRDefault="007C1147" w:rsidP="007C1147">
      <w:pPr>
        <w:pStyle w:val="EndNoteBibliography"/>
      </w:pPr>
      <w:r w:rsidRPr="007C1147">
        <w:t>[11] A. Rodriguez, A. Laio, Clustering by fast search and find of density peaks, Science, 344(6191) (2014) 1492-1496.</w:t>
      </w:r>
    </w:p>
    <w:p w:rsidR="007C1147" w:rsidRPr="007C1147" w:rsidRDefault="007C1147" w:rsidP="007C1147">
      <w:pPr>
        <w:pStyle w:val="EndNoteBibliography"/>
      </w:pPr>
      <w:r w:rsidRPr="007C1147">
        <w:t>[12] L. Shi, et al., Local representative-based matrix factorization for cold-start recommendation, ACM Transactions on Information Systems, 36(2) (2017) 1-28.</w:t>
      </w:r>
    </w:p>
    <w:p w:rsidR="007C1147" w:rsidRPr="007C1147" w:rsidRDefault="007C1147" w:rsidP="007C1147">
      <w:pPr>
        <w:pStyle w:val="EndNoteBibliography"/>
      </w:pPr>
      <w:r w:rsidRPr="007C1147">
        <w:t>[13] S. Shi, et al., Attention-based adaptive model to unify warm and cold starts recommendation, in:  Proceedings of the 27th ACM International Conference on Information and Knowledge Management, (2018), pp. 127-136.</w:t>
      </w:r>
    </w:p>
    <w:p w:rsidR="007C1147" w:rsidRPr="007C1147" w:rsidRDefault="007C1147" w:rsidP="007C1147">
      <w:pPr>
        <w:pStyle w:val="EndNoteBibliography"/>
      </w:pPr>
      <w:r w:rsidRPr="007C1147">
        <w:t>[14] P. Vincent, et al., Stacked denoising autoencoders: Learning useful representations in a deep network with a local denoising criterion, Journal of machine learning research, 11(Dec) (2010) 3371-3408.</w:t>
      </w:r>
    </w:p>
    <w:p w:rsidR="007C1147" w:rsidRPr="007C1147" w:rsidRDefault="007C1147" w:rsidP="007C1147">
      <w:pPr>
        <w:pStyle w:val="EndNoteBibliography"/>
      </w:pPr>
      <w:r w:rsidRPr="007C1147">
        <w:t>[15] M. Volkovs, et al., Dropoutnet: Addressing cold start in recommender systems, in:  Advances in Neural Information Processing Systems, (2017), pp. 4957-4966.</w:t>
      </w:r>
    </w:p>
    <w:p w:rsidR="007C1147" w:rsidRPr="007C1147" w:rsidRDefault="007C1147" w:rsidP="007C1147">
      <w:pPr>
        <w:pStyle w:val="EndNoteBibliography"/>
      </w:pPr>
      <w:r w:rsidRPr="007C1147">
        <w:t>[16] J. Wei, et al., Collaborative filtering and deep learning based recommendation system for cold start items, Expert Systems with Applications, 69(2017) 29-39.</w:t>
      </w:r>
    </w:p>
    <w:p w:rsidR="007C1147" w:rsidRPr="007C1147" w:rsidRDefault="007C1147" w:rsidP="007C1147">
      <w:pPr>
        <w:pStyle w:val="EndNoteBibliography"/>
      </w:pPr>
      <w:r w:rsidRPr="007C1147">
        <w:t>[17] Y. Wu, et al., Collaborative denoising auto-encoders for top-n recommender systems, in:  Proceedings of the Ninth ACM International Conference on Web Search and Data Mining, (2016), pp. 153-162.</w:t>
      </w:r>
    </w:p>
    <w:p w:rsidR="007C1147" w:rsidRPr="007C1147" w:rsidRDefault="007C1147" w:rsidP="007C1147">
      <w:pPr>
        <w:pStyle w:val="EndNoteBibliography"/>
      </w:pPr>
      <w:r w:rsidRPr="007C1147">
        <w:t>[18] S. Zhang, et al., Deep learning based recommender system: A survey and new perspectives, ACM Computing Surveys, 52(1) (2019) 1-38.</w:t>
      </w:r>
    </w:p>
    <w:p w:rsidR="007C1147" w:rsidRPr="007C1147" w:rsidRDefault="007C1147" w:rsidP="007C1147">
      <w:pPr>
        <w:pStyle w:val="EndNoteBibliography"/>
      </w:pPr>
      <w:r w:rsidRPr="007C1147">
        <w:t>[19] F. Zhuang, et al., Representation learning via Dual-Autoencoder for recommendation, Neural Networks, 90(2017) 83-89.</w:t>
      </w:r>
    </w:p>
    <w:p w:rsidR="00455251" w:rsidRPr="002671EF" w:rsidRDefault="00201025">
      <w:r>
        <w:fldChar w:fldCharType="end"/>
      </w:r>
    </w:p>
    <w:sectPr w:rsidR="00455251" w:rsidRPr="002671EF">
      <w:footerReference w:type="default" r:id="rId3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5ED" w:rsidRDefault="001725ED" w:rsidP="00B037A6">
      <w:r>
        <w:separator/>
      </w:r>
    </w:p>
  </w:endnote>
  <w:endnote w:type="continuationSeparator" w:id="0">
    <w:p w:rsidR="001725ED" w:rsidRDefault="001725ED" w:rsidP="00B03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806050"/>
      <w:docPartObj>
        <w:docPartGallery w:val="Page Numbers (Bottom of Page)"/>
        <w:docPartUnique/>
      </w:docPartObj>
    </w:sdtPr>
    <w:sdtContent>
      <w:p w:rsidR="00B037A6" w:rsidRDefault="00B037A6">
        <w:pPr>
          <w:pStyle w:val="ab"/>
          <w:jc w:val="center"/>
        </w:pPr>
        <w:r>
          <w:fldChar w:fldCharType="begin"/>
        </w:r>
        <w:r>
          <w:instrText>PAGE   \* MERGEFORMAT</w:instrText>
        </w:r>
        <w:r>
          <w:fldChar w:fldCharType="separate"/>
        </w:r>
        <w:r w:rsidR="00DF757D" w:rsidRPr="00DF757D">
          <w:rPr>
            <w:noProof/>
            <w:lang w:val="zh-TW"/>
          </w:rPr>
          <w:t>1</w:t>
        </w:r>
        <w:r>
          <w:fldChar w:fldCharType="end"/>
        </w:r>
      </w:p>
    </w:sdtContent>
  </w:sdt>
  <w:p w:rsidR="00B037A6" w:rsidRDefault="00B037A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5ED" w:rsidRDefault="001725ED" w:rsidP="00B037A6">
      <w:r>
        <w:separator/>
      </w:r>
    </w:p>
  </w:footnote>
  <w:footnote w:type="continuationSeparator" w:id="0">
    <w:p w:rsidR="001725ED" w:rsidRDefault="001725ED" w:rsidP="00B037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BD026A3"/>
    <w:multiLevelType w:val="hybridMultilevel"/>
    <w:tmpl w:val="06B4884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4"/>
  </w:num>
  <w:num w:numId="3">
    <w:abstractNumId w:val="5"/>
  </w:num>
  <w:num w:numId="4">
    <w:abstractNumId w:val="9"/>
  </w:num>
  <w:num w:numId="5">
    <w:abstractNumId w:val="10"/>
  </w:num>
  <w:num w:numId="6">
    <w:abstractNumId w:val="3"/>
  </w:num>
  <w:num w:numId="7">
    <w:abstractNumId w:val="7"/>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Decision Support System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13D"/>
    <w:rsid w:val="0000444C"/>
    <w:rsid w:val="00004611"/>
    <w:rsid w:val="00012A64"/>
    <w:rsid w:val="00015247"/>
    <w:rsid w:val="00022B1B"/>
    <w:rsid w:val="00045E51"/>
    <w:rsid w:val="00056AAF"/>
    <w:rsid w:val="0006007D"/>
    <w:rsid w:val="00063126"/>
    <w:rsid w:val="000679EB"/>
    <w:rsid w:val="0007153F"/>
    <w:rsid w:val="00074A34"/>
    <w:rsid w:val="00077BA4"/>
    <w:rsid w:val="00090F96"/>
    <w:rsid w:val="000A09CB"/>
    <w:rsid w:val="000A5961"/>
    <w:rsid w:val="000D19F5"/>
    <w:rsid w:val="000E111B"/>
    <w:rsid w:val="00107ACF"/>
    <w:rsid w:val="00114B05"/>
    <w:rsid w:val="00126B79"/>
    <w:rsid w:val="001315DD"/>
    <w:rsid w:val="00153CD5"/>
    <w:rsid w:val="00157263"/>
    <w:rsid w:val="00157EC6"/>
    <w:rsid w:val="0016017B"/>
    <w:rsid w:val="00161A0A"/>
    <w:rsid w:val="00163CC5"/>
    <w:rsid w:val="001653DB"/>
    <w:rsid w:val="001725ED"/>
    <w:rsid w:val="0018521C"/>
    <w:rsid w:val="001920FA"/>
    <w:rsid w:val="00195241"/>
    <w:rsid w:val="001957D6"/>
    <w:rsid w:val="001961E2"/>
    <w:rsid w:val="00197EC6"/>
    <w:rsid w:val="001A5DA7"/>
    <w:rsid w:val="001A70FC"/>
    <w:rsid w:val="001B77BE"/>
    <w:rsid w:val="001D7B6F"/>
    <w:rsid w:val="001E19E7"/>
    <w:rsid w:val="001E6877"/>
    <w:rsid w:val="00201025"/>
    <w:rsid w:val="002161E7"/>
    <w:rsid w:val="00251B71"/>
    <w:rsid w:val="002671EF"/>
    <w:rsid w:val="0029155B"/>
    <w:rsid w:val="002B17FC"/>
    <w:rsid w:val="002B6A5F"/>
    <w:rsid w:val="002B748E"/>
    <w:rsid w:val="002C356D"/>
    <w:rsid w:val="002D7EBC"/>
    <w:rsid w:val="002E5057"/>
    <w:rsid w:val="002E7D91"/>
    <w:rsid w:val="002F11EA"/>
    <w:rsid w:val="003122AC"/>
    <w:rsid w:val="00323AA9"/>
    <w:rsid w:val="003267F8"/>
    <w:rsid w:val="003315F9"/>
    <w:rsid w:val="00335491"/>
    <w:rsid w:val="00336368"/>
    <w:rsid w:val="003410C5"/>
    <w:rsid w:val="00352058"/>
    <w:rsid w:val="00352E4F"/>
    <w:rsid w:val="003552CA"/>
    <w:rsid w:val="00355396"/>
    <w:rsid w:val="0036682B"/>
    <w:rsid w:val="00372D63"/>
    <w:rsid w:val="00376093"/>
    <w:rsid w:val="00382545"/>
    <w:rsid w:val="00383A12"/>
    <w:rsid w:val="00385AF2"/>
    <w:rsid w:val="003921E5"/>
    <w:rsid w:val="003A2D20"/>
    <w:rsid w:val="003C037D"/>
    <w:rsid w:val="003C3F0B"/>
    <w:rsid w:val="003D45DD"/>
    <w:rsid w:val="003F4FB9"/>
    <w:rsid w:val="0040268C"/>
    <w:rsid w:val="004115E2"/>
    <w:rsid w:val="004166D7"/>
    <w:rsid w:val="00417C98"/>
    <w:rsid w:val="00423895"/>
    <w:rsid w:val="004262E3"/>
    <w:rsid w:val="0043315A"/>
    <w:rsid w:val="0043660D"/>
    <w:rsid w:val="00436EF2"/>
    <w:rsid w:val="0044387B"/>
    <w:rsid w:val="00451C85"/>
    <w:rsid w:val="00452240"/>
    <w:rsid w:val="00455251"/>
    <w:rsid w:val="0046309F"/>
    <w:rsid w:val="004677E6"/>
    <w:rsid w:val="0047700E"/>
    <w:rsid w:val="00484675"/>
    <w:rsid w:val="0048467A"/>
    <w:rsid w:val="004A6FED"/>
    <w:rsid w:val="004A7614"/>
    <w:rsid w:val="004C696E"/>
    <w:rsid w:val="004E4329"/>
    <w:rsid w:val="004E4AEB"/>
    <w:rsid w:val="004E5620"/>
    <w:rsid w:val="004F7C35"/>
    <w:rsid w:val="00526923"/>
    <w:rsid w:val="00544B89"/>
    <w:rsid w:val="00554D41"/>
    <w:rsid w:val="00564C9B"/>
    <w:rsid w:val="005D08E4"/>
    <w:rsid w:val="005E4D74"/>
    <w:rsid w:val="0060561B"/>
    <w:rsid w:val="0060661C"/>
    <w:rsid w:val="00613120"/>
    <w:rsid w:val="0061489F"/>
    <w:rsid w:val="00617DC2"/>
    <w:rsid w:val="00643E9F"/>
    <w:rsid w:val="006449C5"/>
    <w:rsid w:val="00644D58"/>
    <w:rsid w:val="0065479C"/>
    <w:rsid w:val="0066303C"/>
    <w:rsid w:val="0066394F"/>
    <w:rsid w:val="00665951"/>
    <w:rsid w:val="006807E6"/>
    <w:rsid w:val="00696AC4"/>
    <w:rsid w:val="006A69E6"/>
    <w:rsid w:val="006C110F"/>
    <w:rsid w:val="006E5DBB"/>
    <w:rsid w:val="006F19CD"/>
    <w:rsid w:val="006F2D9A"/>
    <w:rsid w:val="0071039E"/>
    <w:rsid w:val="00710DFA"/>
    <w:rsid w:val="00720C61"/>
    <w:rsid w:val="00731218"/>
    <w:rsid w:val="00784978"/>
    <w:rsid w:val="00790C9C"/>
    <w:rsid w:val="007918AB"/>
    <w:rsid w:val="007935CF"/>
    <w:rsid w:val="0079738D"/>
    <w:rsid w:val="007A1D93"/>
    <w:rsid w:val="007B550A"/>
    <w:rsid w:val="007C1147"/>
    <w:rsid w:val="007F2A9D"/>
    <w:rsid w:val="007F7C81"/>
    <w:rsid w:val="00801DBF"/>
    <w:rsid w:val="0080662E"/>
    <w:rsid w:val="008147C4"/>
    <w:rsid w:val="0082002D"/>
    <w:rsid w:val="00827AF2"/>
    <w:rsid w:val="00840F79"/>
    <w:rsid w:val="008415C4"/>
    <w:rsid w:val="00872EA5"/>
    <w:rsid w:val="008B5AD6"/>
    <w:rsid w:val="008C68EF"/>
    <w:rsid w:val="008D7408"/>
    <w:rsid w:val="008D7A4D"/>
    <w:rsid w:val="00904645"/>
    <w:rsid w:val="00923041"/>
    <w:rsid w:val="00923B9C"/>
    <w:rsid w:val="00924B1C"/>
    <w:rsid w:val="00930845"/>
    <w:rsid w:val="0093197C"/>
    <w:rsid w:val="00935DC6"/>
    <w:rsid w:val="0095039A"/>
    <w:rsid w:val="00952A6B"/>
    <w:rsid w:val="00954416"/>
    <w:rsid w:val="00960A10"/>
    <w:rsid w:val="00963657"/>
    <w:rsid w:val="00971D87"/>
    <w:rsid w:val="00990B8E"/>
    <w:rsid w:val="009959D2"/>
    <w:rsid w:val="009E352F"/>
    <w:rsid w:val="009E464E"/>
    <w:rsid w:val="00A079E2"/>
    <w:rsid w:val="00A138BA"/>
    <w:rsid w:val="00A208B8"/>
    <w:rsid w:val="00A23792"/>
    <w:rsid w:val="00A24CA1"/>
    <w:rsid w:val="00A268B6"/>
    <w:rsid w:val="00A31A40"/>
    <w:rsid w:val="00A627A8"/>
    <w:rsid w:val="00A75924"/>
    <w:rsid w:val="00AA3468"/>
    <w:rsid w:val="00AA4A35"/>
    <w:rsid w:val="00AB1A22"/>
    <w:rsid w:val="00AB2CCB"/>
    <w:rsid w:val="00AB76DD"/>
    <w:rsid w:val="00AD0D20"/>
    <w:rsid w:val="00AD6D57"/>
    <w:rsid w:val="00AE336F"/>
    <w:rsid w:val="00AE5416"/>
    <w:rsid w:val="00AF23AE"/>
    <w:rsid w:val="00B037A6"/>
    <w:rsid w:val="00B06397"/>
    <w:rsid w:val="00B10780"/>
    <w:rsid w:val="00B135E8"/>
    <w:rsid w:val="00B232DC"/>
    <w:rsid w:val="00B40A2C"/>
    <w:rsid w:val="00B64806"/>
    <w:rsid w:val="00B664CB"/>
    <w:rsid w:val="00B71AA9"/>
    <w:rsid w:val="00B744DD"/>
    <w:rsid w:val="00B873E6"/>
    <w:rsid w:val="00BB0DA3"/>
    <w:rsid w:val="00BD38C9"/>
    <w:rsid w:val="00BD7851"/>
    <w:rsid w:val="00BF4EEE"/>
    <w:rsid w:val="00C0186D"/>
    <w:rsid w:val="00C074E0"/>
    <w:rsid w:val="00C54C69"/>
    <w:rsid w:val="00C66D7A"/>
    <w:rsid w:val="00C86FA6"/>
    <w:rsid w:val="00C976ED"/>
    <w:rsid w:val="00CA1EDE"/>
    <w:rsid w:val="00CB036F"/>
    <w:rsid w:val="00CC33BD"/>
    <w:rsid w:val="00CC5A12"/>
    <w:rsid w:val="00CD12B5"/>
    <w:rsid w:val="00CD3F2F"/>
    <w:rsid w:val="00CD7AD4"/>
    <w:rsid w:val="00CE1240"/>
    <w:rsid w:val="00CE41A4"/>
    <w:rsid w:val="00D01D7E"/>
    <w:rsid w:val="00D112CD"/>
    <w:rsid w:val="00D11459"/>
    <w:rsid w:val="00D2239C"/>
    <w:rsid w:val="00D228DB"/>
    <w:rsid w:val="00D2425F"/>
    <w:rsid w:val="00D3343E"/>
    <w:rsid w:val="00D40407"/>
    <w:rsid w:val="00D61C1A"/>
    <w:rsid w:val="00D90C27"/>
    <w:rsid w:val="00D912AC"/>
    <w:rsid w:val="00D94E81"/>
    <w:rsid w:val="00D9593E"/>
    <w:rsid w:val="00DC5A71"/>
    <w:rsid w:val="00DD1F86"/>
    <w:rsid w:val="00DD6A72"/>
    <w:rsid w:val="00DE05F2"/>
    <w:rsid w:val="00DE22F1"/>
    <w:rsid w:val="00DF757D"/>
    <w:rsid w:val="00E02A0B"/>
    <w:rsid w:val="00E02BAB"/>
    <w:rsid w:val="00E04DEC"/>
    <w:rsid w:val="00E13D10"/>
    <w:rsid w:val="00E314E4"/>
    <w:rsid w:val="00E33110"/>
    <w:rsid w:val="00E520B9"/>
    <w:rsid w:val="00E80CF8"/>
    <w:rsid w:val="00E85A71"/>
    <w:rsid w:val="00E9328D"/>
    <w:rsid w:val="00E95A81"/>
    <w:rsid w:val="00EA5EA2"/>
    <w:rsid w:val="00EB4683"/>
    <w:rsid w:val="00EB5F84"/>
    <w:rsid w:val="00EC2779"/>
    <w:rsid w:val="00EE39F0"/>
    <w:rsid w:val="00EF764E"/>
    <w:rsid w:val="00F0358D"/>
    <w:rsid w:val="00F13873"/>
    <w:rsid w:val="00F139FC"/>
    <w:rsid w:val="00F163FA"/>
    <w:rsid w:val="00F17A39"/>
    <w:rsid w:val="00F43EF9"/>
    <w:rsid w:val="00F445B7"/>
    <w:rsid w:val="00F47EB9"/>
    <w:rsid w:val="00F66A8A"/>
    <w:rsid w:val="00F816DA"/>
    <w:rsid w:val="00F83443"/>
    <w:rsid w:val="00F915CE"/>
    <w:rsid w:val="00FB3E59"/>
    <w:rsid w:val="00FB5C97"/>
    <w:rsid w:val="00FC0249"/>
    <w:rsid w:val="00FD163F"/>
    <w:rsid w:val="00FD4AAC"/>
    <w:rsid w:val="00FD68BA"/>
    <w:rsid w:val="00FF72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B037A6"/>
    <w:pPr>
      <w:tabs>
        <w:tab w:val="center" w:pos="4153"/>
        <w:tab w:val="right" w:pos="8306"/>
      </w:tabs>
      <w:snapToGrid w:val="0"/>
    </w:pPr>
    <w:rPr>
      <w:sz w:val="20"/>
      <w:szCs w:val="20"/>
    </w:rPr>
  </w:style>
  <w:style w:type="character" w:customStyle="1" w:styleId="aa">
    <w:name w:val="頁首 字元"/>
    <w:basedOn w:val="a0"/>
    <w:link w:val="a9"/>
    <w:uiPriority w:val="99"/>
    <w:rsid w:val="00B037A6"/>
    <w:rPr>
      <w:sz w:val="20"/>
      <w:szCs w:val="20"/>
    </w:rPr>
  </w:style>
  <w:style w:type="paragraph" w:styleId="ab">
    <w:name w:val="footer"/>
    <w:basedOn w:val="a"/>
    <w:link w:val="ac"/>
    <w:uiPriority w:val="99"/>
    <w:unhideWhenUsed/>
    <w:rsid w:val="00B037A6"/>
    <w:pPr>
      <w:tabs>
        <w:tab w:val="center" w:pos="4153"/>
        <w:tab w:val="right" w:pos="8306"/>
      </w:tabs>
      <w:snapToGrid w:val="0"/>
    </w:pPr>
    <w:rPr>
      <w:sz w:val="20"/>
      <w:szCs w:val="20"/>
    </w:rPr>
  </w:style>
  <w:style w:type="character" w:customStyle="1" w:styleId="ac">
    <w:name w:val="頁尾 字元"/>
    <w:basedOn w:val="a0"/>
    <w:link w:val="ab"/>
    <w:uiPriority w:val="99"/>
    <w:rsid w:val="00B037A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B037A6"/>
    <w:pPr>
      <w:tabs>
        <w:tab w:val="center" w:pos="4153"/>
        <w:tab w:val="right" w:pos="8306"/>
      </w:tabs>
      <w:snapToGrid w:val="0"/>
    </w:pPr>
    <w:rPr>
      <w:sz w:val="20"/>
      <w:szCs w:val="20"/>
    </w:rPr>
  </w:style>
  <w:style w:type="character" w:customStyle="1" w:styleId="aa">
    <w:name w:val="頁首 字元"/>
    <w:basedOn w:val="a0"/>
    <w:link w:val="a9"/>
    <w:uiPriority w:val="99"/>
    <w:rsid w:val="00B037A6"/>
    <w:rPr>
      <w:sz w:val="20"/>
      <w:szCs w:val="20"/>
    </w:rPr>
  </w:style>
  <w:style w:type="paragraph" w:styleId="ab">
    <w:name w:val="footer"/>
    <w:basedOn w:val="a"/>
    <w:link w:val="ac"/>
    <w:uiPriority w:val="99"/>
    <w:unhideWhenUsed/>
    <w:rsid w:val="00B037A6"/>
    <w:pPr>
      <w:tabs>
        <w:tab w:val="center" w:pos="4153"/>
        <w:tab w:val="right" w:pos="8306"/>
      </w:tabs>
      <w:snapToGrid w:val="0"/>
    </w:pPr>
    <w:rPr>
      <w:sz w:val="20"/>
      <w:szCs w:val="20"/>
    </w:rPr>
  </w:style>
  <w:style w:type="character" w:customStyle="1" w:styleId="ac">
    <w:name w:val="頁尾 字元"/>
    <w:basedOn w:val="a0"/>
    <w:link w:val="ab"/>
    <w:uiPriority w:val="99"/>
    <w:rsid w:val="00B037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F4149-6E2B-477E-993D-A60D0C8E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4808</TotalTime>
  <Pages>1</Pages>
  <Words>11979</Words>
  <Characters>68281</Characters>
  <Application>Microsoft Office Word</Application>
  <DocSecurity>0</DocSecurity>
  <Lines>569</Lines>
  <Paragraphs>160</Paragraphs>
  <ScaleCrop>false</ScaleCrop>
  <Company/>
  <LinksUpToDate>false</LinksUpToDate>
  <CharactersWithSpaces>80100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230</cp:revision>
  <cp:lastPrinted>2020-07-12T14:58:00Z</cp:lastPrinted>
  <dcterms:created xsi:type="dcterms:W3CDTF">2020-05-31T14:11:00Z</dcterms:created>
  <dcterms:modified xsi:type="dcterms:W3CDTF">2020-07-12T15:03:00Z</dcterms:modified>
</cp:coreProperties>
</file>