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>
        <w:rPr>
          <w:color w:val="577188" w:themeColor="accent1" w:themeShade="BF"/>
        </w:rPr>
      </w:sdtEndPr>
      <w:sdtContent>
        <w:p w:rsidR="00C42B13" w:rsidRDefault="00C42B13" w:rsidP="007C3C2B">
          <w:pPr>
            <w:spacing w:before="0" w:after="0"/>
            <w:jc w:val="center"/>
            <w:rPr>
              <w:noProof/>
            </w:rPr>
          </w:pPr>
        </w:p>
        <w:p w:rsidR="00C42B13" w:rsidRDefault="00D9361F" w:rsidP="007C3C2B">
          <w:pPr>
            <w:spacing w:before="0" w:after="0"/>
            <w:jc w:val="center"/>
            <w:rPr>
              <w:noProof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0288" behindDoc="0" locked="0" layoutInCell="1" allowOverlap="1" wp14:anchorId="06732CF0" wp14:editId="0B8FA817">
                <wp:simplePos x="0" y="0"/>
                <wp:positionH relativeFrom="margin">
                  <wp:posOffset>-350836</wp:posOffset>
                </wp:positionH>
                <wp:positionV relativeFrom="paragraph">
                  <wp:posOffset>239713</wp:posOffset>
                </wp:positionV>
                <wp:extent cx="951787" cy="770599"/>
                <wp:effectExtent l="147637" t="4763" r="15558" b="91757"/>
                <wp:wrapNone/>
                <wp:docPr id="1" name="Picture 1" descr="C:\Users\Sawyer\Documents\2015 Summer Semester\GAM 150\Vectoria\Normal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wyer\Documents\2015 Summer Semester\GAM 150\Vectoria\Norm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3815448">
                          <a:off x="0" y="0"/>
                          <a:ext cx="951787" cy="770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2B13" w:rsidRDefault="00C42B13" w:rsidP="007C3C2B">
          <w:pPr>
            <w:spacing w:before="0" w:after="0"/>
            <w:jc w:val="center"/>
            <w:rPr>
              <w:noProof/>
            </w:rPr>
          </w:pPr>
        </w:p>
        <w:p w:rsidR="00C42B13" w:rsidRDefault="00C42B13" w:rsidP="007C3C2B">
          <w:pPr>
            <w:spacing w:before="0" w:after="0"/>
            <w:jc w:val="center"/>
            <w:rPr>
              <w:noProof/>
            </w:rPr>
          </w:pPr>
        </w:p>
        <w:p w:rsidR="00783723" w:rsidRPr="008C52DD" w:rsidRDefault="00583F71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32"/>
              <w:szCs w:val="32"/>
            </w:rPr>
          </w:pPr>
          <w:r w:rsidRPr="008C52DD">
            <w:rPr>
              <w:rFonts w:asciiTheme="majorHAnsi" w:eastAsiaTheme="majorEastAsia" w:hAnsiTheme="majorHAnsi" w:cstheme="majorBidi"/>
              <w:b/>
              <w:noProof/>
              <w:color w:val="3A4B5B" w:themeColor="accent1" w:themeShade="80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0" wp14:anchorId="24DEBC63" wp14:editId="0FEDE76D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5FFA" w:rsidRPr="007422BB" w:rsidRDefault="007422BB" w:rsidP="00A45FFA">
                                <w:pPr>
                                  <w:spacing w:before="0" w:after="0"/>
                                  <w:rPr>
                                    <w:rFonts w:ascii="Agency FB" w:hAnsi="Agency FB"/>
                                    <w:b/>
                                    <w:color w:val="3A4B5B" w:themeColor="accent1" w:themeShade="80"/>
                                    <w:sz w:val="96"/>
                                    <w:szCs w:val="96"/>
                                  </w:rPr>
                                </w:pPr>
                                <w:r w:rsidRPr="007422BB">
                                  <w:rPr>
                                    <w:rFonts w:ascii="Agency FB" w:hAnsi="Agency FB"/>
                                    <w:b/>
                                    <w:color w:val="3A4B5B" w:themeColor="accent1" w:themeShade="80"/>
                                    <w:sz w:val="96"/>
                                    <w:szCs w:val="96"/>
                                  </w:rPr>
                                  <w:t>Redirect</w:t>
                                </w:r>
                              </w:p>
                              <w:p w:rsidR="00A45FFA" w:rsidRPr="00C42B13" w:rsidRDefault="007422BB" w:rsidP="005E2C0A">
                                <w:pPr>
                                  <w:spacing w:before="0" w:after="0"/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>2D top down puzzle game in which the player manipulates blocks</w:t>
                                </w:r>
                                <w:r w:rsid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 xml:space="preserve"> lasers</w:t>
                                </w:r>
                                <w:r w:rsid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C42B13">
                                  <w:rPr>
                                    <w:color w:val="577188" w:themeColor="accent1" w:themeShade="BF"/>
                                    <w:sz w:val="36"/>
                                    <w:szCs w:val="36"/>
                                  </w:rPr>
                                  <w:t xml:space="preserve"> and portals to navigate levels.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24DEBC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left:0;text-align:left;margin-left:0;margin-top:0;width:492pt;height:101.25pt;z-index:251659264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" o:allowincell="f" o:allowoverlap="f" filled="f" stroked="f" strokeweight=".5pt">
                    <v:textbox style="mso-fit-shape-to-text:t" inset="0,0,0,0">
                      <w:txbxContent>
                        <w:p w:rsidR="00A45FFA" w:rsidRPr="007422BB" w:rsidRDefault="007422BB" w:rsidP="00A45FFA">
                          <w:pPr>
                            <w:spacing w:before="0" w:after="0"/>
                            <w:rPr>
                              <w:rFonts w:ascii="Agency FB" w:hAnsi="Agency FB"/>
                              <w:b/>
                              <w:color w:val="3A4B5B" w:themeColor="accent1" w:themeShade="80"/>
                              <w:sz w:val="96"/>
                              <w:szCs w:val="96"/>
                            </w:rPr>
                          </w:pPr>
                          <w:r w:rsidRPr="007422BB">
                            <w:rPr>
                              <w:rFonts w:ascii="Agency FB" w:hAnsi="Agency FB"/>
                              <w:b/>
                              <w:color w:val="3A4B5B" w:themeColor="accent1" w:themeShade="80"/>
                              <w:sz w:val="96"/>
                              <w:szCs w:val="96"/>
                            </w:rPr>
                            <w:t>Redirect</w:t>
                          </w:r>
                        </w:p>
                        <w:p w:rsidR="00A45FFA" w:rsidRPr="00C42B13" w:rsidRDefault="007422BB" w:rsidP="005E2C0A">
                          <w:pPr>
                            <w:spacing w:before="0" w:after="0"/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</w:pPr>
                          <w:r w:rsidRP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>2D top down puzzle game in which the player manipulates blocks</w:t>
                          </w:r>
                          <w:r w:rsid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>,</w:t>
                          </w:r>
                          <w:r w:rsidRP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 xml:space="preserve"> lasers</w:t>
                          </w:r>
                          <w:r w:rsid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>,</w:t>
                          </w:r>
                          <w:r w:rsidRPr="00C42B13">
                            <w:rPr>
                              <w:color w:val="577188" w:themeColor="accent1" w:themeShade="BF"/>
                              <w:sz w:val="36"/>
                              <w:szCs w:val="36"/>
                            </w:rPr>
                            <w:t xml:space="preserve"> and portals to navigate levels.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C42B13">
            <w:rPr>
              <w:b/>
              <w:noProof/>
              <w:color w:val="3A4B5B" w:themeColor="accent1" w:themeShade="80"/>
              <w:sz w:val="32"/>
              <w:szCs w:val="32"/>
            </w:rPr>
            <w:t>Team L</w:t>
          </w:r>
          <w:r w:rsidR="007422BB">
            <w:rPr>
              <w:b/>
              <w:noProof/>
              <w:color w:val="3A4B5B" w:themeColor="accent1" w:themeShade="80"/>
              <w:sz w:val="32"/>
              <w:szCs w:val="32"/>
            </w:rPr>
            <w:t>ambda Alpacas</w:t>
          </w:r>
        </w:p>
        <w:p w:rsidR="00783723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ID: A01</w:t>
          </w:r>
        </w:p>
        <w:p w:rsidR="007C3C2B" w:rsidRPr="00783723" w:rsidRDefault="007C3C2B" w:rsidP="007C3C2B">
          <w:pPr>
            <w:spacing w:before="0" w:after="0"/>
            <w:jc w:val="center"/>
            <w:rPr>
              <w:noProof/>
              <w:sz w:val="24"/>
              <w:szCs w:val="24"/>
            </w:rPr>
          </w:pPr>
        </w:p>
        <w:p w:rsidR="00783723" w:rsidRDefault="00783723" w:rsidP="007C3C2B">
          <w:pPr>
            <w:spacing w:before="0" w:after="0"/>
            <w:jc w:val="center"/>
            <w:rPr>
              <w:b/>
              <w:noProof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Christian Ayson</w:t>
          </w:r>
        </w:p>
        <w:p w:rsidR="00783723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Product Manager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B1C0CD" w:themeColor="accent1" w:themeTint="99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James Hammond</w:t>
          </w:r>
        </w:p>
        <w:p w:rsidR="00783723" w:rsidRDefault="00783723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 w:rsidRPr="008C52DD">
            <w:rPr>
              <w:noProof/>
              <w:color w:val="577188" w:themeColor="accent1" w:themeShade="BF"/>
              <w:sz w:val="24"/>
              <w:szCs w:val="24"/>
            </w:rPr>
            <w:t>Technical Director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Sawyer Simpson</w:t>
          </w:r>
        </w:p>
        <w:p w:rsidR="00783723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>
            <w:rPr>
              <w:noProof/>
              <w:color w:val="577188" w:themeColor="accent1" w:themeShade="BF"/>
              <w:sz w:val="24"/>
              <w:szCs w:val="24"/>
            </w:rPr>
            <w:t>Producer</w:t>
          </w:r>
        </w:p>
        <w:p w:rsidR="007422BB" w:rsidRPr="008C52DD" w:rsidRDefault="007422BB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</w:p>
        <w:p w:rsidR="00783723" w:rsidRPr="008C52DD" w:rsidRDefault="00783723" w:rsidP="007C3C2B">
          <w:pPr>
            <w:spacing w:before="0" w:after="0"/>
            <w:jc w:val="center"/>
            <w:rPr>
              <w:b/>
              <w:noProof/>
              <w:color w:val="3A4B5B" w:themeColor="accent1" w:themeShade="80"/>
              <w:sz w:val="28"/>
              <w:szCs w:val="28"/>
            </w:rPr>
          </w:pPr>
          <w:r w:rsidRPr="008C52DD">
            <w:rPr>
              <w:b/>
              <w:noProof/>
              <w:color w:val="3A4B5B" w:themeColor="accent1" w:themeShade="80"/>
              <w:sz w:val="28"/>
              <w:szCs w:val="28"/>
            </w:rPr>
            <w:t>Alex Torres</w:t>
          </w:r>
        </w:p>
        <w:p w:rsidR="00923991" w:rsidRDefault="00783723" w:rsidP="007C3C2B">
          <w:pPr>
            <w:spacing w:before="0" w:after="0"/>
            <w:jc w:val="center"/>
            <w:rPr>
              <w:noProof/>
              <w:color w:val="577188" w:themeColor="accent1" w:themeShade="BF"/>
              <w:sz w:val="24"/>
              <w:szCs w:val="24"/>
            </w:rPr>
          </w:pPr>
          <w:r w:rsidRPr="008C52DD">
            <w:rPr>
              <w:noProof/>
              <w:color w:val="577188" w:themeColor="accent1" w:themeShade="BF"/>
              <w:sz w:val="24"/>
              <w:szCs w:val="24"/>
            </w:rPr>
            <w:t>Lead Designer</w:t>
          </w:r>
        </w:p>
        <w:p w:rsidR="00A45FFA" w:rsidRPr="008C52DD" w:rsidRDefault="00923991" w:rsidP="00923991">
          <w:pPr>
            <w:spacing w:before="0" w:after="0"/>
            <w:rPr>
              <w:noProof/>
              <w:color w:val="577188" w:themeColor="accent1" w:themeShade="BF"/>
              <w:sz w:val="28"/>
              <w:szCs w:val="28"/>
            </w:rPr>
            <w:sectPr w:rsidR="00A45FFA" w:rsidRPr="008C52DD">
              <w:headerReference w:type="default" r:id="rId12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 w:rsidRPr="008C52DD">
            <w:rPr>
              <w:noProof/>
              <w:color w:val="577188" w:themeColor="accent1" w:themeShade="BF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435C20F" wp14:editId="6D626B59">
                    <wp:simplePos x="0" y="0"/>
                    <wp:positionH relativeFrom="page">
                      <wp:posOffset>655320</wp:posOffset>
                    </wp:positionH>
                    <wp:positionV relativeFrom="margin">
                      <wp:posOffset>5326380</wp:posOffset>
                    </wp:positionV>
                    <wp:extent cx="6499860" cy="2724150"/>
                    <wp:effectExtent l="0" t="0" r="15240" b="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986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1B67" w:rsidRPr="008C52DD" w:rsidRDefault="00F1224A">
                                <w:pPr>
                                  <w:pStyle w:val="Title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072242198"/>
                                    <w:placeholder>
                                      <w:docPart w:val="87CF3BF5F695459D86A1153024FDB8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FFA" w:rsidRPr="008C52DD">
                                      <w:rPr>
                                        <w:sz w:val="56"/>
                                        <w:szCs w:val="56"/>
                                      </w:rPr>
                                      <w:t>WEEKLY pRDOUCTION report</w:t>
                                    </w:r>
                                  </w:sdtContent>
                                </w:sdt>
                              </w:p>
                              <w:p w:rsidR="00A45FFA" w:rsidRPr="008C52DD" w:rsidRDefault="00A45FFA" w:rsidP="00A45FFA">
                                <w:pPr>
                                  <w:pStyle w:val="Subtitle"/>
                                  <w:spacing w:after="0"/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8C52DD">
                                  <w:rPr>
                                    <w:color w:val="577188" w:themeColor="accent1" w:themeShade="BF"/>
                                  </w:rPr>
                                  <w:t>WEEK</w:t>
                                </w:r>
                                <w:r w:rsidR="00583F71" w:rsidRPr="008C52DD">
                                  <w:rPr>
                                    <w:color w:val="577188" w:themeColor="accent1" w:themeShade="B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77188" w:themeColor="accent1" w:themeShade="BF"/>
                                    </w:rPr>
                                    <w:alias w:val="Date"/>
                                    <w:id w:val="-1898113948"/>
                                    <w:placeholder>
                                      <w:docPart w:val="90FA6FE772624B5492D3B589D3E4FD6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00EC7">
                                      <w:rPr>
                                        <w:color w:val="577188" w:themeColor="accent1" w:themeShade="BF"/>
                                      </w:rPr>
                                      <w:t>4</w:t>
                                    </w:r>
                                  </w:sdtContent>
                                </w:sdt>
                                <w:r w:rsidR="00100EC7"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  <w:tab/>
                                  <w:t xml:space="preserve"> - 5/28</w:t>
                                </w:r>
                                <w:r w:rsidRPr="008C52DD">
                                  <w:rPr>
                                    <w:color w:val="577188" w:themeColor="accent1" w:themeShade="BF"/>
                                    <w:sz w:val="44"/>
                                    <w:szCs w:val="44"/>
                                  </w:rPr>
                                  <w:t>/2015</w:t>
                                </w:r>
                              </w:p>
                              <w:p w:rsidR="00A45FFA" w:rsidRPr="008C52DD" w:rsidRDefault="00A45FFA" w:rsidP="00A45FFA">
                                <w:pPr>
                                  <w:pStyle w:val="Heading1"/>
                                  <w:spacing w:after="0"/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783723" w:rsidRPr="008C52DD"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  <w:t>By:</w:t>
                                </w:r>
                                <w:r w:rsidR="007422BB">
                                  <w:rPr>
                                    <w:color w:val="333639" w:themeColor="text2" w:themeTint="E6"/>
                                    <w:sz w:val="24"/>
                                    <w:szCs w:val="24"/>
                                  </w:rPr>
                                  <w:t xml:space="preserve"> Sawyer Simpson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5C20F" id="Text Box 6" o:spid="_x0000_s1027" type="#_x0000_t202" alt="Title, Subtitle, and Abstract" style="position:absolute;margin-left:51.6pt;margin-top:419.4pt;width:511.8pt;height:21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" filled="f" stroked="f" strokeweight=".5pt">
                    <v:textbox inset="0,0,0,0">
                      <w:txbxContent>
                        <w:p w:rsidR="00D01B67" w:rsidRPr="008C52DD" w:rsidRDefault="00F774D8">
                          <w:pPr>
                            <w:pStyle w:val="Title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072242198"/>
                              <w:placeholder>
                                <w:docPart w:val="87CF3BF5F695459D86A1153024FDB88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FFA" w:rsidRPr="008C52DD">
                                <w:rPr>
                                  <w:sz w:val="56"/>
                                  <w:szCs w:val="56"/>
                                </w:rPr>
                                <w:t>WEEKLY pRDOUCTION report</w:t>
                              </w:r>
                            </w:sdtContent>
                          </w:sdt>
                        </w:p>
                        <w:p w:rsidR="00A45FFA" w:rsidRPr="008C52DD" w:rsidRDefault="00A45FFA" w:rsidP="00A45FFA">
                          <w:pPr>
                            <w:pStyle w:val="Subtitle"/>
                            <w:spacing w:after="0"/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</w:pPr>
                          <w:r w:rsidRPr="008C52DD">
                            <w:rPr>
                              <w:color w:val="577188" w:themeColor="accent1" w:themeShade="BF"/>
                            </w:rPr>
                            <w:t>WEEK</w:t>
                          </w:r>
                          <w:r w:rsidR="00583F71" w:rsidRPr="008C52DD">
                            <w:rPr>
                              <w:color w:val="577188" w:themeColor="accent1" w:themeShade="B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77188" w:themeColor="accent1" w:themeShade="BF"/>
                              </w:rPr>
                              <w:alias w:val="Date"/>
                              <w:id w:val="-1898113948"/>
                              <w:placeholder>
                                <w:docPart w:val="90FA6FE772624B5492D3B589D3E4FD6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00EC7">
                                <w:rPr>
                                  <w:color w:val="577188" w:themeColor="accent1" w:themeShade="BF"/>
                                </w:rPr>
                                <w:t>4</w:t>
                              </w:r>
                            </w:sdtContent>
                          </w:sdt>
                          <w:r w:rsidR="00100EC7"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  <w:tab/>
                            <w:t xml:space="preserve"> - 5/28</w:t>
                          </w:r>
                          <w:r w:rsidRPr="008C52DD">
                            <w:rPr>
                              <w:color w:val="577188" w:themeColor="accent1" w:themeShade="BF"/>
                              <w:sz w:val="44"/>
                              <w:szCs w:val="44"/>
                            </w:rPr>
                            <w:t>/2015</w:t>
                          </w:r>
                        </w:p>
                        <w:p w:rsidR="00A45FFA" w:rsidRPr="008C52DD" w:rsidRDefault="00A45FFA" w:rsidP="00A45FFA">
                          <w:pPr>
                            <w:pStyle w:val="Heading1"/>
                            <w:spacing w:after="0"/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 w:rsidR="00783723" w:rsidRPr="008C52DD"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  <w:t>By:</w:t>
                          </w:r>
                          <w:r w:rsidR="007422BB">
                            <w:rPr>
                              <w:color w:val="333639" w:themeColor="text2" w:themeTint="E6"/>
                              <w:sz w:val="24"/>
                              <w:szCs w:val="24"/>
                            </w:rPr>
                            <w:t xml:space="preserve"> Sawyer Simpson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p w:rsidR="00783723" w:rsidRDefault="00783723" w:rsidP="00783723">
      <w:pPr>
        <w:pStyle w:val="TableText"/>
        <w:spacing w:before="0" w:after="0"/>
        <w:ind w:left="0"/>
        <w:rPr>
          <w:sz w:val="28"/>
          <w:szCs w:val="28"/>
        </w:rPr>
      </w:pPr>
      <w:r w:rsidRPr="007C3C2B">
        <w:rPr>
          <w:b/>
          <w:sz w:val="28"/>
          <w:szCs w:val="28"/>
        </w:rPr>
        <w:lastRenderedPageBreak/>
        <w:t>Project Status:</w:t>
      </w:r>
      <w:r>
        <w:rPr>
          <w:sz w:val="28"/>
          <w:szCs w:val="28"/>
        </w:rPr>
        <w:t xml:space="preserve"> </w:t>
      </w:r>
      <w:r w:rsidR="00EF71E2">
        <w:rPr>
          <w:color w:val="00B050"/>
          <w:sz w:val="28"/>
          <w:szCs w:val="28"/>
        </w:rPr>
        <w:t>Green</w:t>
      </w:r>
    </w:p>
    <w:p w:rsidR="00B25F3A" w:rsidRDefault="00783723" w:rsidP="00783723">
      <w:pPr>
        <w:pStyle w:val="TableText"/>
        <w:spacing w:before="0" w:after="0"/>
        <w:ind w:left="0"/>
        <w:rPr>
          <w:sz w:val="28"/>
          <w:szCs w:val="28"/>
        </w:rPr>
      </w:pPr>
      <w:r w:rsidRPr="007C3C2B">
        <w:rPr>
          <w:b/>
          <w:sz w:val="28"/>
          <w:szCs w:val="28"/>
        </w:rPr>
        <w:t>Current Milestone:</w:t>
      </w:r>
      <w:r>
        <w:rPr>
          <w:sz w:val="28"/>
          <w:szCs w:val="28"/>
        </w:rPr>
        <w:t xml:space="preserve"> </w:t>
      </w:r>
      <w:r w:rsidR="007C3C2B" w:rsidRPr="007C3C2B">
        <w:rPr>
          <w:color w:val="00B0F0"/>
          <w:sz w:val="28"/>
          <w:szCs w:val="28"/>
        </w:rPr>
        <w:t>P</w:t>
      </w:r>
      <w:r w:rsidR="007422BB">
        <w:rPr>
          <w:color w:val="00B0F0"/>
          <w:sz w:val="28"/>
          <w:szCs w:val="28"/>
        </w:rPr>
        <w:t>re-Production Presentation (5/21</w:t>
      </w:r>
      <w:r w:rsidR="007C3C2B" w:rsidRPr="007C3C2B">
        <w:rPr>
          <w:color w:val="00B0F0"/>
          <w:sz w:val="28"/>
          <w:szCs w:val="28"/>
        </w:rPr>
        <w:t>/2015)</w:t>
      </w:r>
    </w:p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7C3C2B" w:rsidRPr="00EF71E2" w:rsidRDefault="007C3C2B" w:rsidP="00783723">
      <w:pPr>
        <w:pStyle w:val="TableText"/>
        <w:spacing w:before="0" w:after="0"/>
        <w:ind w:left="0"/>
        <w:rPr>
          <w:b/>
          <w:color w:val="auto"/>
          <w:sz w:val="24"/>
          <w:szCs w:val="24"/>
        </w:rPr>
      </w:pPr>
      <w:r w:rsidRPr="00EF71E2">
        <w:rPr>
          <w:b/>
          <w:color w:val="auto"/>
          <w:sz w:val="24"/>
          <w:szCs w:val="24"/>
        </w:rPr>
        <w:t>Accomplishments:</w:t>
      </w:r>
    </w:p>
    <w:p w:rsidR="007C3C2B" w:rsidRPr="00D051B8" w:rsidRDefault="007C3C2B" w:rsidP="00783723">
      <w:pPr>
        <w:pStyle w:val="TableText"/>
        <w:spacing w:before="0" w:after="0"/>
        <w:ind w:left="0"/>
        <w:rPr>
          <w:sz w:val="24"/>
          <w:szCs w:val="24"/>
        </w:rPr>
      </w:pPr>
    </w:p>
    <w:tbl>
      <w:tblPr>
        <w:tblStyle w:val="FinancialTable"/>
        <w:tblW w:w="913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831"/>
        <w:gridCol w:w="3673"/>
        <w:gridCol w:w="1390"/>
      </w:tblGrid>
      <w:tr w:rsidR="005F1C31" w:rsidRPr="00D051B8" w:rsidTr="001A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D051B8" w:rsidRDefault="005F1C31" w:rsidP="007C3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831" w:type="dxa"/>
          </w:tcPr>
          <w:p w:rsidR="005F1C31" w:rsidRPr="00D051B8" w:rsidRDefault="005F1C31" w:rsidP="007C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TASK</w:t>
            </w:r>
          </w:p>
        </w:tc>
        <w:tc>
          <w:tcPr>
            <w:tcW w:w="3673" w:type="dxa"/>
          </w:tcPr>
          <w:p w:rsidR="005F1C31" w:rsidRPr="00D051B8" w:rsidRDefault="005F1C31" w:rsidP="005F1C31">
            <w:pPr>
              <w:tabs>
                <w:tab w:val="left" w:pos="151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1390" w:type="dxa"/>
          </w:tcPr>
          <w:p w:rsidR="005F1C31" w:rsidRDefault="005F1C31" w:rsidP="005F1C31">
            <w:pPr>
              <w:tabs>
                <w:tab w:val="left" w:pos="151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</w:tr>
      <w:tr w:rsidR="005F1C31" w:rsidRPr="00D051B8" w:rsidTr="001A01E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5F1C31" w:rsidRDefault="005F1C31" w:rsidP="00D051B8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831" w:type="dxa"/>
          </w:tcPr>
          <w:p w:rsidR="005F1C31" w:rsidRPr="00D051B8" w:rsidRDefault="005F1C31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Player Movement</w:t>
            </w:r>
          </w:p>
        </w:tc>
        <w:tc>
          <w:tcPr>
            <w:tcW w:w="3673" w:type="dxa"/>
          </w:tcPr>
          <w:p w:rsidR="005F1C31" w:rsidRPr="00D051B8" w:rsidRDefault="001000AA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Smooth fluid movement that makes the game feel comfortable.</w:t>
            </w:r>
          </w:p>
        </w:tc>
        <w:tc>
          <w:tcPr>
            <w:tcW w:w="1390" w:type="dxa"/>
          </w:tcPr>
          <w:p w:rsidR="005F1C31" w:rsidRDefault="005F1C31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Hammond</w:t>
            </w:r>
          </w:p>
        </w:tc>
      </w:tr>
      <w:tr w:rsidR="005F1C31" w:rsidRPr="00D051B8" w:rsidTr="001A01E5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5F1C31" w:rsidRDefault="005F1C31" w:rsidP="00D051B8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2831" w:type="dxa"/>
          </w:tcPr>
          <w:p w:rsidR="005F1C31" w:rsidRPr="00D051B8" w:rsidRDefault="005F1C31" w:rsidP="00923991">
            <w:pPr>
              <w:pStyle w:val="TableText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Portals</w:t>
            </w:r>
          </w:p>
        </w:tc>
        <w:tc>
          <w:tcPr>
            <w:tcW w:w="3673" w:type="dxa"/>
          </w:tcPr>
          <w:p w:rsidR="005F1C31" w:rsidRPr="00D051B8" w:rsidRDefault="001000AA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Portals spawn on wall collision with bullet. Player can portal through to the opposite one.</w:t>
            </w:r>
          </w:p>
        </w:tc>
        <w:tc>
          <w:tcPr>
            <w:tcW w:w="1390" w:type="dxa"/>
          </w:tcPr>
          <w:p w:rsidR="005F1C31" w:rsidRPr="00D051B8" w:rsidRDefault="005F1C31" w:rsidP="00D051B8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Ayson</w:t>
            </w:r>
          </w:p>
        </w:tc>
      </w:tr>
      <w:tr w:rsidR="005F1C31" w:rsidRPr="00D051B8" w:rsidTr="001A01E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5F1C31" w:rsidRDefault="00B62F16" w:rsidP="00EF71E2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5F1C31">
              <w:rPr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:rsidR="005F1C31" w:rsidRPr="00D051B8" w:rsidRDefault="005F1C31" w:rsidP="00923991">
            <w:pPr>
              <w:pStyle w:val="TableText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 Icons</w:t>
            </w:r>
          </w:p>
        </w:tc>
        <w:tc>
          <w:tcPr>
            <w:tcW w:w="3673" w:type="dxa"/>
          </w:tcPr>
          <w:p w:rsidR="005F1C31" w:rsidRPr="00D051B8" w:rsidRDefault="00B62F16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icon art for: Direction, Bomb, Fire, &amp; Laser.</w:t>
            </w:r>
          </w:p>
        </w:tc>
        <w:tc>
          <w:tcPr>
            <w:tcW w:w="1390" w:type="dxa"/>
          </w:tcPr>
          <w:p w:rsidR="005F1C31" w:rsidRDefault="00C42B13" w:rsidP="00EF71E2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Sawyer Simpson</w:t>
            </w:r>
          </w:p>
        </w:tc>
      </w:tr>
      <w:tr w:rsidR="005F1C31" w:rsidRPr="00D051B8" w:rsidTr="00923991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5F1C31" w:rsidRPr="004E3C1A" w:rsidRDefault="004E3C1A" w:rsidP="00EF71E2">
            <w:pPr>
              <w:pStyle w:val="TableText"/>
              <w:spacing w:before="0" w:after="0"/>
              <w:ind w:left="0"/>
              <w:jc w:val="center"/>
              <w:rPr>
                <w:sz w:val="24"/>
                <w:szCs w:val="24"/>
              </w:rPr>
            </w:pPr>
            <w:r w:rsidRPr="004E3C1A">
              <w:rPr>
                <w:sz w:val="24"/>
                <w:szCs w:val="24"/>
              </w:rPr>
              <w:t>50%</w:t>
            </w:r>
          </w:p>
        </w:tc>
        <w:tc>
          <w:tcPr>
            <w:tcW w:w="2831" w:type="dxa"/>
          </w:tcPr>
          <w:p w:rsidR="005F1C31" w:rsidRPr="005F1C31" w:rsidRDefault="005F1C31" w:rsidP="00923991">
            <w:pPr>
              <w:pStyle w:val="TableText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Explosive Block</w:t>
            </w:r>
            <w:r w:rsidR="00B62F16">
              <w:rPr>
                <w:b/>
                <w:sz w:val="24"/>
                <w:szCs w:val="24"/>
              </w:rPr>
              <w:t>s  (Bomb &amp; Fire Blocks)</w:t>
            </w:r>
          </w:p>
        </w:tc>
        <w:tc>
          <w:tcPr>
            <w:tcW w:w="3673" w:type="dxa"/>
          </w:tcPr>
          <w:p w:rsidR="005F1C31" w:rsidRPr="00D051B8" w:rsidRDefault="00923991" w:rsidP="007422BB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put together the two blocks</w:t>
            </w:r>
            <w:r w:rsidR="004E3C1A">
              <w:rPr>
                <w:sz w:val="24"/>
                <w:szCs w:val="24"/>
              </w:rPr>
              <w:t xml:space="preserve"> become one and start blinking.</w:t>
            </w:r>
          </w:p>
        </w:tc>
        <w:tc>
          <w:tcPr>
            <w:tcW w:w="1390" w:type="dxa"/>
          </w:tcPr>
          <w:p w:rsidR="005F1C31" w:rsidRDefault="00C42B13" w:rsidP="007422BB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Torres</w:t>
            </w:r>
          </w:p>
        </w:tc>
      </w:tr>
    </w:tbl>
    <w:p w:rsidR="00B25F3A" w:rsidRDefault="00B25F3A" w:rsidP="00783723">
      <w:pPr>
        <w:pStyle w:val="TableText"/>
        <w:spacing w:before="0" w:after="0"/>
        <w:ind w:left="0"/>
        <w:rPr>
          <w:sz w:val="28"/>
          <w:szCs w:val="28"/>
        </w:rPr>
      </w:pPr>
    </w:p>
    <w:p w:rsidR="00EF71E2" w:rsidRPr="008C52DD" w:rsidRDefault="00EF71E2" w:rsidP="00783723">
      <w:pPr>
        <w:pStyle w:val="TableText"/>
        <w:spacing w:before="0" w:after="0"/>
        <w:ind w:left="0"/>
        <w:rPr>
          <w:b/>
          <w:color w:val="0D0D0D" w:themeColor="text1" w:themeTint="F2"/>
          <w:sz w:val="24"/>
          <w:szCs w:val="24"/>
        </w:rPr>
      </w:pPr>
      <w:r w:rsidRPr="008C52DD">
        <w:rPr>
          <w:b/>
          <w:color w:val="0D0D0D" w:themeColor="text1" w:themeTint="F2"/>
          <w:sz w:val="24"/>
          <w:szCs w:val="24"/>
        </w:rPr>
        <w:t>Objectives:</w:t>
      </w:r>
    </w:p>
    <w:p w:rsidR="00FB1736" w:rsidRDefault="00FB1736" w:rsidP="00783723">
      <w:pPr>
        <w:pStyle w:val="TableText"/>
        <w:spacing w:before="0" w:after="0"/>
        <w:ind w:left="0"/>
        <w:rPr>
          <w:b/>
          <w:sz w:val="24"/>
          <w:szCs w:val="24"/>
        </w:rPr>
      </w:pPr>
    </w:p>
    <w:tbl>
      <w:tblPr>
        <w:tblStyle w:val="FinancialTable"/>
        <w:tblW w:w="890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347"/>
        <w:gridCol w:w="4296"/>
      </w:tblGrid>
      <w:tr w:rsidR="00FB1736" w:rsidRPr="00D051B8" w:rsidTr="001A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FB1736" w:rsidP="00C345EF">
            <w:pPr>
              <w:jc w:val="center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TASK</w:t>
            </w:r>
          </w:p>
        </w:tc>
        <w:tc>
          <w:tcPr>
            <w:tcW w:w="2347" w:type="dxa"/>
          </w:tcPr>
          <w:p w:rsidR="00FB1736" w:rsidRPr="00D051B8" w:rsidRDefault="00FB1736" w:rsidP="00C34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OWNER</w:t>
            </w:r>
          </w:p>
        </w:tc>
        <w:tc>
          <w:tcPr>
            <w:tcW w:w="4296" w:type="dxa"/>
          </w:tcPr>
          <w:p w:rsidR="00FB1736" w:rsidRPr="00D051B8" w:rsidRDefault="00FB1736" w:rsidP="00C34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51B8">
              <w:rPr>
                <w:sz w:val="24"/>
                <w:szCs w:val="24"/>
              </w:rPr>
              <w:t>COmments</w:t>
            </w:r>
          </w:p>
        </w:tc>
      </w:tr>
      <w:tr w:rsidR="00FB1736" w:rsidRPr="00D051B8" w:rsidTr="001A01E5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Fully Directional Block Moving</w:t>
            </w:r>
          </w:p>
        </w:tc>
        <w:tc>
          <w:tcPr>
            <w:tcW w:w="2347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Hammond</w:t>
            </w:r>
          </w:p>
        </w:tc>
        <w:tc>
          <w:tcPr>
            <w:tcW w:w="4296" w:type="dxa"/>
          </w:tcPr>
          <w:p w:rsidR="00B25F3A" w:rsidRPr="00D051B8" w:rsidRDefault="001A01E5" w:rsidP="00923991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can latch onto blocks and move them in any of the optional directions that block has.</w:t>
            </w:r>
          </w:p>
        </w:tc>
      </w:tr>
      <w:tr w:rsidR="00FB1736" w:rsidRPr="00D051B8" w:rsidTr="001A01E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923991" w:rsidP="00923991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Blocks Through Portals</w:t>
            </w:r>
          </w:p>
        </w:tc>
        <w:tc>
          <w:tcPr>
            <w:tcW w:w="2347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Ayson</w:t>
            </w:r>
          </w:p>
        </w:tc>
        <w:tc>
          <w:tcPr>
            <w:tcW w:w="4296" w:type="dxa"/>
          </w:tcPr>
          <w:p w:rsidR="00FB1736" w:rsidRPr="00D051B8" w:rsidRDefault="001A01E5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block may go through a portal and maintain its correct orientation.</w:t>
            </w:r>
          </w:p>
        </w:tc>
      </w:tr>
      <w:tr w:rsidR="00FB1736" w:rsidRPr="00D051B8" w:rsidTr="001A01E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Laser Block &amp; Lasers</w:t>
            </w:r>
          </w:p>
        </w:tc>
        <w:tc>
          <w:tcPr>
            <w:tcW w:w="2347" w:type="dxa"/>
          </w:tcPr>
          <w:p w:rsidR="00FB1736" w:rsidRPr="00D051B8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Torres</w:t>
            </w:r>
          </w:p>
        </w:tc>
        <w:tc>
          <w:tcPr>
            <w:tcW w:w="4296" w:type="dxa"/>
          </w:tcPr>
          <w:p w:rsidR="00FB1736" w:rsidRPr="00D051B8" w:rsidRDefault="001A01E5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blocks correctly spawn lasers out of them and the Lasers collide with objects.</w:t>
            </w:r>
          </w:p>
        </w:tc>
      </w:tr>
      <w:tr w:rsidR="00923991" w:rsidRPr="00D051B8" w:rsidTr="001A01E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923991" w:rsidRDefault="00923991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Button Tile Switch</w:t>
            </w:r>
          </w:p>
        </w:tc>
        <w:tc>
          <w:tcPr>
            <w:tcW w:w="2347" w:type="dxa"/>
          </w:tcPr>
          <w:p w:rsidR="00923991" w:rsidRDefault="00923991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Sawyer Simpson</w:t>
            </w:r>
          </w:p>
        </w:tc>
        <w:tc>
          <w:tcPr>
            <w:tcW w:w="4296" w:type="dxa"/>
          </w:tcPr>
          <w:p w:rsidR="00923991" w:rsidRDefault="001A01E5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switch that does an action once a block is placed on top</w:t>
            </w:r>
          </w:p>
        </w:tc>
      </w:tr>
      <w:tr w:rsidR="001A01E5" w:rsidRPr="00D051B8" w:rsidTr="00F1763D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1A01E5" w:rsidRDefault="001A01E5" w:rsidP="00C345EF">
            <w:pPr>
              <w:pStyle w:val="TableText"/>
              <w:spacing w:before="0" w:after="0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Final Art for All Blocks and Tiles</w:t>
            </w:r>
          </w:p>
        </w:tc>
        <w:tc>
          <w:tcPr>
            <w:tcW w:w="2347" w:type="dxa"/>
          </w:tcPr>
          <w:p w:rsidR="001A01E5" w:rsidRDefault="001A01E5" w:rsidP="00C345EF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Sawyer Simpson</w:t>
            </w:r>
          </w:p>
        </w:tc>
        <w:tc>
          <w:tcPr>
            <w:tcW w:w="4296" w:type="dxa"/>
          </w:tcPr>
          <w:p w:rsidR="001A01E5" w:rsidRDefault="001A01E5" w:rsidP="00C32CE4">
            <w:pPr>
              <w:pStyle w:val="TableText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any blocks/tiles.</w:t>
            </w:r>
          </w:p>
        </w:tc>
      </w:tr>
    </w:tbl>
    <w:p w:rsidR="00607348" w:rsidRPr="007422BB" w:rsidRDefault="00D52FEF" w:rsidP="00607348">
      <w:pPr>
        <w:pStyle w:val="TableText"/>
        <w:spacing w:before="0" w:after="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GoBack"/>
      <w:bookmarkEnd w:id="0"/>
    </w:p>
    <w:p w:rsidR="00607348" w:rsidRPr="00607348" w:rsidRDefault="00607348" w:rsidP="00607348">
      <w:pPr>
        <w:pStyle w:val="TableText"/>
        <w:spacing w:before="0" w:after="0"/>
        <w:ind w:left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lastRenderedPageBreak/>
        <w:t>By signing this document, I hereby approve of the content inside this production report: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Christian Ayson: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Sawyer Simpson: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Alex Torres: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________________________________________</w:t>
      </w: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</w:p>
    <w:p w:rsidR="00607348" w:rsidRPr="00FE6703" w:rsidRDefault="00607348" w:rsidP="00607348">
      <w:pPr>
        <w:pStyle w:val="TableText"/>
        <w:spacing w:before="0" w:after="0"/>
        <w:ind w:left="0"/>
        <w:rPr>
          <w:color w:val="0D0D0D" w:themeColor="text1" w:themeTint="F2"/>
          <w:sz w:val="24"/>
          <w:szCs w:val="24"/>
        </w:rPr>
      </w:pPr>
      <w:r w:rsidRPr="00FE6703">
        <w:rPr>
          <w:color w:val="0D0D0D" w:themeColor="text1" w:themeTint="F2"/>
          <w:sz w:val="24"/>
          <w:szCs w:val="24"/>
        </w:rPr>
        <w:t>James Hammond: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607348" w:rsidRDefault="00607348" w:rsidP="00607348">
      <w:pPr>
        <w:pStyle w:val="TableText"/>
        <w:spacing w:before="0" w:after="0"/>
        <w:ind w:left="0"/>
        <w:rPr>
          <w:sz w:val="24"/>
          <w:szCs w:val="24"/>
        </w:rPr>
      </w:pPr>
    </w:p>
    <w:p w:rsidR="00607348" w:rsidRPr="00D52FEF" w:rsidRDefault="00607348" w:rsidP="00783723">
      <w:pPr>
        <w:pStyle w:val="TableText"/>
        <w:spacing w:before="0" w:after="0"/>
        <w:ind w:left="0"/>
        <w:rPr>
          <w:sz w:val="24"/>
          <w:szCs w:val="24"/>
        </w:rPr>
      </w:pPr>
    </w:p>
    <w:sectPr w:rsidR="00607348" w:rsidRPr="00D52FEF" w:rsidSect="00923991">
      <w:headerReference w:type="default" r:id="rId13"/>
      <w:footerReference w:type="default" r:id="rId14"/>
      <w:pgSz w:w="12240" w:h="15840" w:code="1"/>
      <w:pgMar w:top="2520" w:right="1555" w:bottom="36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24A" w:rsidRDefault="00F1224A">
      <w:pPr>
        <w:spacing w:after="0" w:line="240" w:lineRule="auto"/>
      </w:pPr>
      <w:r>
        <w:separator/>
      </w:r>
    </w:p>
  </w:endnote>
  <w:endnote w:type="continuationSeparator" w:id="0">
    <w:p w:rsidR="00F1224A" w:rsidRDefault="00F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76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24A" w:rsidRDefault="00F1224A">
      <w:pPr>
        <w:spacing w:after="0" w:line="240" w:lineRule="auto"/>
      </w:pPr>
      <w:r>
        <w:separator/>
      </w:r>
    </w:p>
  </w:footnote>
  <w:footnote w:type="continuationSeparator" w:id="0">
    <w:p w:rsidR="00F1224A" w:rsidRDefault="00F12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783723">
    <w:pPr>
      <w:pStyle w:val="HeaderShaded"/>
      <w:tabs>
        <w:tab w:val="left" w:pos="5032"/>
      </w:tabs>
    </w:pPr>
    <w:r>
      <w:t>Project Summary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A45FFA">
    <w:pPr>
      <w:pStyle w:val="HeaderShaded"/>
    </w:pPr>
    <w:r>
      <w:t xml:space="preserve">pROJECT SUMMARY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FA"/>
    <w:rsid w:val="001000AA"/>
    <w:rsid w:val="00100EC7"/>
    <w:rsid w:val="001425B5"/>
    <w:rsid w:val="001A01E5"/>
    <w:rsid w:val="001E71B8"/>
    <w:rsid w:val="002C0A66"/>
    <w:rsid w:val="004E3C1A"/>
    <w:rsid w:val="00583F71"/>
    <w:rsid w:val="005D48C1"/>
    <w:rsid w:val="005E2C0A"/>
    <w:rsid w:val="005F1C31"/>
    <w:rsid w:val="00607348"/>
    <w:rsid w:val="00712378"/>
    <w:rsid w:val="007422BB"/>
    <w:rsid w:val="007469E7"/>
    <w:rsid w:val="00783723"/>
    <w:rsid w:val="00783764"/>
    <w:rsid w:val="007C3C2B"/>
    <w:rsid w:val="007E626E"/>
    <w:rsid w:val="008C52DD"/>
    <w:rsid w:val="00923991"/>
    <w:rsid w:val="009811F0"/>
    <w:rsid w:val="00A45FFA"/>
    <w:rsid w:val="00AD3744"/>
    <w:rsid w:val="00B25F3A"/>
    <w:rsid w:val="00B62F16"/>
    <w:rsid w:val="00C32CE4"/>
    <w:rsid w:val="00C42B13"/>
    <w:rsid w:val="00C67004"/>
    <w:rsid w:val="00C82C0B"/>
    <w:rsid w:val="00D01B67"/>
    <w:rsid w:val="00D051B8"/>
    <w:rsid w:val="00D52FEF"/>
    <w:rsid w:val="00D9361F"/>
    <w:rsid w:val="00DB7816"/>
    <w:rsid w:val="00E079DF"/>
    <w:rsid w:val="00EF71E2"/>
    <w:rsid w:val="00F1224A"/>
    <w:rsid w:val="00F1763D"/>
    <w:rsid w:val="00F774D8"/>
    <w:rsid w:val="00FB1736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D1E50EA-1651-4327-A9D9-ADFFDBA8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ddis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CF3BF5F695459D86A1153024FD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ABD51-F13E-4A30-9AE1-126A573DFBC4}"/>
      </w:docPartPr>
      <w:docPartBody>
        <w:p w:rsidR="00FF3852" w:rsidRDefault="00A579AC">
          <w:pPr>
            <w:pStyle w:val="87CF3BF5F695459D86A1153024FDB88E"/>
          </w:pPr>
          <w:r>
            <w:t>Annual Report</w:t>
          </w:r>
        </w:p>
      </w:docPartBody>
    </w:docPart>
    <w:docPart>
      <w:docPartPr>
        <w:name w:val="90FA6FE772624B5492D3B589D3E4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0410B-4770-4BBE-AED3-E5D894C660F4}"/>
      </w:docPartPr>
      <w:docPartBody>
        <w:p w:rsidR="00FF3852" w:rsidRDefault="00A579AC">
          <w:pPr>
            <w:pStyle w:val="90FA6FE772624B5492D3B589D3E4FD61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AC"/>
    <w:rsid w:val="003C6070"/>
    <w:rsid w:val="007B052B"/>
    <w:rsid w:val="00896956"/>
    <w:rsid w:val="00A579AC"/>
    <w:rsid w:val="00BA3322"/>
    <w:rsid w:val="00E03520"/>
    <w:rsid w:val="00E92594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4EF8AA42345ACBBB56CD110F3DA4A">
    <w:name w:val="9864EF8AA42345ACBBB56CD110F3DA4A"/>
  </w:style>
  <w:style w:type="paragraph" w:customStyle="1" w:styleId="3E98168BC2BF45FCA595EB619A7306BD">
    <w:name w:val="3E98168BC2BF45FCA595EB619A7306BD"/>
  </w:style>
  <w:style w:type="paragraph" w:customStyle="1" w:styleId="4F69BF02C28D4A46B91B0DA8D4233A56">
    <w:name w:val="4F69BF02C28D4A46B91B0DA8D4233A56"/>
  </w:style>
  <w:style w:type="paragraph" w:customStyle="1" w:styleId="F2CF37C2FEF840BCA25CC52DC22FE3AF">
    <w:name w:val="F2CF37C2FEF840BCA25CC52DC22FE3AF"/>
  </w:style>
  <w:style w:type="paragraph" w:customStyle="1" w:styleId="F56C97636E2748D9A3F1626720DA4D63">
    <w:name w:val="F56C97636E2748D9A3F1626720DA4D63"/>
  </w:style>
  <w:style w:type="paragraph" w:customStyle="1" w:styleId="216F77D7627042C0915F152E5CB76047">
    <w:name w:val="216F77D7627042C0915F152E5CB76047"/>
  </w:style>
  <w:style w:type="paragraph" w:customStyle="1" w:styleId="A29A0909CB324A839B8EDE551FF97E48">
    <w:name w:val="A29A0909CB324A839B8EDE551FF97E4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E4E28BF850614BB58F661520A996B7E3">
    <w:name w:val="E4E28BF850614BB58F661520A996B7E3"/>
  </w:style>
  <w:style w:type="paragraph" w:customStyle="1" w:styleId="842506ED7D8C4211B4590D2CA2248295">
    <w:name w:val="842506ED7D8C4211B4590D2CA2248295"/>
  </w:style>
  <w:style w:type="paragraph" w:customStyle="1" w:styleId="3EEB25FAABF64FDA817CC41FB72254E8">
    <w:name w:val="3EEB25FAABF64FDA817CC41FB72254E8"/>
  </w:style>
  <w:style w:type="paragraph" w:customStyle="1" w:styleId="72390A36405A44E7A127AFC68CD8ADD9">
    <w:name w:val="72390A36405A44E7A127AFC68CD8ADD9"/>
  </w:style>
  <w:style w:type="paragraph" w:customStyle="1" w:styleId="BF43011747324FE59B6FCB351012CBED">
    <w:name w:val="BF43011747324FE59B6FCB351012CBED"/>
  </w:style>
  <w:style w:type="paragraph" w:customStyle="1" w:styleId="72C683577EA141C7B3CD2BDEC81B2736">
    <w:name w:val="72C683577EA141C7B3CD2BDEC81B2736"/>
  </w:style>
  <w:style w:type="paragraph" w:customStyle="1" w:styleId="402AF294F6F94047A4FAD0A7B1A6ECFC">
    <w:name w:val="402AF294F6F94047A4FAD0A7B1A6ECFC"/>
  </w:style>
  <w:style w:type="paragraph" w:customStyle="1" w:styleId="9FAA0454798B4B8F8604B78AA161362C">
    <w:name w:val="9FAA0454798B4B8F8604B78AA161362C"/>
  </w:style>
  <w:style w:type="paragraph" w:customStyle="1" w:styleId="9B5D5FC8B5B845B8B29036E56E7C94F0">
    <w:name w:val="9B5D5FC8B5B845B8B29036E56E7C94F0"/>
  </w:style>
  <w:style w:type="paragraph" w:customStyle="1" w:styleId="CED7693D568F4918AAB6B0579A2914D9">
    <w:name w:val="CED7693D568F4918AAB6B0579A2914D9"/>
  </w:style>
  <w:style w:type="paragraph" w:customStyle="1" w:styleId="27CF115076904384BBA663741EB25568">
    <w:name w:val="27CF115076904384BBA663741EB25568"/>
  </w:style>
  <w:style w:type="paragraph" w:customStyle="1" w:styleId="9609431BCAC243EEA7A252D82D91B52E">
    <w:name w:val="9609431BCAC243EEA7A252D82D91B52E"/>
  </w:style>
  <w:style w:type="paragraph" w:customStyle="1" w:styleId="28A25ABFA4CB4181AECE631DB7D71337">
    <w:name w:val="28A25ABFA4CB4181AECE631DB7D71337"/>
  </w:style>
  <w:style w:type="paragraph" w:customStyle="1" w:styleId="71601A8F6A1A4A68A110CE2FA93BCC96">
    <w:name w:val="71601A8F6A1A4A68A110CE2FA93BCC96"/>
  </w:style>
  <w:style w:type="paragraph" w:customStyle="1" w:styleId="EAA058F763514A2690F8E7178B822158">
    <w:name w:val="EAA058F763514A2690F8E7178B822158"/>
  </w:style>
  <w:style w:type="paragraph" w:customStyle="1" w:styleId="C47BA18563E2438E9AD47EF962F2854B">
    <w:name w:val="C47BA18563E2438E9AD47EF962F2854B"/>
  </w:style>
  <w:style w:type="paragraph" w:customStyle="1" w:styleId="C44C8B9D2A0F4D12B65428694C6DE2F6">
    <w:name w:val="C44C8B9D2A0F4D12B65428694C6DE2F6"/>
  </w:style>
  <w:style w:type="paragraph" w:customStyle="1" w:styleId="87CF3BF5F695459D86A1153024FDB88E">
    <w:name w:val="87CF3BF5F695459D86A1153024FDB88E"/>
  </w:style>
  <w:style w:type="paragraph" w:customStyle="1" w:styleId="90FA6FE772624B5492D3B589D3E4FD61">
    <w:name w:val="90FA6FE772624B5492D3B589D3E4FD61"/>
  </w:style>
  <w:style w:type="paragraph" w:customStyle="1" w:styleId="00C8ADD4760B47519CBC78D0E8404BE2">
    <w:name w:val="00C8ADD4760B47519CBC78D0E8404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4</PublishDate>
  <Abstract>Producer: Christian Ayson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9FDED50-A9F5-464D-A7DB-0B600834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</Template>
  <TotalTime>52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pRDOUCTION report</vt:lpstr>
    </vt:vector>
  </TitlesOfParts>
  <Company>Freshly B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Week 4</dc:title>
  <dc:creator>Sawyer Simpson</dc:creator>
  <cp:keywords/>
  <cp:lastModifiedBy>Sawyer Simpson</cp:lastModifiedBy>
  <cp:revision>9</cp:revision>
  <cp:lastPrinted>2011-08-05T20:35:00Z</cp:lastPrinted>
  <dcterms:created xsi:type="dcterms:W3CDTF">2015-05-28T02:08:00Z</dcterms:created>
  <dcterms:modified xsi:type="dcterms:W3CDTF">2015-05-29T04:59:00Z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