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D03728" w:rsidP="001B2D5E">
      <w:pPr>
        <w:pStyle w:val="Ttulo1"/>
      </w:pPr>
      <w:r>
        <w:t>Game Flux Analysis</w:t>
      </w:r>
      <w:r w:rsidR="00F3308B">
        <w:t xml:space="preserve"> with Provenance</w:t>
      </w:r>
    </w:p>
    <w:p w:rsidR="009303D9" w:rsidRPr="006A4E62" w:rsidRDefault="00B361C5" w:rsidP="001B2D5E">
      <w:pPr>
        <w:pStyle w:val="author0"/>
        <w:rPr>
          <w:lang w:val="pt-BR"/>
        </w:rPr>
      </w:pPr>
      <w:proofErr w:type="spellStart"/>
      <w:r w:rsidRPr="006A4E62">
        <w:rPr>
          <w:lang w:val="pt-BR"/>
        </w:rPr>
        <w:t>Troy</w:t>
      </w:r>
      <w:proofErr w:type="spellEnd"/>
      <w:r w:rsidRPr="006A4E62">
        <w:rPr>
          <w:lang w:val="pt-BR"/>
        </w:rPr>
        <w:t xml:space="preserve"> C. </w:t>
      </w:r>
      <w:proofErr w:type="spellStart"/>
      <w:r w:rsidRPr="006A4E62">
        <w:rPr>
          <w:lang w:val="pt-BR"/>
        </w:rPr>
        <w:t>Kohwalter</w:t>
      </w:r>
      <w:proofErr w:type="spellEnd"/>
      <w:r w:rsidRPr="006A4E62">
        <w:rPr>
          <w:lang w:val="pt-BR"/>
        </w:rPr>
        <w:t xml:space="preserve">, </w:t>
      </w:r>
      <w:proofErr w:type="spellStart"/>
      <w:r w:rsidRPr="006A4E62">
        <w:rPr>
          <w:lang w:val="pt-BR"/>
        </w:rPr>
        <w:t>Esteban</w:t>
      </w:r>
      <w:proofErr w:type="spellEnd"/>
      <w:r w:rsidRPr="006A4E62">
        <w:rPr>
          <w:lang w:val="pt-BR"/>
        </w:rPr>
        <w:t xml:space="preserve"> </w:t>
      </w:r>
      <w:r w:rsidR="006A4E62" w:rsidRPr="006A4E62">
        <w:rPr>
          <w:lang w:val="pt-BR"/>
        </w:rPr>
        <w:t>W</w:t>
      </w:r>
      <w:r w:rsidRPr="006A4E62">
        <w:rPr>
          <w:lang w:val="pt-BR"/>
        </w:rPr>
        <w:t xml:space="preserve">. </w:t>
      </w:r>
      <w:r w:rsidR="006A4E62">
        <w:rPr>
          <w:lang w:val="pt-BR"/>
        </w:rPr>
        <w:t>G</w:t>
      </w:r>
      <w:r w:rsidRPr="006A4E62">
        <w:rPr>
          <w:lang w:val="pt-BR"/>
        </w:rPr>
        <w:t xml:space="preserve">. </w:t>
      </w:r>
      <w:proofErr w:type="spellStart"/>
      <w:r w:rsidRPr="006A4E62">
        <w:rPr>
          <w:lang w:val="pt-BR"/>
        </w:rPr>
        <w:t>Clua</w:t>
      </w:r>
      <w:proofErr w:type="spellEnd"/>
      <w:r w:rsidRPr="006A4E62">
        <w:rPr>
          <w:lang w:val="pt-BR"/>
        </w:rPr>
        <w:t xml:space="preserve">, Leonardo G. P. </w:t>
      </w:r>
      <w:proofErr w:type="gramStart"/>
      <w:r w:rsidRPr="006A4E62">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9"/>
          <w:headerReference w:type="default" r:id="rId10"/>
          <w:footerReference w:type="even" r:id="rId11"/>
          <w:footerReference w:type="default" r:id="rId12"/>
          <w:headerReference w:type="first" r:id="rId13"/>
          <w:footerReference w:type="first" r:id="rId14"/>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w:t>
      </w:r>
      <w:r w:rsidR="003D4BB7">
        <w:rPr>
          <w:rFonts w:eastAsia="Calibri"/>
        </w:rPr>
        <w:t>fluxes</w:t>
      </w:r>
      <w:r>
        <w:rPr>
          <w:rFonts w:eastAsia="Calibri"/>
        </w:rPr>
        <w:t xml:space="preserve"> of a concrete game play may be useful for di</w:t>
      </w:r>
      <w:r>
        <w:rPr>
          <w:rFonts w:eastAsia="Calibri"/>
        </w:rPr>
        <w:t>f</w:t>
      </w:r>
      <w:r>
        <w:rPr>
          <w:rFonts w:eastAsia="Calibri"/>
        </w:rPr>
        <w:t xml:space="preserve">ferent reasons: understanding problems </w:t>
      </w:r>
      <w:r w:rsidR="00016889">
        <w:rPr>
          <w:rFonts w:eastAsia="Calibri"/>
        </w:rPr>
        <w:t xml:space="preserve">related to </w:t>
      </w:r>
      <w:r>
        <w:rPr>
          <w:rFonts w:eastAsia="Calibri"/>
        </w:rPr>
        <w:t xml:space="preserve">gameplay, data mining of specific situations, and even understanding educational </w:t>
      </w:r>
      <w:r w:rsidR="00016889">
        <w:rPr>
          <w:rFonts w:eastAsia="Calibri"/>
        </w:rPr>
        <w:t xml:space="preserve">and learning </w:t>
      </w:r>
      <w:r>
        <w:rPr>
          <w:rFonts w:eastAsia="Calibri"/>
        </w:rPr>
        <w:t xml:space="preserve">aspects in serious games. We introduce a novel approach based on provenance concepts in order to model and represent a game </w:t>
      </w:r>
      <w:r w:rsidR="003D4BB7">
        <w:rPr>
          <w:rFonts w:eastAsia="Calibri"/>
        </w:rPr>
        <w:t>flux</w:t>
      </w:r>
      <w:r>
        <w:rPr>
          <w:rFonts w:eastAsia="Calibri"/>
        </w:rPr>
        <w:t>.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 xml:space="preserve">e also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 xml:space="preserve">and graph generation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in gameplay design</w:t>
      </w:r>
      <w:r w:rsidRPr="00883A81">
        <w:rPr>
          <w:rFonts w:eastAsia="Calibri"/>
        </w:rPr>
        <w:t xml:space="preserve"> by analyzing the generated provenance graph from collected </w:t>
      </w:r>
      <w:r>
        <w:rPr>
          <w:rFonts w:eastAsia="Calibri"/>
        </w:rPr>
        <w:t xml:space="preserve">gameplay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 xml:space="preserve">Game </w:t>
      </w:r>
      <w:r w:rsidR="003D4BB7">
        <w:rPr>
          <w:rFonts w:eastAsia="Calibri"/>
        </w:rPr>
        <w:t>flux</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w:t>
      </w:r>
      <w:r w:rsidR="003D4BB7">
        <w:rPr>
          <w:rFonts w:eastAsia="Calibri"/>
        </w:rPr>
        <w:t>fluxe</w:t>
      </w:r>
      <w:r>
        <w:rPr>
          <w:rFonts w:eastAsia="Calibri"/>
        </w:rPr>
        <w:t xml:space="preserve">s of a concrete </w:t>
      </w:r>
      <w:r w:rsidRPr="0096178A">
        <w:t>gameplay</w:t>
      </w:r>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w:t>
      </w:r>
      <w:r w:rsidR="003D4BB7">
        <w:t>flux</w:t>
      </w:r>
      <w:r w:rsidRPr="0096178A">
        <w:t xml:space="preserve"> analysis </w:t>
      </w:r>
      <w:r w:rsidR="002D1DB2">
        <w:t xml:space="preserve">may also </w:t>
      </w:r>
      <w:r>
        <w:t>be</w:t>
      </w:r>
      <w:r w:rsidRPr="0096178A">
        <w:t xml:space="preserve"> fundamental for detecting symptoms of problems that occurred due to wrong decision-making or even bad </w:t>
      </w:r>
      <w:r>
        <w:t>gameplay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intuitively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 xml:space="preserve">In addition, examining the game </w:t>
      </w:r>
      <w:r w:rsidR="003D4BB7">
        <w:t>flux</w:t>
      </w:r>
      <w:r>
        <w:t xml:space="preserve"> </w:t>
      </w:r>
      <w:r w:rsidR="007820A8">
        <w:t xml:space="preserve">might </w:t>
      </w:r>
      <w:proofErr w:type="gramStart"/>
      <w:r>
        <w:t>al</w:t>
      </w:r>
      <w:r w:rsidR="007820A8">
        <w:t>low</w:t>
      </w:r>
      <w:proofErr w:type="gramEnd"/>
      <w:r w:rsidR="007820A8">
        <w:t xml:space="preserve"> for</w:t>
      </w:r>
      <w:r>
        <w:t xml:space="preserve"> the identification of good and bad attitudes made player</w:t>
      </w:r>
      <w:r w:rsidR="007820A8">
        <w:t>s</w:t>
      </w:r>
      <w:r>
        <w:t>. This knowledge can be used in future game sessions to avoid making the same mistakes or even to adjust gameplay features.</w:t>
      </w:r>
    </w:p>
    <w:p w:rsidR="006A70A8" w:rsidRDefault="00A80B2E" w:rsidP="006A70A8">
      <w:r>
        <w:t>The</w:t>
      </w:r>
      <w:r w:rsidR="006A70A8">
        <w:t xml:space="preserve"> analysis process for detecting gameplay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5E5779">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5E5779">
        <w:fldChar w:fldCharType="separate"/>
      </w:r>
      <w:r w:rsidR="00241AB3" w:rsidRPr="009E6A19">
        <w:t>[1]</w:t>
      </w:r>
      <w:r w:rsidR="005E5779">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game. Normally, beta testers are volunteers </w:t>
      </w:r>
      <w:r w:rsidR="009E6A19">
        <w:t xml:space="preserve">who were recruited to play the game in an </w:t>
      </w:r>
      <w:r w:rsidR="009E6A19">
        <w:lastRenderedPageBreak/>
        <w:t>early, pre-release, build of the game where they can provide information about tec</w:t>
      </w:r>
      <w:r w:rsidR="009E6A19">
        <w:t>h</w:t>
      </w:r>
      <w:r w:rsidR="009E6A19">
        <w:t>nical issues and provide feedback about the gameplay mechanics.</w:t>
      </w:r>
      <w:r w:rsidR="006A70A8">
        <w:t xml:space="preserve"> </w:t>
      </w:r>
      <w:r w:rsidR="009E6A19">
        <w:t>Thus, beta testing is a crucial part of the development to identify important issues in the game. However, developers have little control over the beta testers’ gameplay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w:t>
      </w:r>
      <w:r w:rsidR="003D4BB7">
        <w:t>flux</w:t>
      </w:r>
      <w:r w:rsidRPr="003A6B92">
        <w:t xml:space="preserve">, </w:t>
      </w:r>
      <w:r>
        <w:t xml:space="preserve">providing insights on </w:t>
      </w:r>
      <w:r w:rsidRPr="003A6B92">
        <w:t xml:space="preserve">how the </w:t>
      </w:r>
      <w:r w:rsidR="00241AB3">
        <w:t>gameplay</w:t>
      </w:r>
      <w:r w:rsidR="00241AB3" w:rsidRPr="003A6B92">
        <w:t xml:space="preserve"> </w:t>
      </w:r>
      <w:r w:rsidRPr="003A6B92">
        <w:t xml:space="preserve">progressed and influences </w:t>
      </w:r>
      <w:r w:rsidR="00603A4B">
        <w:t xml:space="preserve">in </w:t>
      </w:r>
      <w:r w:rsidRPr="003A6B92">
        <w:t>the ou</w:t>
      </w:r>
      <w:r w:rsidRPr="003A6B92">
        <w:t>t</w:t>
      </w:r>
      <w:r w:rsidRPr="003A6B92">
        <w:t xml:space="preserve">come. In order to improve understanding, we provide the means to analyze the game </w:t>
      </w:r>
      <w:r w:rsidR="003D4BB7">
        <w:t>flux</w:t>
      </w:r>
      <w:r w:rsidRPr="003A6B92">
        <w:t xml:space="preserve"> by using provenance.</w:t>
      </w:r>
      <w:r w:rsidRPr="003F6BF0">
        <w:t xml:space="preserve"> </w:t>
      </w:r>
      <w:r w:rsidRPr="003A6B92">
        <w:t xml:space="preserve">The provenance analysis </w:t>
      </w:r>
      <w:r w:rsidR="00297966">
        <w:t>requires</w:t>
      </w:r>
      <w:r w:rsidRPr="003A6B92">
        <w:t xml:space="preserve"> processing the collected gameplay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r w:rsidR="006B338A">
        <w:t>gameplay or technical issues</w:t>
      </w:r>
      <w:r w:rsidR="00241AB3">
        <w:t>,</w:t>
      </w:r>
      <w:r w:rsidRPr="003A6B92">
        <w:t xml:space="preserve"> allowing the </w:t>
      </w:r>
      <w:r w:rsidR="006B338A">
        <w:t>designer</w:t>
      </w:r>
      <w:r w:rsidRPr="003A6B92">
        <w:t xml:space="preserve"> to </w:t>
      </w:r>
      <w:r w:rsidR="006B338A">
        <w:t>analyze the tester’s feedback report and the gameplay data from the game session.</w:t>
      </w:r>
    </w:p>
    <w:p w:rsidR="00666BA7" w:rsidRPr="003A6B92" w:rsidRDefault="00666BA7" w:rsidP="005614AE">
      <w:r w:rsidRPr="003A6B92">
        <w:t xml:space="preserve">In </w:t>
      </w:r>
      <w:r>
        <w:t>our</w:t>
      </w:r>
      <w:r w:rsidRPr="003A6B92">
        <w:t xml:space="preserve"> previous work </w:t>
      </w:r>
      <w:r w:rsidR="005E5779" w:rsidRPr="003A6B92">
        <w:fldChar w:fldCharType="begin"/>
      </w:r>
      <w:r w:rsidR="00BC0CC2">
        <w:instrText xml:space="preserve"> ADDIN ZOTERO_ITEM CSL_CITATION {"citationID":"CN98ySsW","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E5779" w:rsidRPr="003A6B92">
        <w:fldChar w:fldCharType="separate"/>
      </w:r>
      <w:r w:rsidR="009E6A19" w:rsidRPr="009E6A19">
        <w:t>[2]</w:t>
      </w:r>
      <w:r w:rsidR="005E5779" w:rsidRPr="003A6B92">
        <w:fldChar w:fldCharType="end"/>
      </w:r>
      <w:r w:rsidRPr="003A6B92">
        <w:t xml:space="preserve">, </w:t>
      </w:r>
      <w:r>
        <w:t>we</w:t>
      </w:r>
      <w:r w:rsidRPr="003A6B92">
        <w:t xml:space="preserve"> introduced the usage of digital provenance </w:t>
      </w:r>
      <w:r w:rsidR="005E5779"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5E5779" w:rsidRPr="003A6B92">
        <w:fldChar w:fldCharType="separate"/>
      </w:r>
      <w:r w:rsidR="009E6A19" w:rsidRPr="009E6A19">
        <w:t>[3]</w:t>
      </w:r>
      <w:r w:rsidR="005E5779"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 xml:space="preserve">This was the first time that the provenance concept and formalization was used in the representation of game </w:t>
      </w:r>
      <w:r w:rsidR="003D4BB7">
        <w:t>flux</w:t>
      </w:r>
      <w:r>
        <w:t>.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w:t>
      </w:r>
      <w:r w:rsidR="003D4BB7">
        <w:t>flux</w:t>
      </w:r>
      <w:r w:rsidR="007E358E">
        <w:t xml:space="preserve"> </w:t>
      </w:r>
      <w:r>
        <w:t xml:space="preserve">analysis, such as gameplay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5E5779">
        <w:fldChar w:fldCharType="begin"/>
      </w:r>
      <w:r>
        <w:instrText xml:space="preserve"> REF _Ref350269111 \r \h </w:instrText>
      </w:r>
      <w:r w:rsidR="005E5779">
        <w:fldChar w:fldCharType="separate"/>
      </w:r>
      <w:r w:rsidR="0045479E">
        <w:t>2</w:t>
      </w:r>
      <w:r w:rsidR="005E5779">
        <w:fldChar w:fldCharType="end"/>
      </w:r>
      <w:r>
        <w:t xml:space="preserve"> </w:t>
      </w:r>
      <w:r w:rsidRPr="00975E62">
        <w:t xml:space="preserve">provides related work in the area of game </w:t>
      </w:r>
      <w:r w:rsidR="003D4BB7">
        <w:t>flux</w:t>
      </w:r>
      <w:r w:rsidRPr="00975E62">
        <w:t xml:space="preserve"> analysis. Section </w:t>
      </w:r>
      <w:r w:rsidR="005E5779">
        <w:fldChar w:fldCharType="begin"/>
      </w:r>
      <w:r>
        <w:instrText xml:space="preserve"> REF _Ref350269125 \r \h </w:instrText>
      </w:r>
      <w:r w:rsidR="005E5779">
        <w:fldChar w:fldCharType="separate"/>
      </w:r>
      <w:r w:rsidR="0045479E">
        <w:t>3</w:t>
      </w:r>
      <w:r w:rsidR="005E5779">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5E5779">
        <w:fldChar w:fldCharType="begin"/>
      </w:r>
      <w:r w:rsidR="00266942">
        <w:instrText xml:space="preserve"> REF _Ref350608012 \r \h </w:instrText>
      </w:r>
      <w:r w:rsidR="005E5779">
        <w:fldChar w:fldCharType="separate"/>
      </w:r>
      <w:r w:rsidR="0045479E">
        <w:t>4</w:t>
      </w:r>
      <w:r w:rsidR="005E5779">
        <w:fldChar w:fldCharType="end"/>
      </w:r>
      <w:r>
        <w:t xml:space="preserve"> introduces our framework for provenance gathering</w:t>
      </w:r>
      <w:r w:rsidRPr="00975E62">
        <w:t xml:space="preserve">. Section </w:t>
      </w:r>
      <w:r w:rsidR="005E5779">
        <w:fldChar w:fldCharType="begin"/>
      </w:r>
      <w:r>
        <w:instrText xml:space="preserve"> REF _Ref350269138 \r \h </w:instrText>
      </w:r>
      <w:r w:rsidR="005E5779">
        <w:fldChar w:fldCharType="separate"/>
      </w:r>
      <w:r w:rsidR="0045479E">
        <w:t>5</w:t>
      </w:r>
      <w:r w:rsidR="005E5779">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5E5779">
        <w:fldChar w:fldCharType="begin"/>
      </w:r>
      <w:r w:rsidR="00B206C1">
        <w:instrText xml:space="preserve"> REF _Ref358210005 \r \h </w:instrText>
      </w:r>
      <w:r w:rsidR="005E5779">
        <w:fldChar w:fldCharType="separate"/>
      </w:r>
      <w:r w:rsidR="0045479E">
        <w:t>1</w:t>
      </w:r>
      <w:r w:rsidR="005E5779">
        <w:fldChar w:fldCharType="end"/>
      </w:r>
      <w:r w:rsidR="00B206C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examples</w:t>
      </w:r>
      <w:r w:rsidRPr="00975E62">
        <w:t xml:space="preserve">. Finally, Section </w:t>
      </w:r>
      <w:fldSimple w:instr=" REF _Ref341897928 \r \h  \* MERGEFORMAT ">
        <w:r w:rsidR="0045479E">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0" w:name="_Ref350269111"/>
      <w:r w:rsidRPr="00596186">
        <w:rPr>
          <w:sz w:val="24"/>
        </w:rPr>
        <w:t>Related Work</w:t>
      </w:r>
      <w:bookmarkEnd w:id="0"/>
    </w:p>
    <w:p w:rsidR="00B34235" w:rsidRPr="001B2D5E" w:rsidRDefault="001E0B08" w:rsidP="00A41C8B">
      <w:r w:rsidRPr="001B2D5E">
        <w:t xml:space="preserve">In the digital game domain, </w:t>
      </w:r>
      <w:r w:rsidR="00B34235" w:rsidRPr="001B2D5E">
        <w:t xml:space="preserve">Warren </w:t>
      </w:r>
      <w:r w:rsidR="005E5779"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5E5779" w:rsidRPr="001B2D5E">
        <w:fldChar w:fldCharType="separate"/>
      </w:r>
      <w:r w:rsidR="009E6A19" w:rsidRPr="009E6A19">
        <w:t>[4]</w:t>
      </w:r>
      <w:r w:rsidR="005E5779" w:rsidRPr="001B2D5E">
        <w:fldChar w:fldCharType="end"/>
      </w:r>
      <w:r w:rsidR="00B34235" w:rsidRPr="001B2D5E">
        <w:t xml:space="preserve"> proposes an informal method to analyze the game </w:t>
      </w:r>
      <w:r w:rsidR="003D4BB7">
        <w:t>flux</w:t>
      </w:r>
      <w:r w:rsidR="00B34235" w:rsidRPr="001B2D5E">
        <w:t xml:space="preserve"> using a </w:t>
      </w:r>
      <w:r w:rsidR="003D4BB7">
        <w:t>flux</w:t>
      </w:r>
      <w:r w:rsidR="00B34235" w:rsidRPr="001B2D5E">
        <w:t xml:space="preserve"> graph, mapping game actions and resources </w:t>
      </w:r>
      <w:r w:rsidR="000E0D73">
        <w:t>in</w:t>
      </w:r>
      <w:r w:rsidR="00B34235" w:rsidRPr="001B2D5E">
        <w:t>to vert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 xml:space="preserve">are quantifiable,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5E5779"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5E5779" w:rsidRPr="001B2D5E">
        <w:fldChar w:fldCharType="separate"/>
      </w:r>
      <w:r w:rsidR="009E6A19" w:rsidRPr="009E6A19">
        <w:t>[5]</w:t>
      </w:r>
      <w:r w:rsidR="005E5779" w:rsidRPr="001B2D5E">
        <w:fldChar w:fldCharType="end"/>
      </w:r>
      <w:r w:rsidR="00B34235" w:rsidRPr="001B2D5E">
        <w:t xml:space="preserve"> presents a more formal approach based on metrics collected during the game session, creating a gameplay log to identify events caused by player choices. </w:t>
      </w:r>
      <w:proofErr w:type="spellStart"/>
      <w:r w:rsidR="00B34235" w:rsidRPr="009D04F9">
        <w:rPr>
          <w:i/>
        </w:rPr>
        <w:lastRenderedPageBreak/>
        <w:t>Playtracer</w:t>
      </w:r>
      <w:proofErr w:type="spellEnd"/>
      <w:r w:rsidR="00B34235" w:rsidRPr="001B2D5E">
        <w:t xml:space="preserve"> </w:t>
      </w:r>
      <w:r w:rsidR="005E5779" w:rsidRPr="001B2D5E">
        <w:fldChar w:fldCharType="begin"/>
      </w:r>
      <w:r w:rsidR="00BC0CC2">
        <w:instrText xml:space="preserve"> ADDIN ZOTERO_ITEM CSL_CITATION {"citationID":"r3tv92mab","properties":{"formattedCitation":"[6]","plainCitation":"[6]"},"citationItems":[{"id":35,"uris":["http://zotero.org/users/1122386/items/HJTJW39W"],"uri":["http://zotero.org/users/1122386/items/HJTJW39W"],"itemData":{"id":35,"type":"article-journal","title":"Gameplay analysis through state projection","container-title":"Foundations of Digital Games (FDG)","page":"1–8","source":"ACM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schema":"https://github.com/citation-style-language/schema/raw/master/csl-citation.json"} </w:instrText>
      </w:r>
      <w:r w:rsidR="005E5779" w:rsidRPr="001B2D5E">
        <w:fldChar w:fldCharType="separate"/>
      </w:r>
      <w:r w:rsidR="009E6A19" w:rsidRPr="009E6A19">
        <w:t>[6]</w:t>
      </w:r>
      <w:r w:rsidR="005E5779" w:rsidRPr="001B2D5E">
        <w:fldChar w:fldCharType="end"/>
      </w:r>
      <w:r w:rsidR="004A5B2B">
        <w:t xml:space="preserve"> </w:t>
      </w:r>
      <w:r w:rsidR="00EC40EE">
        <w:t xml:space="preserve">allows </w:t>
      </w:r>
      <w:r w:rsidR="002E0DDC">
        <w:t xml:space="preserve">the user </w:t>
      </w:r>
      <w:r w:rsidR="00B34235" w:rsidRPr="001B2D5E">
        <w:t xml:space="preserve">to visually analyze play steps, providing detailed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5E5779"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5E5779" w:rsidRPr="001B2D5E">
        <w:fldChar w:fldCharType="separate"/>
      </w:r>
      <w:r w:rsidR="00461264" w:rsidRPr="009F2D52">
        <w:t>[5]</w:t>
      </w:r>
      <w:r w:rsidR="005E5779"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5E5779" w:rsidRPr="001B2D5E">
        <w:fldChar w:fldCharType="begin"/>
      </w:r>
      <w:r w:rsidR="00BC0CC2">
        <w:instrText xml:space="preserve"> ADDIN ZOTERO_ITEM CSL_CITATION {"citationID":"tH8WgYoX","properties":{"formattedCitation":"[6]","plainCitation":"[6]"},"citationItems":[{"id":35,"uris":["http://zotero.org/users/1122386/items/HJTJW39W"],"uri":["http://zotero.org/users/1122386/items/HJTJW39W"],"itemData":{"id":35,"type":"article-journal","title":"Gameplay analysis through state projection","container-title":"Foundations of Digital Games (FDG)","page":"1–8","source":"ACM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schema":"https://github.com/citation-style-language/schema/raw/master/csl-citation.json"} </w:instrText>
      </w:r>
      <w:r w:rsidR="005E5779" w:rsidRPr="001B2D5E">
        <w:fldChar w:fldCharType="separate"/>
      </w:r>
      <w:r w:rsidR="00323052" w:rsidRPr="009E6A19">
        <w:t>[6]</w:t>
      </w:r>
      <w:r w:rsidR="005E5779"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F11AC0" w:rsidRPr="001B2D5E" w:rsidRDefault="00F11AC0" w:rsidP="00A41C8B">
      <w:r>
        <w:t xml:space="preserve">Lastly, </w:t>
      </w:r>
      <w:r w:rsidR="001C6EF8">
        <w:t>the</w:t>
      </w:r>
      <w:r>
        <w:t xml:space="preserve"> </w:t>
      </w:r>
      <w:r w:rsidRPr="00F11AC0">
        <w:rPr>
          <w:i/>
        </w:rPr>
        <w:t>Game Analytics</w:t>
      </w:r>
      <w:r>
        <w:rPr>
          <w:i/>
        </w:rPr>
        <w:t xml:space="preserve"> </w:t>
      </w:r>
      <w:r w:rsidR="005E5779">
        <w:rPr>
          <w:i/>
        </w:rPr>
        <w:fldChar w:fldCharType="begin"/>
      </w:r>
      <w:r w:rsidR="00BC0CC2">
        <w:rPr>
          <w:i/>
        </w:rPr>
        <w:instrText xml:space="preserve"> ADDIN ZOTERO_ITEM CSL_CITATION {"citationID":"1ua1gbnb2r","properties":{"formattedCitation":"[7]","plainCitation":"[7]"},"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5E5779">
        <w:rPr>
          <w:i/>
        </w:rPr>
        <w:fldChar w:fldCharType="separate"/>
      </w:r>
      <w:r w:rsidR="00BC0CC2" w:rsidRPr="00BC0CC2">
        <w:t>[7]</w:t>
      </w:r>
      <w:r w:rsidR="005E5779">
        <w:rPr>
          <w:i/>
        </w:rPr>
        <w:fldChar w:fldCharType="end"/>
      </w:r>
      <w:r w:rsidRPr="00F11AC0">
        <w:rPr>
          <w:i/>
        </w:rPr>
        <w:t xml:space="preserve"> </w:t>
      </w:r>
      <w:r>
        <w:t xml:space="preserve">from Unity3D </w:t>
      </w:r>
      <w:r w:rsidR="005E5779">
        <w:fldChar w:fldCharType="begin"/>
      </w:r>
      <w:r w:rsidR="00BC0CC2">
        <w:instrText xml:space="preserve"> ADDIN ZOTERO_ITEM CSL_CITATION {"citationID":"1akv3heqtg","properties":{"formattedCitation":"[8]","plainCitation":"[8]"},"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5E5779">
        <w:fldChar w:fldCharType="separate"/>
      </w:r>
      <w:r w:rsidR="00BC0CC2" w:rsidRPr="00BC0CC2">
        <w:t>[8]</w:t>
      </w:r>
      <w:r w:rsidR="005E5779">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1" w:name="_Ref350269125"/>
      <w:r w:rsidRPr="00596186">
        <w:rPr>
          <w:sz w:val="24"/>
        </w:rPr>
        <w:t>Provenance</w:t>
      </w:r>
      <w:bookmarkEnd w:id="1"/>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5E5779">
        <w:fldChar w:fldCharType="begin"/>
      </w:r>
      <w:r w:rsidR="00BC0CC2">
        <w:instrText xml:space="preserve"> ADDIN ZOTERO_ITEM CSL_CITATION {"citationID":"1s56ehr1uv","properties":{"formattedCitation":"[9]","plainCitation":"[9]"},"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5E5779">
        <w:fldChar w:fldCharType="separate"/>
      </w:r>
      <w:r w:rsidR="00BC0CC2" w:rsidRPr="00BC0CC2">
        <w:t>[9]</w:t>
      </w:r>
      <w:r w:rsidR="005E5779">
        <w:fldChar w:fldCharType="end"/>
      </w:r>
      <w:r w:rsidRPr="001B2D5E">
        <w:t xml:space="preserve">. In 2006, at the </w:t>
      </w:r>
      <w:r w:rsidR="001B06A8" w:rsidRPr="001B06A8">
        <w:rPr>
          <w:i/>
        </w:rPr>
        <w:t>International Provenance and Annotation Workshop</w:t>
      </w:r>
      <w:r w:rsidRPr="001B2D5E">
        <w:t xml:space="preserve"> (IPAW)</w:t>
      </w:r>
      <w:r w:rsidR="00FC70DE">
        <w:t xml:space="preserve"> </w:t>
      </w:r>
      <w:r w:rsidR="005E5779">
        <w:fldChar w:fldCharType="begin"/>
      </w:r>
      <w:r w:rsidR="00BC0CC2">
        <w:instrText xml:space="preserve"> ADDIN ZOTERO_ITEM CSL_CITATION {"citationID":"2q6quls357","properties":{"formattedCitation":"[10]","plainCitation":"[10]"},"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5E5779">
        <w:fldChar w:fldCharType="separate"/>
      </w:r>
      <w:r w:rsidR="00BC0CC2" w:rsidRPr="00BC0CC2">
        <w:t>[10]</w:t>
      </w:r>
      <w:r w:rsidR="005E5779">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5E5779" w:rsidRPr="001B2D5E">
        <w:fldChar w:fldCharType="begin"/>
      </w:r>
      <w:r w:rsidR="00BC0CC2">
        <w:instrText xml:space="preserve"> ADDIN ZOTERO_ITEM CSL_CITATION {"citationID":"riTykUD2","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rsidR="005E5779" w:rsidRPr="001B2D5E">
        <w:fldChar w:fldCharType="separate"/>
      </w:r>
      <w:r w:rsidR="00BC0CC2" w:rsidRPr="00BC0CC2">
        <w:t>[11]</w:t>
      </w:r>
      <w:r w:rsidR="005E5779"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5E5779">
        <w:fldChar w:fldCharType="begin"/>
      </w:r>
      <w:r w:rsidR="00BC0CC2">
        <w:instrText xml:space="preserve"> ADDIN ZOTERO_ITEM CSL_CITATION {"citationID":"1ofrb7aj33","properties":{"formattedCitation":"[12]","plainCitation":"[12]"},"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5E5779">
        <w:fldChar w:fldCharType="separate"/>
      </w:r>
      <w:r w:rsidR="00BC0CC2" w:rsidRPr="00BC0CC2">
        <w:t>[12]</w:t>
      </w:r>
      <w:r w:rsidR="005E5779">
        <w:fldChar w:fldCharType="end"/>
      </w:r>
      <w:r w:rsidRPr="001B2D5E">
        <w:t>, which is a collocated event of IPAW. Recently, another provenance model was d</w:t>
      </w:r>
      <w:r w:rsidRPr="001B2D5E">
        <w:t>e</w:t>
      </w:r>
      <w:r w:rsidRPr="001B2D5E">
        <w:t xml:space="preserve">veloped, named PROV </w:t>
      </w:r>
      <w:r w:rsidR="005E5779" w:rsidRPr="001B2D5E">
        <w:fldChar w:fldCharType="begin"/>
      </w:r>
      <w:r w:rsidR="00BC0CC2">
        <w:instrText xml:space="preserve"> ADDIN ZOTERO_ITEM CSL_CITATION {"citationID":"pB4M6q5L","properties":{"formattedCitation":"[13]","plainCitation":"[13]"},"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accessed":{"date-parts":[["2013",3,21]]}}}],"schema":"https://github.com/citation-style-language/schema/raw/master/csl-citation.json"} </w:instrText>
      </w:r>
      <w:r w:rsidR="005E5779" w:rsidRPr="001B2D5E">
        <w:fldChar w:fldCharType="separate"/>
      </w:r>
      <w:r w:rsidR="00BC0CC2" w:rsidRPr="00BC0CC2">
        <w:t>[13]</w:t>
      </w:r>
      <w:r w:rsidR="005E5779"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9E5173" w:rsidRPr="001B2D5E" w:rsidRDefault="00B34235" w:rsidP="00A41C8B">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5E5779" w:rsidRPr="00A41C8B">
        <w:fldChar w:fldCharType="begin"/>
      </w:r>
      <w:r w:rsidR="00BC0CC2">
        <w:instrText xml:space="preserve"> ADDIN ZOTERO_ITEM CSL_CITATION {"citationID":"bMe3vmIt","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Van"}],"issued":{"date-parts":[["2007"]]}},"suppress-author":true}],"schema":"https://github.com/citation-style-language/schema/raw/master/csl-citation.json"} </w:instrText>
      </w:r>
      <w:r w:rsidR="005E5779" w:rsidRPr="00A41C8B">
        <w:fldChar w:fldCharType="separate"/>
      </w:r>
      <w:r w:rsidR="00BC0CC2" w:rsidRPr="00BC0CC2">
        <w:t>[11]</w:t>
      </w:r>
      <w:r w:rsidR="005E5779" w:rsidRPr="00A41C8B">
        <w:fldChar w:fldCharType="end"/>
      </w:r>
      <w:r w:rsidRPr="00A41C8B">
        <w:t xml:space="preserve">, a provenance graph is the record of a past or current execution, and not a description of something that could happen in the future. </w:t>
      </w:r>
      <w:r w:rsidRPr="001B2D5E">
        <w:t>The provenance graph ca</w:t>
      </w:r>
      <w:r w:rsidRPr="001B2D5E">
        <w:t>p</w:t>
      </w:r>
      <w:r w:rsidRPr="001B2D5E">
        <w:t xml:space="preserve">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t>
      </w:r>
      <w:bookmarkStart w:id="2" w:name="_Ref350442803"/>
    </w:p>
    <w:p w:rsidR="0031789B" w:rsidRPr="00596186" w:rsidRDefault="00B34235" w:rsidP="001B2D5E">
      <w:pPr>
        <w:pStyle w:val="heading1"/>
        <w:rPr>
          <w:sz w:val="24"/>
        </w:rPr>
      </w:pPr>
      <w:bookmarkStart w:id="3" w:name="_Ref350608012"/>
      <w:r w:rsidRPr="00596186">
        <w:rPr>
          <w:sz w:val="24"/>
        </w:rPr>
        <w:t xml:space="preserve">Provenance </w:t>
      </w:r>
      <w:r w:rsidR="006B7F21">
        <w:rPr>
          <w:sz w:val="24"/>
        </w:rPr>
        <w:t xml:space="preserve">Gathering </w:t>
      </w:r>
      <w:r w:rsidRPr="00596186">
        <w:rPr>
          <w:sz w:val="24"/>
        </w:rPr>
        <w:t>in Games</w:t>
      </w:r>
      <w:bookmarkEnd w:id="2"/>
      <w:bookmarkEnd w:id="3"/>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5E5779">
        <w:fldChar w:fldCharType="begin"/>
      </w:r>
      <w:r>
        <w:instrText xml:space="preserve"> REF _Ref350269125 \r \h </w:instrText>
      </w:r>
      <w:r w:rsidR="005E5779">
        <w:fldChar w:fldCharType="separate"/>
      </w:r>
      <w:r w:rsidR="0045479E">
        <w:t>3</w:t>
      </w:r>
      <w:r w:rsidR="005E5779">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 xml:space="preserve">standing, we adopt throughout this </w:t>
      </w:r>
      <w:r w:rsidR="006D63C0">
        <w:t>paper</w:t>
      </w:r>
      <w:r w:rsidRPr="00764289">
        <w:t xml:space="preserve"> the terms used in PROV (entities, activities,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lastRenderedPageBreak/>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r w:rsidR="006B7F21">
        <w:t xml:space="preserve"> or to create new ones</w:t>
      </w:r>
      <w:r w:rsidRPr="00764289">
        <w:t xml:space="preserve">. For </w:t>
      </w:r>
      <w:r w:rsidR="00FF382F">
        <w:t>instance</w:t>
      </w:r>
      <w:r w:rsidRPr="00764289">
        <w:t xml:space="preserve">, </w:t>
      </w:r>
      <w:r w:rsidR="006B7F21">
        <w:t xml:space="preserve">it is possible to </w:t>
      </w:r>
      <w:r w:rsidR="006B7F21" w:rsidRPr="00764289">
        <w:t>creat</w:t>
      </w:r>
      <w:r w:rsidR="006B7F21">
        <w:t>e</w:t>
      </w:r>
      <w:r w:rsidR="006B7F21" w:rsidRPr="00764289">
        <w:t xml:space="preserve"> </w:t>
      </w:r>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CA072B" w:rsidRDefault="00896DBC">
      <w:pPr>
        <w:keepNext/>
        <w:framePr w:hSpace="187" w:wrap="around" w:hAnchor="text" w:yAlign="bottom"/>
        <w:spacing w:after="120"/>
        <w:ind w:firstLine="0"/>
        <w:jc w:val="center"/>
      </w:pPr>
      <w:r>
        <w:rPr>
          <w:noProof/>
          <w:lang w:eastAsia="en-US"/>
        </w:rPr>
        <w:drawing>
          <wp:inline distT="0" distB="0" distL="0" distR="0">
            <wp:extent cx="2775909" cy="2039291"/>
            <wp:effectExtent l="19050" t="0" r="53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774945" cy="2038583"/>
                    </a:xfrm>
                    <a:prstGeom prst="rect">
                      <a:avLst/>
                    </a:prstGeom>
                    <a:noFill/>
                    <a:ln w="9525">
                      <a:noFill/>
                      <a:miter lim="800000"/>
                      <a:headEnd/>
                      <a:tailEnd/>
                    </a:ln>
                  </pic:spPr>
                </pic:pic>
              </a:graphicData>
            </a:graphic>
          </wp:inline>
        </w:drawing>
      </w:r>
    </w:p>
    <w:p w:rsidR="00B361C5" w:rsidRDefault="00EE3D1E" w:rsidP="00B361C5">
      <w:pPr>
        <w:pStyle w:val="figurecaption0"/>
        <w:framePr w:hSpace="187" w:wrap="around" w:hAnchor="text" w:yAlign="bottom"/>
      </w:pPr>
      <w:bookmarkStart w:id="4" w:name="_Ref362888898"/>
      <w:proofErr w:type="gramStart"/>
      <w:r>
        <w:rPr>
          <w:b/>
        </w:rPr>
        <w:t>Fig.</w:t>
      </w:r>
      <w:proofErr w:type="gramEnd"/>
      <w:r>
        <w:rPr>
          <w:b/>
        </w:rPr>
        <w:t xml:space="preserve"> </w:t>
      </w:r>
      <w:fldSimple w:instr=" SEQ &quot;Figure&quot; \* MERGEFORMAT ">
        <w:r w:rsidR="00B361C5" w:rsidRPr="00B361C5">
          <w:rPr>
            <w:b/>
            <w:noProof/>
          </w:rPr>
          <w:t>1</w:t>
        </w:r>
      </w:fldSimple>
      <w:bookmarkEnd w:id="4"/>
      <w:r>
        <w:rPr>
          <w:b/>
        </w:rPr>
        <w:t>.</w:t>
      </w:r>
      <w:r>
        <w:t xml:space="preserve"> </w:t>
      </w:r>
      <w:r w:rsidRPr="00C9453A">
        <w:t>Data</w:t>
      </w:r>
      <w:r w:rsidRPr="001E187B">
        <w:t xml:space="preserve"> model diagram. Gray classes represent </w:t>
      </w:r>
      <w:r>
        <w:t xml:space="preserve">generic </w:t>
      </w:r>
      <w:r w:rsidRPr="001E187B">
        <w:t>provenance classes.</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5E5779">
        <w:fldChar w:fldCharType="begin"/>
      </w:r>
      <w:r w:rsidR="00BC0CC2">
        <w:instrText xml:space="preserve"> ADDIN ZOTERO_ITEM CSL_CITATION {"citationID":"110f6k5t8a","properties":{"formattedCitation":"[14]","plainCitation":"[14]"},"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5E5779">
        <w:fldChar w:fldCharType="separate"/>
      </w:r>
      <w:r w:rsidR="00BC0CC2" w:rsidRPr="00BC0CC2">
        <w:t>[14]</w:t>
      </w:r>
      <w:r w:rsidR="005E5779">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rsidR="00197485">
        <w:t xml:space="preserve"> </w:t>
      </w:r>
      <w:r w:rsidR="005E5779">
        <w:fldChar w:fldCharType="begin"/>
      </w:r>
      <w:r w:rsidR="00197485">
        <w:instrText xml:space="preserve"> REF _Ref362888898 \h </w:instrText>
      </w:r>
      <w:r w:rsidR="005E5779">
        <w:fldChar w:fldCharType="separate"/>
      </w:r>
      <w:r w:rsidR="0045479E">
        <w:rPr>
          <w:b/>
        </w:rPr>
        <w:t xml:space="preserve">Fig. </w:t>
      </w:r>
      <w:r w:rsidR="00B361C5" w:rsidRPr="00B361C5">
        <w:rPr>
          <w:b/>
          <w:noProof/>
        </w:rPr>
        <w:t>1</w:t>
      </w:r>
      <w:r w:rsidR="005E5779">
        <w:fldChar w:fldCharType="end"/>
      </w:r>
      <w:r w:rsidRPr="00764289">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w:t>
      </w:r>
      <w:r w:rsidR="008240E9">
        <w:lastRenderedPageBreak/>
        <w:t>can</w:t>
      </w:r>
      <w:r w:rsidRPr="00764289">
        <w:t xml:space="preserve"> be recorded for</w:t>
      </w:r>
      <w:r w:rsidR="00FF382F">
        <w:t xml:space="preserve"> future</w:t>
      </w:r>
      <w:r w:rsidRPr="00764289">
        <w:t xml:space="preserve"> analysis. </w:t>
      </w:r>
    </w:p>
    <w:p w:rsidR="00764289" w:rsidRDefault="00764289" w:rsidP="009948E0">
      <w:r w:rsidRPr="00764289">
        <w:t xml:space="preserve">Events also work in a similar way as actions, with the difference in who triggered them, since events are not necessary tied to </w:t>
      </w:r>
      <w:r w:rsidR="00346860">
        <w:t>characters</w:t>
      </w:r>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 xml:space="preserve">game </w:t>
      </w:r>
      <w:r w:rsidR="003D4BB7">
        <w:rPr>
          <w:i/>
        </w:rPr>
        <w:t>flux</w:t>
      </w:r>
      <w:r w:rsidR="009948E0" w:rsidRPr="009948E0">
        <w:rPr>
          <w:i/>
        </w:rPr>
        <w:t xml:space="preserve">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5" w:name="_Ref350269138"/>
      <w:r w:rsidRPr="00596186">
        <w:rPr>
          <w:sz w:val="24"/>
        </w:rPr>
        <w:t xml:space="preserve">Provenance </w:t>
      </w:r>
      <w:bookmarkEnd w:id="5"/>
      <w:r w:rsidR="00FC73FC" w:rsidRPr="00596186">
        <w:rPr>
          <w:sz w:val="24"/>
        </w:rPr>
        <w:t>Visualization</w:t>
      </w:r>
    </w:p>
    <w:p w:rsidR="00CA072B" w:rsidRDefault="00B34235">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r w:rsidR="002E0DDC" w:rsidRPr="001B06A8">
        <w:rPr>
          <w:i/>
        </w:rPr>
        <w:t>Pro</w:t>
      </w:r>
      <w:r w:rsidR="002E0DDC">
        <w:rPr>
          <w:i/>
        </w:rPr>
        <w:t>v</w:t>
      </w:r>
      <w:r w:rsidR="002E0DDC" w:rsidRPr="001B06A8">
        <w:rPr>
          <w:i/>
        </w:rPr>
        <w:t xml:space="preserve"> </w:t>
      </w:r>
      <w:r w:rsidR="001B06A8" w:rsidRPr="001B06A8">
        <w:rPr>
          <w:i/>
        </w:rPr>
        <w:t>Viewer</w:t>
      </w:r>
      <w:r w:rsidRPr="00D3580A">
        <w:t xml:space="preserve"> (Provenance </w:t>
      </w:r>
      <w:r w:rsidR="003D4BB7">
        <w:t>Flux</w:t>
      </w:r>
      <w:r w:rsidRPr="00D3580A">
        <w:t xml:space="preserve"> Viewer), which </w:t>
      </w:r>
      <w:r w:rsidR="00346860">
        <w:t>uses</w:t>
      </w:r>
      <w:r w:rsidRPr="00D3580A">
        <w:t xml:space="preserve"> JUNG </w:t>
      </w:r>
      <w:r w:rsidR="005E5779" w:rsidRPr="00D3580A">
        <w:fldChar w:fldCharType="begin"/>
      </w:r>
      <w:r w:rsidR="00BC0CC2">
        <w:instrText xml:space="preserve"> ADDIN ZOTERO_ITEM CSL_CITATION {"citationID":"o45nhs8aa","properties":{"formattedCitation":"[15]","plainCitation":"[15]"},"citationItems":[{"id":88,"uris":["http://zotero.org/users/1122386/items/PP6SG3TE"],"uri":["http://zotero.org/users/1122386/items/PP6SG3TE"],"itemData":{"id":88,"type":"webpage","title":"JUNG: Java Universal Network/Graph Framework","URL":"http://jung.sourceforge.net/","author":[{"family":"Joshua O'Madadhain","given":""},{"family":"Danyel Fisher","given":""},{"family":"Tom Nelson","given":""}],"issued":{"date-parts":[["2010"]]}}}],"schema":"https://github.com/citation-style-language/schema/raw/master/csl-citation.json"} </w:instrText>
      </w:r>
      <w:r w:rsidR="005E5779" w:rsidRPr="00D3580A">
        <w:fldChar w:fldCharType="separate"/>
      </w:r>
      <w:r w:rsidR="00BC0CC2" w:rsidRPr="00BC0CC2">
        <w:t>[15]</w:t>
      </w:r>
      <w:r w:rsidR="005E5779" w:rsidRPr="00D3580A">
        <w:fldChar w:fldCharType="end"/>
      </w:r>
      <w:r w:rsidR="00EB3AE8">
        <w:t xml:space="preserve"> graph framework</w:t>
      </w:r>
      <w:r w:rsidRPr="00D3580A">
        <w:t xml:space="preserve"> and allows </w:t>
      </w:r>
      <w:r w:rsidR="00373A14">
        <w:t>d</w:t>
      </w:r>
      <w:r w:rsidR="00373A14">
        <w:t>e</w:t>
      </w:r>
      <w:r w:rsidR="00373A14">
        <w:t>tailed</w:t>
      </w:r>
      <w:r w:rsidR="00373A14" w:rsidRPr="00D3580A">
        <w:t xml:space="preserve"> </w:t>
      </w:r>
      <w:r w:rsidRPr="00D3580A">
        <w:t xml:space="preserve">analysis of </w:t>
      </w:r>
      <w:r w:rsidR="00906756">
        <w:t>a previously gathered</w:t>
      </w:r>
      <w:r w:rsidRPr="00D3580A">
        <w:t xml:space="preserve"> game </w:t>
      </w:r>
      <w:r w:rsidR="003D4BB7">
        <w:t>flux</w:t>
      </w:r>
      <w:r w:rsidRPr="00D3580A">
        <w:t xml:space="preserve">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 xml:space="preserve">a game </w:t>
      </w:r>
      <w:r w:rsidR="003D4BB7">
        <w:rPr>
          <w:i/>
        </w:rPr>
        <w:t>flux</w:t>
      </w:r>
      <w:r w:rsidRPr="00F62D66">
        <w:rPr>
          <w:i/>
        </w:rPr>
        <w:t xml:space="preserve"> log</w:t>
      </w:r>
      <w:r w:rsidRPr="00D3580A">
        <w:t xml:space="preserve"> that can be analyzed by </w:t>
      </w:r>
      <w:r w:rsidR="002E0DDC" w:rsidRPr="001B06A8">
        <w:rPr>
          <w:i/>
        </w:rPr>
        <w:t>Pro</w:t>
      </w:r>
      <w:r w:rsidR="002E0DDC">
        <w:rPr>
          <w:i/>
        </w:rPr>
        <w:t>v</w:t>
      </w:r>
      <w:r w:rsidR="002E0DDC" w:rsidRPr="001B06A8">
        <w:rPr>
          <w:i/>
        </w:rPr>
        <w:t xml:space="preserve"> </w:t>
      </w:r>
      <w:r w:rsidR="001B06A8" w:rsidRPr="001B06A8">
        <w:rPr>
          <w:i/>
        </w:rPr>
        <w:t>Viewer</w:t>
      </w:r>
      <w:r w:rsidRPr="00D3580A">
        <w:t>.</w:t>
      </w:r>
    </w:p>
    <w:p w:rsidR="00C92EEE" w:rsidRDefault="00B34235" w:rsidP="00BD050F">
      <w:r w:rsidRPr="00975E62">
        <w:t xml:space="preserve">First, the </w:t>
      </w:r>
      <w:r w:rsidR="001B06A8" w:rsidRPr="001B06A8">
        <w:rPr>
          <w:i/>
        </w:rPr>
        <w:t xml:space="preserve">game </w:t>
      </w:r>
      <w:r w:rsidR="003D4BB7">
        <w:rPr>
          <w:i/>
        </w:rPr>
        <w:t>flux</w:t>
      </w:r>
      <w:r w:rsidR="001B06A8" w:rsidRPr="001B06A8">
        <w:rPr>
          <w:i/>
        </w:rPr>
        <w:t xml:space="preserve"> log</w:t>
      </w:r>
      <w:r w:rsidRPr="00975E62">
        <w:t>, which contains game events, is processed and used to ge</w:t>
      </w:r>
      <w:r w:rsidRPr="00975E62">
        <w:t>n</w:t>
      </w:r>
      <w:r w:rsidRPr="00975E62">
        <w:t xml:space="preserve">erate a provenance graph for analysis. After that, our tool creates the graph’s edges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 xml:space="preserve">game </w:t>
      </w:r>
      <w:r w:rsidR="003D4BB7">
        <w:rPr>
          <w:i/>
        </w:rPr>
        <w:t>flux</w:t>
      </w:r>
      <w:r w:rsidR="001B06A8" w:rsidRPr="001B06A8">
        <w:rPr>
          <w:i/>
        </w:rPr>
        <w:t xml:space="preserve">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w:t>
      </w:r>
      <w:r w:rsidRPr="00975E62">
        <w:t>a</w:t>
      </w:r>
      <w:r w:rsidRPr="00975E62">
        <w:t xml:space="preserve">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5E5779" w:rsidP="0087428D">
      <w:r>
        <w:fldChar w:fldCharType="begin"/>
      </w:r>
      <w:r w:rsidR="00373A14">
        <w:instrText xml:space="preserve"> REF _Ref356558255 \h </w:instrText>
      </w:r>
      <w:r>
        <w:fldChar w:fldCharType="separate"/>
      </w:r>
      <w:proofErr w:type="gramStart"/>
      <w:r w:rsidR="0045479E">
        <w:rPr>
          <w:b/>
        </w:rPr>
        <w:t xml:space="preserve">Fig. </w:t>
      </w:r>
      <w:r w:rsidR="00B361C5" w:rsidRPr="00B361C5">
        <w:rPr>
          <w:b/>
          <w:noProof/>
        </w:rPr>
        <w:t>2</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 xml:space="preserve">sent </w:t>
      </w:r>
      <w:r w:rsidR="00B34235" w:rsidRPr="00975E62">
        <w:rPr>
          <w:i/>
        </w:rPr>
        <w:t>agent</w:t>
      </w:r>
      <w:r w:rsidR="0016394D">
        <w:rPr>
          <w:i/>
        </w:rPr>
        <w:t>s</w:t>
      </w:r>
      <w:r w:rsidR="00B34235" w:rsidRPr="00975E62">
        <w:t xml:space="preserve">. The edges in the provenance graph represent relationships between </w:t>
      </w:r>
      <w:r w:rsidR="00D81246">
        <w:t>vert</w:t>
      </w:r>
      <w:r w:rsidR="00D81246">
        <w:t>i</w:t>
      </w:r>
      <w:r w:rsidR="00D81246">
        <w:t>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2E0DDC" w:rsidP="00700221">
      <w:r w:rsidRPr="00E715DC">
        <w:rPr>
          <w:i/>
        </w:rPr>
        <w:t>Pro</w:t>
      </w:r>
      <w:r>
        <w:rPr>
          <w:i/>
        </w:rPr>
        <w:t>v</w:t>
      </w:r>
      <w:r w:rsidRPr="00E715DC">
        <w:rPr>
          <w:i/>
        </w:rPr>
        <w:t xml:space="preserve"> </w:t>
      </w:r>
      <w:r w:rsidR="00B34235" w:rsidRPr="00E715DC">
        <w:rPr>
          <w:i/>
        </w:rPr>
        <w:t>Viewer</w:t>
      </w:r>
      <w:r w:rsidR="00B34235" w:rsidRPr="00975E62">
        <w:t xml:space="preserve"> has other features besides </w:t>
      </w:r>
      <w:r w:rsidR="00D81246">
        <w:t>vertex</w:t>
      </w:r>
      <w:r w:rsidR="00D81246" w:rsidRPr="00975E62">
        <w:t xml:space="preserve"> </w:t>
      </w:r>
      <w:r w:rsidR="00B34235" w:rsidRPr="00975E62">
        <w:t xml:space="preserve">shape by type. It uses shapes and colors to distinguish displayed information and provides </w:t>
      </w:r>
      <w:r w:rsidR="00346860" w:rsidRPr="00975E62">
        <w:t>t</w:t>
      </w:r>
      <w:r w:rsidR="00346860">
        <w:t>wo</w:t>
      </w:r>
      <w:r w:rsidR="00346860" w:rsidRPr="00975E62">
        <w:t xml:space="preserve"> </w:t>
      </w:r>
      <w:r w:rsidR="00B34235" w:rsidRPr="00975E62">
        <w:t xml:space="preserve">types of filters: </w:t>
      </w:r>
      <w:r w:rsidR="00D81246">
        <w:t>vertex</w:t>
      </w:r>
      <w:r w:rsidR="00346860">
        <w:t xml:space="preserve"> and</w:t>
      </w:r>
      <w:r w:rsidR="00B34235" w:rsidRPr="00975E62">
        <w:t xml:space="preserve"> edge filter. As previously noted, </w:t>
      </w:r>
      <w:r w:rsidR="00D81246">
        <w:t>vertices</w:t>
      </w:r>
      <w:r w:rsidR="00D81246" w:rsidRPr="00975E62">
        <w:t xml:space="preserve"> </w:t>
      </w:r>
      <w:r w:rsidR="00B34235" w:rsidRPr="00975E62">
        <w:t xml:space="preserve">have different shapes according to their types. However, it is also possible to differentiate </w:t>
      </w:r>
      <w:r w:rsidR="00373A14">
        <w:t>one</w:t>
      </w:r>
      <w:r w:rsidR="00B34235" w:rsidRPr="00975E62">
        <w:t xml:space="preserve"> </w:t>
      </w:r>
      <w:r w:rsidR="00D81246">
        <w:t>vertex</w:t>
      </w:r>
      <w:r w:rsidR="00D81246" w:rsidRPr="00975E62">
        <w:t xml:space="preserve"> </w:t>
      </w:r>
      <w:r w:rsidR="00B34235" w:rsidRPr="00975E62">
        <w:t>from another with di</w:t>
      </w:r>
      <w:r w:rsidR="00B34235" w:rsidRPr="00975E62">
        <w:t>f</w:t>
      </w:r>
      <w:r w:rsidR="00B34235" w:rsidRPr="00975E62">
        <w:lastRenderedPageBreak/>
        <w:t xml:space="preserve">ferent borders and colors. As an example, </w:t>
      </w:r>
      <w:r w:rsidR="00D81246">
        <w:rPr>
          <w:i/>
        </w:rPr>
        <w:t>activities</w:t>
      </w:r>
      <w:r w:rsidR="00D81246" w:rsidRPr="00975E62">
        <w:t xml:space="preserve"> </w:t>
      </w:r>
      <w:r w:rsidR="00B34235" w:rsidRPr="00975E62">
        <w:t xml:space="preserve">that </w:t>
      </w:r>
      <w:r w:rsidR="00C56869">
        <w:t>do</w:t>
      </w:r>
      <w:r w:rsidR="00C56869" w:rsidRPr="00975E62">
        <w:t xml:space="preserve"> </w:t>
      </w:r>
      <w:r w:rsidR="00B34235" w:rsidRPr="00975E62">
        <w:t xml:space="preserve">not interact with other </w:t>
      </w:r>
      <w:r w:rsidR="00D81246">
        <w:rPr>
          <w:i/>
        </w:rPr>
        <w:t>activities</w:t>
      </w:r>
      <w:r w:rsidR="00D81246" w:rsidRPr="00975E62">
        <w:t xml:space="preserve"> </w:t>
      </w:r>
      <w:r w:rsidR="00700221">
        <w:t>are</w:t>
      </w:r>
      <w:r w:rsidR="00B34235" w:rsidRPr="00975E62">
        <w:t xml:space="preserve"> dotted, as illustrated in</w:t>
      </w:r>
      <w:r w:rsidR="00016BD2">
        <w:t xml:space="preserve"> the upper right corner of</w:t>
      </w:r>
      <w:r w:rsidR="00B34235" w:rsidRPr="00975E62">
        <w:t xml:space="preserve"> </w:t>
      </w:r>
      <w:r w:rsidR="005E5779">
        <w:fldChar w:fldCharType="begin"/>
      </w:r>
      <w:r w:rsidR="00016BD2">
        <w:instrText xml:space="preserve"> REF _Ref356558255 \h </w:instrText>
      </w:r>
      <w:r w:rsidR="005E5779">
        <w:fldChar w:fldCharType="separate"/>
      </w:r>
      <w:r w:rsidR="0045479E">
        <w:rPr>
          <w:b/>
        </w:rPr>
        <w:t xml:space="preserve">Fig. </w:t>
      </w:r>
      <w:r w:rsidR="00B361C5" w:rsidRPr="00B361C5">
        <w:rPr>
          <w:b/>
          <w:noProof/>
        </w:rPr>
        <w:t>2</w:t>
      </w:r>
      <w:r w:rsidR="005E5779">
        <w:fldChar w:fldCharType="end"/>
      </w:r>
      <w:r w:rsidR="00B34235"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r w:rsidR="00346860">
        <w:t xml:space="preserve"> </w:t>
      </w:r>
      <w:r w:rsidRPr="0096178A">
        <w:t xml:space="preserve">as how strong the relationship is. </w:t>
      </w:r>
      <w:r w:rsidR="005A6FD9">
        <w:t>A thin</w:t>
      </w:r>
      <w:r w:rsidRPr="0096178A">
        <w:t xml:space="preserve"> edge represents a low influence on the </w:t>
      </w:r>
      <w:r>
        <w:rPr>
          <w:i/>
        </w:rPr>
        <w:t>activity</w:t>
      </w:r>
      <w:r w:rsidRPr="0096178A">
        <w:t xml:space="preserve">. </w:t>
      </w:r>
      <w:r w:rsidR="005A6FD9">
        <w:t>On the other hand, the higher the influence</w:t>
      </w:r>
      <w:r w:rsidR="00346860">
        <w:t xml:space="preserve"> </w:t>
      </w:r>
      <w:proofErr w:type="gramStart"/>
      <w:r w:rsidR="00346860">
        <w:t>is</w:t>
      </w:r>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r w:rsidR="004309E8">
        <w:t>,</w:t>
      </w:r>
      <w:r w:rsidRPr="00FD0A60">
        <w:t xml:space="preserve"> a different color is used. Green is used for positive influences, red for negative, and black for neutral. </w:t>
      </w:r>
      <w:r w:rsidR="006B7F21">
        <w:t xml:space="preserve">Lastly, dashed edges represent edges without values, which are association edges </w:t>
      </w:r>
      <w:r w:rsidR="00EB3AE8">
        <w:t>such as</w:t>
      </w:r>
      <w:r w:rsidR="006B7F21">
        <w:t xml:space="preserve"> the edges binding activities to an agent.</w:t>
      </w:r>
      <w:r w:rsidRPr="00FD0A60">
        <w:t xml:space="preserve"> </w:t>
      </w:r>
      <w:r w:rsidR="00B34235" w:rsidRPr="00975E62">
        <w:t xml:space="preserve">These edge types are </w:t>
      </w:r>
      <w:r w:rsidR="00016BD2">
        <w:t xml:space="preserve">also </w:t>
      </w:r>
      <w:r w:rsidR="00B34235" w:rsidRPr="00975E62">
        <w:t>illu</w:t>
      </w:r>
      <w:r w:rsidR="00B34235" w:rsidRPr="00975E62">
        <w:t>s</w:t>
      </w:r>
      <w:r w:rsidR="00B34235" w:rsidRPr="00975E62">
        <w:t xml:space="preserve">trated </w:t>
      </w:r>
      <w:r w:rsidR="00BF7010">
        <w:t>in</w:t>
      </w:r>
      <w:r w:rsidR="00BF7010" w:rsidRPr="00975E62">
        <w:t xml:space="preserve"> </w:t>
      </w:r>
      <w:r w:rsidR="005E5779">
        <w:fldChar w:fldCharType="begin"/>
      </w:r>
      <w:r w:rsidR="00016BD2">
        <w:instrText xml:space="preserve"> REF _Ref356558255 \h </w:instrText>
      </w:r>
      <w:r w:rsidR="005E5779">
        <w:fldChar w:fldCharType="separate"/>
      </w:r>
      <w:r w:rsidR="0045479E">
        <w:rPr>
          <w:b/>
        </w:rPr>
        <w:t xml:space="preserve">Fig. </w:t>
      </w:r>
      <w:r w:rsidR="00B361C5" w:rsidRPr="00B361C5">
        <w:rPr>
          <w:b/>
          <w:noProof/>
        </w:rPr>
        <w:t>2</w:t>
      </w:r>
      <w:r w:rsidR="005E5779">
        <w:fldChar w:fldCharType="end"/>
      </w:r>
      <w:r>
        <w:t xml:space="preserve">, where </w:t>
      </w:r>
      <w:r w:rsidRPr="00FD0A60">
        <w:t>neutral edges are dashed to emphasize their lack of importance</w:t>
      </w:r>
      <w:r>
        <w:t>.</w:t>
      </w:r>
    </w:p>
    <w:p w:rsidR="0045479E" w:rsidRPr="00975E62" w:rsidRDefault="0045479E" w:rsidP="00C90A9E">
      <w:pPr>
        <w:framePr w:hSpace="187" w:wrap="around" w:hAnchor="text" w:yAlign="top"/>
        <w:spacing w:after="120"/>
        <w:ind w:firstLine="0"/>
        <w:jc w:val="center"/>
      </w:pPr>
      <w:r>
        <w:rPr>
          <w:noProof/>
          <w:lang w:eastAsia="en-US"/>
        </w:rPr>
        <w:drawing>
          <wp:inline distT="0" distB="0" distL="0" distR="0">
            <wp:extent cx="3286125" cy="15240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286125" cy="1524000"/>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6" w:name="_Ref356558255"/>
      <w:proofErr w:type="gramStart"/>
      <w:r>
        <w:rPr>
          <w:b/>
        </w:rPr>
        <w:t>Fig.</w:t>
      </w:r>
      <w:proofErr w:type="gramEnd"/>
      <w:r>
        <w:rPr>
          <w:b/>
        </w:rPr>
        <w:t xml:space="preserve"> </w:t>
      </w:r>
      <w:fldSimple w:instr=" SEQ &quot;Figure&quot; \* MERGEFORMAT ">
        <w:r w:rsidR="00B361C5" w:rsidRPr="00B361C5">
          <w:rPr>
            <w:b/>
            <w:noProof/>
          </w:rPr>
          <w:t>2</w:t>
        </w:r>
      </w:fldSimple>
      <w:bookmarkEnd w:id="6"/>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5E5779">
        <w:fldChar w:fldCharType="begin"/>
      </w:r>
      <w:r w:rsidR="00AD4635">
        <w:instrText xml:space="preserve"> REF _Ref357178673 \h </w:instrText>
      </w:r>
      <w:r w:rsidR="005E5779">
        <w:fldChar w:fldCharType="separate"/>
      </w:r>
      <w:r w:rsidR="0045479E">
        <w:rPr>
          <w:b/>
        </w:rPr>
        <w:t xml:space="preserve">Fig. </w:t>
      </w:r>
      <w:r w:rsidR="00B361C5" w:rsidRPr="00B361C5">
        <w:rPr>
          <w:b/>
          <w:noProof/>
        </w:rPr>
        <w:t>3</w:t>
      </w:r>
      <w:r w:rsidR="005E5779">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00A86F49">
        <w:t>For example, edges representing expenses uses sum, while edges representing aid</w:t>
      </w:r>
      <w:r w:rsidR="00E251E8">
        <w:t xml:space="preserve"> modifiers (in percentage)</w:t>
      </w:r>
      <w:r w:rsidR="00A86F49">
        <w:t xml:space="preserve"> uses average. </w:t>
      </w:r>
      <w:r w:rsidRPr="00975E62">
        <w:t>A</w:t>
      </w:r>
      <w:r w:rsidRPr="00975E62">
        <w:t>n</w:t>
      </w:r>
      <w:r w:rsidRPr="00975E62">
        <w:t xml:space="preserve">other type of filter present </w:t>
      </w:r>
      <w:r w:rsidR="004854B7">
        <w:t xml:space="preserve">in </w:t>
      </w:r>
      <w:r w:rsidR="002E0DDC">
        <w:rPr>
          <w:i/>
        </w:rPr>
        <w:t xml:space="preserve">Prov </w:t>
      </w:r>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relationship.</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5E5779" w:rsidRPr="00975E62">
        <w:fldChar w:fldCharType="begin"/>
      </w:r>
      <w:r w:rsidR="00BC0CC2">
        <w:instrText xml:space="preserve"> ADDIN ZOTERO_ITEM CSL_CITATION {"citationID":"1io2lg2n20","properties":{"formattedCitation":"[16]","plainCitation":"[16]"},"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5E5779" w:rsidRPr="00975E62">
        <w:fldChar w:fldCharType="separate"/>
      </w:r>
      <w:r w:rsidR="00BC0CC2" w:rsidRPr="00BC0CC2">
        <w:t>[16]</w:t>
      </w:r>
      <w:r w:rsidR="005E5779" w:rsidRPr="00975E62">
        <w:fldChar w:fldCharType="end"/>
      </w:r>
      <w:r w:rsidRPr="00975E62">
        <w:t xml:space="preserve">, which indicates the status of the variable using </w:t>
      </w:r>
      <w:r w:rsidR="00A86F49">
        <w:t xml:space="preserve">three colors: </w:t>
      </w:r>
      <w:r w:rsidRPr="00975E62">
        <w:t xml:space="preserve">red, yellow, </w:t>
      </w:r>
      <w:r w:rsidR="00A86F49">
        <w:t>and</w:t>
      </w:r>
      <w:r w:rsidR="00A86F49" w:rsidRPr="00975E62">
        <w:t xml:space="preserve"> </w:t>
      </w:r>
      <w:r w:rsidRPr="00975E62">
        <w:t xml:space="preserve">green. As an example, imagine that </w:t>
      </w:r>
      <w:r w:rsidRPr="00975E62">
        <w:lastRenderedPageBreak/>
        <w:t xml:space="preserve">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have their colors changed according to </w:t>
      </w:r>
      <w:r w:rsidR="00065519">
        <w:t>their</w:t>
      </w:r>
      <w:r w:rsidR="00065519" w:rsidRPr="00975E62">
        <w:t xml:space="preserve"> </w:t>
      </w:r>
      <w:r w:rsidRPr="00975E62">
        <w:t>value</w:t>
      </w:r>
      <w:r w:rsidR="00065519">
        <w:t>s</w:t>
      </w:r>
      <w:r w:rsidRPr="00975E62">
        <w:t xml:space="preserve">. Activating this type of </w:t>
      </w:r>
      <w:r w:rsidR="00346860">
        <w:t>feature</w:t>
      </w:r>
      <w:r w:rsidR="00346860" w:rsidRPr="00975E62">
        <w:t xml:space="preserve"> </w:t>
      </w:r>
      <w:r w:rsidRPr="00975E62">
        <w:t>allow</w:t>
      </w:r>
      <w:r w:rsidR="00346860">
        <w:t>s</w:t>
      </w:r>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easier to identify situ</w:t>
      </w:r>
      <w:r w:rsidRPr="00975E62">
        <w:t>a</w:t>
      </w:r>
      <w:r w:rsidRPr="00975E62">
        <w:t xml:space="preserve">tions where he might have had </w:t>
      </w:r>
      <w:r w:rsidR="002B5963">
        <w:t>financial problems</w:t>
      </w:r>
      <w:r w:rsidRPr="00975E62">
        <w:t xml:space="preserve"> (red color). Section </w:t>
      </w:r>
      <w:r w:rsidR="005E5779">
        <w:fldChar w:fldCharType="begin"/>
      </w:r>
      <w:r w:rsidR="00B206C1">
        <w:instrText xml:space="preserve"> REF _Ref358210005 \r \h </w:instrText>
      </w:r>
      <w:r w:rsidR="005E5779">
        <w:fldChar w:fldCharType="separate"/>
      </w:r>
      <w:r w:rsidR="0045479E">
        <w:t>1</w:t>
      </w:r>
      <w:r w:rsidR="005E5779">
        <w:fldChar w:fldCharType="end"/>
      </w:r>
      <w:r w:rsidR="00B206C1">
        <w:t xml:space="preserve"> </w:t>
      </w:r>
      <w:r w:rsidRPr="00975E62">
        <w:t>provides more examples of those features.</w:t>
      </w:r>
    </w:p>
    <w:p w:rsidR="00EE3D1E" w:rsidRDefault="002E1F88" w:rsidP="00EE3D1E">
      <w:pPr>
        <w:keepNext/>
        <w:framePr w:hSpace="187" w:wrap="around" w:hAnchor="text" w:yAlign="top"/>
        <w:spacing w:before="240"/>
        <w:ind w:firstLine="0"/>
        <w:jc w:val="center"/>
      </w:pPr>
      <w:r>
        <w:rPr>
          <w:noProof/>
          <w:lang w:eastAsia="en-US"/>
        </w:rPr>
        <w:drawing>
          <wp:inline distT="0" distB="0" distL="0" distR="0">
            <wp:extent cx="4181475" cy="1088453"/>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B361C5" w:rsidRDefault="00EE3D1E" w:rsidP="00B361C5">
      <w:pPr>
        <w:pStyle w:val="figurecaption0"/>
        <w:framePr w:hSpace="187" w:wrap="around" w:hAnchor="text" w:yAlign="top"/>
        <w:jc w:val="both"/>
      </w:pPr>
      <w:bookmarkStart w:id="7" w:name="_Ref357178673"/>
      <w:proofErr w:type="gramStart"/>
      <w:r>
        <w:rPr>
          <w:b/>
        </w:rPr>
        <w:t>Fig.</w:t>
      </w:r>
      <w:proofErr w:type="gramEnd"/>
      <w:r>
        <w:rPr>
          <w:b/>
        </w:rPr>
        <w:t xml:space="preserve"> </w:t>
      </w:r>
      <w:fldSimple w:instr=" SEQ &quot;Figure&quot; \* MERGEFORMAT ">
        <w:r w:rsidR="00B361C5" w:rsidRPr="00B361C5">
          <w:rPr>
            <w:b/>
            <w:noProof/>
          </w:rPr>
          <w:t>3</w:t>
        </w:r>
      </w:fldSimple>
      <w:bookmarkEnd w:id="7"/>
      <w:r>
        <w:rPr>
          <w:b/>
        </w:rPr>
        <w:t>.</w:t>
      </w:r>
      <w:r>
        <w:t xml:space="preserve"> </w:t>
      </w:r>
      <w:proofErr w:type="gramStart"/>
      <w:r w:rsidRPr="00F9446D">
        <w:t>Collapsing</w:t>
      </w:r>
      <w:r>
        <w:t xml:space="preserve"> vertices.</w:t>
      </w:r>
      <w:proofErr w:type="gramEnd"/>
      <w:r>
        <w:t xml:space="preserve"> The original state showing four </w:t>
      </w:r>
      <w:r w:rsidRPr="00F9446D">
        <w:rPr>
          <w:i/>
        </w:rPr>
        <w:t>activities</w:t>
      </w:r>
      <w:r>
        <w:t xml:space="preserve"> and two </w:t>
      </w:r>
      <w:r w:rsidRPr="00F9446D">
        <w:rPr>
          <w:i/>
        </w:rPr>
        <w:t>entities</w:t>
      </w:r>
      <w:r>
        <w:t xml:space="preserve"> with edges of the same type (a), the collapse of both </w:t>
      </w:r>
      <w:r w:rsidRPr="00F9446D">
        <w:rPr>
          <w:i/>
        </w:rPr>
        <w:t>entities</w:t>
      </w:r>
      <w:r>
        <w:t xml:space="preserve"> into one (b), and the collapse of two </w:t>
      </w:r>
      <w:r w:rsidRPr="00F9446D">
        <w:rPr>
          <w:i/>
        </w:rPr>
        <w:t>activities</w:t>
      </w:r>
      <w:r>
        <w:t>, and their respective edges since they were from the same type (c). The size of the resulting edge is bigger than the original ones as a resulting from summing each edge’s values.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r w:rsidR="00906E53">
        <w:t>The next subsection describes alternatives to deal with</w:t>
      </w:r>
      <w:r w:rsidR="00F7456F">
        <w:t xml:space="preserve"> problems related to graph size</w:t>
      </w:r>
      <w:r w:rsidR="003F3554">
        <w:t xml:space="preserve"> and visualization</w:t>
      </w:r>
      <w:r w:rsidR="00F7456F">
        <w:t>.</w:t>
      </w:r>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 xml:space="preserve">game </w:t>
      </w:r>
      <w:r w:rsidR="003D4BB7">
        <w:rPr>
          <w:i/>
        </w:rPr>
        <w:t>flux</w:t>
      </w:r>
      <w:r w:rsidRPr="005A4C6B">
        <w:rPr>
          <w:i/>
        </w:rPr>
        <w:t xml:space="preserve"> log</w:t>
      </w:r>
      <w:r w:rsidRPr="005A4C6B">
        <w:t>. One way to avoid such situations is to show the provenance graph with some filters selected instead of its full extension. For example, before showing the graph to the user, it is possible to 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can be identified and collapsed into a single vertex for each instance. Places visited in the game can also be collapsed into a single vertex, containing all interactions made in that location. It is also possible to collapse</w:t>
      </w:r>
      <w:r w:rsidR="00BA108C">
        <w:t xml:space="preserve"> collapsed vertices</w:t>
      </w:r>
      <w:r w:rsidRPr="005A4C6B">
        <w:t>. In this case, a co</w:t>
      </w:r>
      <w:r w:rsidRPr="005A4C6B">
        <w:t>l</w:t>
      </w:r>
      <w:r w:rsidRPr="005A4C6B">
        <w:t>lapsed combat inside a collapsed area visited by the player may contain other actions 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p>
    <w:p w:rsidR="005A4C6B" w:rsidRPr="005A4C6B" w:rsidRDefault="005A4C6B" w:rsidP="005A4C6B">
      <w:r w:rsidRPr="005A4C6B">
        <w:t xml:space="preserve">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Pr="005A4C6B">
        <w:t xml:space="preserve">. This is </w:t>
      </w:r>
      <w:r w:rsidRPr="005A4C6B">
        <w:lastRenderedPageBreak/>
        <w:t>possible because provenance is analyzed from the present to the past. This way, co</w:t>
      </w:r>
      <w:r w:rsidRPr="005A4C6B">
        <w:t>m</w:t>
      </w:r>
      <w:r w:rsidRPr="005A4C6B">
        <w:t>bats outcomes are known and can be used to decide if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w:t>
      </w:r>
      <w:r w:rsidRPr="005A4C6B">
        <w:t>l</w:t>
      </w:r>
      <w:r w:rsidRPr="005A4C6B">
        <w:t xml:space="preserve">lenging or the player lost, it </w:t>
      </w:r>
      <w:r w:rsidR="00607311">
        <w:t>may be</w:t>
      </w:r>
      <w:r w:rsidR="00607311" w:rsidRPr="005A4C6B">
        <w:t xml:space="preserve"> </w:t>
      </w:r>
      <w:r w:rsidRPr="005A4C6B">
        <w:t xml:space="preserve">interesting to display all actions for </w:t>
      </w:r>
      <w:r w:rsidR="00607311">
        <w:t xml:space="preserve">a correct </w:t>
      </w:r>
      <w:r w:rsidRPr="005A4C6B">
        <w:t xml:space="preserve">analysis, allowing the player to identify important facts that influenced the combat outcome.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should be implemented for each individual game</w:t>
      </w:r>
      <w:r w:rsidR="00C73272">
        <w:t>.</w:t>
      </w:r>
    </w:p>
    <w:p w:rsidR="00B34235" w:rsidRPr="00596186" w:rsidRDefault="00346860" w:rsidP="001B2D5E">
      <w:pPr>
        <w:pStyle w:val="heading1"/>
        <w:rPr>
          <w:sz w:val="24"/>
        </w:rPr>
      </w:pPr>
      <w:bookmarkStart w:id="8" w:name="_Ref358210005"/>
      <w:r>
        <w:rPr>
          <w:sz w:val="24"/>
        </w:rPr>
        <w:t>Case Study</w:t>
      </w:r>
      <w:bookmarkEnd w:id="8"/>
    </w:p>
    <w:p w:rsidR="00B34235" w:rsidRPr="001B2D5E" w:rsidRDefault="00B34235" w:rsidP="00A41C8B">
      <w:pPr>
        <w:pStyle w:val="p1a"/>
      </w:pPr>
      <w:r w:rsidRPr="001B2D5E">
        <w:t xml:space="preserve">We instantiated this provenance analysis infrastructure, which uses the proposed framework presented in </w:t>
      </w:r>
      <w:r w:rsidR="005E5779" w:rsidRPr="001B2D5E">
        <w:fldChar w:fldCharType="begin"/>
      </w:r>
      <w:r w:rsidR="00BC0CC2">
        <w:instrText xml:space="preserve"> ADDIN ZOTERO_ITEM CSL_CITATION {"citationID":"20nsnnauih","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E5779" w:rsidRPr="001B2D5E">
        <w:fldChar w:fldCharType="separate"/>
      </w:r>
      <w:r w:rsidR="009E6A19" w:rsidRPr="009E6A19">
        <w:t>[2]</w:t>
      </w:r>
      <w:r w:rsidR="005E5779" w:rsidRPr="001B2D5E">
        <w:fldChar w:fldCharType="end"/>
      </w:r>
      <w:r w:rsidR="001368F1">
        <w:t xml:space="preserve"> and described </w:t>
      </w:r>
      <w:r w:rsidR="00A10ADC">
        <w:t xml:space="preserve">in </w:t>
      </w:r>
      <w:r w:rsidR="001368F1">
        <w:t xml:space="preserve">section </w:t>
      </w:r>
      <w:r w:rsidR="005E5779">
        <w:fldChar w:fldCharType="begin"/>
      </w:r>
      <w:r w:rsidR="001368F1">
        <w:instrText xml:space="preserve"> REF _Ref350608012 \r \h </w:instrText>
      </w:r>
      <w:r w:rsidR="005E5779">
        <w:fldChar w:fldCharType="separate"/>
      </w:r>
      <w:r w:rsidR="0045479E">
        <w:t>4</w:t>
      </w:r>
      <w:r w:rsidR="005E5779">
        <w:fldChar w:fldCharType="end"/>
      </w:r>
      <w:r w:rsidR="001368F1">
        <w:t>,</w:t>
      </w:r>
      <w:r w:rsidRPr="001B2D5E">
        <w:t xml:space="preserve"> in a Software Engineering educational strategy game named SDM (Software Development Manager) </w:t>
      </w:r>
      <w:r w:rsidR="005E5779" w:rsidRPr="001B2D5E">
        <w:fldChar w:fldCharType="begin"/>
      </w:r>
      <w:r w:rsidR="00EE3D1E">
        <w:instrText xml:space="preserve"> ADDIN ZOTERO_ITEM CSL_CITATION {"citationID":"GdBoMwTt","properties":{"formattedCitation":"[17]","plainCitation":"[17]"},"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5E5779" w:rsidRPr="001B2D5E">
        <w:fldChar w:fldCharType="separate"/>
      </w:r>
      <w:r w:rsidR="00ED41F5">
        <w:t>[17]</w:t>
      </w:r>
      <w:r w:rsidR="005E5779"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5E5779" w:rsidRPr="001B2D5E">
        <w:fldChar w:fldCharType="begin"/>
      </w:r>
      <w:r w:rsidR="00BC0CC2">
        <w:instrText xml:space="preserve"> ADDIN ZOTERO_ITEM CSL_CITATION {"citationID":"1dopjnek5t","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E5779" w:rsidRPr="001B2D5E">
        <w:fldChar w:fldCharType="separate"/>
      </w:r>
      <w:r w:rsidR="009E6A19" w:rsidRPr="009E6A19">
        <w:t>[2]</w:t>
      </w:r>
      <w:r w:rsidR="005E5779"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5E5779" w:rsidRPr="001B2D5E">
        <w:fldChar w:fldCharType="begin"/>
      </w:r>
      <w:r w:rsidR="00BC0CC2">
        <w:instrText xml:space="preserve"> ADDIN ZOTERO_ITEM CSL_CITATION {"citationID":"1o13qjmbjn","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E5779" w:rsidRPr="001B2D5E">
        <w:fldChar w:fldCharType="separate"/>
      </w:r>
      <w:r w:rsidR="009E6A19" w:rsidRPr="009E6A19">
        <w:t>[2]</w:t>
      </w:r>
      <w:r w:rsidR="005E5779" w:rsidRPr="001B2D5E">
        <w:fldChar w:fldCharType="end"/>
      </w:r>
      <w:r w:rsidR="002C0510">
        <w:t xml:space="preserve">. </w:t>
      </w:r>
      <w:r w:rsidRPr="001B2D5E">
        <w:t xml:space="preserve">Each </w:t>
      </w:r>
      <w:r w:rsidR="00A913E3">
        <w:t>vertex</w:t>
      </w:r>
      <w:r w:rsidR="00A913E3" w:rsidRPr="001B2D5E">
        <w:t xml:space="preserve"> </w:t>
      </w:r>
      <w:r w:rsidRPr="001B2D5E">
        <w:t>co</w:t>
      </w:r>
      <w:r w:rsidRPr="001B2D5E">
        <w:t>n</w:t>
      </w:r>
      <w:r w:rsidRPr="001B2D5E">
        <w:t>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r w:rsidR="00075553">
        <w:t xml:space="preserve">, </w:t>
      </w:r>
      <w:r w:rsidR="00B34235" w:rsidRPr="001B2D5E">
        <w:t>credits spent to execute the action</w:t>
      </w:r>
      <w:r w:rsidR="00075553">
        <w:t>, and progresses made are</w:t>
      </w:r>
      <w:r w:rsidR="00B34235" w:rsidRPr="001B2D5E">
        <w:t xml:space="preserve"> also stored</w:t>
      </w:r>
      <w:r w:rsidR="00075553">
        <w:t xml:space="preserve">. </w:t>
      </w:r>
      <w:r w:rsidR="00B34235" w:rsidRPr="001B2D5E">
        <w:t xml:space="preserve">Besides those, if the action had any external influences or used or altered </w:t>
      </w:r>
      <w:r w:rsidR="00075553">
        <w:t>entit</w:t>
      </w:r>
      <w:r w:rsidR="00D50A1C">
        <w:t>ies</w:t>
      </w:r>
      <w:r w:rsidR="00B34235" w:rsidRPr="001B2D5E">
        <w:t xml:space="preserve">, </w:t>
      </w:r>
      <w:r w:rsidR="0026670E">
        <w:t>then</w:t>
      </w:r>
      <w:r w:rsidR="00B34235" w:rsidRPr="001B2D5E">
        <w:t xml:space="preserve"> link</w:t>
      </w:r>
      <w:r w:rsidR="0026670E">
        <w:t>s</w:t>
      </w:r>
      <w:r w:rsidR="00B34235" w:rsidRPr="001B2D5E">
        <w:t xml:space="preserve"> to</w:t>
      </w:r>
      <w:r w:rsidR="0026670E">
        <w:t xml:space="preserve"> them are also stored.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cution of actions and events</w:t>
      </w:r>
      <w:r w:rsidR="000377E5">
        <w:t>. Thus it is required to change the method responsible for executing each action and event to also store information</w:t>
      </w:r>
      <w:r w:rsidR="00A64A25">
        <w:t xml:space="preserve">. </w:t>
      </w:r>
      <w:r w:rsidR="00B34235" w:rsidRPr="001B2D5E">
        <w:t xml:space="preserve">After the data is collected and extracted, a provenance graph corresponding to that scenario is generated and displayed for </w:t>
      </w:r>
      <w:r w:rsidR="000377E5">
        <w:t xml:space="preserve">visual </w:t>
      </w:r>
      <w:r w:rsidR="00B34235" w:rsidRPr="001B2D5E">
        <w:t>analysis, similar</w:t>
      </w:r>
      <w:r w:rsidR="00AF7678">
        <w:t>ly</w:t>
      </w:r>
      <w:r w:rsidR="00B34235" w:rsidRPr="001B2D5E">
        <w:t xml:space="preserve"> to the one presented by </w:t>
      </w:r>
      <w:r w:rsidR="005E5779">
        <w:fldChar w:fldCharType="begin"/>
      </w:r>
      <w:r w:rsidR="00A913E3">
        <w:instrText xml:space="preserve"> REF _Ref356558255 \h </w:instrText>
      </w:r>
      <w:r w:rsidR="005E5779">
        <w:fldChar w:fldCharType="separate"/>
      </w:r>
      <w:r w:rsidR="0045479E">
        <w:rPr>
          <w:b/>
        </w:rPr>
        <w:t xml:space="preserve">Fig. </w:t>
      </w:r>
      <w:r w:rsidR="00B361C5" w:rsidRPr="00B361C5">
        <w:rPr>
          <w:b/>
          <w:noProof/>
        </w:rPr>
        <w:t>2</w:t>
      </w:r>
      <w:r w:rsidR="005E5779">
        <w:fldChar w:fldCharType="end"/>
      </w:r>
      <w:r w:rsidR="00B34235" w:rsidRPr="001B2D5E">
        <w:t>.</w:t>
      </w:r>
    </w:p>
    <w:p w:rsidR="00B34235" w:rsidRPr="00A03E84" w:rsidRDefault="00B34235" w:rsidP="001B2D5E">
      <w:pPr>
        <w:pStyle w:val="heading2"/>
      </w:pPr>
      <w:r w:rsidRPr="00A03E84">
        <w:lastRenderedPageBreak/>
        <w:t>Provenance Graph</w:t>
      </w:r>
    </w:p>
    <w:p w:rsidR="00B34235" w:rsidRPr="00975E62" w:rsidRDefault="00B34235" w:rsidP="001B2D5E">
      <w:pPr>
        <w:pStyle w:val="p1a"/>
      </w:pPr>
      <w:r w:rsidRPr="00A03E84">
        <w:t>With the adaptations made in the original SDM</w:t>
      </w:r>
      <w:r w:rsidRPr="00975E62">
        <w:t xml:space="preserve"> </w:t>
      </w:r>
      <w:r w:rsidR="005E5779" w:rsidRPr="00975E62">
        <w:fldChar w:fldCharType="begin"/>
      </w:r>
      <w:r w:rsidR="00BC0CC2">
        <w:instrText xml:space="preserve"> ADDIN ZOTERO_ITEM CSL_CITATION {"citationID":"1iag3q8nc","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5E5779" w:rsidRPr="00975E62">
        <w:fldChar w:fldCharType="separate"/>
      </w:r>
      <w:r w:rsidR="009E6A19" w:rsidRPr="009E6A19">
        <w:t>[2]</w:t>
      </w:r>
      <w:r w:rsidR="005E5779"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 xml:space="preserve">game </w:t>
      </w:r>
      <w:r w:rsidR="003D4BB7">
        <w:rPr>
          <w:i/>
        </w:rPr>
        <w:t>flux</w:t>
      </w:r>
      <w:r w:rsidR="001368F1" w:rsidRPr="001368F1">
        <w:rPr>
          <w:i/>
        </w:rPr>
        <w:t xml:space="preserve"> log</w:t>
      </w:r>
      <w:r w:rsidR="001368F1">
        <w:t>,</w:t>
      </w:r>
      <w:r w:rsidRPr="00975E62">
        <w:t xml:space="preserve"> is exported to </w:t>
      </w:r>
      <w:r w:rsidR="002E0DDC" w:rsidRPr="00975E62">
        <w:rPr>
          <w:i/>
        </w:rPr>
        <w:t>Pro</w:t>
      </w:r>
      <w:r w:rsidR="002E0DDC">
        <w:rPr>
          <w:i/>
        </w:rPr>
        <w:t>v</w:t>
      </w:r>
      <w:r w:rsidR="002E0DDC" w:rsidRPr="00975E62">
        <w:rPr>
          <w:i/>
        </w:rPr>
        <w:t xml:space="preserve"> </w:t>
      </w:r>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sidRPr="006D63C0">
        <w:rPr>
          <w:rStyle w:val="FootnoteReference"/>
        </w:rPr>
        <w:footnoteReference w:id="1"/>
      </w:r>
      <w:r w:rsidR="00541476">
        <w:t xml:space="preserve">, </w:t>
      </w:r>
      <w:r w:rsidR="005E5779">
        <w:fldChar w:fldCharType="begin"/>
      </w:r>
      <w:r w:rsidR="008756BD">
        <w:instrText xml:space="preserve"> REF _Ref364345168 \h </w:instrText>
      </w:r>
      <w:r w:rsidR="005E5779">
        <w:fldChar w:fldCharType="separate"/>
      </w:r>
      <w:r w:rsidR="0045479E">
        <w:rPr>
          <w:b/>
        </w:rPr>
        <w:t xml:space="preserve">Fig. </w:t>
      </w:r>
      <w:r w:rsidR="00B361C5" w:rsidRPr="00B361C5">
        <w:rPr>
          <w:b/>
          <w:noProof/>
        </w:rPr>
        <w:t>4</w:t>
      </w:r>
      <w:r w:rsidR="005E5779">
        <w:fldChar w:fldCharType="end"/>
      </w:r>
      <w:r w:rsidR="008756BD">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2E1F88" w:rsidP="00C90A9E">
      <w:pPr>
        <w:spacing w:before="240" w:after="120"/>
        <w:ind w:firstLine="0"/>
        <w:jc w:val="center"/>
      </w:pPr>
      <w:r>
        <w:rPr>
          <w:noProof/>
          <w:lang w:eastAsia="en-US"/>
        </w:rPr>
        <w:drawing>
          <wp:inline distT="0" distB="0" distL="0" distR="0">
            <wp:extent cx="4381500" cy="10191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381500" cy="1019175"/>
                    </a:xfrm>
                    <a:prstGeom prst="rect">
                      <a:avLst/>
                    </a:prstGeom>
                    <a:noFill/>
                    <a:ln w="9525">
                      <a:noFill/>
                      <a:miter lim="800000"/>
                      <a:headEnd/>
                      <a:tailEnd/>
                    </a:ln>
                  </pic:spPr>
                </pic:pic>
              </a:graphicData>
            </a:graphic>
          </wp:inline>
        </w:drawing>
      </w:r>
    </w:p>
    <w:p w:rsidR="00B361C5" w:rsidRDefault="00751F78" w:rsidP="00B361C5">
      <w:pPr>
        <w:pStyle w:val="figurecaption0"/>
        <w:jc w:val="both"/>
      </w:pPr>
      <w:bookmarkStart w:id="9" w:name="_Ref364345168"/>
      <w:bookmarkStart w:id="10" w:name="_Ref357175673"/>
      <w:bookmarkStart w:id="11" w:name="_Ref357175577"/>
      <w:proofErr w:type="gramStart"/>
      <w:r>
        <w:rPr>
          <w:b/>
        </w:rPr>
        <w:t>Fig.</w:t>
      </w:r>
      <w:proofErr w:type="gramEnd"/>
      <w:r>
        <w:rPr>
          <w:b/>
        </w:rPr>
        <w:t xml:space="preserve"> </w:t>
      </w:r>
      <w:fldSimple w:instr=" SEQ &quot;Figure&quot; \* MERGEFORMAT ">
        <w:r w:rsidR="00B361C5" w:rsidRPr="00B361C5">
          <w:rPr>
            <w:b/>
            <w:noProof/>
          </w:rPr>
          <w:t>4</w:t>
        </w:r>
      </w:fldSimple>
      <w:bookmarkEnd w:id="9"/>
      <w:bookmarkEnd w:id="10"/>
      <w:r>
        <w:rPr>
          <w:b/>
        </w:rPr>
        <w:t>.</w:t>
      </w:r>
      <w:r>
        <w:t xml:space="preserve"> </w:t>
      </w:r>
      <w:r w:rsidR="00F132C4" w:rsidRPr="00751F78">
        <w:t>An</w:t>
      </w:r>
      <w:r w:rsidR="00F132C4" w:rsidRPr="008074E8">
        <w:t xml:space="preserve"> example of credits status filter</w:t>
      </w:r>
      <w:r>
        <w:t xml:space="preserve"> (a)</w:t>
      </w:r>
      <w:bookmarkEnd w:id="11"/>
      <w:r>
        <w:t xml:space="preserve"> and</w:t>
      </w:r>
      <w:r w:rsidR="00F132C4" w:rsidRPr="00111BC6">
        <w:rPr>
          <w:noProof/>
        </w:rPr>
        <w:t xml:space="preserve"> </w:t>
      </w:r>
      <w:r>
        <w:rPr>
          <w:noProof/>
        </w:rPr>
        <w:t xml:space="preserve">the </w:t>
      </w:r>
      <w:r>
        <w:t>n</w:t>
      </w:r>
      <w:r w:rsidRPr="008537B9">
        <w:t>on-collapsed</w:t>
      </w:r>
      <w:r>
        <w:t xml:space="preserve"> provenance</w:t>
      </w:r>
      <w:r w:rsidRPr="008074E8">
        <w:t xml:space="preserve"> graph</w:t>
      </w:r>
      <w:r w:rsidR="008756BD">
        <w:t xml:space="preserve"> (b)</w:t>
      </w:r>
      <w:r w:rsidRPr="008074E8">
        <w:t xml:space="preserve"> </w:t>
      </w:r>
      <w:r>
        <w:t>using filter: Morale</w:t>
      </w:r>
      <w:r w:rsidR="00732665">
        <w:t>. Brown activity vertices represent employees leaving the player’s staff.</w:t>
      </w:r>
    </w:p>
    <w:p w:rsidR="00541476" w:rsidRDefault="005E5779" w:rsidP="00C9453A">
      <w:r>
        <w:fldChar w:fldCharType="begin"/>
      </w:r>
      <w:r w:rsidR="008756BD">
        <w:instrText xml:space="preserve"> REF _Ref364345168 \h </w:instrText>
      </w:r>
      <w:r>
        <w:fldChar w:fldCharType="separate"/>
      </w:r>
      <w:r w:rsidR="0045479E">
        <w:rPr>
          <w:b/>
        </w:rPr>
        <w:t xml:space="preserve">Fig. </w:t>
      </w:r>
      <w:r w:rsidR="00B361C5" w:rsidRPr="00B361C5">
        <w:rPr>
          <w:b/>
          <w:noProof/>
        </w:rPr>
        <w:t>4</w:t>
      </w:r>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r w:rsidR="00751F78">
        <w:t>g</w:t>
      </w:r>
      <w:r w:rsidR="00C9453A">
        <w:t>.</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Observing</w:t>
      </w:r>
      <w:r w:rsidR="00751F78">
        <w:t xml:space="preserve"> </w:t>
      </w:r>
      <w:r w:rsidR="005E5779">
        <w:fldChar w:fldCharType="begin"/>
      </w:r>
      <w:r w:rsidR="008756BD">
        <w:instrText xml:space="preserve"> REF _Ref364345168 \h </w:instrText>
      </w:r>
      <w:r w:rsidR="005E5779">
        <w:fldChar w:fldCharType="separate"/>
      </w:r>
      <w:r w:rsidR="0045479E">
        <w:rPr>
          <w:b/>
        </w:rPr>
        <w:t xml:space="preserve">Fig. </w:t>
      </w:r>
      <w:r w:rsidR="00B361C5" w:rsidRPr="00B361C5">
        <w:rPr>
          <w:b/>
          <w:noProof/>
        </w:rPr>
        <w:t>4</w:t>
      </w:r>
      <w:r w:rsidR="005E5779">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xml:space="preserve">, then there is a problem that requires immediate attention. However, hiring an employee causes the player to lose </w:t>
      </w:r>
      <w:r w:rsidR="00EC6E88">
        <w:lastRenderedPageBreak/>
        <w:t>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DE6385" w:rsidRDefault="002E1F88" w:rsidP="00DE6385">
      <w:pPr>
        <w:framePr w:hSpace="187" w:wrap="around" w:hAnchor="text" w:yAlign="bottom"/>
        <w:ind w:firstLine="0"/>
        <w:jc w:val="center"/>
      </w:pPr>
      <w:r>
        <w:rPr>
          <w:noProof/>
          <w:lang w:eastAsia="en-US"/>
        </w:rPr>
        <w:drawing>
          <wp:inline distT="0" distB="0" distL="0" distR="0">
            <wp:extent cx="4391025" cy="3124200"/>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391025" cy="3124200"/>
                    </a:xfrm>
                    <a:prstGeom prst="rect">
                      <a:avLst/>
                    </a:prstGeom>
                    <a:noFill/>
                    <a:ln w="9525">
                      <a:noFill/>
                      <a:miter lim="800000"/>
                      <a:headEnd/>
                      <a:tailEnd/>
                    </a:ln>
                  </pic:spPr>
                </pic:pic>
              </a:graphicData>
            </a:graphic>
          </wp:inline>
        </w:drawing>
      </w:r>
    </w:p>
    <w:p w:rsidR="00DE6385" w:rsidRDefault="00DE6385" w:rsidP="00DE6385">
      <w:pPr>
        <w:pStyle w:val="figurecaption0"/>
        <w:framePr w:hSpace="187" w:wrap="around" w:hAnchor="text" w:yAlign="bottom"/>
        <w:jc w:val="both"/>
      </w:pPr>
      <w:bookmarkStart w:id="12" w:name="_Ref356744283"/>
      <w:proofErr w:type="gramStart"/>
      <w:r>
        <w:rPr>
          <w:b/>
        </w:rPr>
        <w:t>Fig.</w:t>
      </w:r>
      <w:proofErr w:type="gramEnd"/>
      <w:r>
        <w:rPr>
          <w:b/>
        </w:rPr>
        <w:t xml:space="preserve"> </w:t>
      </w:r>
      <w:fldSimple w:instr=" SEQ &quot;Figure&quot; \* MERGEFORMAT ">
        <w:r w:rsidR="00B361C5" w:rsidRPr="00B361C5">
          <w:rPr>
            <w:b/>
            <w:noProof/>
          </w:rPr>
          <w:t>5</w:t>
        </w:r>
      </w:fldSimple>
      <w:bookmarkEnd w:id="12"/>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 Graph u</w:t>
      </w:r>
      <w:r w:rsidRPr="008074E8">
        <w:t xml:space="preserve">sing </w:t>
      </w:r>
      <w:r>
        <w:t>different display features</w:t>
      </w:r>
      <w:r w:rsidRPr="008074E8">
        <w:t xml:space="preserve">: </w:t>
      </w:r>
      <w:r>
        <w:t>default mode</w:t>
      </w:r>
      <w:r w:rsidR="00732665">
        <w:t xml:space="preserve"> (</w:t>
      </w:r>
      <w:r w:rsidR="003D4BB7">
        <w:t>gra</w:t>
      </w:r>
      <w:r w:rsidR="00732665">
        <w:t>y activity vertices)</w:t>
      </w:r>
      <w:r>
        <w:t xml:space="preserve"> displaying edge values (a), </w:t>
      </w:r>
      <w:r w:rsidRPr="008074E8">
        <w:t>working hours</w:t>
      </w:r>
      <w:r>
        <w:t xml:space="preserve"> (b), stamina (c), and morale </w:t>
      </w:r>
      <w:r w:rsidR="00732665">
        <w:t xml:space="preserve">visualization modes </w:t>
      </w:r>
      <w:r>
        <w:t>(d)</w:t>
      </w:r>
      <w:r w:rsidRPr="008074E8">
        <w:t>.</w:t>
      </w:r>
      <w:r w:rsidR="001049ED">
        <w:t xml:space="preserve"> Red </w:t>
      </w:r>
      <w:r w:rsidR="0036212D">
        <w:t xml:space="preserve">vertices </w:t>
      </w:r>
      <w:r w:rsidR="001049ED">
        <w:t xml:space="preserve">represent low, yellow represent </w:t>
      </w:r>
      <w:r w:rsidR="00F4354F">
        <w:t>average,</w:t>
      </w:r>
      <w:r w:rsidR="001049ED">
        <w:t xml:space="preserve"> and green repr</w:t>
      </w:r>
      <w:r w:rsidR="001049ED">
        <w:t>e</w:t>
      </w:r>
      <w:r w:rsidR="001049ED">
        <w:t>sent high value</w:t>
      </w:r>
      <w:r w:rsidR="0036212D">
        <w:t>s</w:t>
      </w:r>
      <w:r w:rsidR="001049ED">
        <w:t>.</w:t>
      </w:r>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5E5779">
        <w:fldChar w:fldCharType="begin"/>
      </w:r>
      <w:r w:rsidR="00A24654">
        <w:instrText xml:space="preserve"> REF _Ref356744283 \h </w:instrText>
      </w:r>
      <w:r w:rsidR="005E5779">
        <w:fldChar w:fldCharType="separate"/>
      </w:r>
      <w:r w:rsidR="0045479E">
        <w:rPr>
          <w:b/>
        </w:rPr>
        <w:t xml:space="preserve">Fig. </w:t>
      </w:r>
      <w:r w:rsidR="00B361C5" w:rsidRPr="00B361C5">
        <w:rPr>
          <w:b/>
          <w:noProof/>
        </w:rPr>
        <w:t>5</w:t>
      </w:r>
      <w:r w:rsidR="005E5779">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or by adding a filter, as shown in</w:t>
      </w:r>
      <w:r w:rsidR="00DE6385">
        <w:t xml:space="preserve"> </w:t>
      </w:r>
      <w:r w:rsidR="005E5779">
        <w:fldChar w:fldCharType="begin"/>
      </w:r>
      <w:r w:rsidR="00DE6385">
        <w:instrText xml:space="preserve"> REF _Ref356744283 \h </w:instrText>
      </w:r>
      <w:r w:rsidR="005E5779">
        <w:fldChar w:fldCharType="separate"/>
      </w:r>
      <w:r w:rsidR="0045479E">
        <w:rPr>
          <w:b/>
        </w:rPr>
        <w:t xml:space="preserve">Fig. </w:t>
      </w:r>
      <w:r w:rsidR="00B361C5" w:rsidRPr="00B361C5">
        <w:rPr>
          <w:b/>
          <w:noProof/>
        </w:rPr>
        <w:t>5</w:t>
      </w:r>
      <w:r w:rsidR="005E5779">
        <w:fldChar w:fldCharType="end"/>
      </w:r>
      <w:r w:rsidRPr="00975E62">
        <w:t>.</w:t>
      </w:r>
    </w:p>
    <w:p w:rsidR="00C647C3" w:rsidRDefault="00C647C3" w:rsidP="00C647C3">
      <w:r w:rsidRPr="00975E62">
        <w:lastRenderedPageBreak/>
        <w:t xml:space="preserve">In </w:t>
      </w:r>
      <w:r w:rsidR="005E5779">
        <w:fldChar w:fldCharType="begin"/>
      </w:r>
      <w:r w:rsidR="00DE6385">
        <w:instrText xml:space="preserve"> REF _Ref356744283 \h </w:instrText>
      </w:r>
      <w:r w:rsidR="005E5779">
        <w:fldChar w:fldCharType="separate"/>
      </w:r>
      <w:r w:rsidR="0045479E">
        <w:rPr>
          <w:b/>
        </w:rPr>
        <w:t xml:space="preserve">Fig. </w:t>
      </w:r>
      <w:r w:rsidR="00B361C5" w:rsidRPr="00B361C5">
        <w:rPr>
          <w:b/>
          <w:noProof/>
        </w:rPr>
        <w:t>5</w:t>
      </w:r>
      <w:r w:rsidR="005E5779">
        <w:fldChar w:fldCharType="end"/>
      </w:r>
      <w:r w:rsidR="00197485">
        <w:t xml:space="preserve"> </w:t>
      </w:r>
      <w:r>
        <w:t>one</w:t>
      </w:r>
      <w:r w:rsidRPr="00975E62">
        <w:t xml:space="preserve"> can see via the change from yellow to red that the programmer’s working hours per day increased. Since the </w:t>
      </w:r>
      <w:r>
        <w:rPr>
          <w:i/>
        </w:rPr>
        <w:t>activity</w:t>
      </w:r>
      <w:r w:rsidRPr="00975E62">
        <w:t xml:space="preserve"> in </w:t>
      </w:r>
      <w:r>
        <w:t>vertex</w:t>
      </w:r>
      <w:r w:rsidRPr="00975E62">
        <w:t xml:space="preserve"> 3 is red, it means the employee is doing extra hours, which increases his productivity. From </w:t>
      </w:r>
      <w:r>
        <w:t>vertices</w:t>
      </w:r>
      <w:r w:rsidRPr="00975E62">
        <w:t xml:space="preserve"> 3 to 7, his working hours remained unaltered. Therefore, the change from </w:t>
      </w:r>
      <w:r>
        <w:t>vertices</w:t>
      </w:r>
      <w:r w:rsidRPr="00975E62">
        <w:t xml:space="preserve"> 2 to 3 was mainly due the change on his daily working time. However, if we look at </w:t>
      </w:r>
      <w:r>
        <w:t>vertex</w:t>
      </w:r>
      <w:r w:rsidRPr="00975E62">
        <w:t xml:space="preserve"> 4, we can see a drop in his productivity.</w:t>
      </w:r>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13" w:name="_Ref341897928"/>
      <w:r w:rsidRPr="00596186">
        <w:rPr>
          <w:sz w:val="24"/>
        </w:rPr>
        <w:t>C</w:t>
      </w:r>
      <w:bookmarkEnd w:id="13"/>
      <w:r w:rsidRPr="00596186">
        <w:rPr>
          <w:sz w:val="24"/>
        </w:rPr>
        <w:t>onclusion</w:t>
      </w:r>
    </w:p>
    <w:p w:rsidR="002F17F4" w:rsidRDefault="00B34235" w:rsidP="001B2D5E">
      <w:pPr>
        <w:pStyle w:val="p1a"/>
      </w:pPr>
      <w:r w:rsidRPr="00975E62">
        <w:t xml:space="preserve">This paper </w:t>
      </w:r>
      <w:r w:rsidR="006917E8">
        <w:t xml:space="preserve">introduces new perspectives on </w:t>
      </w:r>
      <w:r w:rsidR="006543F0">
        <w:t>gameplay</w:t>
      </w:r>
      <w:r w:rsidR="00A20CA1">
        <w:t xml:space="preserve"> modeling and</w:t>
      </w:r>
      <w:r w:rsidR="006543F0">
        <w:t xml:space="preserve"> analysis</w:t>
      </w:r>
      <w:r w:rsidR="006917E8">
        <w:t>, levera</w:t>
      </w:r>
      <w:r w:rsidR="006917E8">
        <w:t>g</w:t>
      </w:r>
      <w:r w:rsidR="006917E8">
        <w:t>ing the current state of the art, based on game</w:t>
      </w:r>
      <w:r w:rsidR="00666BA7">
        <w:t>play</w:t>
      </w:r>
      <w:r w:rsidR="006917E8">
        <w:t xml:space="preserve">, to a </w:t>
      </w:r>
      <w:r w:rsidR="00CA33A8">
        <w:t xml:space="preserve">level where the game </w:t>
      </w:r>
      <w:r w:rsidR="001627E8">
        <w:t>prov</w:t>
      </w:r>
      <w:r w:rsidR="001627E8">
        <w:t>e</w:t>
      </w:r>
      <w:r w:rsidR="001627E8">
        <w:t>nance</w:t>
      </w:r>
      <w:r w:rsidR="00CA33A8">
        <w:t xml:space="preserve"> can </w:t>
      </w:r>
      <w:r w:rsidR="006543F0">
        <w:t>aid the detection of gameplay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r w:rsidR="006543F0">
        <w:t>gameplay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rsidR="00D50A1C">
        <w:t xml:space="preserve">on </w:t>
      </w:r>
      <w:bookmarkStart w:id="14" w:name="_GoBack"/>
      <w:bookmarkEnd w:id="14"/>
      <w:r w:rsidR="00346860">
        <w:t xml:space="preserve">either </w:t>
      </w:r>
      <w:r w:rsidR="002F17F4">
        <w:t>on-the-fly or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w:t>
      </w:r>
      <w:r w:rsidR="003D4BB7">
        <w:t>fluxe</w:t>
      </w:r>
      <w:r w:rsidR="00B34235" w:rsidRPr="00975E62">
        <w:t xml:space="preserve">s and results achieved throughout the gaming session. This analysis can be used on games to improve understanding of the game </w:t>
      </w:r>
      <w:r w:rsidR="003D4BB7">
        <w:t>flux</w:t>
      </w:r>
      <w:r w:rsidR="00B34235" w:rsidRPr="00975E62">
        <w:t xml:space="preserve">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r w:rsidR="00635227">
        <w:t xml:space="preserve"> in</w:t>
      </w:r>
      <w:r w:rsidR="000D58E1">
        <w:t xml:space="preserve"> the following </w:t>
      </w:r>
      <w:r w:rsidR="00A14787">
        <w:t xml:space="preserve">game </w:t>
      </w:r>
      <w:r w:rsidR="000D58E1">
        <w:t>genres:</w:t>
      </w:r>
      <w:r w:rsidR="00635227">
        <w:t xml:space="preserve"> </w:t>
      </w:r>
      <w:r w:rsidR="00682F67">
        <w:t>role-playing</w:t>
      </w:r>
      <w:r w:rsidR="000D58E1">
        <w:t xml:space="preserve">, </w:t>
      </w:r>
      <w:r w:rsidR="00635227">
        <w:t>strategy, and simulation</w:t>
      </w:r>
      <w:r w:rsidR="00B34235" w:rsidRPr="00975E62">
        <w: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w:t>
      </w:r>
      <w:r w:rsidR="003D4BB7">
        <w:t>flux</w:t>
      </w:r>
      <w:r w:rsidRPr="00975E62">
        <w:t xml:space="preserve">.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lastRenderedPageBreak/>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B361C5" w:rsidRDefault="005E5779" w:rsidP="00B361C5">
      <w:pPr>
        <w:pStyle w:val="Bibliography"/>
        <w:rPr>
          <w:sz w:val="18"/>
        </w:rPr>
      </w:pPr>
      <w:r w:rsidRPr="00F25228">
        <w:fldChar w:fldCharType="begin"/>
      </w:r>
      <w:r w:rsidR="00EE3D1E">
        <w:instrText xml:space="preserve"> ADDIN ZOTERO_BIBL {"custom":[]} CSL_BIBLIOGRAPHY </w:instrText>
      </w:r>
      <w:r w:rsidRPr="00F25228">
        <w:fldChar w:fldCharType="separate"/>
      </w:r>
      <w:r w:rsidR="00ED41F5" w:rsidRPr="00ED41F5">
        <w:rPr>
          <w:sz w:val="18"/>
        </w:rPr>
        <w:t>1.</w:t>
      </w:r>
      <w:r w:rsidR="00ED41F5" w:rsidRPr="00ED41F5">
        <w:rPr>
          <w:sz w:val="18"/>
        </w:rPr>
        <w:tab/>
        <w:t xml:space="preserve"> Davis, J., Steury, K., Pagulayan, R.: A survey method for assessing perceptions of a game: The consumer playtest in game design. Game Studies. 5, (2005).</w:t>
      </w:r>
    </w:p>
    <w:p w:rsidR="00B361C5" w:rsidRDefault="00ED41F5" w:rsidP="00B361C5">
      <w:pPr>
        <w:pStyle w:val="Bibliography"/>
        <w:rPr>
          <w:sz w:val="18"/>
        </w:rPr>
      </w:pPr>
      <w:r w:rsidRPr="00ED41F5">
        <w:rPr>
          <w:sz w:val="18"/>
        </w:rPr>
        <w:t>2.</w:t>
      </w:r>
      <w:r w:rsidRPr="00ED41F5">
        <w:rPr>
          <w:sz w:val="18"/>
        </w:rPr>
        <w:tab/>
        <w:t xml:space="preserve"> Kohwalter, T., Clua, E., Murta, L.: Provenance in Games. Brazilian Symposium on Games and Digital Entertainment (SBGAMES). (2012).</w:t>
      </w:r>
    </w:p>
    <w:p w:rsidR="00B361C5" w:rsidRDefault="00ED41F5" w:rsidP="00B361C5">
      <w:pPr>
        <w:pStyle w:val="Bibliography"/>
        <w:rPr>
          <w:sz w:val="18"/>
        </w:rPr>
      </w:pPr>
      <w:r w:rsidRPr="00ED41F5">
        <w:rPr>
          <w:sz w:val="18"/>
        </w:rPr>
        <w:t>3.</w:t>
      </w:r>
      <w:r w:rsidRPr="00ED41F5">
        <w:rPr>
          <w:sz w:val="18"/>
        </w:rPr>
        <w:tab/>
        <w:t xml:space="preserve"> Freire, J., Koop, D., Santos, E., Silva, C.T.: Provenance for Computational Tasks: A Survey. Computing in Science Engineering. 10, 11 –21 (2008).</w:t>
      </w:r>
    </w:p>
    <w:p w:rsidR="00B361C5" w:rsidRDefault="00ED41F5" w:rsidP="00B361C5">
      <w:pPr>
        <w:pStyle w:val="Bibliography"/>
        <w:rPr>
          <w:sz w:val="18"/>
        </w:rPr>
      </w:pPr>
      <w:r w:rsidRPr="00ED41F5">
        <w:rPr>
          <w:sz w:val="18"/>
        </w:rPr>
        <w:t>4.</w:t>
      </w:r>
      <w:r w:rsidRPr="00ED41F5">
        <w:rPr>
          <w:sz w:val="18"/>
        </w:rPr>
        <w:tab/>
        <w:t xml:space="preserve"> Warren, C.: Game Analysis Using Resource-Infrastructure-Action Flow, http://ficial.wordpress.com/2011/10/23/game-analysis-using-resource-infrastructure-action-flow/.</w:t>
      </w:r>
    </w:p>
    <w:p w:rsidR="00CA072B" w:rsidRDefault="00ED41F5" w:rsidP="002F68F1">
      <w:pPr>
        <w:pStyle w:val="Bibliography"/>
        <w:spacing w:line="220" w:lineRule="atLeast"/>
        <w:ind w:left="389" w:hanging="389"/>
        <w:rPr>
          <w:sz w:val="18"/>
        </w:rPr>
      </w:pPr>
      <w:r w:rsidRPr="00ED41F5">
        <w:rPr>
          <w:sz w:val="18"/>
        </w:rPr>
        <w:t>5.</w:t>
      </w:r>
      <w:r w:rsidRPr="00ED41F5">
        <w:rPr>
          <w:sz w:val="18"/>
        </w:rPr>
        <w:tab/>
        <w:t xml:space="preserve"> Consalvo, Mi., Dutton, N.: Game analysis: Developing a methodological toolkit for the qualitative study of games. Game Studies. 6, (2006).</w:t>
      </w:r>
    </w:p>
    <w:p w:rsidR="00B361C5" w:rsidRDefault="00ED41F5" w:rsidP="00B361C5">
      <w:pPr>
        <w:pStyle w:val="Bibliography"/>
        <w:rPr>
          <w:sz w:val="18"/>
        </w:rPr>
      </w:pPr>
      <w:r w:rsidRPr="00ED41F5">
        <w:rPr>
          <w:sz w:val="18"/>
        </w:rPr>
        <w:t>6.</w:t>
      </w:r>
      <w:r w:rsidRPr="00ED41F5">
        <w:rPr>
          <w:sz w:val="18"/>
        </w:rPr>
        <w:tab/>
        <w:t xml:space="preserve"> Andersen, E., Liu, Y.-E., Apter, E., Boucher-Genesse, F., Popović, Z.: Gameplay analysis through state projection. Foundations of Digital Games (FDG). 1–8 (2010).</w:t>
      </w:r>
    </w:p>
    <w:p w:rsidR="00B361C5" w:rsidRDefault="00ED41F5" w:rsidP="00B361C5">
      <w:pPr>
        <w:pStyle w:val="Bibliography"/>
        <w:rPr>
          <w:sz w:val="18"/>
        </w:rPr>
      </w:pPr>
      <w:r w:rsidRPr="00ED41F5">
        <w:rPr>
          <w:sz w:val="18"/>
        </w:rPr>
        <w:t>7.</w:t>
      </w:r>
      <w:r w:rsidRPr="00ED41F5">
        <w:rPr>
          <w:sz w:val="18"/>
        </w:rPr>
        <w:tab/>
        <w:t xml:space="preserve"> Wulff, M., Hansen, M., Thurau, C.: GameAnalytics For Game Developers Know the facts Improve and Monetize, http://www.gameanalytics.com/.</w:t>
      </w:r>
    </w:p>
    <w:p w:rsidR="00B361C5" w:rsidRDefault="00ED41F5" w:rsidP="00B361C5">
      <w:pPr>
        <w:pStyle w:val="Bibliography"/>
        <w:rPr>
          <w:sz w:val="18"/>
        </w:rPr>
      </w:pPr>
      <w:r w:rsidRPr="00ED41F5">
        <w:rPr>
          <w:sz w:val="18"/>
        </w:rPr>
        <w:t>8.</w:t>
      </w:r>
      <w:r w:rsidRPr="00ED41F5">
        <w:rPr>
          <w:sz w:val="18"/>
        </w:rPr>
        <w:tab/>
        <w:t xml:space="preserve"> Higgins, T.: Unity - 3D Game Engine, http://unity3d.com/.</w:t>
      </w:r>
    </w:p>
    <w:p w:rsidR="00B361C5" w:rsidRDefault="00ED41F5" w:rsidP="00B361C5">
      <w:pPr>
        <w:pStyle w:val="Bibliography"/>
        <w:rPr>
          <w:sz w:val="18"/>
        </w:rPr>
      </w:pPr>
      <w:r w:rsidRPr="00ED41F5">
        <w:rPr>
          <w:sz w:val="18"/>
        </w:rPr>
        <w:t>9.</w:t>
      </w:r>
      <w:r w:rsidRPr="00ED41F5">
        <w:rPr>
          <w:sz w:val="18"/>
        </w:rPr>
        <w:tab/>
        <w:t xml:space="preserve"> PREMIS Working Group: Data Dictionary for Preservation Metadata. Implementation Strategies (PREMIS), OCLC Online Computer Library Center &amp; Research Libraries Group (2005).</w:t>
      </w:r>
    </w:p>
    <w:p w:rsidR="00B361C5" w:rsidRDefault="00ED41F5" w:rsidP="00B361C5">
      <w:pPr>
        <w:pStyle w:val="Bibliography"/>
        <w:rPr>
          <w:sz w:val="18"/>
        </w:rPr>
      </w:pPr>
      <w:r w:rsidRPr="00ED41F5">
        <w:rPr>
          <w:sz w:val="18"/>
        </w:rPr>
        <w:t>10.</w:t>
      </w:r>
      <w:r w:rsidRPr="00ED41F5">
        <w:rPr>
          <w:sz w:val="18"/>
        </w:rPr>
        <w:tab/>
        <w:t xml:space="preserve"> Moreau, L., Foster, I., Freire, J., Frew, J., Groth, P., McGuiness, D.: IPAW, http://www.ipaw.info/.</w:t>
      </w:r>
    </w:p>
    <w:p w:rsidR="00B361C5" w:rsidRDefault="00ED41F5" w:rsidP="00B361C5">
      <w:pPr>
        <w:pStyle w:val="Bibliography"/>
        <w:rPr>
          <w:sz w:val="18"/>
        </w:rPr>
      </w:pPr>
      <w:r w:rsidRPr="00ED41F5">
        <w:rPr>
          <w:sz w:val="18"/>
        </w:rPr>
        <w:t>11.</w:t>
      </w:r>
      <w:r w:rsidRPr="00ED41F5">
        <w:rPr>
          <w:sz w:val="18"/>
        </w:rPr>
        <w:tab/>
        <w:t xml:space="preserve"> Moreau, L., Clifford, B., Freire, J., Futrelle, J., Gil, Y., Groth, P., Kwasnikowska, N., Miles, S., Missier, P., Myers, J., Plale, B., Simmhan, Y., Stephan, E., den Bussche, J.V.: The Open Provenance Model core specification (v1.1). Future Generation Computer Sy</w:t>
      </w:r>
      <w:r w:rsidRPr="00ED41F5">
        <w:rPr>
          <w:sz w:val="18"/>
        </w:rPr>
        <w:t>s</w:t>
      </w:r>
      <w:r w:rsidRPr="00ED41F5">
        <w:rPr>
          <w:sz w:val="18"/>
        </w:rPr>
        <w:t>tems. 27, 743–756 (2007).</w:t>
      </w:r>
    </w:p>
    <w:p w:rsidR="00B361C5" w:rsidRDefault="00ED41F5" w:rsidP="00B361C5">
      <w:pPr>
        <w:pStyle w:val="Bibliography"/>
        <w:rPr>
          <w:sz w:val="18"/>
        </w:rPr>
      </w:pPr>
      <w:r w:rsidRPr="00ED41F5">
        <w:rPr>
          <w:sz w:val="18"/>
        </w:rPr>
        <w:t>12.</w:t>
      </w:r>
      <w:r w:rsidRPr="00ED41F5">
        <w:rPr>
          <w:sz w:val="18"/>
        </w:rPr>
        <w:tab/>
        <w:t xml:space="preserve"> Miles, S., Heasley, J., Szalay, A., Moreau, L., Groth, P.: Provenance Challenge WIKI, http://twiki.ipaw.info/bin/view/Challenge/.</w:t>
      </w:r>
    </w:p>
    <w:p w:rsidR="00B361C5" w:rsidRDefault="00ED41F5" w:rsidP="00B361C5">
      <w:pPr>
        <w:pStyle w:val="Bibliography"/>
        <w:rPr>
          <w:sz w:val="18"/>
        </w:rPr>
      </w:pPr>
      <w:r w:rsidRPr="00ED41F5">
        <w:rPr>
          <w:sz w:val="18"/>
        </w:rPr>
        <w:t>13.</w:t>
      </w:r>
      <w:r w:rsidRPr="00ED41F5">
        <w:rPr>
          <w:sz w:val="18"/>
        </w:rPr>
        <w:tab/>
        <w:t xml:space="preserve"> Moreau, L., Missier, P.: PROV-DM: The PROV Data Model, http://www.w3.org/TR/prov-dm/.</w:t>
      </w:r>
    </w:p>
    <w:p w:rsidR="00B361C5" w:rsidRDefault="00ED41F5" w:rsidP="00B361C5">
      <w:pPr>
        <w:pStyle w:val="Bibliography"/>
        <w:rPr>
          <w:sz w:val="18"/>
        </w:rPr>
      </w:pPr>
      <w:r w:rsidRPr="00ED41F5">
        <w:rPr>
          <w:sz w:val="18"/>
        </w:rPr>
        <w:t>14.</w:t>
      </w:r>
      <w:r w:rsidRPr="00ED41F5">
        <w:rPr>
          <w:sz w:val="18"/>
        </w:rPr>
        <w:tab/>
        <w:t xml:space="preserve"> Moret, B.: Decision Trees and Diagrams. ACM Computing Surveys (CSUR). 14, 593–623 (1982).</w:t>
      </w:r>
    </w:p>
    <w:p w:rsidR="00B361C5" w:rsidRDefault="00ED41F5" w:rsidP="00B361C5">
      <w:pPr>
        <w:pStyle w:val="Bibliography"/>
        <w:rPr>
          <w:sz w:val="18"/>
        </w:rPr>
      </w:pPr>
      <w:r w:rsidRPr="00ED41F5">
        <w:rPr>
          <w:sz w:val="18"/>
        </w:rPr>
        <w:t>15.</w:t>
      </w:r>
      <w:r w:rsidRPr="00ED41F5">
        <w:rPr>
          <w:sz w:val="18"/>
        </w:rPr>
        <w:tab/>
        <w:t xml:space="preserve"> Joshua O’Madadhain, Danyel Fisher, Tom Nelson: JUNG: Java Universal Ne</w:t>
      </w:r>
      <w:r w:rsidRPr="00ED41F5">
        <w:rPr>
          <w:sz w:val="18"/>
        </w:rPr>
        <w:t>t</w:t>
      </w:r>
      <w:r w:rsidRPr="00ED41F5">
        <w:rPr>
          <w:sz w:val="18"/>
        </w:rPr>
        <w:t>work/Graph Framework, http://jung.sourceforge.net/.</w:t>
      </w:r>
    </w:p>
    <w:p w:rsidR="00B361C5" w:rsidRDefault="00ED41F5" w:rsidP="00B361C5">
      <w:pPr>
        <w:pStyle w:val="Bibliography"/>
        <w:rPr>
          <w:sz w:val="18"/>
        </w:rPr>
      </w:pPr>
      <w:r w:rsidRPr="00ED41F5">
        <w:rPr>
          <w:sz w:val="18"/>
        </w:rPr>
        <w:t>16.</w:t>
      </w:r>
      <w:r w:rsidRPr="00ED41F5">
        <w:rPr>
          <w:sz w:val="18"/>
        </w:rPr>
        <w:tab/>
        <w:t xml:space="preserve"> Diehl, S.: Software Visualization: Visualizing the Structure, Behaviour, and Evolution of Software. Springer (2007).</w:t>
      </w:r>
    </w:p>
    <w:p w:rsidR="00B361C5" w:rsidRDefault="00ED41F5" w:rsidP="00B361C5">
      <w:pPr>
        <w:pStyle w:val="Bibliography"/>
        <w:rPr>
          <w:sz w:val="18"/>
        </w:rPr>
      </w:pPr>
      <w:r w:rsidRPr="00ED41F5">
        <w:rPr>
          <w:sz w:val="18"/>
        </w:rPr>
        <w:t>17.</w:t>
      </w:r>
      <w:r w:rsidRPr="00ED41F5">
        <w:rPr>
          <w:sz w:val="18"/>
        </w:rPr>
        <w:tab/>
        <w:t xml:space="preserve"> Kohwalter, T., Clua, E., Murta, L.: SDM – An Educational Game for Software Enginee</w:t>
      </w:r>
      <w:r w:rsidRPr="00ED41F5">
        <w:rPr>
          <w:sz w:val="18"/>
        </w:rPr>
        <w:t>r</w:t>
      </w:r>
      <w:r w:rsidRPr="00ED41F5">
        <w:rPr>
          <w:sz w:val="18"/>
        </w:rPr>
        <w:t>ing. Brazilian Symposium on Games and Digital Entertainment (SBGAMES). 222–231 (2011).</w:t>
      </w:r>
    </w:p>
    <w:p w:rsidR="002E1F88" w:rsidRDefault="005E5779">
      <w:pPr>
        <w:pStyle w:val="Bibliography"/>
      </w:pPr>
      <w:r w:rsidRPr="00F25228">
        <w:fldChar w:fldCharType="end"/>
      </w:r>
    </w:p>
    <w:sectPr w:rsidR="002E1F88" w:rsidSect="00A41BF3">
      <w:type w:val="continuous"/>
      <w:pgSz w:w="11906" w:h="16838" w:code="1"/>
      <w:pgMar w:top="2948" w:right="2494" w:bottom="2948" w:left="2494" w:header="2381" w:footer="232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535" w:rsidRDefault="00704535" w:rsidP="00B34235">
      <w:r>
        <w:separator/>
      </w:r>
    </w:p>
  </w:endnote>
  <w:endnote w:type="continuationSeparator" w:id="0">
    <w:p w:rsidR="00704535" w:rsidRDefault="00704535"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535" w:rsidRDefault="00704535" w:rsidP="00B34235">
      <w:r>
        <w:separator/>
      </w:r>
    </w:p>
  </w:footnote>
  <w:footnote w:type="continuationSeparator" w:id="0">
    <w:p w:rsidR="00704535" w:rsidRDefault="00704535" w:rsidP="00B34235">
      <w:r>
        <w:continuationSeparator/>
      </w:r>
    </w:p>
  </w:footnote>
  <w:footnote w:id="1">
    <w:p w:rsidR="00682040" w:rsidRDefault="00682040">
      <w:pPr>
        <w:pStyle w:val="FootnoteText"/>
      </w:pPr>
      <w:r w:rsidRPr="006D63C0">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377E5"/>
    <w:rsid w:val="00044DD4"/>
    <w:rsid w:val="00053FC8"/>
    <w:rsid w:val="00062CB1"/>
    <w:rsid w:val="00065519"/>
    <w:rsid w:val="00070C1A"/>
    <w:rsid w:val="000727BC"/>
    <w:rsid w:val="00074BF9"/>
    <w:rsid w:val="00075553"/>
    <w:rsid w:val="00085E2A"/>
    <w:rsid w:val="00086C74"/>
    <w:rsid w:val="00091122"/>
    <w:rsid w:val="000B5943"/>
    <w:rsid w:val="000B697F"/>
    <w:rsid w:val="000C0395"/>
    <w:rsid w:val="000C2CD5"/>
    <w:rsid w:val="000C4094"/>
    <w:rsid w:val="000C5445"/>
    <w:rsid w:val="000C7117"/>
    <w:rsid w:val="000D58E1"/>
    <w:rsid w:val="000E0D73"/>
    <w:rsid w:val="000E24BD"/>
    <w:rsid w:val="000E3B78"/>
    <w:rsid w:val="000F1503"/>
    <w:rsid w:val="000F3B68"/>
    <w:rsid w:val="001049ED"/>
    <w:rsid w:val="00110BC7"/>
    <w:rsid w:val="00111BC6"/>
    <w:rsid w:val="00116A70"/>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97485"/>
    <w:rsid w:val="001A24D9"/>
    <w:rsid w:val="001A27C7"/>
    <w:rsid w:val="001B06A8"/>
    <w:rsid w:val="001B2D5E"/>
    <w:rsid w:val="001B2EF9"/>
    <w:rsid w:val="001C570A"/>
    <w:rsid w:val="001C660B"/>
    <w:rsid w:val="001C6EF8"/>
    <w:rsid w:val="001D0247"/>
    <w:rsid w:val="001D433F"/>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B59"/>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E1F88"/>
    <w:rsid w:val="002F17F4"/>
    <w:rsid w:val="002F6701"/>
    <w:rsid w:val="002F68F1"/>
    <w:rsid w:val="003040B3"/>
    <w:rsid w:val="003044A7"/>
    <w:rsid w:val="00314D21"/>
    <w:rsid w:val="0031789B"/>
    <w:rsid w:val="00320040"/>
    <w:rsid w:val="00323052"/>
    <w:rsid w:val="00334033"/>
    <w:rsid w:val="003426AD"/>
    <w:rsid w:val="00346860"/>
    <w:rsid w:val="00350197"/>
    <w:rsid w:val="003520C2"/>
    <w:rsid w:val="00357840"/>
    <w:rsid w:val="003615FA"/>
    <w:rsid w:val="0036212D"/>
    <w:rsid w:val="00363D92"/>
    <w:rsid w:val="00363E23"/>
    <w:rsid w:val="00371CCC"/>
    <w:rsid w:val="00373A14"/>
    <w:rsid w:val="00374D34"/>
    <w:rsid w:val="0038158F"/>
    <w:rsid w:val="00382BCA"/>
    <w:rsid w:val="00385373"/>
    <w:rsid w:val="00391CC9"/>
    <w:rsid w:val="00393BB8"/>
    <w:rsid w:val="003A2D3D"/>
    <w:rsid w:val="003A60B2"/>
    <w:rsid w:val="003A782F"/>
    <w:rsid w:val="003B42C1"/>
    <w:rsid w:val="003C39E8"/>
    <w:rsid w:val="003D1C88"/>
    <w:rsid w:val="003D4BB7"/>
    <w:rsid w:val="003D53FE"/>
    <w:rsid w:val="003E2DB2"/>
    <w:rsid w:val="003F0B25"/>
    <w:rsid w:val="003F3554"/>
    <w:rsid w:val="00406D7B"/>
    <w:rsid w:val="00410E6A"/>
    <w:rsid w:val="00413793"/>
    <w:rsid w:val="004309E8"/>
    <w:rsid w:val="00440FFF"/>
    <w:rsid w:val="00446A3A"/>
    <w:rsid w:val="00450D81"/>
    <w:rsid w:val="0045336C"/>
    <w:rsid w:val="0045479E"/>
    <w:rsid w:val="00461264"/>
    <w:rsid w:val="00467BD2"/>
    <w:rsid w:val="00473C88"/>
    <w:rsid w:val="00476C07"/>
    <w:rsid w:val="004854B7"/>
    <w:rsid w:val="00486CBF"/>
    <w:rsid w:val="004877F1"/>
    <w:rsid w:val="00487A90"/>
    <w:rsid w:val="004904B0"/>
    <w:rsid w:val="00495491"/>
    <w:rsid w:val="004A5101"/>
    <w:rsid w:val="004A5B2B"/>
    <w:rsid w:val="004D126F"/>
    <w:rsid w:val="004D72B8"/>
    <w:rsid w:val="004E620E"/>
    <w:rsid w:val="00501C3B"/>
    <w:rsid w:val="00503B02"/>
    <w:rsid w:val="0051365B"/>
    <w:rsid w:val="00521851"/>
    <w:rsid w:val="005267A5"/>
    <w:rsid w:val="0052707F"/>
    <w:rsid w:val="00541476"/>
    <w:rsid w:val="0054312F"/>
    <w:rsid w:val="00545E0B"/>
    <w:rsid w:val="00555C07"/>
    <w:rsid w:val="005614AE"/>
    <w:rsid w:val="005756AC"/>
    <w:rsid w:val="00577160"/>
    <w:rsid w:val="00580F6C"/>
    <w:rsid w:val="00586B4F"/>
    <w:rsid w:val="00586BCC"/>
    <w:rsid w:val="00587CA8"/>
    <w:rsid w:val="00595D6A"/>
    <w:rsid w:val="00596186"/>
    <w:rsid w:val="005A4C6B"/>
    <w:rsid w:val="005A6FD9"/>
    <w:rsid w:val="005B520E"/>
    <w:rsid w:val="005B534F"/>
    <w:rsid w:val="005C543A"/>
    <w:rsid w:val="005D17D0"/>
    <w:rsid w:val="005D5D62"/>
    <w:rsid w:val="005E5779"/>
    <w:rsid w:val="005F04AD"/>
    <w:rsid w:val="005F607C"/>
    <w:rsid w:val="00603A4B"/>
    <w:rsid w:val="00604C60"/>
    <w:rsid w:val="00607311"/>
    <w:rsid w:val="00611B2E"/>
    <w:rsid w:val="00624589"/>
    <w:rsid w:val="00635227"/>
    <w:rsid w:val="006464C2"/>
    <w:rsid w:val="0065009E"/>
    <w:rsid w:val="00651018"/>
    <w:rsid w:val="006543F0"/>
    <w:rsid w:val="006663EA"/>
    <w:rsid w:val="00666BA7"/>
    <w:rsid w:val="006759DE"/>
    <w:rsid w:val="00682040"/>
    <w:rsid w:val="00682F67"/>
    <w:rsid w:val="00691372"/>
    <w:rsid w:val="006917E8"/>
    <w:rsid w:val="00694D03"/>
    <w:rsid w:val="00694F71"/>
    <w:rsid w:val="0069583C"/>
    <w:rsid w:val="006A4E62"/>
    <w:rsid w:val="006A70A8"/>
    <w:rsid w:val="006B318F"/>
    <w:rsid w:val="006B338A"/>
    <w:rsid w:val="006B7F21"/>
    <w:rsid w:val="006C7142"/>
    <w:rsid w:val="006D0174"/>
    <w:rsid w:val="006D63C0"/>
    <w:rsid w:val="006E3B1E"/>
    <w:rsid w:val="006E6658"/>
    <w:rsid w:val="006E7DC7"/>
    <w:rsid w:val="00700221"/>
    <w:rsid w:val="00704020"/>
    <w:rsid w:val="00704535"/>
    <w:rsid w:val="007272CA"/>
    <w:rsid w:val="007307F5"/>
    <w:rsid w:val="00732665"/>
    <w:rsid w:val="00736489"/>
    <w:rsid w:val="007450B4"/>
    <w:rsid w:val="00751F78"/>
    <w:rsid w:val="007541C3"/>
    <w:rsid w:val="0076379F"/>
    <w:rsid w:val="00763B87"/>
    <w:rsid w:val="00764289"/>
    <w:rsid w:val="00766B90"/>
    <w:rsid w:val="007745C9"/>
    <w:rsid w:val="007820A8"/>
    <w:rsid w:val="00797566"/>
    <w:rsid w:val="00797794"/>
    <w:rsid w:val="007A4768"/>
    <w:rsid w:val="007A595C"/>
    <w:rsid w:val="007A5966"/>
    <w:rsid w:val="007B4B9F"/>
    <w:rsid w:val="007C2FF2"/>
    <w:rsid w:val="007D0524"/>
    <w:rsid w:val="007D240F"/>
    <w:rsid w:val="007D79B1"/>
    <w:rsid w:val="007E1DB0"/>
    <w:rsid w:val="007E34F7"/>
    <w:rsid w:val="007E358E"/>
    <w:rsid w:val="007E37DA"/>
    <w:rsid w:val="0080299C"/>
    <w:rsid w:val="00821799"/>
    <w:rsid w:val="008240E9"/>
    <w:rsid w:val="00830CD0"/>
    <w:rsid w:val="00834E3C"/>
    <w:rsid w:val="00840A94"/>
    <w:rsid w:val="008425C6"/>
    <w:rsid w:val="008537B9"/>
    <w:rsid w:val="0087428D"/>
    <w:rsid w:val="008756BD"/>
    <w:rsid w:val="00883F9D"/>
    <w:rsid w:val="00893F76"/>
    <w:rsid w:val="00894EB4"/>
    <w:rsid w:val="00896DBC"/>
    <w:rsid w:val="00897A30"/>
    <w:rsid w:val="008B6C48"/>
    <w:rsid w:val="008C0620"/>
    <w:rsid w:val="008C28B4"/>
    <w:rsid w:val="008D2A0F"/>
    <w:rsid w:val="008D4DB8"/>
    <w:rsid w:val="008E0153"/>
    <w:rsid w:val="008E78ED"/>
    <w:rsid w:val="008F670D"/>
    <w:rsid w:val="00901A3B"/>
    <w:rsid w:val="00904F27"/>
    <w:rsid w:val="00906756"/>
    <w:rsid w:val="00906E53"/>
    <w:rsid w:val="009108F1"/>
    <w:rsid w:val="009114EB"/>
    <w:rsid w:val="009209E6"/>
    <w:rsid w:val="00925323"/>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14787"/>
    <w:rsid w:val="00A14EE9"/>
    <w:rsid w:val="00A20CA1"/>
    <w:rsid w:val="00A21FB8"/>
    <w:rsid w:val="00A234BA"/>
    <w:rsid w:val="00A24654"/>
    <w:rsid w:val="00A255C5"/>
    <w:rsid w:val="00A31AAD"/>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1552"/>
    <w:rsid w:val="00AD4635"/>
    <w:rsid w:val="00AD4E1F"/>
    <w:rsid w:val="00AD63DE"/>
    <w:rsid w:val="00AF2F70"/>
    <w:rsid w:val="00AF7678"/>
    <w:rsid w:val="00B11A60"/>
    <w:rsid w:val="00B206C1"/>
    <w:rsid w:val="00B22C9A"/>
    <w:rsid w:val="00B2470D"/>
    <w:rsid w:val="00B34235"/>
    <w:rsid w:val="00B34FE6"/>
    <w:rsid w:val="00B361C5"/>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623"/>
    <w:rsid w:val="00BB77AD"/>
    <w:rsid w:val="00BB78E9"/>
    <w:rsid w:val="00BC0CC2"/>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47C3"/>
    <w:rsid w:val="00C658E6"/>
    <w:rsid w:val="00C70D7F"/>
    <w:rsid w:val="00C73272"/>
    <w:rsid w:val="00C8004D"/>
    <w:rsid w:val="00C82852"/>
    <w:rsid w:val="00C87149"/>
    <w:rsid w:val="00C8757E"/>
    <w:rsid w:val="00C87BCE"/>
    <w:rsid w:val="00C904C9"/>
    <w:rsid w:val="00C90A9E"/>
    <w:rsid w:val="00C92EEE"/>
    <w:rsid w:val="00C9453A"/>
    <w:rsid w:val="00CA072B"/>
    <w:rsid w:val="00CA33A8"/>
    <w:rsid w:val="00CA41C5"/>
    <w:rsid w:val="00CD7884"/>
    <w:rsid w:val="00CE319B"/>
    <w:rsid w:val="00CE67B1"/>
    <w:rsid w:val="00CF15AA"/>
    <w:rsid w:val="00CF5732"/>
    <w:rsid w:val="00D00639"/>
    <w:rsid w:val="00D03728"/>
    <w:rsid w:val="00D0658C"/>
    <w:rsid w:val="00D3017E"/>
    <w:rsid w:val="00D32C2F"/>
    <w:rsid w:val="00D3580A"/>
    <w:rsid w:val="00D41E64"/>
    <w:rsid w:val="00D43E79"/>
    <w:rsid w:val="00D452C3"/>
    <w:rsid w:val="00D50A1C"/>
    <w:rsid w:val="00D56052"/>
    <w:rsid w:val="00D63BCF"/>
    <w:rsid w:val="00D75BD7"/>
    <w:rsid w:val="00D81246"/>
    <w:rsid w:val="00D91CD6"/>
    <w:rsid w:val="00D92A2A"/>
    <w:rsid w:val="00D93728"/>
    <w:rsid w:val="00D9717E"/>
    <w:rsid w:val="00DA46A2"/>
    <w:rsid w:val="00DA6C40"/>
    <w:rsid w:val="00DC0171"/>
    <w:rsid w:val="00DD7421"/>
    <w:rsid w:val="00DD7B60"/>
    <w:rsid w:val="00DE6385"/>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3AE8"/>
    <w:rsid w:val="00EB7D81"/>
    <w:rsid w:val="00EC40EE"/>
    <w:rsid w:val="00EC6E88"/>
    <w:rsid w:val="00ED061B"/>
    <w:rsid w:val="00ED261B"/>
    <w:rsid w:val="00ED41F5"/>
    <w:rsid w:val="00EE3D1E"/>
    <w:rsid w:val="00EE62FA"/>
    <w:rsid w:val="00EF1911"/>
    <w:rsid w:val="00EF1EB8"/>
    <w:rsid w:val="00EF3662"/>
    <w:rsid w:val="00EF6F43"/>
    <w:rsid w:val="00F03C85"/>
    <w:rsid w:val="00F10BAA"/>
    <w:rsid w:val="00F11AC0"/>
    <w:rsid w:val="00F132C4"/>
    <w:rsid w:val="00F25228"/>
    <w:rsid w:val="00F3308B"/>
    <w:rsid w:val="00F33E71"/>
    <w:rsid w:val="00F4354F"/>
    <w:rsid w:val="00F46C02"/>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4BD92-CFCF-44D3-9ACD-958C8B26D608}">
  <ds:schemaRefs>
    <ds:schemaRef ds:uri="http://schemas.openxmlformats.org/officeDocument/2006/bibliography"/>
  </ds:schemaRefs>
</ds:datastoreItem>
</file>

<file path=customXml/itemProps2.xml><?xml version="1.0" encoding="utf-8"?>
<ds:datastoreItem xmlns:ds="http://schemas.openxmlformats.org/officeDocument/2006/customXml" ds:itemID="{E2E504C8-D829-4B5F-B2E3-3FAD7241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588</TotalTime>
  <Pages>12</Pages>
  <Words>8478</Words>
  <Characters>48329</Characters>
  <Application>Microsoft Office Word</Application>
  <DocSecurity>0</DocSecurity>
  <Lines>402</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12</cp:revision>
  <cp:lastPrinted>2013-08-31T12:43:00Z</cp:lastPrinted>
  <dcterms:created xsi:type="dcterms:W3CDTF">2013-05-30T00:52:00Z</dcterms:created>
  <dcterms:modified xsi:type="dcterms:W3CDTF">2014-07-24T20:55:00Z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id="H0cie458"/&gt;&lt;style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