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6E208" w14:textId="77777777" w:rsidR="007E4F42" w:rsidRDefault="00DC0CC9" w:rsidP="00DC0CC9">
      <w:pPr>
        <w:pStyle w:val="Heading1"/>
        <w:jc w:val="center"/>
      </w:pPr>
      <w:r>
        <w:t>I7 – Insecure Mobile Interface</w:t>
      </w:r>
    </w:p>
    <w:p w14:paraId="091A05EE" w14:textId="77777777" w:rsidR="00DC0CC9" w:rsidRDefault="00DC0CC9" w:rsidP="00DC0CC9"/>
    <w:p w14:paraId="466237B4" w14:textId="77777777" w:rsidR="00DC0CC9" w:rsidRDefault="00DC0CC9" w:rsidP="00DC0CC9">
      <w:pPr>
        <w:pStyle w:val="Heading2"/>
      </w:pPr>
      <w:r>
        <w:t>Account Enumeration</w:t>
      </w:r>
    </w:p>
    <w:p w14:paraId="40FFCFBA" w14:textId="77777777" w:rsidR="00DC0CC9" w:rsidRDefault="00DC0CC9" w:rsidP="00DC0CC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DC0CC9" w14:paraId="74E19ECE" w14:textId="77777777" w:rsidTr="00DC0CC9">
        <w:trPr>
          <w:trHeight w:val="242"/>
        </w:trPr>
        <w:tc>
          <w:tcPr>
            <w:tcW w:w="4505" w:type="dxa"/>
          </w:tcPr>
          <w:p w14:paraId="30D0FC85" w14:textId="77777777" w:rsidR="00DC0CC9" w:rsidRDefault="00DC0CC9" w:rsidP="00DC0CC9">
            <w:r>
              <w:rPr>
                <w:noProof/>
                <w:lang w:eastAsia="en-GB"/>
              </w:rPr>
              <w:drawing>
                <wp:inline distT="0" distB="0" distL="0" distR="0" wp14:anchorId="7E2BE184" wp14:editId="74777891">
                  <wp:extent cx="2609997" cy="4642063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78" cy="466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C744E03" w14:textId="77777777" w:rsidR="00DC0CC9" w:rsidRDefault="00DC0CC9" w:rsidP="00DC0CC9">
            <w:r>
              <w:rPr>
                <w:noProof/>
                <w:lang w:eastAsia="en-GB"/>
              </w:rPr>
              <w:drawing>
                <wp:inline distT="0" distB="0" distL="0" distR="0" wp14:anchorId="26593702" wp14:editId="47A00398">
                  <wp:extent cx="2603341" cy="46302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714" cy="4675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63D40" w14:textId="77777777" w:rsidR="00DC0CC9" w:rsidRDefault="00DC0CC9" w:rsidP="00DC0CC9"/>
    <w:p w14:paraId="34B86FD5" w14:textId="77777777" w:rsidR="00DC0CC9" w:rsidRDefault="00DC0CC9" w:rsidP="00DC0CC9">
      <w:r>
        <w:t>Accounts cannot be enumerated during login as the error message doesn’t specify whether it was the e-mail address/username or password that was incorrect. However, accounts can be enumerated within the password recovery service as it notifies the user if the e-mail address provided is in use.</w:t>
      </w:r>
    </w:p>
    <w:p w14:paraId="22A6FEF8" w14:textId="77777777" w:rsidR="00DC0CC9" w:rsidRDefault="00DC0CC9" w:rsidP="00DC0CC9"/>
    <w:p w14:paraId="7B903998" w14:textId="77777777" w:rsidR="00DC0CC9" w:rsidRDefault="00DC0CC9" w:rsidP="00DC0CC9"/>
    <w:p w14:paraId="66FE83B0" w14:textId="77777777" w:rsidR="00DC0CC9" w:rsidRDefault="00DC0CC9" w:rsidP="00DC0CC9"/>
    <w:p w14:paraId="4D0EE05C" w14:textId="77777777" w:rsidR="00DC0CC9" w:rsidRDefault="00DC0CC9" w:rsidP="00DC0CC9"/>
    <w:p w14:paraId="4EC21910" w14:textId="77777777" w:rsidR="00DC0CC9" w:rsidRDefault="00DC0CC9" w:rsidP="00DC0CC9"/>
    <w:p w14:paraId="07486D62" w14:textId="77777777" w:rsidR="00DC0CC9" w:rsidRDefault="00DC0CC9" w:rsidP="00DC0CC9"/>
    <w:p w14:paraId="0098F1AB" w14:textId="77777777" w:rsidR="00DC0CC9" w:rsidRDefault="00DC0CC9" w:rsidP="00DC0CC9"/>
    <w:p w14:paraId="067BCEEB" w14:textId="77777777" w:rsidR="00DC0CC9" w:rsidRDefault="00DC0CC9" w:rsidP="00DC0CC9"/>
    <w:p w14:paraId="56BDBDC6" w14:textId="77777777" w:rsidR="00DC0CC9" w:rsidRDefault="00DC0CC9" w:rsidP="00DC0CC9"/>
    <w:p w14:paraId="4826474E" w14:textId="77777777" w:rsidR="00DC0CC9" w:rsidRDefault="00DC0CC9" w:rsidP="00DC0CC9"/>
    <w:p w14:paraId="7F8A44E9" w14:textId="77777777" w:rsidR="00DC0CC9" w:rsidRDefault="00DC0CC9" w:rsidP="00DC0CC9"/>
    <w:p w14:paraId="7682AD15" w14:textId="77777777" w:rsidR="00DC0CC9" w:rsidRDefault="00DC0CC9" w:rsidP="00DC0CC9">
      <w:pPr>
        <w:pStyle w:val="Heading2"/>
      </w:pPr>
      <w:r>
        <w:lastRenderedPageBreak/>
        <w:t>Account Lockout</w:t>
      </w:r>
    </w:p>
    <w:p w14:paraId="0E36E403" w14:textId="77777777" w:rsidR="00DC0CC9" w:rsidRPr="00DC0CC9" w:rsidRDefault="00DC0CC9" w:rsidP="00DC0CC9"/>
    <w:p w14:paraId="6AD5F16C" w14:textId="77777777" w:rsidR="00DC0CC9" w:rsidRPr="00DC0CC9" w:rsidRDefault="00DC0CC9" w:rsidP="00DC0CC9">
      <w:r>
        <w:rPr>
          <w:noProof/>
          <w:lang w:eastAsia="en-GB"/>
        </w:rPr>
        <w:drawing>
          <wp:inline distT="0" distB="0" distL="0" distR="0" wp14:anchorId="567E5C42" wp14:editId="48A63FD8">
            <wp:extent cx="3137535" cy="5580327"/>
            <wp:effectExtent l="0" t="0" r="1206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048" cy="55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AE20" w14:textId="77777777" w:rsidR="00DC0CC9" w:rsidRDefault="00DC0CC9" w:rsidP="00DC0CC9"/>
    <w:p w14:paraId="6B73DF0F" w14:textId="77777777" w:rsidR="00DC0CC9" w:rsidRDefault="00DC0CC9" w:rsidP="00DC0CC9"/>
    <w:p w14:paraId="57412FB2" w14:textId="77777777" w:rsidR="00DC0CC9" w:rsidRDefault="00DC0CC9" w:rsidP="00DC0CC9">
      <w:r>
        <w:t xml:space="preserve">Account </w:t>
      </w:r>
      <w:r w:rsidR="004D1786">
        <w:t>lockout after seven failed attempts.</w:t>
      </w:r>
    </w:p>
    <w:p w14:paraId="7ACF9335" w14:textId="77777777" w:rsidR="004D1786" w:rsidRDefault="004D1786" w:rsidP="00DC0CC9"/>
    <w:p w14:paraId="084F4667" w14:textId="77777777" w:rsidR="004D1786" w:rsidRDefault="004D1786" w:rsidP="004D1786">
      <w:pPr>
        <w:pStyle w:val="Heading2"/>
      </w:pPr>
      <w:r>
        <w:t>Credentials Exposed in Network Traffic</w:t>
      </w:r>
    </w:p>
    <w:p w14:paraId="644C917E" w14:textId="77777777" w:rsidR="004D1786" w:rsidRPr="004D1786" w:rsidRDefault="004D1786" w:rsidP="004D1786">
      <w:r>
        <w:t>No packets retrieved during Wireshark packet capture??</w:t>
      </w:r>
      <w:bookmarkStart w:id="0" w:name="_GoBack"/>
      <w:bookmarkEnd w:id="0"/>
    </w:p>
    <w:sectPr w:rsidR="004D1786" w:rsidRPr="004D1786" w:rsidSect="00507A3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C9"/>
    <w:rsid w:val="001C01E2"/>
    <w:rsid w:val="004D1786"/>
    <w:rsid w:val="00507A36"/>
    <w:rsid w:val="00A27AD5"/>
    <w:rsid w:val="00AA6FB5"/>
    <w:rsid w:val="00D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080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7AD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AD5"/>
    <w:pPr>
      <w:keepNext/>
      <w:keepLines/>
      <w:spacing w:before="240"/>
      <w:outlineLvl w:val="0"/>
    </w:pPr>
    <w:rPr>
      <w:rFonts w:eastAsiaTheme="majorEastAsia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AD5"/>
    <w:pPr>
      <w:keepNext/>
      <w:keepLines/>
      <w:spacing w:before="40"/>
      <w:outlineLvl w:val="1"/>
    </w:pPr>
    <w:rPr>
      <w:rFonts w:eastAsiaTheme="majorEastAsia" w:cstheme="majorBidi"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FB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7AD5"/>
    <w:rPr>
      <w:rFonts w:ascii="Cambria" w:eastAsiaTheme="majorEastAsia" w:hAnsi="Cambria" w:cstheme="majorBidi"/>
      <w:color w:val="7F7F7F" w:themeColor="text1" w:themeTint="8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7AD5"/>
    <w:rPr>
      <w:rFonts w:ascii="Cambria" w:eastAsiaTheme="majorEastAsia" w:hAnsi="Cambria" w:cstheme="majorBidi"/>
      <w:color w:val="262626" w:themeColor="text1" w:themeTint="D9"/>
      <w:sz w:val="32"/>
      <w:szCs w:val="32"/>
    </w:rPr>
  </w:style>
  <w:style w:type="paragraph" w:customStyle="1" w:styleId="Code">
    <w:name w:val="Code"/>
    <w:basedOn w:val="Normal"/>
    <w:qFormat/>
    <w:rsid w:val="00A27AD5"/>
    <w:rPr>
      <w:rFonts w:ascii="Consolas" w:hAnsi="Consola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FB5"/>
    <w:rPr>
      <w:rFonts w:ascii="Cambria" w:eastAsiaTheme="majorEastAsia" w:hAnsi="Cambria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DC0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447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I7 – Insecure Mobile Interface</vt:lpstr>
      <vt:lpstr>    Account Enumeration</vt:lpstr>
      <vt:lpstr>    Account Lockout</vt:lpstr>
    </vt:vector>
  </TitlesOfParts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FIORE</dc:creator>
  <cp:keywords/>
  <dc:description/>
  <cp:lastModifiedBy>GEMMA FIORE</cp:lastModifiedBy>
  <cp:revision>1</cp:revision>
  <dcterms:created xsi:type="dcterms:W3CDTF">2017-03-12T15:45:00Z</dcterms:created>
  <dcterms:modified xsi:type="dcterms:W3CDTF">2017-03-12T15:51:00Z</dcterms:modified>
</cp:coreProperties>
</file>