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Praktika z bioinformatiky</w:t>
      </w:r>
    </w:p>
    <w:p>
      <w:pPr>
        <w:pStyle w:val="Normal"/>
        <w:jc w:val="center"/>
        <w:rPr>
          <w:rFonts w:ascii="Liberation Serif" w:hAnsi="Liberation Serif" w:eastAsia="Noto Serif CJK SC" w:cs="Lohit Devanagari"/>
          <w:color w:val="auto"/>
          <w:kern w:val="2"/>
          <w:sz w:val="36"/>
          <w:szCs w:val="36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36"/>
          <w:szCs w:val="36"/>
          <w:lang w:val="en-US" w:eastAsia="zh-CN" w:bidi="hi-IN"/>
        </w:rPr>
        <w:t>Fylogenetika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Jméno:</w:t>
      </w:r>
    </w:p>
    <w:p>
      <w:pPr>
        <w:pStyle w:val="Normal"/>
        <w:pBdr>
          <w:bottom w:val="single" w:sz="8" w:space="2" w:color="000000"/>
        </w:pBdr>
        <w:rPr/>
      </w:pPr>
      <w:r>
        <w:rPr/>
        <w:t>Příjmení: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Vysvětlete pojem OTU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Jaký je rozdíl mezi fylogramem a dendrogramem?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Popište rozdíl mezi znakovými a distančními metodami pro tvorbu fylogramu.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Vysvětlete pojem bifurkovaný strom.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Popište alespoň 4 distanční metriky.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Popište alespoň 4 shlukovací metody pro tvorbu stromů.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Popište princip shlukování metodou UPGMA.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Sestrojte strom metodou UPGMA pro následující sekvence. Pro výpočet distanční matice použijte p-distanci.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1: ACTGCTTGCA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2: AC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AC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GCA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3: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TG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TGC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G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TGC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4: AC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G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G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TCA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G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TG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Vytvořený strom zapište v NEWICK formátu s délkami větví.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Nainstalujte si knihovnu ‘ape’ a ‘msa’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(install.packages(‘ape’), BiocManager::install("msa")). Proč se instalují rozdílnými příkazy?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Z předchozího cvičení si stáhněte soubory mitochondriálních genů. Vyberte si 5 organismů a extrahujte z nich gen COX2. Výsledný soubor uložte jako samostatnou fastu.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Sekvence přeložte do proteinu a také uložte. Pozor na zvolení správného genetického kódu.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DNA i AA zarovnejte pomací nástroje ClustalOmega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</w:t>
      </w:r>
      <w:hyperlink r:id="rId2">
        <w:r>
          <w:rPr>
            <w:rStyle w:val="InternetLink"/>
            <w:rFonts w:eastAsia="Noto Serif CJK SC" w:cs="Lohit Devanagari"/>
            <w:color w:val="auto"/>
            <w:kern w:val="2"/>
            <w:sz w:val="24"/>
            <w:szCs w:val="24"/>
            <w:lang w:val="en-US" w:eastAsia="zh-CN" w:bidi="hi-IN"/>
          </w:rPr>
          <w:t>https://www.ebi.ac.uk/Tools/msa/clustalo/</w:t>
        </w:r>
      </w:hyperlink>
      <w:hyperlink r:id="rId3">
        <w:r>
          <w:rPr>
            <w:rFonts w:eastAsia="Noto Serif CJK SC" w:cs="Lohit Devanagari"/>
            <w:color w:val="auto"/>
            <w:kern w:val="2"/>
            <w:sz w:val="24"/>
            <w:szCs w:val="24"/>
            <w:lang w:val="en-US" w:eastAsia="zh-CN" w:bidi="hi-IN"/>
          </w:rPr>
          <w:t>)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Zarovnání načtěte v R (readDNAMultipleAlignment()). Pomocí funkce stringDist() spočítejte distanční matici.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Strom vykreslete pomocí funkcí hclust() a plot(). Nezapomeňte na správné pojmenování.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Váš strom zapište na disk ve formátu NEWICK. (write.tree(as.phylo(), file=” ”)).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Sekvence zarovnejte pomocí knihovny msa a opakujte krok 15-16. Porovnejte eůzné metody zarovnání a metody konstrukce stromů.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bi.ac.uk/Tools/msa/clustalo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LibreOffice/6.3.4.2$Linux_X86_64 LibreOffice_project/30$Build-2</Application>
  <Pages>1</Pages>
  <Words>203</Words>
  <Characters>1327</Characters>
  <CharactersWithSpaces>1489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2020-02-27T10:51:59Z</dcterms:created>
  <dc:creator/>
  <dc:description/>
  <dc:language>en-US</dc:language>
  <cp:lastModifiedBy/>
  <dcterms:modified xsi:type="dcterms:W3CDTF">2020-03-12T13:30:05Z</dcterms:modified>
  <cp:revision>2</cp:revision>
  <dc:subject/>
  <dc:title/>
</cp:coreProperties>
</file>