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7E34F" w14:textId="77777777" w:rsidR="0018160E" w:rsidRDefault="004B38C2">
      <w:pPr>
        <w:spacing w:after="60"/>
      </w:pPr>
      <w:r>
        <w:rPr>
          <w:b/>
          <w:bCs/>
          <w:color w:val="A51417"/>
          <w:spacing w:val="20"/>
          <w:sz w:val="17"/>
          <w:szCs w:val="17"/>
        </w:rPr>
        <w:t xml:space="preserve">AI AGENTS </w:t>
      </w:r>
      <w:proofErr w:type="gramStart"/>
      <w:r>
        <w:rPr>
          <w:b/>
          <w:bCs/>
          <w:color w:val="A51417"/>
          <w:spacing w:val="20"/>
          <w:sz w:val="17"/>
          <w:szCs w:val="17"/>
        </w:rPr>
        <w:t>TUTORIAL  ·</w:t>
      </w:r>
      <w:proofErr w:type="gramEnd"/>
      <w:r>
        <w:rPr>
          <w:b/>
          <w:bCs/>
          <w:color w:val="A51417"/>
          <w:spacing w:val="20"/>
          <w:sz w:val="17"/>
          <w:szCs w:val="17"/>
        </w:rPr>
        <w:t xml:space="preserve">  WASHU AI PERSPECTIVES WEEK 2026</w:t>
      </w:r>
    </w:p>
    <w:p w14:paraId="7137E350" w14:textId="77777777" w:rsidR="0018160E" w:rsidRDefault="004B38C2">
      <w:pPr>
        <w:spacing w:after="80"/>
      </w:pPr>
      <w:r>
        <w:rPr>
          <w:b/>
          <w:bCs/>
          <w:sz w:val="60"/>
          <w:szCs w:val="60"/>
        </w:rPr>
        <w:t>Write Your Recipe</w:t>
      </w:r>
    </w:p>
    <w:p w14:paraId="7137E351" w14:textId="77777777" w:rsidR="0018160E" w:rsidRDefault="004B38C2">
      <w:pPr>
        <w:spacing w:after="160"/>
      </w:pPr>
      <w:r>
        <w:rPr>
          <w:color w:val="333333"/>
          <w:sz w:val="21"/>
          <w:szCs w:val="21"/>
        </w:rPr>
        <w:t>Turn the task from your worksheet into instructions an AI tool can follow. Type or write your recipe below. When you are done, select everything under Your Recipe and paste it into Claude or Gemini.</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2"/>
      </w:tblGrid>
      <w:tr w:rsidR="0018160E" w14:paraId="7137E35A" w14:textId="77777777">
        <w:tblPrEx>
          <w:tblCellMar>
            <w:top w:w="0" w:type="dxa"/>
            <w:bottom w:w="0" w:type="dxa"/>
          </w:tblCellMar>
        </w:tblPrEx>
        <w:tc>
          <w:tcPr>
            <w:tcW w:w="10512" w:type="dxa"/>
            <w:tcBorders>
              <w:top w:val="none" w:sz="0" w:space="0" w:color="FFFFFF"/>
              <w:left w:val="none" w:sz="0" w:space="0" w:color="FFFFFF"/>
              <w:bottom w:val="none" w:sz="0" w:space="0" w:color="FFFFFF"/>
              <w:right w:val="none" w:sz="0" w:space="0" w:color="FFFFFF"/>
            </w:tcBorders>
            <w:shd w:val="clear" w:color="auto" w:fill="F3F3F3"/>
            <w:tcMar>
              <w:top w:w="100" w:type="dxa"/>
              <w:left w:w="180" w:type="dxa"/>
              <w:bottom w:w="100" w:type="dxa"/>
              <w:right w:w="180" w:type="dxa"/>
            </w:tcMar>
          </w:tcPr>
          <w:p w14:paraId="7137E352" w14:textId="77777777" w:rsidR="0018160E" w:rsidRDefault="004B38C2">
            <w:pPr>
              <w:spacing w:after="60"/>
            </w:pPr>
            <w:r>
              <w:rPr>
                <w:b/>
                <w:bCs/>
                <w:sz w:val="20"/>
                <w:szCs w:val="20"/>
              </w:rPr>
              <w:t>What to write in each field</w:t>
            </w:r>
          </w:p>
          <w:p w14:paraId="7137E353" w14:textId="77777777" w:rsidR="0018160E" w:rsidRDefault="004B38C2">
            <w:pPr>
              <w:spacing w:after="30"/>
            </w:pPr>
            <w:r>
              <w:rPr>
                <w:b/>
                <w:bCs/>
                <w:sz w:val="19"/>
                <w:szCs w:val="19"/>
              </w:rPr>
              <w:t xml:space="preserve">Goal </w:t>
            </w:r>
            <w:r>
              <w:rPr>
                <w:color w:val="333333"/>
                <w:sz w:val="19"/>
                <w:szCs w:val="19"/>
              </w:rPr>
              <w:t>what you want done, in one sentence.</w:t>
            </w:r>
          </w:p>
          <w:p w14:paraId="7137E354" w14:textId="77777777" w:rsidR="0018160E" w:rsidRDefault="004B38C2">
            <w:pPr>
              <w:spacing w:after="30"/>
            </w:pPr>
            <w:r>
              <w:rPr>
                <w:b/>
                <w:bCs/>
                <w:sz w:val="19"/>
                <w:szCs w:val="19"/>
              </w:rPr>
              <w:t xml:space="preserve">Context </w:t>
            </w:r>
            <w:r>
              <w:rPr>
                <w:color w:val="333333"/>
                <w:sz w:val="19"/>
                <w:szCs w:val="19"/>
              </w:rPr>
              <w:t>who you are and who will read the result.</w:t>
            </w:r>
          </w:p>
          <w:p w14:paraId="7137E355" w14:textId="77777777" w:rsidR="0018160E" w:rsidRDefault="004B38C2">
            <w:pPr>
              <w:spacing w:after="30"/>
            </w:pPr>
            <w:r>
              <w:rPr>
                <w:b/>
                <w:bCs/>
                <w:sz w:val="19"/>
                <w:szCs w:val="19"/>
              </w:rPr>
              <w:t xml:space="preserve">Input </w:t>
            </w:r>
            <w:r>
              <w:rPr>
                <w:color w:val="333333"/>
                <w:sz w:val="19"/>
                <w:szCs w:val="19"/>
              </w:rPr>
              <w:t>what you will give it each time.</w:t>
            </w:r>
          </w:p>
          <w:p w14:paraId="7137E356" w14:textId="77777777" w:rsidR="0018160E" w:rsidRDefault="004B38C2">
            <w:pPr>
              <w:spacing w:after="30"/>
            </w:pPr>
            <w:r>
              <w:rPr>
                <w:b/>
                <w:bCs/>
                <w:sz w:val="19"/>
                <w:szCs w:val="19"/>
              </w:rPr>
              <w:t xml:space="preserve">Steps </w:t>
            </w:r>
            <w:r>
              <w:rPr>
                <w:color w:val="333333"/>
                <w:sz w:val="19"/>
                <w:szCs w:val="19"/>
              </w:rPr>
              <w:t>the actions, numbered, in order.</w:t>
            </w:r>
          </w:p>
          <w:p w14:paraId="7137E357" w14:textId="77777777" w:rsidR="0018160E" w:rsidRDefault="004B38C2">
            <w:pPr>
              <w:spacing w:after="30"/>
            </w:pPr>
            <w:r>
              <w:rPr>
                <w:b/>
                <w:bCs/>
                <w:sz w:val="19"/>
                <w:szCs w:val="19"/>
              </w:rPr>
              <w:t xml:space="preserve">Output </w:t>
            </w:r>
            <w:r>
              <w:rPr>
                <w:color w:val="333333"/>
                <w:sz w:val="19"/>
                <w:szCs w:val="19"/>
              </w:rPr>
              <w:t>format, length, tone, headings.</w:t>
            </w:r>
          </w:p>
          <w:p w14:paraId="7137E358" w14:textId="77777777" w:rsidR="0018160E" w:rsidRDefault="004B38C2">
            <w:pPr>
              <w:spacing w:after="30"/>
            </w:pPr>
            <w:r>
              <w:rPr>
                <w:b/>
                <w:bCs/>
                <w:sz w:val="19"/>
                <w:szCs w:val="19"/>
              </w:rPr>
              <w:t xml:space="preserve">Rules </w:t>
            </w:r>
            <w:r>
              <w:rPr>
                <w:color w:val="333333"/>
                <w:sz w:val="19"/>
                <w:szCs w:val="19"/>
              </w:rPr>
              <w:t>what it must never do, and when it should ask you instead of guessing.</w:t>
            </w:r>
          </w:p>
          <w:p w14:paraId="7137E359" w14:textId="77777777" w:rsidR="0018160E" w:rsidRDefault="004B38C2">
            <w:pPr>
              <w:spacing w:after="30"/>
            </w:pPr>
            <w:r>
              <w:rPr>
                <w:b/>
                <w:bCs/>
                <w:sz w:val="19"/>
                <w:szCs w:val="19"/>
              </w:rPr>
              <w:t xml:space="preserve">Good example </w:t>
            </w:r>
            <w:r>
              <w:rPr>
                <w:color w:val="333333"/>
                <w:sz w:val="19"/>
                <w:szCs w:val="19"/>
              </w:rPr>
              <w:t>optional: a sample result you would be happy with.</w:t>
            </w:r>
          </w:p>
        </w:tc>
      </w:tr>
    </w:tbl>
    <w:p w14:paraId="7137E35B" w14:textId="77777777" w:rsidR="0018160E" w:rsidRDefault="004B38C2">
      <w:pPr>
        <w:spacing w:before="200" w:after="200"/>
      </w:pPr>
      <w:r>
        <w:rPr>
          <w:b/>
          <w:bCs/>
          <w:color w:val="A51417"/>
          <w:spacing w:val="20"/>
          <w:sz w:val="20"/>
          <w:szCs w:val="20"/>
        </w:rPr>
        <w:t>YOUR RECIPE</w:t>
      </w:r>
      <w:r>
        <w:rPr>
          <w:color w:val="666666"/>
          <w:sz w:val="18"/>
          <w:szCs w:val="18"/>
        </w:rPr>
        <w:t xml:space="preserve">   plain text, ready to copy and paste</w:t>
      </w:r>
    </w:p>
    <w:p w14:paraId="7137E35C" w14:textId="77777777" w:rsidR="0018160E" w:rsidRDefault="004B38C2">
      <w:pPr>
        <w:spacing w:after="800"/>
      </w:pPr>
      <w:r>
        <w:rPr>
          <w:b/>
          <w:bCs/>
        </w:rPr>
        <w:t>Goal:</w:t>
      </w:r>
      <w:r>
        <w:t xml:space="preserve"> </w:t>
      </w:r>
    </w:p>
    <w:p w14:paraId="7137E35D" w14:textId="77777777" w:rsidR="0018160E" w:rsidRDefault="004B38C2">
      <w:pPr>
        <w:spacing w:after="800"/>
      </w:pPr>
      <w:r>
        <w:rPr>
          <w:b/>
          <w:bCs/>
        </w:rPr>
        <w:t>Context:</w:t>
      </w:r>
      <w:r>
        <w:t xml:space="preserve"> </w:t>
      </w:r>
    </w:p>
    <w:p w14:paraId="7137E35E" w14:textId="77777777" w:rsidR="0018160E" w:rsidRDefault="004B38C2">
      <w:pPr>
        <w:spacing w:after="800"/>
      </w:pPr>
      <w:r>
        <w:rPr>
          <w:b/>
          <w:bCs/>
        </w:rPr>
        <w:t>Input:</w:t>
      </w:r>
      <w:r>
        <w:t xml:space="preserve"> </w:t>
      </w:r>
    </w:p>
    <w:p w14:paraId="7137E35F" w14:textId="77777777" w:rsidR="0018160E" w:rsidRDefault="004B38C2">
      <w:pPr>
        <w:spacing w:after="160"/>
      </w:pPr>
      <w:r>
        <w:rPr>
          <w:b/>
          <w:bCs/>
        </w:rPr>
        <w:t>Steps:</w:t>
      </w:r>
      <w:r>
        <w:t xml:space="preserve"> </w:t>
      </w:r>
    </w:p>
    <w:p w14:paraId="7137E360" w14:textId="77777777" w:rsidR="0018160E" w:rsidRDefault="004B38C2">
      <w:pPr>
        <w:spacing w:after="400"/>
      </w:pPr>
      <w:r>
        <w:t>1.</w:t>
      </w:r>
      <w:r>
        <w:t xml:space="preserve"> </w:t>
      </w:r>
    </w:p>
    <w:p w14:paraId="7137E361" w14:textId="77777777" w:rsidR="0018160E" w:rsidRDefault="004B38C2">
      <w:pPr>
        <w:spacing w:after="400"/>
      </w:pPr>
      <w:r>
        <w:t>2.</w:t>
      </w:r>
      <w:r>
        <w:t xml:space="preserve"> </w:t>
      </w:r>
    </w:p>
    <w:p w14:paraId="7137E362" w14:textId="77777777" w:rsidR="0018160E" w:rsidRDefault="004B38C2">
      <w:pPr>
        <w:spacing w:after="400"/>
      </w:pPr>
      <w:r>
        <w:t>3.</w:t>
      </w:r>
      <w:r>
        <w:t xml:space="preserve"> </w:t>
      </w:r>
    </w:p>
    <w:p w14:paraId="7137E363" w14:textId="77777777" w:rsidR="0018160E" w:rsidRDefault="004B38C2">
      <w:pPr>
        <w:spacing w:after="600"/>
      </w:pPr>
      <w:r>
        <w:t>4.</w:t>
      </w:r>
      <w:r>
        <w:t xml:space="preserve"> </w:t>
      </w:r>
    </w:p>
    <w:p w14:paraId="7137E364" w14:textId="77777777" w:rsidR="0018160E" w:rsidRDefault="004B38C2">
      <w:pPr>
        <w:spacing w:after="900"/>
      </w:pPr>
      <w:r>
        <w:rPr>
          <w:b/>
          <w:bCs/>
        </w:rPr>
        <w:t>Output:</w:t>
      </w:r>
      <w:r>
        <w:t xml:space="preserve"> </w:t>
      </w:r>
    </w:p>
    <w:p w14:paraId="7137E365" w14:textId="77777777" w:rsidR="0018160E" w:rsidRDefault="004B38C2">
      <w:pPr>
        <w:spacing w:after="1200"/>
      </w:pPr>
      <w:r>
        <w:rPr>
          <w:b/>
          <w:bCs/>
        </w:rPr>
        <w:t>Rules:</w:t>
      </w:r>
      <w:r>
        <w:t xml:space="preserve"> </w:t>
      </w:r>
    </w:p>
    <w:p w14:paraId="7137E367" w14:textId="77777777" w:rsidR="0018160E" w:rsidRDefault="004B38C2">
      <w:pPr>
        <w:pageBreakBefore/>
        <w:spacing w:after="100"/>
      </w:pPr>
      <w:r>
        <w:rPr>
          <w:b/>
          <w:bCs/>
          <w:sz w:val="44"/>
          <w:szCs w:val="44"/>
        </w:rPr>
        <w:lastRenderedPageBreak/>
        <w:t>A Worked Example You Can Copy</w:t>
      </w:r>
    </w:p>
    <w:p w14:paraId="7137E368" w14:textId="77777777" w:rsidR="0018160E" w:rsidRDefault="004B38C2">
      <w:pPr>
        <w:spacing w:after="120"/>
      </w:pPr>
      <w:r>
        <w:rPr>
          <w:color w:val="333333"/>
          <w:sz w:val="21"/>
          <w:szCs w:val="21"/>
        </w:rPr>
        <w:t>This example uses the same format, so you can paste it into an AI tool to try it before writing your own. Paste some messy meeting notes underneath it, then send.</w:t>
      </w:r>
    </w:p>
    <w:p w14:paraId="7137E369" w14:textId="77777777" w:rsidR="0018160E" w:rsidRDefault="004B38C2">
      <w:pPr>
        <w:spacing w:before="60" w:after="120"/>
      </w:pPr>
      <w:r>
        <w:rPr>
          <w:b/>
          <w:bCs/>
          <w:sz w:val="20"/>
          <w:szCs w:val="20"/>
        </w:rPr>
        <w:t xml:space="preserve">A weak recipe:  </w:t>
      </w:r>
      <w:r>
        <w:rPr>
          <w:i/>
          <w:iCs/>
          <w:sz w:val="20"/>
          <w:szCs w:val="20"/>
        </w:rPr>
        <w:t xml:space="preserve">"Summarize these meeting notes."  </w:t>
      </w:r>
      <w:r>
        <w:rPr>
          <w:color w:val="666666"/>
          <w:sz w:val="19"/>
          <w:szCs w:val="19"/>
        </w:rPr>
        <w:t xml:space="preserve">No audience, no format, no rules, so the tool </w:t>
      </w:r>
      <w:proofErr w:type="gramStart"/>
      <w:r>
        <w:rPr>
          <w:color w:val="666666"/>
          <w:sz w:val="19"/>
          <w:szCs w:val="19"/>
        </w:rPr>
        <w:t>has to</w:t>
      </w:r>
      <w:proofErr w:type="gramEnd"/>
      <w:r>
        <w:rPr>
          <w:color w:val="666666"/>
          <w:sz w:val="19"/>
          <w:szCs w:val="19"/>
        </w:rPr>
        <w:t xml:space="preserve"> guess all three.</w:t>
      </w:r>
    </w:p>
    <w:p w14:paraId="7137E36A" w14:textId="77777777" w:rsidR="0018160E" w:rsidRDefault="004B38C2">
      <w:pPr>
        <w:spacing w:after="60"/>
      </w:pPr>
      <w:r>
        <w:rPr>
          <w:b/>
          <w:bCs/>
          <w:color w:val="A51417"/>
          <w:sz w:val="20"/>
          <w:szCs w:val="20"/>
        </w:rPr>
        <w:t>A stronger recipe (copy from here)</w:t>
      </w:r>
    </w:p>
    <w:p w14:paraId="7137E36B" w14:textId="77777777" w:rsidR="0018160E" w:rsidRDefault="0018160E">
      <w:pPr>
        <w:shd w:val="clear" w:color="auto" w:fill="F3F3F3"/>
      </w:pPr>
    </w:p>
    <w:p w14:paraId="7137E36C" w14:textId="77777777" w:rsidR="0018160E" w:rsidRDefault="004B38C2">
      <w:pPr>
        <w:shd w:val="clear" w:color="auto" w:fill="F3F3F3"/>
        <w:spacing w:line="300" w:lineRule="auto"/>
      </w:pPr>
      <w:r>
        <w:rPr>
          <w:b/>
          <w:bCs/>
          <w:sz w:val="20"/>
          <w:szCs w:val="20"/>
        </w:rPr>
        <w:t xml:space="preserve">Goal: </w:t>
      </w:r>
      <w:r>
        <w:rPr>
          <w:sz w:val="20"/>
          <w:szCs w:val="20"/>
        </w:rPr>
        <w:t>Turn my meeting notes into decisions, action items, and a follow-up email.</w:t>
      </w:r>
    </w:p>
    <w:p w14:paraId="7137E36D" w14:textId="77777777" w:rsidR="0018160E" w:rsidRDefault="004B38C2">
      <w:pPr>
        <w:shd w:val="clear" w:color="auto" w:fill="F3F3F3"/>
        <w:spacing w:line="300" w:lineRule="auto"/>
      </w:pPr>
      <w:r>
        <w:rPr>
          <w:b/>
          <w:bCs/>
          <w:sz w:val="20"/>
          <w:szCs w:val="20"/>
        </w:rPr>
        <w:t xml:space="preserve">Context: </w:t>
      </w:r>
      <w:r>
        <w:rPr>
          <w:sz w:val="20"/>
          <w:szCs w:val="20"/>
        </w:rPr>
        <w:t>I chair a six-person committee. The email goes to the members.</w:t>
      </w:r>
    </w:p>
    <w:p w14:paraId="7137E36E" w14:textId="77777777" w:rsidR="0018160E" w:rsidRDefault="004B38C2">
      <w:pPr>
        <w:shd w:val="clear" w:color="auto" w:fill="F3F3F3"/>
        <w:spacing w:line="300" w:lineRule="auto"/>
      </w:pPr>
      <w:r>
        <w:rPr>
          <w:b/>
          <w:bCs/>
          <w:sz w:val="20"/>
          <w:szCs w:val="20"/>
        </w:rPr>
        <w:t xml:space="preserve">Input: </w:t>
      </w:r>
      <w:r>
        <w:rPr>
          <w:sz w:val="20"/>
          <w:szCs w:val="20"/>
        </w:rPr>
        <w:t>Typed notes, often messy, with names and deadlines inside sentences.</w:t>
      </w:r>
    </w:p>
    <w:p w14:paraId="7137E36F" w14:textId="77777777" w:rsidR="0018160E" w:rsidRDefault="004B38C2">
      <w:pPr>
        <w:shd w:val="clear" w:color="auto" w:fill="F3F3F3"/>
        <w:spacing w:line="300" w:lineRule="auto"/>
      </w:pPr>
      <w:r>
        <w:rPr>
          <w:b/>
          <w:bCs/>
          <w:sz w:val="20"/>
          <w:szCs w:val="20"/>
        </w:rPr>
        <w:t>Steps:</w:t>
      </w:r>
    </w:p>
    <w:p w14:paraId="7137E370" w14:textId="77777777" w:rsidR="0018160E" w:rsidRDefault="004B38C2">
      <w:pPr>
        <w:shd w:val="clear" w:color="auto" w:fill="F3F3F3"/>
        <w:spacing w:line="300" w:lineRule="auto"/>
        <w:ind w:left="240"/>
      </w:pPr>
      <w:r>
        <w:rPr>
          <w:sz w:val="20"/>
          <w:szCs w:val="20"/>
        </w:rPr>
        <w:t>1. List each decision made.</w:t>
      </w:r>
    </w:p>
    <w:p w14:paraId="7137E371" w14:textId="77777777" w:rsidR="0018160E" w:rsidRDefault="004B38C2">
      <w:pPr>
        <w:shd w:val="clear" w:color="auto" w:fill="F3F3F3"/>
        <w:spacing w:line="300" w:lineRule="auto"/>
        <w:ind w:left="240"/>
      </w:pPr>
      <w:r>
        <w:rPr>
          <w:sz w:val="20"/>
          <w:szCs w:val="20"/>
        </w:rPr>
        <w:t>2. List each action item with an owner and a due date.</w:t>
      </w:r>
    </w:p>
    <w:p w14:paraId="7137E372" w14:textId="77777777" w:rsidR="0018160E" w:rsidRDefault="004B38C2">
      <w:pPr>
        <w:shd w:val="clear" w:color="auto" w:fill="F3F3F3"/>
        <w:spacing w:line="300" w:lineRule="auto"/>
        <w:ind w:left="240"/>
      </w:pPr>
      <w:r>
        <w:rPr>
          <w:sz w:val="20"/>
          <w:szCs w:val="20"/>
        </w:rPr>
        <w:t>3. Draft a follow-up email to the committee.</w:t>
      </w:r>
    </w:p>
    <w:p w14:paraId="7137E373" w14:textId="77777777" w:rsidR="0018160E" w:rsidRDefault="004B38C2">
      <w:pPr>
        <w:shd w:val="clear" w:color="auto" w:fill="F3F3F3"/>
        <w:spacing w:line="300" w:lineRule="auto"/>
      </w:pPr>
      <w:r>
        <w:rPr>
          <w:b/>
          <w:bCs/>
          <w:sz w:val="20"/>
          <w:szCs w:val="20"/>
        </w:rPr>
        <w:t xml:space="preserve">Output: </w:t>
      </w:r>
      <w:r>
        <w:rPr>
          <w:sz w:val="20"/>
          <w:szCs w:val="20"/>
        </w:rPr>
        <w:t>Decisions as bullets. Action items as a table with the columns Owner, Task, and Due. Then an email under 100 words in a friendly, direct tone.</w:t>
      </w:r>
    </w:p>
    <w:p w14:paraId="7137E374" w14:textId="77777777" w:rsidR="0018160E" w:rsidRDefault="004B38C2">
      <w:pPr>
        <w:shd w:val="clear" w:color="auto" w:fill="F3F3F3"/>
        <w:spacing w:line="300" w:lineRule="auto"/>
      </w:pPr>
      <w:r>
        <w:rPr>
          <w:b/>
          <w:bCs/>
          <w:sz w:val="20"/>
          <w:szCs w:val="20"/>
        </w:rPr>
        <w:t xml:space="preserve">Rules: </w:t>
      </w:r>
      <w:r>
        <w:rPr>
          <w:sz w:val="20"/>
          <w:szCs w:val="20"/>
        </w:rPr>
        <w:t>Use only what is in the notes. If an owner or a due date is missing, write "unclear" instead of guessing. Ask me if anything is ambiguous.</w:t>
      </w:r>
    </w:p>
    <w:p w14:paraId="7137E375" w14:textId="77777777" w:rsidR="0018160E" w:rsidRDefault="0018160E">
      <w:pPr>
        <w:shd w:val="clear" w:color="auto" w:fill="F3F3F3"/>
      </w:pPr>
    </w:p>
    <w:p w14:paraId="7137E386" w14:textId="77777777" w:rsidR="0018160E" w:rsidRDefault="004B38C2">
      <w:pPr>
        <w:spacing w:before="160" w:after="80"/>
      </w:pPr>
      <w:r>
        <w:rPr>
          <w:b/>
          <w:bCs/>
          <w:sz w:val="24"/>
          <w:szCs w:val="24"/>
        </w:rPr>
        <w:t>Read the result critically</w:t>
      </w:r>
    </w:p>
    <w:p w14:paraId="7137E387" w14:textId="77777777" w:rsidR="0018160E" w:rsidRDefault="004B38C2">
      <w:pPr>
        <w:pStyle w:val="ListParagraph"/>
        <w:numPr>
          <w:ilvl w:val="0"/>
          <w:numId w:val="2"/>
        </w:numPr>
        <w:spacing w:after="40"/>
      </w:pPr>
      <w:r>
        <w:rPr>
          <w:sz w:val="19"/>
          <w:szCs w:val="19"/>
        </w:rPr>
        <w:t>Did it follow every step, in order?</w:t>
      </w:r>
    </w:p>
    <w:p w14:paraId="7137E388" w14:textId="77777777" w:rsidR="0018160E" w:rsidRDefault="004B38C2">
      <w:pPr>
        <w:pStyle w:val="ListParagraph"/>
        <w:numPr>
          <w:ilvl w:val="0"/>
          <w:numId w:val="2"/>
        </w:numPr>
        <w:spacing w:after="40"/>
      </w:pPr>
      <w:r>
        <w:rPr>
          <w:sz w:val="19"/>
          <w:szCs w:val="19"/>
        </w:rPr>
        <w:t>Did it invent anything that was not in my input?</w:t>
      </w:r>
    </w:p>
    <w:p w14:paraId="7137E389" w14:textId="77777777" w:rsidR="0018160E" w:rsidRDefault="004B38C2">
      <w:pPr>
        <w:pStyle w:val="ListParagraph"/>
        <w:numPr>
          <w:ilvl w:val="0"/>
          <w:numId w:val="2"/>
        </w:numPr>
        <w:spacing w:after="40"/>
      </w:pPr>
      <w:r>
        <w:rPr>
          <w:sz w:val="19"/>
          <w:szCs w:val="19"/>
        </w:rPr>
        <w:t>Is the format what I asked for, including length and tone?</w:t>
      </w:r>
    </w:p>
    <w:p w14:paraId="7137E38A" w14:textId="77777777" w:rsidR="0018160E" w:rsidRDefault="004B38C2">
      <w:pPr>
        <w:pStyle w:val="ListParagraph"/>
        <w:numPr>
          <w:ilvl w:val="0"/>
          <w:numId w:val="2"/>
        </w:numPr>
        <w:spacing w:after="40"/>
      </w:pPr>
      <w:r>
        <w:rPr>
          <w:sz w:val="19"/>
          <w:szCs w:val="19"/>
        </w:rPr>
        <w:t>What did it get wrong or miss, and which line of my recipe would prevent that?</w:t>
      </w:r>
    </w:p>
    <w:p w14:paraId="7137E38B" w14:textId="77777777" w:rsidR="0018160E" w:rsidRDefault="004B38C2">
      <w:pPr>
        <w:spacing w:before="160" w:after="80"/>
      </w:pPr>
      <w:r>
        <w:rPr>
          <w:b/>
          <w:bCs/>
          <w:sz w:val="24"/>
          <w:szCs w:val="24"/>
        </w:rPr>
        <w:t>Fix the recipe, not the output</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7212"/>
      </w:tblGrid>
      <w:tr w:rsidR="0018160E" w14:paraId="7137E38E" w14:textId="77777777">
        <w:tblPrEx>
          <w:tblCellMar>
            <w:top w:w="0" w:type="dxa"/>
            <w:bottom w:w="0" w:type="dxa"/>
          </w:tblCellMar>
        </w:tblPrEx>
        <w:trPr>
          <w:tblHeader/>
        </w:trPr>
        <w:tc>
          <w:tcPr>
            <w:tcW w:w="3300" w:type="dxa"/>
            <w:tcBorders>
              <w:top w:val="single" w:sz="6" w:space="0" w:color="8C8C8C"/>
              <w:left w:val="single" w:sz="6" w:space="0" w:color="8C8C8C"/>
              <w:bottom w:val="single" w:sz="6" w:space="0" w:color="8C8C8C"/>
              <w:right w:val="single" w:sz="6" w:space="0" w:color="8C8C8C"/>
            </w:tcBorders>
            <w:shd w:val="clear" w:color="auto" w:fill="F3F3F3"/>
            <w:tcMar>
              <w:top w:w="80" w:type="dxa"/>
              <w:left w:w="130" w:type="dxa"/>
              <w:bottom w:w="80" w:type="dxa"/>
              <w:right w:w="130" w:type="dxa"/>
            </w:tcMar>
          </w:tcPr>
          <w:p w14:paraId="7137E38C" w14:textId="77777777" w:rsidR="0018160E" w:rsidRDefault="004B38C2">
            <w:r>
              <w:rPr>
                <w:b/>
                <w:bCs/>
                <w:sz w:val="19"/>
                <w:szCs w:val="19"/>
              </w:rPr>
              <w:t>If you see this</w:t>
            </w:r>
          </w:p>
        </w:tc>
        <w:tc>
          <w:tcPr>
            <w:tcW w:w="7212" w:type="dxa"/>
            <w:tcBorders>
              <w:top w:val="single" w:sz="6" w:space="0" w:color="8C8C8C"/>
              <w:left w:val="single" w:sz="6" w:space="0" w:color="8C8C8C"/>
              <w:bottom w:val="single" w:sz="6" w:space="0" w:color="8C8C8C"/>
              <w:right w:val="single" w:sz="6" w:space="0" w:color="8C8C8C"/>
            </w:tcBorders>
            <w:shd w:val="clear" w:color="auto" w:fill="F3F3F3"/>
            <w:tcMar>
              <w:top w:w="80" w:type="dxa"/>
              <w:left w:w="130" w:type="dxa"/>
              <w:bottom w:w="80" w:type="dxa"/>
              <w:right w:w="130" w:type="dxa"/>
            </w:tcMar>
          </w:tcPr>
          <w:p w14:paraId="7137E38D" w14:textId="77777777" w:rsidR="0018160E" w:rsidRDefault="004B38C2">
            <w:r>
              <w:rPr>
                <w:b/>
                <w:bCs/>
                <w:sz w:val="19"/>
                <w:szCs w:val="19"/>
              </w:rPr>
              <w:t>Try adding this to the recipe</w:t>
            </w:r>
          </w:p>
        </w:tc>
      </w:tr>
      <w:tr w:rsidR="0018160E" w14:paraId="7137E391" w14:textId="77777777">
        <w:tblPrEx>
          <w:tblCellMar>
            <w:top w:w="0" w:type="dxa"/>
            <w:bottom w:w="0" w:type="dxa"/>
          </w:tblCellMar>
        </w:tblPrEx>
        <w:tc>
          <w:tcPr>
            <w:tcW w:w="3300" w:type="dxa"/>
            <w:tcBorders>
              <w:top w:val="single" w:sz="6" w:space="0" w:color="8C8C8C"/>
              <w:left w:val="single" w:sz="6" w:space="0" w:color="8C8C8C"/>
              <w:bottom w:val="single" w:sz="6" w:space="0" w:color="8C8C8C"/>
              <w:right w:val="single" w:sz="6" w:space="0" w:color="8C8C8C"/>
            </w:tcBorders>
            <w:tcMar>
              <w:top w:w="80" w:type="dxa"/>
              <w:left w:w="130" w:type="dxa"/>
              <w:bottom w:w="80" w:type="dxa"/>
              <w:right w:w="130" w:type="dxa"/>
            </w:tcMar>
          </w:tcPr>
          <w:p w14:paraId="7137E38F" w14:textId="77777777" w:rsidR="0018160E" w:rsidRDefault="004B38C2">
            <w:r>
              <w:rPr>
                <w:sz w:val="19"/>
                <w:szCs w:val="19"/>
              </w:rPr>
              <w:t>It made up details</w:t>
            </w:r>
          </w:p>
        </w:tc>
        <w:tc>
          <w:tcPr>
            <w:tcW w:w="7212" w:type="dxa"/>
            <w:tcBorders>
              <w:top w:val="single" w:sz="6" w:space="0" w:color="8C8C8C"/>
              <w:left w:val="single" w:sz="6" w:space="0" w:color="8C8C8C"/>
              <w:bottom w:val="single" w:sz="6" w:space="0" w:color="8C8C8C"/>
              <w:right w:val="single" w:sz="6" w:space="0" w:color="8C8C8C"/>
            </w:tcBorders>
            <w:tcMar>
              <w:top w:w="80" w:type="dxa"/>
              <w:left w:w="130" w:type="dxa"/>
              <w:bottom w:w="80" w:type="dxa"/>
              <w:right w:w="130" w:type="dxa"/>
            </w:tcMar>
          </w:tcPr>
          <w:p w14:paraId="7137E390" w14:textId="77777777" w:rsidR="0018160E" w:rsidRDefault="004B38C2">
            <w:r>
              <w:rPr>
                <w:sz w:val="19"/>
                <w:szCs w:val="19"/>
              </w:rPr>
              <w:t>Use only the information in the input. If something is missing, write "unclear."</w:t>
            </w:r>
          </w:p>
        </w:tc>
      </w:tr>
      <w:tr w:rsidR="0018160E" w14:paraId="7137E394" w14:textId="77777777">
        <w:tblPrEx>
          <w:tblCellMar>
            <w:top w:w="0" w:type="dxa"/>
            <w:bottom w:w="0" w:type="dxa"/>
          </w:tblCellMar>
        </w:tblPrEx>
        <w:tc>
          <w:tcPr>
            <w:tcW w:w="3300" w:type="dxa"/>
            <w:tcBorders>
              <w:top w:val="single" w:sz="6" w:space="0" w:color="8C8C8C"/>
              <w:left w:val="single" w:sz="6" w:space="0" w:color="8C8C8C"/>
              <w:bottom w:val="single" w:sz="6" w:space="0" w:color="8C8C8C"/>
              <w:right w:val="single" w:sz="6" w:space="0" w:color="8C8C8C"/>
            </w:tcBorders>
            <w:tcMar>
              <w:top w:w="80" w:type="dxa"/>
              <w:left w:w="130" w:type="dxa"/>
              <w:bottom w:w="80" w:type="dxa"/>
              <w:right w:w="130" w:type="dxa"/>
            </w:tcMar>
          </w:tcPr>
          <w:p w14:paraId="7137E392" w14:textId="77777777" w:rsidR="0018160E" w:rsidRDefault="004B38C2">
            <w:r>
              <w:rPr>
                <w:sz w:val="19"/>
                <w:szCs w:val="19"/>
              </w:rPr>
              <w:t>Too long or too short</w:t>
            </w:r>
          </w:p>
        </w:tc>
        <w:tc>
          <w:tcPr>
            <w:tcW w:w="7212" w:type="dxa"/>
            <w:tcBorders>
              <w:top w:val="single" w:sz="6" w:space="0" w:color="8C8C8C"/>
              <w:left w:val="single" w:sz="6" w:space="0" w:color="8C8C8C"/>
              <w:bottom w:val="single" w:sz="6" w:space="0" w:color="8C8C8C"/>
              <w:right w:val="single" w:sz="6" w:space="0" w:color="8C8C8C"/>
            </w:tcBorders>
            <w:tcMar>
              <w:top w:w="80" w:type="dxa"/>
              <w:left w:w="130" w:type="dxa"/>
              <w:bottom w:w="80" w:type="dxa"/>
              <w:right w:w="130" w:type="dxa"/>
            </w:tcMar>
          </w:tcPr>
          <w:p w14:paraId="7137E393" w14:textId="77777777" w:rsidR="0018160E" w:rsidRDefault="004B38C2">
            <w:r>
              <w:rPr>
                <w:sz w:val="19"/>
                <w:szCs w:val="19"/>
              </w:rPr>
              <w:t>A length: under 100 words, or five bullets.</w:t>
            </w:r>
          </w:p>
        </w:tc>
      </w:tr>
      <w:tr w:rsidR="0018160E" w14:paraId="7137E397" w14:textId="77777777">
        <w:tblPrEx>
          <w:tblCellMar>
            <w:top w:w="0" w:type="dxa"/>
            <w:bottom w:w="0" w:type="dxa"/>
          </w:tblCellMar>
        </w:tblPrEx>
        <w:tc>
          <w:tcPr>
            <w:tcW w:w="3300" w:type="dxa"/>
            <w:tcBorders>
              <w:top w:val="single" w:sz="6" w:space="0" w:color="8C8C8C"/>
              <w:left w:val="single" w:sz="6" w:space="0" w:color="8C8C8C"/>
              <w:bottom w:val="single" w:sz="6" w:space="0" w:color="8C8C8C"/>
              <w:right w:val="single" w:sz="6" w:space="0" w:color="8C8C8C"/>
            </w:tcBorders>
            <w:tcMar>
              <w:top w:w="80" w:type="dxa"/>
              <w:left w:w="130" w:type="dxa"/>
              <w:bottom w:w="80" w:type="dxa"/>
              <w:right w:w="130" w:type="dxa"/>
            </w:tcMar>
          </w:tcPr>
          <w:p w14:paraId="7137E395" w14:textId="77777777" w:rsidR="0018160E" w:rsidRDefault="004B38C2">
            <w:r>
              <w:rPr>
                <w:sz w:val="19"/>
                <w:szCs w:val="19"/>
              </w:rPr>
              <w:t>Wrong tone</w:t>
            </w:r>
          </w:p>
        </w:tc>
        <w:tc>
          <w:tcPr>
            <w:tcW w:w="7212" w:type="dxa"/>
            <w:tcBorders>
              <w:top w:val="single" w:sz="6" w:space="0" w:color="8C8C8C"/>
              <w:left w:val="single" w:sz="6" w:space="0" w:color="8C8C8C"/>
              <w:bottom w:val="single" w:sz="6" w:space="0" w:color="8C8C8C"/>
              <w:right w:val="single" w:sz="6" w:space="0" w:color="8C8C8C"/>
            </w:tcBorders>
            <w:tcMar>
              <w:top w:w="80" w:type="dxa"/>
              <w:left w:w="130" w:type="dxa"/>
              <w:bottom w:w="80" w:type="dxa"/>
              <w:right w:w="130" w:type="dxa"/>
            </w:tcMar>
          </w:tcPr>
          <w:p w14:paraId="7137E396" w14:textId="77777777" w:rsidR="0018160E" w:rsidRDefault="004B38C2">
            <w:r>
              <w:rPr>
                <w:sz w:val="19"/>
                <w:szCs w:val="19"/>
              </w:rPr>
              <w:t>Who will read it and how formal to be.</w:t>
            </w:r>
          </w:p>
        </w:tc>
      </w:tr>
      <w:tr w:rsidR="0018160E" w14:paraId="7137E39A" w14:textId="77777777">
        <w:tblPrEx>
          <w:tblCellMar>
            <w:top w:w="0" w:type="dxa"/>
            <w:bottom w:w="0" w:type="dxa"/>
          </w:tblCellMar>
        </w:tblPrEx>
        <w:tc>
          <w:tcPr>
            <w:tcW w:w="3300" w:type="dxa"/>
            <w:tcBorders>
              <w:top w:val="single" w:sz="6" w:space="0" w:color="8C8C8C"/>
              <w:left w:val="single" w:sz="6" w:space="0" w:color="8C8C8C"/>
              <w:bottom w:val="single" w:sz="6" w:space="0" w:color="8C8C8C"/>
              <w:right w:val="single" w:sz="6" w:space="0" w:color="8C8C8C"/>
            </w:tcBorders>
            <w:tcMar>
              <w:top w:w="80" w:type="dxa"/>
              <w:left w:w="130" w:type="dxa"/>
              <w:bottom w:w="80" w:type="dxa"/>
              <w:right w:w="130" w:type="dxa"/>
            </w:tcMar>
          </w:tcPr>
          <w:p w14:paraId="7137E398" w14:textId="77777777" w:rsidR="0018160E" w:rsidRDefault="004B38C2">
            <w:r>
              <w:rPr>
                <w:sz w:val="19"/>
                <w:szCs w:val="19"/>
              </w:rPr>
              <w:t>It skipped a step</w:t>
            </w:r>
          </w:p>
        </w:tc>
        <w:tc>
          <w:tcPr>
            <w:tcW w:w="7212" w:type="dxa"/>
            <w:tcBorders>
              <w:top w:val="single" w:sz="6" w:space="0" w:color="8C8C8C"/>
              <w:left w:val="single" w:sz="6" w:space="0" w:color="8C8C8C"/>
              <w:bottom w:val="single" w:sz="6" w:space="0" w:color="8C8C8C"/>
              <w:right w:val="single" w:sz="6" w:space="0" w:color="8C8C8C"/>
            </w:tcBorders>
            <w:tcMar>
              <w:top w:w="80" w:type="dxa"/>
              <w:left w:w="130" w:type="dxa"/>
              <w:bottom w:w="80" w:type="dxa"/>
              <w:right w:w="130" w:type="dxa"/>
            </w:tcMar>
          </w:tcPr>
          <w:p w14:paraId="7137E399" w14:textId="77777777" w:rsidR="0018160E" w:rsidRDefault="004B38C2">
            <w:r>
              <w:rPr>
                <w:sz w:val="19"/>
                <w:szCs w:val="19"/>
              </w:rPr>
              <w:t>Number the steps and say: do every step, in order.</w:t>
            </w:r>
          </w:p>
        </w:tc>
      </w:tr>
      <w:tr w:rsidR="0018160E" w14:paraId="7137E39D" w14:textId="77777777">
        <w:tblPrEx>
          <w:tblCellMar>
            <w:top w:w="0" w:type="dxa"/>
            <w:bottom w:w="0" w:type="dxa"/>
          </w:tblCellMar>
        </w:tblPrEx>
        <w:tc>
          <w:tcPr>
            <w:tcW w:w="3300" w:type="dxa"/>
            <w:tcBorders>
              <w:top w:val="single" w:sz="6" w:space="0" w:color="8C8C8C"/>
              <w:left w:val="single" w:sz="6" w:space="0" w:color="8C8C8C"/>
              <w:bottom w:val="single" w:sz="6" w:space="0" w:color="8C8C8C"/>
              <w:right w:val="single" w:sz="6" w:space="0" w:color="8C8C8C"/>
            </w:tcBorders>
            <w:tcMar>
              <w:top w:w="80" w:type="dxa"/>
              <w:left w:w="130" w:type="dxa"/>
              <w:bottom w:w="80" w:type="dxa"/>
              <w:right w:w="130" w:type="dxa"/>
            </w:tcMar>
          </w:tcPr>
          <w:p w14:paraId="7137E39B" w14:textId="77777777" w:rsidR="0018160E" w:rsidRDefault="004B38C2">
            <w:r>
              <w:rPr>
                <w:sz w:val="19"/>
                <w:szCs w:val="19"/>
              </w:rPr>
              <w:t>Format is off</w:t>
            </w:r>
          </w:p>
        </w:tc>
        <w:tc>
          <w:tcPr>
            <w:tcW w:w="7212" w:type="dxa"/>
            <w:tcBorders>
              <w:top w:val="single" w:sz="6" w:space="0" w:color="8C8C8C"/>
              <w:left w:val="single" w:sz="6" w:space="0" w:color="8C8C8C"/>
              <w:bottom w:val="single" w:sz="6" w:space="0" w:color="8C8C8C"/>
              <w:right w:val="single" w:sz="6" w:space="0" w:color="8C8C8C"/>
            </w:tcBorders>
            <w:tcMar>
              <w:top w:w="80" w:type="dxa"/>
              <w:left w:w="130" w:type="dxa"/>
              <w:bottom w:w="80" w:type="dxa"/>
              <w:right w:w="130" w:type="dxa"/>
            </w:tcMar>
          </w:tcPr>
          <w:p w14:paraId="7137E39C" w14:textId="77777777" w:rsidR="0018160E" w:rsidRDefault="004B38C2">
            <w:r>
              <w:rPr>
                <w:sz w:val="19"/>
                <w:szCs w:val="19"/>
              </w:rPr>
              <w:t xml:space="preserve">Describe the format you </w:t>
            </w:r>
            <w:proofErr w:type="gramStart"/>
            <w:r>
              <w:rPr>
                <w:sz w:val="19"/>
                <w:szCs w:val="19"/>
              </w:rPr>
              <w:t>want, or</w:t>
            </w:r>
            <w:proofErr w:type="gramEnd"/>
            <w:r>
              <w:rPr>
                <w:sz w:val="19"/>
                <w:szCs w:val="19"/>
              </w:rPr>
              <w:t xml:space="preserve"> paste a small example of it.</w:t>
            </w:r>
          </w:p>
        </w:tc>
      </w:tr>
    </w:tbl>
    <w:p w14:paraId="7137E39E" w14:textId="77777777" w:rsidR="0018160E" w:rsidRDefault="0018160E">
      <w:pPr>
        <w:spacing w:after="80"/>
      </w:pPr>
    </w:p>
    <w:p w14:paraId="7137E39F" w14:textId="77777777" w:rsidR="0018160E" w:rsidRDefault="004B38C2">
      <w:pPr>
        <w:spacing w:before="60"/>
      </w:pPr>
      <w:r>
        <w:rPr>
          <w:b/>
          <w:bCs/>
          <w:color w:val="A51417"/>
          <w:sz w:val="18"/>
          <w:szCs w:val="18"/>
        </w:rPr>
        <w:t xml:space="preserve">Keep it safe.  </w:t>
      </w:r>
      <w:r>
        <w:rPr>
          <w:color w:val="333333"/>
          <w:sz w:val="18"/>
          <w:szCs w:val="18"/>
        </w:rPr>
        <w:t xml:space="preserve">Check what data you can share with the tool you are using. WashU lists which tools are approved for FERPA data and for PHI at </w:t>
      </w:r>
      <w:hyperlink r:id="rId7" w:history="1">
        <w:r>
          <w:rPr>
            <w:sz w:val="18"/>
            <w:szCs w:val="18"/>
            <w:color w:val="0563C1"/>
            <w:u w:val="single"/>
          </w:rPr>
          <w:t xml:space="preserve">ai.washu.edu/tools</w:t>
        </w:r>
      </w:hyperlink>
      <w:r>
        <w:rPr>
          <w:color w:val="333333"/>
          <w:sz w:val="18"/>
          <w:szCs w:val="18"/>
        </w:rPr>
        <w:t xml:space="preserve">. Not sure? Use a sanitized or made-up example. Never put passwords in an AI tool. Save your recipe: you will turn it into a reusable assistant in the next block.</w:t>
      </w:r>
    </w:p>
    <w:sectPr w:rsidR="0018160E">
      <w:pgSz w:w="12240" w:h="15840"/>
      <w:pgMar w:top="720" w:right="864" w:bottom="72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26A2"/>
    <w:multiLevelType w:val="hybridMultilevel"/>
    <w:tmpl w:val="81F40B70"/>
    <w:lvl w:ilvl="0" w:tplc="03E6F1E0">
      <w:start w:val="1"/>
      <w:numFmt w:val="bullet"/>
      <w:lvlText w:val="●"/>
      <w:lvlJc w:val="left"/>
      <w:pPr>
        <w:ind w:left="720" w:hanging="360"/>
      </w:pPr>
    </w:lvl>
    <w:lvl w:ilvl="1" w:tplc="DA20AA48">
      <w:start w:val="1"/>
      <w:numFmt w:val="bullet"/>
      <w:lvlText w:val="○"/>
      <w:lvlJc w:val="left"/>
      <w:pPr>
        <w:ind w:left="1440" w:hanging="360"/>
      </w:pPr>
    </w:lvl>
    <w:lvl w:ilvl="2" w:tplc="13783046">
      <w:start w:val="1"/>
      <w:numFmt w:val="bullet"/>
      <w:lvlText w:val="■"/>
      <w:lvlJc w:val="left"/>
      <w:pPr>
        <w:ind w:left="2160" w:hanging="360"/>
      </w:pPr>
    </w:lvl>
    <w:lvl w:ilvl="3" w:tplc="3F3C41EA">
      <w:start w:val="1"/>
      <w:numFmt w:val="bullet"/>
      <w:lvlText w:val="●"/>
      <w:lvlJc w:val="left"/>
      <w:pPr>
        <w:ind w:left="2880" w:hanging="360"/>
      </w:pPr>
    </w:lvl>
    <w:lvl w:ilvl="4" w:tplc="3208D868">
      <w:start w:val="1"/>
      <w:numFmt w:val="bullet"/>
      <w:lvlText w:val="○"/>
      <w:lvlJc w:val="left"/>
      <w:pPr>
        <w:ind w:left="3600" w:hanging="360"/>
      </w:pPr>
    </w:lvl>
    <w:lvl w:ilvl="5" w:tplc="B4FCB7F2">
      <w:start w:val="1"/>
      <w:numFmt w:val="bullet"/>
      <w:lvlText w:val="■"/>
      <w:lvlJc w:val="left"/>
      <w:pPr>
        <w:ind w:left="4320" w:hanging="360"/>
      </w:pPr>
    </w:lvl>
    <w:lvl w:ilvl="6" w:tplc="6F94E132">
      <w:start w:val="1"/>
      <w:numFmt w:val="bullet"/>
      <w:lvlText w:val="●"/>
      <w:lvlJc w:val="left"/>
      <w:pPr>
        <w:ind w:left="5040" w:hanging="360"/>
      </w:pPr>
    </w:lvl>
    <w:lvl w:ilvl="7" w:tplc="ED9E8C2C">
      <w:start w:val="1"/>
      <w:numFmt w:val="bullet"/>
      <w:lvlText w:val="●"/>
      <w:lvlJc w:val="left"/>
      <w:pPr>
        <w:ind w:left="5760" w:hanging="360"/>
      </w:pPr>
    </w:lvl>
    <w:lvl w:ilvl="8" w:tplc="EA66E9AC">
      <w:start w:val="1"/>
      <w:numFmt w:val="bullet"/>
      <w:lvlText w:val="●"/>
      <w:lvlJc w:val="left"/>
      <w:pPr>
        <w:ind w:left="6480" w:hanging="360"/>
      </w:pPr>
    </w:lvl>
  </w:abstractNum>
  <w:abstractNum w:abstractNumId="1" w15:restartNumberingAfterBreak="0">
    <w:nsid w:val="774609C3"/>
    <w:multiLevelType w:val="hybridMultilevel"/>
    <w:tmpl w:val="4B4027EA"/>
    <w:lvl w:ilvl="0" w:tplc="9850D030">
      <w:start w:val="1"/>
      <w:numFmt w:val="bullet"/>
      <w:lvlText w:val="☐"/>
      <w:lvlJc w:val="left"/>
      <w:pPr>
        <w:ind w:left="460" w:hanging="340"/>
      </w:pPr>
    </w:lvl>
    <w:lvl w:ilvl="1" w:tplc="555E8F92">
      <w:numFmt w:val="decimal"/>
      <w:lvlText w:val=""/>
      <w:lvlJc w:val="left"/>
    </w:lvl>
    <w:lvl w:ilvl="2" w:tplc="52D06184">
      <w:numFmt w:val="decimal"/>
      <w:lvlText w:val=""/>
      <w:lvlJc w:val="left"/>
    </w:lvl>
    <w:lvl w:ilvl="3" w:tplc="70365E18">
      <w:numFmt w:val="decimal"/>
      <w:lvlText w:val=""/>
      <w:lvlJc w:val="left"/>
    </w:lvl>
    <w:lvl w:ilvl="4" w:tplc="43464B56">
      <w:numFmt w:val="decimal"/>
      <w:lvlText w:val=""/>
      <w:lvlJc w:val="left"/>
    </w:lvl>
    <w:lvl w:ilvl="5" w:tplc="8ED03B46">
      <w:numFmt w:val="decimal"/>
      <w:lvlText w:val=""/>
      <w:lvlJc w:val="left"/>
    </w:lvl>
    <w:lvl w:ilvl="6" w:tplc="7EC84CEA">
      <w:numFmt w:val="decimal"/>
      <w:lvlText w:val=""/>
      <w:lvlJc w:val="left"/>
    </w:lvl>
    <w:lvl w:ilvl="7" w:tplc="0F603AD8">
      <w:numFmt w:val="decimal"/>
      <w:lvlText w:val=""/>
      <w:lvlJc w:val="left"/>
    </w:lvl>
    <w:lvl w:ilvl="8" w:tplc="BF0A9A7E">
      <w:numFmt w:val="decimal"/>
      <w:lvlText w:val=""/>
      <w:lvlJc w:val="left"/>
    </w:lvl>
  </w:abstractNum>
  <w:num w:numId="1" w16cid:durableId="875431955">
    <w:abstractNumId w:val="0"/>
    <w:lvlOverride w:ilvl="0">
      <w:startOverride w:val="1"/>
    </w:lvlOverride>
  </w:num>
  <w:num w:numId="2" w16cid:durableId="6589255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60E"/>
    <w:rsid w:val="0018160E"/>
    <w:rsid w:val="00356651"/>
    <w:rsid w:val="004B38C2"/>
    <w:rsid w:val="009E6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37E34F"/>
  <w15:docId w15:val="{F6CFB872-E62F-2644-A5E0-279ABDC40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https://ai.washu.edu/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Your Recipe handout</dc:title>
  <dc:creator>AI Agents Tutorial</dc:creator>
  <cp:lastModifiedBy>Holdener, Kate</cp:lastModifiedBy>
  <cp:revision>3</cp:revision>
  <dcterms:created xsi:type="dcterms:W3CDTF">2026-09-21T15:04:00Z</dcterms:created>
  <dcterms:modified xsi:type="dcterms:W3CDTF">2026-09-21T15:39:00Z</dcterms:modified>
</cp:coreProperties>
</file>