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16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 xml:space="preserve">.</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 xml:space="preserve">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xml:space="preserve">.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 xml:space="preserve">).</w:t>
      </w:r>
    </w:p>
    <w:p>
      <w:pPr>
        <w:jc w:val="both"/>
        <w:keepLines/>
      </w:pPr>
      <w:r>
        <w:rPr/>
        <w:t xml:space="preserve">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 xml:space="preserve">Beispiel 1 · Batterien und Brennstoffzellen</w:t>
      </w:r>
    </w:p>
    <w:p>
      <w:pPr>
        <w:jc w:val="both"/>
        <w:keepLines/>
        <w:keepNext/>
      </w:pPr>
      <w:r>
        <w:rPr>
          <w:b/>
        </w:rPr>
        <w:t xml:space="preserve">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 xml:space="preserve">Übergreifende Fragestellung.</w:t>
      </w:r>
      <w:r>
        <w:rPr/>
        <w:t xml:space="preserve"> Wie bestimmen die elektrochemischen Reaktionen die Möglichkeiten und Grenzen beider Systeme zur Energieversorgung?</w:t>
      </w:r>
    </w:p>
    <w:p>
      <w:pPr>
        <w:jc w:val="both"/>
        <w:keepLines/>
      </w:pPr>
      <w:r>
        <w:rPr>
          <w:b/>
        </w:rPr>
        <w:t xml:space="preserve">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 xml:space="preserve">Beispiel 2 · Wie zuverlässig ist eine chemische Analyse</w:t>
      </w:r>
    </w:p>
    <w:p>
      <w:pPr>
        <w:jc w:val="both"/>
        <w:keepLines/>
        <w:keepNext/>
      </w:pPr>
      <w:r>
        <w:rPr>
          <w:b/>
        </w:rPr>
        <w:t xml:space="preserve">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 xml:space="preserve">Übergreifende Fragestellung.</w:t>
      </w:r>
      <w:r>
        <w:rPr/>
        <w:t xml:space="preserve"> Wie beeinflussen chemische Grundlagen, Verfahrenswahl und Messunsicherheiten die Aussagekraft einer Analyse?</w:t>
      </w:r>
    </w:p>
    <w:p>
      <w:pPr>
        <w:jc w:val="both"/>
        <w:keepLines/>
      </w:pPr>
      <w:r>
        <w:rPr>
          <w:b/>
        </w:rPr>
        <w:t xml:space="preserve">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 xml:space="preserve">Beispiel 3 · Kunststoffe gezielt gestalten</w:t>
      </w:r>
    </w:p>
    <w:p>
      <w:pPr>
        <w:jc w:val="both"/>
        <w:keepLines/>
        <w:keepNext/>
      </w:pPr>
      <w:r>
        <w:rPr>
          <w:b/>
        </w:rPr>
        <w:t xml:space="preserve">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 xml:space="preserve">Übergreifende Fragestellung.</w:t>
      </w:r>
      <w:r>
        <w:rPr/>
        <w:t xml:space="preserve"> Wie hängen molekulare Struktur, Verarbeitung und Materialeigenschaften zusammen, und weshalb bedeutet „biobasiert“ nicht automatisch „biologisch abbaubar“?</w:t>
      </w:r>
    </w:p>
    <w:p>
      <w:pPr>
        <w:jc w:val="both"/>
        <w:keepLines/>
      </w:pPr>
      <w:r>
        <w:rPr>
          <w:b/>
        </w:rPr>
        <w:t xml:space="preserve">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