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CA" w:rsidRPr="002704B7" w:rsidRDefault="00B435CA" w:rsidP="002704B7">
      <w:pPr>
        <w:spacing w:before="100" w:beforeAutospacing="1" w:after="100" w:afterAutospacing="1"/>
        <w:jc w:val="center"/>
        <w:rPr>
          <w:rFonts w:ascii="Times New Roman" w:hAnsi="Times New Roman" w:cs="Times New Roman"/>
          <w:color w:val="444444"/>
          <w:sz w:val="28"/>
          <w:szCs w:val="28"/>
          <w:lang w:eastAsia="ru-RU"/>
        </w:rPr>
      </w:pPr>
      <w:r w:rsidRPr="002704B7">
        <w:rPr>
          <w:rFonts w:ascii="Times New Roman" w:hAnsi="Times New Roman" w:cs="Times New Roman"/>
          <w:color w:val="444444"/>
          <w:sz w:val="28"/>
          <w:szCs w:val="28"/>
          <w:lang w:eastAsia="ru-RU"/>
        </w:rPr>
        <w:t xml:space="preserve">Заключение </w:t>
      </w:r>
      <w:proofErr w:type="spellStart"/>
      <w:r w:rsidRPr="002704B7">
        <w:rPr>
          <w:rFonts w:ascii="Times New Roman" w:hAnsi="Times New Roman" w:cs="Times New Roman"/>
          <w:color w:val="444444"/>
          <w:sz w:val="28"/>
          <w:szCs w:val="28"/>
          <w:lang w:eastAsia="ru-RU"/>
        </w:rPr>
        <w:t>релизного</w:t>
      </w:r>
      <w:proofErr w:type="spellEnd"/>
      <w:r w:rsidRPr="002704B7">
        <w:rPr>
          <w:rFonts w:ascii="Times New Roman" w:hAnsi="Times New Roman" w:cs="Times New Roman"/>
          <w:color w:val="444444"/>
          <w:sz w:val="28"/>
          <w:szCs w:val="28"/>
          <w:lang w:eastAsia="ru-RU"/>
        </w:rPr>
        <w:t xml:space="preserve"> тестирования</w:t>
      </w:r>
    </w:p>
    <w:p w:rsidR="001158F9" w:rsidRPr="00643481" w:rsidRDefault="001158F9" w:rsidP="001158F9">
      <w:pPr>
        <w:spacing w:before="100" w:beforeAutospacing="1" w:after="100" w:afterAutospacing="1"/>
        <w:rPr>
          <w:rFonts w:ascii="Times New Roman" w:hAnsi="Times New Roman" w:cs="Times New Roman"/>
          <w:color w:val="444444"/>
          <w:lang w:eastAsia="ru-RU"/>
        </w:rPr>
      </w:pPr>
      <w:r w:rsidRPr="00643481">
        <w:rPr>
          <w:rFonts w:ascii="Times New Roman" w:hAnsi="Times New Roman" w:cs="Times New Roman"/>
          <w:color w:val="444444"/>
          <w:lang w:eastAsia="ru-RU"/>
        </w:rPr>
        <w:t xml:space="preserve">Коллеги, ниже </w:t>
      </w:r>
      <w:r w:rsidRPr="00643481">
        <w:rPr>
          <w:rFonts w:ascii="Times New Roman" w:hAnsi="Times New Roman" w:cs="Times New Roman"/>
          <w:color w:val="0000FF"/>
          <w:lang w:eastAsia="ru-RU"/>
        </w:rPr>
        <w:t>[предварительное]</w:t>
      </w:r>
      <w:r w:rsidRPr="00643481">
        <w:rPr>
          <w:rFonts w:ascii="Times New Roman" w:hAnsi="Times New Roman" w:cs="Times New Roman"/>
          <w:color w:val="444444"/>
          <w:lang w:eastAsia="ru-RU"/>
        </w:rPr>
        <w:t xml:space="preserve"> заключение по нагрузочному тестированию системы </w:t>
      </w:r>
      <w:r w:rsidRPr="00643481">
        <w:rPr>
          <w:rFonts w:ascii="Times New Roman" w:hAnsi="Times New Roman" w:cs="Times New Roman"/>
          <w:color w:val="0000FF"/>
          <w:lang w:eastAsia="ru-RU"/>
        </w:rPr>
        <w:t>[название системы]</w:t>
      </w:r>
      <w:r w:rsidRPr="00643481">
        <w:rPr>
          <w:rFonts w:ascii="Times New Roman" w:hAnsi="Times New Roman" w:cs="Times New Roman"/>
          <w:color w:val="444444"/>
          <w:lang w:eastAsia="ru-RU"/>
        </w:rPr>
        <w:t xml:space="preserve"> релиз </w:t>
      </w:r>
      <w:r w:rsidRPr="00643481">
        <w:rPr>
          <w:rFonts w:ascii="Times New Roman" w:hAnsi="Times New Roman" w:cs="Times New Roman"/>
          <w:color w:val="0000FF"/>
          <w:lang w:eastAsia="ru-RU"/>
        </w:rPr>
        <w:t>[</w:t>
      </w:r>
      <w:r w:rsidRPr="00643481">
        <w:rPr>
          <w:rFonts w:ascii="Times New Roman" w:hAnsi="Times New Roman" w:cs="Times New Roman"/>
          <w:color w:val="0000FF"/>
          <w:lang w:val="en-US" w:eastAsia="ru-RU"/>
        </w:rPr>
        <w:t>X</w:t>
      </w:r>
      <w:r w:rsidRPr="00643481">
        <w:rPr>
          <w:rFonts w:ascii="Times New Roman" w:hAnsi="Times New Roman" w:cs="Times New Roman"/>
          <w:color w:val="0000FF"/>
          <w:lang w:eastAsia="ru-RU"/>
        </w:rPr>
        <w:t>.</w:t>
      </w:r>
      <w:r w:rsidRPr="00643481">
        <w:rPr>
          <w:rFonts w:ascii="Times New Roman" w:hAnsi="Times New Roman" w:cs="Times New Roman"/>
          <w:color w:val="0000FF"/>
          <w:lang w:val="en-US" w:eastAsia="ru-RU"/>
        </w:rPr>
        <w:t>YYYY</w:t>
      </w:r>
      <w:r w:rsidRPr="00643481">
        <w:rPr>
          <w:rFonts w:ascii="Times New Roman" w:hAnsi="Times New Roman" w:cs="Times New Roman"/>
          <w:color w:val="0000FF"/>
          <w:lang w:eastAsia="ru-RU"/>
        </w:rPr>
        <w:t xml:space="preserve">, X-номер релиза YYYY-год релиза] </w:t>
      </w:r>
      <w:r w:rsidRPr="00643481">
        <w:rPr>
          <w:rFonts w:ascii="Times New Roman" w:hAnsi="Times New Roman" w:cs="Times New Roman"/>
          <w:lang w:eastAsia="ru-RU"/>
        </w:rPr>
        <w:t xml:space="preserve">версия системы </w:t>
      </w:r>
      <w:r w:rsidRPr="00643481">
        <w:rPr>
          <w:rFonts w:ascii="Times New Roman" w:hAnsi="Times New Roman" w:cs="Times New Roman"/>
          <w:color w:val="0000FF"/>
          <w:lang w:eastAsia="ru-RU"/>
        </w:rPr>
        <w:t xml:space="preserve">[версия системы] </w:t>
      </w:r>
      <w:r w:rsidRPr="00643481">
        <w:rPr>
          <w:rFonts w:ascii="Times New Roman" w:hAnsi="Times New Roman" w:cs="Times New Roman"/>
          <w:lang w:eastAsia="ru-RU"/>
        </w:rPr>
        <w:t>номер поставки</w:t>
      </w:r>
      <w:r w:rsidRPr="00643481">
        <w:rPr>
          <w:rFonts w:ascii="Times New Roman" w:hAnsi="Times New Roman" w:cs="Times New Roman"/>
          <w:color w:val="444444"/>
          <w:lang w:eastAsia="ru-RU"/>
        </w:rPr>
        <w:t xml:space="preserve"> </w:t>
      </w:r>
      <w:r w:rsidRPr="00643481">
        <w:rPr>
          <w:rFonts w:ascii="Times New Roman" w:hAnsi="Times New Roman" w:cs="Times New Roman"/>
          <w:color w:val="0000FF"/>
          <w:lang w:eastAsia="ru-RU"/>
        </w:rPr>
        <w:t>[номер поставки]</w:t>
      </w:r>
      <w:r w:rsidRPr="00643481">
        <w:rPr>
          <w:rFonts w:ascii="Times New Roman" w:hAnsi="Times New Roman" w:cs="Times New Roman"/>
          <w:color w:val="444444"/>
          <w:lang w:eastAsia="ru-RU"/>
        </w:rPr>
        <w:t>:</w:t>
      </w:r>
    </w:p>
    <w:p w:rsidR="001158F9" w:rsidRPr="00643481" w:rsidRDefault="001158F9" w:rsidP="001158F9">
      <w:pPr>
        <w:spacing w:before="100" w:beforeAutospacing="1" w:after="100" w:afterAutospacing="1"/>
        <w:rPr>
          <w:rFonts w:ascii="Times New Roman" w:hAnsi="Times New Roman" w:cs="Times New Roman"/>
          <w:color w:val="444444"/>
          <w:lang w:eastAsia="ru-RU"/>
        </w:rPr>
      </w:pPr>
      <w:r w:rsidRPr="00643481">
        <w:rPr>
          <w:rFonts w:ascii="Times New Roman" w:hAnsi="Times New Roman" w:cs="Times New Roman"/>
          <w:color w:val="0000FF"/>
          <w:lang w:eastAsia="ru-RU"/>
        </w:rPr>
        <w:t xml:space="preserve">[Идет тест </w:t>
      </w:r>
      <w:r w:rsidRPr="00643481">
        <w:rPr>
          <w:rFonts w:ascii="Times New Roman" w:hAnsi="Times New Roman" w:cs="Times New Roman"/>
          <w:i/>
          <w:iCs/>
          <w:color w:val="0000FF"/>
          <w:lang w:eastAsia="ru-RU"/>
        </w:rPr>
        <w:t>[название теста]</w:t>
      </w:r>
      <w:r w:rsidRPr="00643481">
        <w:rPr>
          <w:rFonts w:ascii="Times New Roman" w:hAnsi="Times New Roman" w:cs="Times New Roman"/>
          <w:color w:val="0000FF"/>
          <w:lang w:eastAsia="ru-RU"/>
        </w:rPr>
        <w:t xml:space="preserve">, результаты будут дополнены к </w:t>
      </w:r>
      <w:r w:rsidRPr="00643481">
        <w:rPr>
          <w:rFonts w:ascii="Times New Roman" w:hAnsi="Times New Roman" w:cs="Times New Roman"/>
          <w:i/>
          <w:iCs/>
          <w:color w:val="0000FF"/>
          <w:lang w:eastAsia="ru-RU"/>
        </w:rPr>
        <w:t>[дата]</w:t>
      </w:r>
      <w:r w:rsidRPr="00643481">
        <w:rPr>
          <w:rFonts w:ascii="Times New Roman" w:hAnsi="Times New Roman" w:cs="Times New Roman"/>
          <w:color w:val="0000FF"/>
          <w:lang w:eastAsia="ru-RU"/>
        </w:rPr>
        <w:t xml:space="preserve">. Причина отставания от плана: </w:t>
      </w:r>
      <w:r w:rsidRPr="00643481">
        <w:rPr>
          <w:rFonts w:ascii="Times New Roman" w:hAnsi="Times New Roman" w:cs="Times New Roman"/>
          <w:i/>
          <w:iCs/>
          <w:color w:val="0000FF"/>
          <w:lang w:eastAsia="ru-RU"/>
        </w:rPr>
        <w:t>[описание причины]</w:t>
      </w:r>
      <w:r w:rsidRPr="00643481">
        <w:rPr>
          <w:rFonts w:ascii="Times New Roman" w:hAnsi="Times New Roman" w:cs="Times New Roman"/>
          <w:color w:val="0000FF"/>
          <w:lang w:eastAsia="ru-RU"/>
        </w:rPr>
        <w:t>. Уменьшение максимальной производительности системы не зафиксировано].</w:t>
      </w:r>
    </w:p>
    <w:p w:rsidR="00537EF3" w:rsidRPr="00537EF3" w:rsidRDefault="001158F9" w:rsidP="00E857F0">
      <w:pPr>
        <w:pStyle w:val="a4"/>
        <w:numPr>
          <w:ilvl w:val="0"/>
          <w:numId w:val="17"/>
        </w:numPr>
        <w:autoSpaceDE w:val="0"/>
        <w:autoSpaceDN w:val="0"/>
        <w:rPr>
          <w:rFonts w:ascii="Times New Roman" w:hAnsi="Times New Roman" w:cs="Times New Roman"/>
          <w:b/>
          <w:lang w:eastAsia="ru-RU"/>
        </w:rPr>
      </w:pPr>
      <w:r w:rsidRPr="002704B7">
        <w:rPr>
          <w:rFonts w:ascii="Times New Roman" w:hAnsi="Times New Roman" w:cs="Times New Roman"/>
          <w:b/>
        </w:rPr>
        <w:t>Деградации производительности, по сравнению с предыдущим релизом</w:t>
      </w:r>
      <w:r w:rsidRPr="002704B7">
        <w:rPr>
          <w:rFonts w:ascii="Times New Roman" w:hAnsi="Times New Roman" w:cs="Times New Roman"/>
          <w:b/>
          <w:color w:val="0000FF"/>
        </w:rPr>
        <w:t xml:space="preserve">, </w:t>
      </w:r>
    </w:p>
    <w:p w:rsidR="00537EF3" w:rsidRDefault="00537EF3" w:rsidP="00537EF3">
      <w:pPr>
        <w:pStyle w:val="a4"/>
        <w:autoSpaceDE w:val="0"/>
        <w:autoSpaceDN w:val="0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[не выявлена/выявлена].</w:t>
      </w:r>
    </w:p>
    <w:p w:rsidR="00537EF3" w:rsidRDefault="001158F9" w:rsidP="00537EF3">
      <w:pPr>
        <w:pStyle w:val="a4"/>
        <w:autoSpaceDE w:val="0"/>
        <w:autoSpaceDN w:val="0"/>
        <w:rPr>
          <w:rFonts w:ascii="Times New Roman" w:hAnsi="Times New Roman" w:cs="Times New Roman"/>
          <w:b/>
          <w:color w:val="0000FF"/>
        </w:rPr>
      </w:pPr>
      <w:r w:rsidRPr="002704B7">
        <w:rPr>
          <w:rFonts w:ascii="Times New Roman" w:hAnsi="Times New Roman" w:cs="Times New Roman"/>
          <w:b/>
          <w:color w:val="0000FF"/>
        </w:rPr>
        <w:t xml:space="preserve">[Есть запас производительности </w:t>
      </w:r>
      <w:r w:rsidRPr="002704B7">
        <w:rPr>
          <w:rFonts w:ascii="Times New Roman" w:hAnsi="Times New Roman" w:cs="Times New Roman"/>
          <w:b/>
          <w:i/>
          <w:iCs/>
          <w:color w:val="0000FF"/>
        </w:rPr>
        <w:t>[</w:t>
      </w:r>
      <w:r w:rsidRPr="002704B7">
        <w:rPr>
          <w:rFonts w:ascii="Times New Roman" w:hAnsi="Times New Roman" w:cs="Times New Roman"/>
          <w:b/>
          <w:i/>
          <w:iCs/>
          <w:color w:val="0000FF"/>
          <w:lang w:val="en-US"/>
        </w:rPr>
        <w:t>X</w:t>
      </w:r>
      <w:r w:rsidRPr="002704B7">
        <w:rPr>
          <w:rFonts w:ascii="Times New Roman" w:hAnsi="Times New Roman" w:cs="Times New Roman"/>
          <w:b/>
          <w:i/>
          <w:iCs/>
          <w:color w:val="0000FF"/>
        </w:rPr>
        <w:t>]</w:t>
      </w:r>
      <w:r w:rsidRPr="002704B7">
        <w:rPr>
          <w:rFonts w:ascii="Times New Roman" w:hAnsi="Times New Roman" w:cs="Times New Roman"/>
          <w:b/>
          <w:color w:val="0000FF"/>
        </w:rPr>
        <w:t xml:space="preserve">% </w:t>
      </w:r>
      <w:r w:rsidR="00E857F0" w:rsidRPr="00E857F0">
        <w:rPr>
          <w:rFonts w:ascii="Times New Roman" w:hAnsi="Times New Roman" w:cs="Times New Roman"/>
          <w:b/>
          <w:color w:val="0000FF"/>
        </w:rPr>
        <w:t>от среднестатистической пиковой нагрузки на промышленном контуре (</w:t>
      </w:r>
      <w:r w:rsidR="00E857F0">
        <w:rPr>
          <w:rFonts w:ascii="Times New Roman" w:hAnsi="Times New Roman" w:cs="Times New Roman"/>
          <w:b/>
          <w:color w:val="0000FF"/>
        </w:rPr>
        <w:t>...</w:t>
      </w:r>
      <w:r w:rsidR="00E857F0" w:rsidRPr="00E857F0">
        <w:rPr>
          <w:rFonts w:ascii="Times New Roman" w:hAnsi="Times New Roman" w:cs="Times New Roman"/>
          <w:b/>
          <w:color w:val="0000FF"/>
        </w:rPr>
        <w:t xml:space="preserve"> операций в час, актуализировано по статистике промышленной среды за период с </w:t>
      </w:r>
      <w:r w:rsidR="00E857F0">
        <w:rPr>
          <w:rFonts w:ascii="Times New Roman" w:hAnsi="Times New Roman" w:cs="Times New Roman"/>
          <w:b/>
          <w:color w:val="0000FF"/>
        </w:rPr>
        <w:t>…</w:t>
      </w:r>
      <w:r w:rsidR="00E857F0" w:rsidRPr="00E857F0">
        <w:rPr>
          <w:rFonts w:ascii="Times New Roman" w:hAnsi="Times New Roman" w:cs="Times New Roman"/>
          <w:b/>
          <w:color w:val="0000FF"/>
        </w:rPr>
        <w:t xml:space="preserve"> по </w:t>
      </w:r>
      <w:r w:rsidR="00E857F0">
        <w:rPr>
          <w:rFonts w:ascii="Times New Roman" w:hAnsi="Times New Roman" w:cs="Times New Roman"/>
          <w:b/>
          <w:color w:val="0000FF"/>
        </w:rPr>
        <w:t>…</w:t>
      </w:r>
      <w:r w:rsidR="00E857F0" w:rsidRPr="00E857F0">
        <w:rPr>
          <w:rFonts w:ascii="Times New Roman" w:hAnsi="Times New Roman" w:cs="Times New Roman"/>
          <w:b/>
          <w:color w:val="0000FF"/>
        </w:rPr>
        <w:t>) / прогнозируемой пиковой нагрузки (</w:t>
      </w:r>
      <w:r w:rsidR="00E857F0">
        <w:rPr>
          <w:rFonts w:ascii="Times New Roman" w:hAnsi="Times New Roman" w:cs="Times New Roman"/>
          <w:b/>
          <w:color w:val="0000FF"/>
        </w:rPr>
        <w:t>…</w:t>
      </w:r>
      <w:r w:rsidR="00E857F0" w:rsidRPr="00E857F0">
        <w:rPr>
          <w:rFonts w:ascii="Times New Roman" w:hAnsi="Times New Roman" w:cs="Times New Roman"/>
          <w:b/>
          <w:color w:val="0000FF"/>
        </w:rPr>
        <w:t xml:space="preserve"> операций в час) / комбинированной нагрузки от среднестатистической пиковой нагрузки на промышленном контуре по существующим операциям (</w:t>
      </w:r>
      <w:r w:rsidR="00E857F0">
        <w:rPr>
          <w:rFonts w:ascii="Times New Roman" w:hAnsi="Times New Roman" w:cs="Times New Roman"/>
          <w:b/>
          <w:color w:val="0000FF"/>
        </w:rPr>
        <w:t>…</w:t>
      </w:r>
      <w:r w:rsidR="00E857F0" w:rsidRPr="00E857F0">
        <w:rPr>
          <w:rFonts w:ascii="Times New Roman" w:hAnsi="Times New Roman" w:cs="Times New Roman"/>
          <w:b/>
          <w:color w:val="0000FF"/>
        </w:rPr>
        <w:t xml:space="preserve"> операций в час, актуализировано по статистике промышленной среды за период с </w:t>
      </w:r>
      <w:r w:rsidR="00E857F0">
        <w:rPr>
          <w:rFonts w:ascii="Times New Roman" w:hAnsi="Times New Roman" w:cs="Times New Roman"/>
          <w:b/>
          <w:color w:val="0000FF"/>
        </w:rPr>
        <w:t>…</w:t>
      </w:r>
      <w:r w:rsidR="00E857F0" w:rsidRPr="00E857F0">
        <w:rPr>
          <w:rFonts w:ascii="Times New Roman" w:hAnsi="Times New Roman" w:cs="Times New Roman"/>
          <w:b/>
          <w:color w:val="0000FF"/>
        </w:rPr>
        <w:t xml:space="preserve"> по </w:t>
      </w:r>
      <w:r w:rsidR="00E857F0">
        <w:rPr>
          <w:rFonts w:ascii="Times New Roman" w:hAnsi="Times New Roman" w:cs="Times New Roman"/>
          <w:b/>
          <w:color w:val="0000FF"/>
        </w:rPr>
        <w:t>…</w:t>
      </w:r>
      <w:r w:rsidR="00E857F0" w:rsidRPr="00E857F0">
        <w:rPr>
          <w:rFonts w:ascii="Times New Roman" w:hAnsi="Times New Roman" w:cs="Times New Roman"/>
          <w:b/>
          <w:color w:val="0000FF"/>
        </w:rPr>
        <w:t>) и прогнозируемой пиковой нагрузки по</w:t>
      </w:r>
      <w:r w:rsidR="00C12F4F">
        <w:rPr>
          <w:rFonts w:ascii="Times New Roman" w:hAnsi="Times New Roman" w:cs="Times New Roman"/>
          <w:b/>
          <w:color w:val="0000FF"/>
        </w:rPr>
        <w:t xml:space="preserve"> новым операциям, внедряемым</w:t>
      </w:r>
      <w:r w:rsidR="00E857F0" w:rsidRPr="00E857F0">
        <w:rPr>
          <w:rFonts w:ascii="Times New Roman" w:hAnsi="Times New Roman" w:cs="Times New Roman"/>
          <w:b/>
          <w:color w:val="0000FF"/>
        </w:rPr>
        <w:t xml:space="preserve"> в текущий релиз (</w:t>
      </w:r>
      <w:r w:rsidR="00E857F0">
        <w:rPr>
          <w:rFonts w:ascii="Times New Roman" w:hAnsi="Times New Roman" w:cs="Times New Roman"/>
          <w:b/>
          <w:color w:val="0000FF"/>
        </w:rPr>
        <w:t>…</w:t>
      </w:r>
      <w:r w:rsidR="00E857F0" w:rsidRPr="00E857F0">
        <w:rPr>
          <w:rFonts w:ascii="Times New Roman" w:hAnsi="Times New Roman" w:cs="Times New Roman"/>
          <w:b/>
          <w:color w:val="0000FF"/>
        </w:rPr>
        <w:t xml:space="preserve"> операций в час).</w:t>
      </w:r>
      <w:r w:rsidR="00E857F0">
        <w:rPr>
          <w:rFonts w:ascii="Times New Roman" w:hAnsi="Times New Roman" w:cs="Times New Roman"/>
          <w:b/>
          <w:color w:val="0000FF"/>
        </w:rPr>
        <w:t xml:space="preserve"> </w:t>
      </w:r>
    </w:p>
    <w:p w:rsidR="001158F9" w:rsidRPr="00643481" w:rsidRDefault="001158F9" w:rsidP="00537EF3">
      <w:pPr>
        <w:pStyle w:val="a4"/>
        <w:autoSpaceDE w:val="0"/>
        <w:autoSpaceDN w:val="0"/>
        <w:rPr>
          <w:rFonts w:ascii="Times New Roman" w:hAnsi="Times New Roman" w:cs="Times New Roman"/>
          <w:b/>
          <w:lang w:eastAsia="ru-RU"/>
        </w:rPr>
      </w:pPr>
      <w:r w:rsidRPr="002704B7">
        <w:rPr>
          <w:rFonts w:ascii="Times New Roman" w:hAnsi="Times New Roman" w:cs="Times New Roman"/>
          <w:b/>
          <w:color w:val="0000FF"/>
        </w:rPr>
        <w:t>/</w:t>
      </w:r>
      <w:r w:rsidR="00E857F0">
        <w:rPr>
          <w:rFonts w:ascii="Times New Roman" w:hAnsi="Times New Roman" w:cs="Times New Roman"/>
          <w:b/>
          <w:color w:val="0000FF"/>
        </w:rPr>
        <w:t xml:space="preserve"> </w:t>
      </w:r>
      <w:r w:rsidRPr="002704B7">
        <w:rPr>
          <w:rFonts w:ascii="Times New Roman" w:hAnsi="Times New Roman" w:cs="Times New Roman"/>
          <w:b/>
          <w:color w:val="0000FF"/>
        </w:rPr>
        <w:t xml:space="preserve">Деградация производительности составляет </w:t>
      </w:r>
      <w:r w:rsidRPr="002704B7">
        <w:rPr>
          <w:rFonts w:ascii="Times New Roman" w:hAnsi="Times New Roman" w:cs="Times New Roman"/>
          <w:b/>
          <w:i/>
          <w:iCs/>
          <w:color w:val="0000FF"/>
        </w:rPr>
        <w:t>[</w:t>
      </w:r>
      <w:r w:rsidRPr="002704B7">
        <w:rPr>
          <w:rFonts w:ascii="Times New Roman" w:hAnsi="Times New Roman" w:cs="Times New Roman"/>
          <w:b/>
          <w:i/>
          <w:iCs/>
          <w:color w:val="0000FF"/>
          <w:lang w:val="en-US"/>
        </w:rPr>
        <w:t>X</w:t>
      </w:r>
      <w:r w:rsidRPr="002704B7">
        <w:rPr>
          <w:rFonts w:ascii="Times New Roman" w:hAnsi="Times New Roman" w:cs="Times New Roman"/>
          <w:b/>
          <w:i/>
          <w:iCs/>
          <w:color w:val="0000FF"/>
        </w:rPr>
        <w:t>]</w:t>
      </w:r>
      <w:r w:rsidRPr="002704B7">
        <w:rPr>
          <w:rFonts w:ascii="Times New Roman" w:hAnsi="Times New Roman" w:cs="Times New Roman"/>
          <w:b/>
          <w:color w:val="0000FF"/>
        </w:rPr>
        <w:t xml:space="preserve">% от предыдущего нагрузочного тестирования релиза </w:t>
      </w:r>
      <w:r w:rsidRPr="002704B7">
        <w:rPr>
          <w:rFonts w:ascii="Times New Roman" w:hAnsi="Times New Roman" w:cs="Times New Roman"/>
          <w:b/>
          <w:i/>
          <w:iCs/>
          <w:color w:val="0000FF"/>
        </w:rPr>
        <w:t>[</w:t>
      </w:r>
      <w:r w:rsidRPr="002704B7">
        <w:rPr>
          <w:rFonts w:ascii="Times New Roman" w:hAnsi="Times New Roman" w:cs="Times New Roman"/>
          <w:b/>
          <w:i/>
          <w:iCs/>
          <w:color w:val="0000FF"/>
          <w:lang w:val="en-US"/>
        </w:rPr>
        <w:t>X</w:t>
      </w:r>
      <w:r w:rsidRPr="002704B7">
        <w:rPr>
          <w:rFonts w:ascii="Times New Roman" w:hAnsi="Times New Roman" w:cs="Times New Roman"/>
          <w:b/>
          <w:i/>
          <w:iCs/>
          <w:color w:val="0000FF"/>
        </w:rPr>
        <w:t>-</w:t>
      </w:r>
      <w:proofErr w:type="gramStart"/>
      <w:r w:rsidRPr="002704B7">
        <w:rPr>
          <w:rFonts w:ascii="Times New Roman" w:hAnsi="Times New Roman" w:cs="Times New Roman"/>
          <w:b/>
          <w:i/>
          <w:iCs/>
          <w:color w:val="0000FF"/>
        </w:rPr>
        <w:t>1.</w:t>
      </w:r>
      <w:r w:rsidRPr="002704B7">
        <w:rPr>
          <w:rFonts w:ascii="Times New Roman" w:hAnsi="Times New Roman" w:cs="Times New Roman"/>
          <w:b/>
          <w:i/>
          <w:iCs/>
          <w:color w:val="0000FF"/>
          <w:lang w:val="en-US"/>
        </w:rPr>
        <w:t>YYYY</w:t>
      </w:r>
      <w:proofErr w:type="gramEnd"/>
      <w:r w:rsidRPr="002704B7">
        <w:rPr>
          <w:rFonts w:ascii="Times New Roman" w:hAnsi="Times New Roman" w:cs="Times New Roman"/>
          <w:b/>
          <w:i/>
          <w:iCs/>
          <w:color w:val="0000FF"/>
        </w:rPr>
        <w:t>, X-номер релиза YYYY-год релиза]</w:t>
      </w:r>
      <w:r w:rsidR="00A30CB4">
        <w:rPr>
          <w:rFonts w:ascii="Times New Roman" w:hAnsi="Times New Roman" w:cs="Times New Roman"/>
          <w:b/>
          <w:i/>
          <w:iCs/>
          <w:color w:val="0000FF"/>
        </w:rPr>
        <w:t xml:space="preserve">, </w:t>
      </w:r>
      <w:r w:rsidR="001617C2" w:rsidRPr="002704B7">
        <w:rPr>
          <w:rFonts w:ascii="Times New Roman" w:hAnsi="Times New Roman" w:cs="Times New Roman"/>
          <w:b/>
          <w:i/>
          <w:iCs/>
          <w:color w:val="0000FF"/>
        </w:rPr>
        <w:t>[</w:t>
      </w:r>
      <w:r w:rsidR="00A30CB4" w:rsidRPr="002704B7">
        <w:rPr>
          <w:rFonts w:ascii="Times New Roman" w:hAnsi="Times New Roman" w:cs="Times New Roman"/>
          <w:b/>
          <w:i/>
          <w:iCs/>
          <w:color w:val="0000FF"/>
        </w:rPr>
        <w:t xml:space="preserve">расхождение объясняется тем, что профиль был изменен по данным собранной с </w:t>
      </w:r>
      <w:proofErr w:type="spellStart"/>
      <w:r w:rsidR="00A30CB4" w:rsidRPr="002704B7">
        <w:rPr>
          <w:rFonts w:ascii="Times New Roman" w:hAnsi="Times New Roman" w:cs="Times New Roman"/>
          <w:b/>
          <w:i/>
          <w:iCs/>
          <w:color w:val="0000FF"/>
        </w:rPr>
        <w:t>продуктива</w:t>
      </w:r>
      <w:proofErr w:type="spellEnd"/>
      <w:r w:rsidR="00A30CB4" w:rsidRPr="002704B7">
        <w:rPr>
          <w:rFonts w:ascii="Times New Roman" w:hAnsi="Times New Roman" w:cs="Times New Roman"/>
          <w:b/>
          <w:i/>
          <w:iCs/>
          <w:color w:val="0000FF"/>
        </w:rPr>
        <w:t xml:space="preserve"> статистики за период…., в результате состав</w:t>
      </w:r>
      <w:r w:rsidR="007C685D" w:rsidRPr="002704B7">
        <w:rPr>
          <w:rFonts w:ascii="Times New Roman" w:hAnsi="Times New Roman" w:cs="Times New Roman"/>
          <w:b/>
          <w:i/>
          <w:iCs/>
          <w:color w:val="0000FF"/>
        </w:rPr>
        <w:t xml:space="preserve"> и интенсивн</w:t>
      </w:r>
      <w:r w:rsidR="00AB4BFD" w:rsidRPr="002704B7">
        <w:rPr>
          <w:rFonts w:ascii="Times New Roman" w:hAnsi="Times New Roman" w:cs="Times New Roman"/>
          <w:b/>
          <w:i/>
          <w:iCs/>
          <w:color w:val="0000FF"/>
        </w:rPr>
        <w:t>ос</w:t>
      </w:r>
      <w:r w:rsidR="007C685D" w:rsidRPr="002704B7">
        <w:rPr>
          <w:rFonts w:ascii="Times New Roman" w:hAnsi="Times New Roman" w:cs="Times New Roman"/>
          <w:b/>
          <w:i/>
          <w:iCs/>
          <w:color w:val="0000FF"/>
        </w:rPr>
        <w:t xml:space="preserve">ть </w:t>
      </w:r>
      <w:r w:rsidR="00A30CB4" w:rsidRPr="002704B7">
        <w:rPr>
          <w:rFonts w:ascii="Times New Roman" w:hAnsi="Times New Roman" w:cs="Times New Roman"/>
          <w:b/>
          <w:i/>
          <w:iCs/>
          <w:color w:val="0000FF"/>
        </w:rPr>
        <w:t xml:space="preserve"> тестируемых операций был изменен, подробности см. в МНТ … релиз</w:t>
      </w:r>
      <w:r w:rsidRPr="002704B7">
        <w:rPr>
          <w:rFonts w:ascii="Times New Roman" w:hAnsi="Times New Roman" w:cs="Times New Roman"/>
          <w:b/>
          <w:i/>
          <w:iCs/>
          <w:color w:val="0000FF"/>
        </w:rPr>
        <w:t>]</w:t>
      </w:r>
      <w:r w:rsidR="001617C2" w:rsidRPr="002704B7">
        <w:rPr>
          <w:rFonts w:ascii="Times New Roman" w:hAnsi="Times New Roman" w:cs="Times New Roman"/>
          <w:b/>
          <w:i/>
          <w:iCs/>
          <w:color w:val="0000FF"/>
        </w:rPr>
        <w:t>]</w:t>
      </w:r>
    </w:p>
    <w:p w:rsidR="00643481" w:rsidRPr="002704B7" w:rsidRDefault="00643481" w:rsidP="002704B7">
      <w:pPr>
        <w:pStyle w:val="a4"/>
        <w:autoSpaceDE w:val="0"/>
        <w:autoSpaceDN w:val="0"/>
        <w:rPr>
          <w:rFonts w:ascii="Times New Roman" w:hAnsi="Times New Roman" w:cs="Times New Roman"/>
          <w:b/>
          <w:lang w:eastAsia="ru-RU"/>
        </w:rPr>
      </w:pPr>
    </w:p>
    <w:p w:rsidR="001158F9" w:rsidRPr="002704B7" w:rsidRDefault="001158F9" w:rsidP="002704B7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bCs/>
          <w:lang w:eastAsia="ru-RU"/>
        </w:rPr>
      </w:pPr>
      <w:r w:rsidRPr="002704B7">
        <w:rPr>
          <w:rFonts w:ascii="Times New Roman" w:hAnsi="Times New Roman" w:cs="Times New Roman"/>
          <w:b/>
          <w:bCs/>
          <w:lang w:eastAsia="ru-RU"/>
        </w:rPr>
        <w:t xml:space="preserve">Риски при установке релиза на промышленную среду: </w:t>
      </w:r>
    </w:p>
    <w:p w:rsidR="00DF51DB" w:rsidRDefault="001158F9" w:rsidP="002704B7">
      <w:pPr>
        <w:pStyle w:val="a4"/>
        <w:numPr>
          <w:ilvl w:val="1"/>
          <w:numId w:val="17"/>
        </w:numPr>
        <w:autoSpaceDE w:val="0"/>
        <w:autoSpaceDN w:val="0"/>
        <w:rPr>
          <w:rFonts w:ascii="Times New Roman" w:hAnsi="Times New Roman" w:cs="Times New Roman"/>
        </w:rPr>
      </w:pPr>
      <w:r w:rsidRPr="00643481">
        <w:rPr>
          <w:rFonts w:ascii="Times New Roman" w:hAnsi="Times New Roman" w:cs="Times New Roman"/>
          <w:b/>
          <w:bCs/>
        </w:rPr>
        <w:t xml:space="preserve">Риск – </w:t>
      </w:r>
      <w:r w:rsidRPr="00643481">
        <w:rPr>
          <w:rFonts w:ascii="Times New Roman" w:hAnsi="Times New Roman" w:cs="Times New Roman"/>
          <w:b/>
          <w:bCs/>
          <w:color w:val="0000FF"/>
        </w:rPr>
        <w:t>[уровень риска: низкий, средний, высокий]</w:t>
      </w:r>
      <w:r w:rsidRPr="00643481">
        <w:rPr>
          <w:rFonts w:ascii="Times New Roman" w:hAnsi="Times New Roman" w:cs="Times New Roman"/>
          <w:b/>
          <w:bCs/>
        </w:rPr>
        <w:t>.</w:t>
      </w:r>
      <w:r w:rsidRPr="00643481">
        <w:rPr>
          <w:rFonts w:ascii="Times New Roman" w:hAnsi="Times New Roman" w:cs="Times New Roman"/>
        </w:rPr>
        <w:t xml:space="preserve"> </w:t>
      </w:r>
      <w:r w:rsidRPr="00643481">
        <w:rPr>
          <w:rFonts w:ascii="Times New Roman" w:hAnsi="Times New Roman" w:cs="Times New Roman"/>
          <w:color w:val="0000FF"/>
        </w:rPr>
        <w:t xml:space="preserve">[описание риска. Пример, Риск увеличения времени проводки документов до </w:t>
      </w:r>
      <w:r w:rsidR="00AA12A9">
        <w:rPr>
          <w:rFonts w:ascii="Times New Roman" w:hAnsi="Times New Roman" w:cs="Times New Roman"/>
          <w:color w:val="0000FF"/>
        </w:rPr>
        <w:t>…</w:t>
      </w:r>
      <w:r w:rsidR="00AA12A9" w:rsidRPr="00643481">
        <w:rPr>
          <w:rFonts w:ascii="Times New Roman" w:hAnsi="Times New Roman" w:cs="Times New Roman"/>
          <w:color w:val="0000FF"/>
        </w:rPr>
        <w:t xml:space="preserve"> </w:t>
      </w:r>
      <w:proofErr w:type="gramStart"/>
      <w:r w:rsidRPr="00643481">
        <w:rPr>
          <w:rFonts w:ascii="Times New Roman" w:hAnsi="Times New Roman" w:cs="Times New Roman"/>
          <w:color w:val="0000FF"/>
        </w:rPr>
        <w:t>секунд  по</w:t>
      </w:r>
      <w:proofErr w:type="gramEnd"/>
      <w:r w:rsidRPr="00643481">
        <w:rPr>
          <w:rFonts w:ascii="Times New Roman" w:hAnsi="Times New Roman" w:cs="Times New Roman"/>
          <w:color w:val="0000FF"/>
        </w:rPr>
        <w:t xml:space="preserve"> бизнес-процессам </w:t>
      </w:r>
      <w:r w:rsidR="00AA12A9">
        <w:rPr>
          <w:rFonts w:ascii="Times New Roman" w:hAnsi="Times New Roman" w:cs="Times New Roman"/>
          <w:color w:val="0000FF"/>
        </w:rPr>
        <w:t>…</w:t>
      </w:r>
      <w:r w:rsidR="00AA12A9" w:rsidRPr="00643481">
        <w:rPr>
          <w:rFonts w:ascii="Times New Roman" w:hAnsi="Times New Roman" w:cs="Times New Roman"/>
          <w:color w:val="0000FF"/>
        </w:rPr>
        <w:t xml:space="preserve"> </w:t>
      </w:r>
      <w:r w:rsidRPr="00643481">
        <w:rPr>
          <w:rFonts w:ascii="Times New Roman" w:hAnsi="Times New Roman" w:cs="Times New Roman"/>
          <w:color w:val="0000FF"/>
        </w:rPr>
        <w:t>(</w:t>
      </w:r>
      <w:r w:rsidR="00AA12A9">
        <w:rPr>
          <w:rFonts w:ascii="Times New Roman" w:hAnsi="Times New Roman" w:cs="Times New Roman"/>
          <w:color w:val="0000FF"/>
        </w:rPr>
        <w:t>…</w:t>
      </w:r>
      <w:r w:rsidR="00AA12A9" w:rsidRPr="00643481">
        <w:rPr>
          <w:rFonts w:ascii="Times New Roman" w:hAnsi="Times New Roman" w:cs="Times New Roman"/>
          <w:color w:val="0000FF"/>
        </w:rPr>
        <w:t xml:space="preserve"> </w:t>
      </w:r>
      <w:r w:rsidRPr="00643481">
        <w:rPr>
          <w:rFonts w:ascii="Times New Roman" w:hAnsi="Times New Roman" w:cs="Times New Roman"/>
          <w:color w:val="0000FF"/>
        </w:rPr>
        <w:t xml:space="preserve">ручная проводка), </w:t>
      </w:r>
      <w:r w:rsidR="00AA12A9">
        <w:rPr>
          <w:rFonts w:ascii="Times New Roman" w:hAnsi="Times New Roman" w:cs="Times New Roman"/>
          <w:color w:val="0000FF"/>
        </w:rPr>
        <w:t>…</w:t>
      </w:r>
      <w:r w:rsidRPr="00643481">
        <w:rPr>
          <w:rFonts w:ascii="Times New Roman" w:hAnsi="Times New Roman" w:cs="Times New Roman"/>
          <w:color w:val="0000FF"/>
        </w:rPr>
        <w:t xml:space="preserve"> (Создание и обработка бюджетного платежа отправляемого в </w:t>
      </w:r>
      <w:r w:rsidR="00AA12A9">
        <w:rPr>
          <w:rFonts w:ascii="Times New Roman" w:hAnsi="Times New Roman" w:cs="Times New Roman"/>
          <w:color w:val="0000FF"/>
        </w:rPr>
        <w:t>…</w:t>
      </w:r>
      <w:r w:rsidRPr="00643481">
        <w:rPr>
          <w:rFonts w:ascii="Times New Roman" w:hAnsi="Times New Roman" w:cs="Times New Roman"/>
          <w:color w:val="0000FF"/>
        </w:rPr>
        <w:t>)]</w:t>
      </w:r>
      <w:r w:rsidRPr="00643481">
        <w:rPr>
          <w:rFonts w:ascii="Times New Roman" w:hAnsi="Times New Roman" w:cs="Times New Roman"/>
        </w:rPr>
        <w:t xml:space="preserve">. </w:t>
      </w:r>
    </w:p>
    <w:p w:rsidR="00DF51DB" w:rsidRDefault="001158F9" w:rsidP="002704B7">
      <w:pPr>
        <w:pStyle w:val="a4"/>
        <w:autoSpaceDE w:val="0"/>
        <w:autoSpaceDN w:val="0"/>
        <w:ind w:left="1440"/>
        <w:rPr>
          <w:rFonts w:ascii="Times New Roman" w:hAnsi="Times New Roman" w:cs="Times New Roman"/>
          <w:color w:val="0000FF"/>
        </w:rPr>
      </w:pPr>
      <w:r w:rsidRPr="00643481">
        <w:rPr>
          <w:rFonts w:ascii="Times New Roman" w:hAnsi="Times New Roman" w:cs="Times New Roman"/>
          <w:color w:val="0000FF"/>
        </w:rPr>
        <w:t xml:space="preserve">[Объяснение уровня риска. Пример, Риск - низкий, так как операции низкоинтенсивные. SLA по данным операциям не зафиксирован]. </w:t>
      </w:r>
    </w:p>
    <w:p w:rsidR="001158F9" w:rsidRPr="00537EF3" w:rsidRDefault="001158F9" w:rsidP="002704B7">
      <w:pPr>
        <w:pStyle w:val="a4"/>
        <w:autoSpaceDE w:val="0"/>
        <w:autoSpaceDN w:val="0"/>
        <w:ind w:left="1440"/>
        <w:rPr>
          <w:rFonts w:ascii="Times New Roman" w:hAnsi="Times New Roman" w:cs="Times New Roman"/>
          <w:color w:val="0000FF"/>
        </w:rPr>
      </w:pPr>
      <w:r w:rsidRPr="00537EF3">
        <w:rPr>
          <w:rFonts w:ascii="Times New Roman" w:hAnsi="Times New Roman" w:cs="Times New Roman"/>
          <w:color w:val="0000FF"/>
        </w:rPr>
        <w:t xml:space="preserve">Риск принят </w:t>
      </w:r>
      <w:r w:rsidR="00537EF3" w:rsidRPr="00537EF3">
        <w:rPr>
          <w:rFonts w:ascii="Times New Roman" w:hAnsi="Times New Roman" w:cs="Times New Roman"/>
          <w:color w:val="0000FF"/>
        </w:rPr>
        <w:t>…</w:t>
      </w:r>
      <w:r w:rsidR="00EC5CF6" w:rsidRPr="00537EF3">
        <w:rPr>
          <w:rFonts w:ascii="Times New Roman" w:hAnsi="Times New Roman" w:cs="Times New Roman"/>
          <w:color w:val="0000FF"/>
        </w:rPr>
        <w:t>.</w:t>
      </w:r>
    </w:p>
    <w:p w:rsidR="001158F9" w:rsidRPr="00643481" w:rsidRDefault="001158F9" w:rsidP="002704B7">
      <w:pPr>
        <w:ind w:left="1416" w:firstLine="24"/>
        <w:rPr>
          <w:rFonts w:ascii="Times New Roman" w:hAnsi="Times New Roman" w:cs="Times New Roman"/>
          <w:color w:val="0000FF"/>
          <w:lang w:eastAsia="ru-RU"/>
        </w:rPr>
      </w:pPr>
      <w:r w:rsidRPr="002704B7">
        <w:rPr>
          <w:rFonts w:ascii="Times New Roman" w:hAnsi="Times New Roman" w:cs="Times New Roman"/>
          <w:lang w:eastAsia="ru-RU"/>
        </w:rPr>
        <w:t xml:space="preserve">Предлагаемое действие – </w:t>
      </w:r>
      <w:r w:rsidRPr="00643481">
        <w:rPr>
          <w:rFonts w:ascii="Times New Roman" w:hAnsi="Times New Roman" w:cs="Times New Roman"/>
          <w:color w:val="0000FF"/>
          <w:lang w:eastAsia="ru-RU"/>
        </w:rPr>
        <w:t>[описание действий для устранения риска]</w:t>
      </w:r>
    </w:p>
    <w:p w:rsidR="00643481" w:rsidRPr="002704B7" w:rsidRDefault="00643481" w:rsidP="002704B7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704B7">
        <w:rPr>
          <w:rFonts w:ascii="Times New Roman" w:hAnsi="Times New Roman" w:cs="Times New Roman"/>
          <w:b/>
        </w:rPr>
        <w:t>Дефекты:</w:t>
      </w:r>
      <w:bookmarkStart w:id="0" w:name="_GoBack"/>
      <w:bookmarkEnd w:id="0"/>
    </w:p>
    <w:p w:rsidR="001617C2" w:rsidRPr="002704B7" w:rsidRDefault="001617C2" w:rsidP="002704B7">
      <w:pPr>
        <w:rPr>
          <w:rFonts w:ascii="Times New Roman" w:hAnsi="Times New Roman" w:cs="Times New Roman"/>
          <w:b/>
          <w:bCs/>
          <w:color w:val="444444"/>
          <w:sz w:val="20"/>
          <w:szCs w:val="20"/>
          <w:lang w:eastAsia="ru-RU"/>
        </w:rPr>
      </w:pPr>
      <w:r w:rsidRPr="002704B7">
        <w:rPr>
          <w:rFonts w:ascii="Times New Roman" w:hAnsi="Times New Roman" w:cs="Times New Roman"/>
          <w:b/>
          <w:bCs/>
          <w:color w:val="444444"/>
          <w:sz w:val="20"/>
          <w:szCs w:val="20"/>
          <w:lang w:eastAsia="ru-RU"/>
        </w:rPr>
        <w:t>Список открытых/не исправленных дефектов:</w:t>
      </w:r>
    </w:p>
    <w:tbl>
      <w:tblPr>
        <w:tblW w:w="9594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371"/>
        <w:gridCol w:w="1370"/>
        <w:gridCol w:w="1371"/>
        <w:gridCol w:w="1370"/>
        <w:gridCol w:w="1371"/>
        <w:gridCol w:w="1371"/>
      </w:tblGrid>
      <w:tr w:rsidR="001617C2" w:rsidTr="006C0547">
        <w:trPr>
          <w:trHeight w:val="255"/>
        </w:trPr>
        <w:tc>
          <w:tcPr>
            <w:tcW w:w="1370" w:type="dxa"/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7C2" w:rsidRPr="006C0547" w:rsidRDefault="001617C2" w:rsidP="006C054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6C054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ИД дефекта</w:t>
            </w:r>
          </w:p>
        </w:tc>
        <w:tc>
          <w:tcPr>
            <w:tcW w:w="1371" w:type="dxa"/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7C2" w:rsidRPr="006C0547" w:rsidRDefault="001617C2" w:rsidP="006C054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6C054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Серьезность</w:t>
            </w:r>
          </w:p>
        </w:tc>
        <w:tc>
          <w:tcPr>
            <w:tcW w:w="1370" w:type="dxa"/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7C2" w:rsidRPr="006C0547" w:rsidRDefault="001617C2" w:rsidP="006C054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6C054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Назначено</w:t>
            </w:r>
          </w:p>
        </w:tc>
        <w:tc>
          <w:tcPr>
            <w:tcW w:w="1371" w:type="dxa"/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7C2" w:rsidRPr="006C0547" w:rsidRDefault="001617C2" w:rsidP="006C054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6C054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Резюме</w:t>
            </w:r>
          </w:p>
        </w:tc>
        <w:tc>
          <w:tcPr>
            <w:tcW w:w="1370" w:type="dxa"/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7C2" w:rsidRPr="006C0547" w:rsidRDefault="001617C2" w:rsidP="006C054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6C054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Статус</w:t>
            </w:r>
          </w:p>
        </w:tc>
        <w:tc>
          <w:tcPr>
            <w:tcW w:w="1371" w:type="dxa"/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7C2" w:rsidRPr="006C0547" w:rsidRDefault="001617C2" w:rsidP="006C054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6C054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Дата обнаружения</w:t>
            </w:r>
          </w:p>
        </w:tc>
        <w:tc>
          <w:tcPr>
            <w:tcW w:w="1371" w:type="dxa"/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7C2" w:rsidRPr="006C0547" w:rsidRDefault="001617C2" w:rsidP="006C054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6C054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Тип</w:t>
            </w:r>
          </w:p>
        </w:tc>
      </w:tr>
      <w:tr w:rsidR="001617C2" w:rsidTr="006C0547">
        <w:trPr>
          <w:trHeight w:val="510"/>
        </w:trPr>
        <w:tc>
          <w:tcPr>
            <w:tcW w:w="1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17C2" w:rsidRPr="006C0547" w:rsidRDefault="001617C2" w:rsidP="006C0547">
            <w:pPr>
              <w:jc w:val="center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</w:p>
        </w:tc>
        <w:tc>
          <w:tcPr>
            <w:tcW w:w="13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17C2" w:rsidRPr="006C0547" w:rsidRDefault="001617C2" w:rsidP="006C0547">
            <w:pPr>
              <w:jc w:val="center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6C0547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Высокий</w:t>
            </w:r>
          </w:p>
        </w:tc>
        <w:tc>
          <w:tcPr>
            <w:tcW w:w="1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17C2" w:rsidRPr="006C0547" w:rsidRDefault="001617C2" w:rsidP="006C0547">
            <w:pPr>
              <w:jc w:val="center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</w:p>
        </w:tc>
        <w:tc>
          <w:tcPr>
            <w:tcW w:w="13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17C2" w:rsidRPr="006C0547" w:rsidRDefault="001617C2" w:rsidP="008B262A">
            <w:pPr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6C0547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 xml:space="preserve">К10. </w:t>
            </w:r>
            <w:r w:rsidR="008B262A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…</w:t>
            </w:r>
            <w:r w:rsidRPr="006C0547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 xml:space="preserve">. Р5. - </w:t>
            </w:r>
            <w:r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…..</w:t>
            </w:r>
          </w:p>
        </w:tc>
        <w:tc>
          <w:tcPr>
            <w:tcW w:w="1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17C2" w:rsidRPr="006C0547" w:rsidRDefault="001617C2" w:rsidP="006C0547">
            <w:pPr>
              <w:jc w:val="center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Открыто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17C2" w:rsidRPr="006C0547" w:rsidRDefault="00455BF4" w:rsidP="006C0547">
            <w:pPr>
              <w:jc w:val="center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…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17C2" w:rsidRPr="006C0547" w:rsidRDefault="001617C2" w:rsidP="006C0547">
            <w:pPr>
              <w:jc w:val="center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6C0547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Дефект производительности</w:t>
            </w:r>
          </w:p>
        </w:tc>
      </w:tr>
    </w:tbl>
    <w:p w:rsidR="001617C2" w:rsidRDefault="001617C2" w:rsidP="001158F9">
      <w:pPr>
        <w:rPr>
          <w:rFonts w:ascii="Times New Roman" w:hAnsi="Times New Roman" w:cs="Times New Roman"/>
          <w:b/>
          <w:bCs/>
          <w:color w:val="444444"/>
          <w:sz w:val="20"/>
          <w:szCs w:val="20"/>
          <w:lang w:eastAsia="ru-RU"/>
        </w:rPr>
      </w:pPr>
    </w:p>
    <w:p w:rsidR="001158F9" w:rsidRPr="00643481" w:rsidRDefault="001158F9" w:rsidP="001158F9">
      <w:pPr>
        <w:rPr>
          <w:rFonts w:ascii="Times New Roman" w:hAnsi="Times New Roman" w:cs="Times New Roman"/>
          <w:lang w:eastAsia="ru-RU"/>
        </w:rPr>
      </w:pPr>
      <w:r w:rsidRPr="002704B7">
        <w:rPr>
          <w:rFonts w:ascii="Times New Roman" w:hAnsi="Times New Roman" w:cs="Times New Roman"/>
          <w:b/>
          <w:bCs/>
          <w:color w:val="444444"/>
          <w:sz w:val="20"/>
          <w:szCs w:val="20"/>
          <w:lang w:eastAsia="ru-RU"/>
        </w:rPr>
        <w:t xml:space="preserve">Список </w:t>
      </w:r>
      <w:r w:rsidR="00DF51DB">
        <w:rPr>
          <w:rFonts w:ascii="Times New Roman" w:hAnsi="Times New Roman" w:cs="Times New Roman"/>
          <w:b/>
          <w:bCs/>
          <w:color w:val="444444"/>
          <w:sz w:val="20"/>
          <w:szCs w:val="20"/>
          <w:lang w:eastAsia="ru-RU"/>
        </w:rPr>
        <w:t xml:space="preserve">исправленных </w:t>
      </w:r>
      <w:r w:rsidRPr="002704B7">
        <w:rPr>
          <w:rFonts w:ascii="Times New Roman" w:hAnsi="Times New Roman" w:cs="Times New Roman"/>
          <w:b/>
          <w:bCs/>
          <w:color w:val="444444"/>
          <w:sz w:val="20"/>
          <w:szCs w:val="20"/>
          <w:lang w:eastAsia="ru-RU"/>
        </w:rPr>
        <w:t>дефектов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83"/>
        <w:gridCol w:w="1183"/>
        <w:gridCol w:w="1183"/>
        <w:gridCol w:w="1184"/>
        <w:gridCol w:w="1184"/>
        <w:gridCol w:w="1184"/>
        <w:gridCol w:w="1184"/>
      </w:tblGrid>
      <w:tr w:rsidR="00DF51DB" w:rsidRPr="00643481" w:rsidTr="002704B7">
        <w:tc>
          <w:tcPr>
            <w:tcW w:w="625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3481" w:rsidRPr="002704B7" w:rsidRDefault="00643481">
            <w:pPr>
              <w:spacing w:line="252" w:lineRule="auto"/>
              <w:rPr>
                <w:rFonts w:ascii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2704B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ИД дефекта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643481" w:rsidRPr="002704B7" w:rsidRDefault="00643481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2704B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Серьезность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643481" w:rsidRPr="002704B7" w:rsidRDefault="00643481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2704B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Резюме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643481" w:rsidRPr="002704B7" w:rsidRDefault="00643481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2704B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Статус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643481" w:rsidRPr="002704B7" w:rsidRDefault="00643481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2704B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Дата обнаружения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643481" w:rsidRPr="002704B7" w:rsidRDefault="00643481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2704B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Тип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643481" w:rsidRPr="002704B7" w:rsidRDefault="00643481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2704B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Обнаружено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643481" w:rsidRPr="002704B7" w:rsidRDefault="00643481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2704B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ru-RU"/>
              </w:rPr>
              <w:t>№ поставки / метод исправления</w:t>
            </w:r>
          </w:p>
        </w:tc>
      </w:tr>
      <w:tr w:rsidR="00DF51DB" w:rsidRPr="00643481" w:rsidTr="00DF51DB"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3481" w:rsidRPr="00643481" w:rsidRDefault="00643481">
            <w:pPr>
              <w:spacing w:line="252" w:lineRule="auto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</w:p>
        </w:tc>
        <w:tc>
          <w:tcPr>
            <w:tcW w:w="625" w:type="pct"/>
          </w:tcPr>
          <w:p w:rsidR="00643481" w:rsidRPr="00643481" w:rsidRDefault="00643481">
            <w:pPr>
              <w:spacing w:line="252" w:lineRule="auto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436FB7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Блокирующий</w:t>
            </w:r>
          </w:p>
        </w:tc>
        <w:tc>
          <w:tcPr>
            <w:tcW w:w="625" w:type="pct"/>
          </w:tcPr>
          <w:p w:rsidR="00643481" w:rsidRPr="00643481" w:rsidRDefault="00643481" w:rsidP="008B262A">
            <w:pPr>
              <w:spacing w:line="252" w:lineRule="auto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436FB7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 xml:space="preserve">К10. </w:t>
            </w:r>
            <w:r w:rsidR="008B262A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…</w:t>
            </w:r>
            <w:r w:rsidR="00AA12A9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…</w:t>
            </w:r>
          </w:p>
        </w:tc>
        <w:tc>
          <w:tcPr>
            <w:tcW w:w="625" w:type="pct"/>
          </w:tcPr>
          <w:p w:rsidR="00643481" w:rsidRPr="00643481" w:rsidRDefault="00643481">
            <w:pPr>
              <w:spacing w:line="252" w:lineRule="auto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436FB7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Закрыт</w:t>
            </w:r>
          </w:p>
        </w:tc>
        <w:tc>
          <w:tcPr>
            <w:tcW w:w="625" w:type="pct"/>
          </w:tcPr>
          <w:p w:rsidR="00643481" w:rsidRPr="00643481" w:rsidRDefault="00455BF4">
            <w:pPr>
              <w:spacing w:line="252" w:lineRule="auto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…</w:t>
            </w:r>
          </w:p>
        </w:tc>
        <w:tc>
          <w:tcPr>
            <w:tcW w:w="625" w:type="pct"/>
          </w:tcPr>
          <w:p w:rsidR="00643481" w:rsidRPr="00643481" w:rsidRDefault="00643481">
            <w:pPr>
              <w:spacing w:line="252" w:lineRule="auto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436FB7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Дефект производительности</w:t>
            </w:r>
          </w:p>
        </w:tc>
        <w:tc>
          <w:tcPr>
            <w:tcW w:w="625" w:type="pct"/>
          </w:tcPr>
          <w:p w:rsidR="00643481" w:rsidRPr="00643481" w:rsidRDefault="00AA12A9">
            <w:pPr>
              <w:spacing w:line="252" w:lineRule="auto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…</w:t>
            </w:r>
          </w:p>
        </w:tc>
        <w:tc>
          <w:tcPr>
            <w:tcW w:w="625" w:type="pct"/>
          </w:tcPr>
          <w:p w:rsidR="00643481" w:rsidRPr="00643481" w:rsidRDefault="00643481">
            <w:pPr>
              <w:spacing w:line="252" w:lineRule="auto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436FB7"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  <w:t> 2017.03 первичная</w:t>
            </w:r>
          </w:p>
        </w:tc>
      </w:tr>
    </w:tbl>
    <w:p w:rsidR="00DF51DB" w:rsidRDefault="00DF51DB" w:rsidP="001158F9">
      <w:pPr>
        <w:rPr>
          <w:rFonts w:ascii="Times New Roman" w:hAnsi="Times New Roman" w:cs="Times New Roman"/>
          <w:color w:val="0000FF"/>
          <w:lang w:eastAsia="ru-RU"/>
        </w:rPr>
      </w:pPr>
    </w:p>
    <w:p w:rsidR="000D4268" w:rsidRDefault="000D4268" w:rsidP="001158F9">
      <w:pPr>
        <w:rPr>
          <w:rFonts w:ascii="Times New Roman" w:hAnsi="Times New Roman" w:cs="Times New Roman"/>
          <w:color w:val="0000FF"/>
          <w:lang w:eastAsia="ru-RU"/>
        </w:rPr>
      </w:pPr>
    </w:p>
    <w:p w:rsidR="000D4268" w:rsidRPr="002704B7" w:rsidRDefault="001617C2" w:rsidP="002704B7">
      <w:pPr>
        <w:pStyle w:val="a4"/>
        <w:numPr>
          <w:ilvl w:val="0"/>
          <w:numId w:val="17"/>
        </w:numPr>
        <w:rPr>
          <w:rFonts w:ascii="Times New Roman" w:hAnsi="Times New Roman" w:cs="Times New Roman"/>
          <w:i/>
          <w:color w:val="0000FF"/>
          <w:lang w:eastAsia="ru-RU"/>
        </w:rPr>
      </w:pPr>
      <w:r w:rsidRPr="002704B7">
        <w:rPr>
          <w:rFonts w:ascii="Times New Roman" w:hAnsi="Times New Roman" w:cs="Times New Roman"/>
          <w:color w:val="0000FF"/>
          <w:lang w:eastAsia="ru-RU"/>
        </w:rPr>
        <w:t>[</w:t>
      </w:r>
      <w:r>
        <w:rPr>
          <w:rFonts w:ascii="Times New Roman" w:hAnsi="Times New Roman" w:cs="Times New Roman"/>
          <w:color w:val="0000FF"/>
          <w:lang w:eastAsia="ru-RU"/>
        </w:rPr>
        <w:t xml:space="preserve">Ограничения тестирования: </w:t>
      </w:r>
      <w:r w:rsidRPr="002704B7">
        <w:rPr>
          <w:rFonts w:ascii="Times New Roman" w:hAnsi="Times New Roman" w:cs="Times New Roman"/>
          <w:i/>
          <w:color w:val="0000FF"/>
          <w:lang w:eastAsia="ru-RU"/>
        </w:rPr>
        <w:t>с</w:t>
      </w:r>
      <w:r w:rsidR="000D4268" w:rsidRPr="002704B7">
        <w:rPr>
          <w:rFonts w:ascii="Times New Roman" w:hAnsi="Times New Roman" w:cs="Times New Roman"/>
          <w:i/>
          <w:color w:val="0000FF"/>
          <w:lang w:eastAsia="ru-RU"/>
        </w:rPr>
        <w:t>писок не протестированных операций:</w:t>
      </w:r>
    </w:p>
    <w:p w:rsidR="000D4268" w:rsidRPr="002704B7" w:rsidRDefault="000D4268" w:rsidP="002704B7">
      <w:pPr>
        <w:pStyle w:val="a4"/>
        <w:numPr>
          <w:ilvl w:val="1"/>
          <w:numId w:val="17"/>
        </w:numPr>
        <w:rPr>
          <w:rFonts w:ascii="Times New Roman" w:hAnsi="Times New Roman" w:cs="Times New Roman"/>
          <w:i/>
          <w:color w:val="0000FF"/>
          <w:lang w:eastAsia="ru-RU"/>
        </w:rPr>
      </w:pPr>
      <w:r w:rsidRPr="002704B7">
        <w:rPr>
          <w:rFonts w:ascii="Times New Roman" w:hAnsi="Times New Roman" w:cs="Times New Roman"/>
          <w:i/>
          <w:color w:val="0000FF"/>
          <w:lang w:eastAsia="ru-RU"/>
        </w:rPr>
        <w:t>Голосование по кредитной сделке ЮЛ BR- (будет проверено до тиражирования)</w:t>
      </w:r>
    </w:p>
    <w:p w:rsidR="000D4268" w:rsidRPr="002704B7" w:rsidRDefault="000D4268" w:rsidP="002704B7">
      <w:pPr>
        <w:pStyle w:val="a4"/>
        <w:numPr>
          <w:ilvl w:val="1"/>
          <w:numId w:val="17"/>
        </w:numPr>
        <w:rPr>
          <w:rFonts w:ascii="Times New Roman" w:hAnsi="Times New Roman" w:cs="Times New Roman"/>
          <w:i/>
          <w:color w:val="0000FF"/>
          <w:lang w:eastAsia="ru-RU"/>
        </w:rPr>
      </w:pPr>
      <w:r w:rsidRPr="002704B7">
        <w:rPr>
          <w:rFonts w:ascii="Times New Roman" w:hAnsi="Times New Roman" w:cs="Times New Roman"/>
          <w:i/>
          <w:color w:val="0000FF"/>
          <w:lang w:eastAsia="ru-RU"/>
        </w:rPr>
        <w:t xml:space="preserve">Продуктовый профиль </w:t>
      </w:r>
      <w:r w:rsidR="00AA12A9">
        <w:rPr>
          <w:rFonts w:ascii="Times New Roman" w:hAnsi="Times New Roman" w:cs="Times New Roman"/>
          <w:i/>
          <w:color w:val="0000FF"/>
          <w:lang w:eastAsia="ru-RU"/>
        </w:rPr>
        <w:t>…</w:t>
      </w:r>
    </w:p>
    <w:p w:rsidR="000D4268" w:rsidRPr="002704B7" w:rsidRDefault="000D4268" w:rsidP="002704B7">
      <w:pPr>
        <w:pStyle w:val="a4"/>
        <w:numPr>
          <w:ilvl w:val="1"/>
          <w:numId w:val="17"/>
        </w:numPr>
        <w:rPr>
          <w:rFonts w:ascii="Times New Roman" w:hAnsi="Times New Roman" w:cs="Times New Roman"/>
          <w:color w:val="0000FF"/>
          <w:lang w:eastAsia="ru-RU"/>
        </w:rPr>
      </w:pPr>
      <w:r w:rsidRPr="002704B7">
        <w:rPr>
          <w:rFonts w:ascii="Times New Roman" w:hAnsi="Times New Roman" w:cs="Times New Roman"/>
          <w:i/>
          <w:color w:val="0000FF"/>
          <w:lang w:eastAsia="ru-RU"/>
        </w:rPr>
        <w:t>…….</w:t>
      </w:r>
      <w:r w:rsidR="001617C2">
        <w:rPr>
          <w:rFonts w:ascii="Times New Roman" w:hAnsi="Times New Roman" w:cs="Times New Roman"/>
          <w:color w:val="0000FF"/>
          <w:lang w:val="en-US" w:eastAsia="ru-RU"/>
        </w:rPr>
        <w:t>]</w:t>
      </w:r>
    </w:p>
    <w:p w:rsidR="000D4268" w:rsidRPr="002704B7" w:rsidRDefault="000D4268" w:rsidP="001158F9">
      <w:pPr>
        <w:rPr>
          <w:rFonts w:ascii="Times New Roman" w:hAnsi="Times New Roman" w:cs="Times New Roman"/>
          <w:color w:val="0000FF"/>
          <w:lang w:eastAsia="ru-RU"/>
        </w:rPr>
      </w:pPr>
    </w:p>
    <w:p w:rsidR="00491A9A" w:rsidRPr="002704B7" w:rsidRDefault="000D4268" w:rsidP="002704B7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bCs/>
          <w:lang w:eastAsia="ru-RU"/>
        </w:rPr>
      </w:pPr>
      <w:r w:rsidRPr="002704B7">
        <w:rPr>
          <w:rFonts w:ascii="Times New Roman" w:hAnsi="Times New Roman" w:cs="Times New Roman"/>
          <w:b/>
          <w:bCs/>
          <w:lang w:eastAsia="ru-RU"/>
        </w:rPr>
        <w:lastRenderedPageBreak/>
        <w:t>Краткие выводы по тестам</w:t>
      </w:r>
      <w:r w:rsidR="001158F9" w:rsidRPr="002704B7">
        <w:rPr>
          <w:rFonts w:ascii="Times New Roman" w:hAnsi="Times New Roman" w:cs="Times New Roman"/>
          <w:b/>
          <w:bCs/>
          <w:lang w:eastAsia="ru-RU"/>
        </w:rPr>
        <w:t>:</w:t>
      </w:r>
    </w:p>
    <w:p w:rsidR="00491A9A" w:rsidRPr="002704B7" w:rsidRDefault="00491A9A" w:rsidP="001158F9">
      <w:pPr>
        <w:rPr>
          <w:rFonts w:ascii="Times New Roman" w:hAnsi="Times New Roman" w:cs="Times New Roman"/>
          <w:b/>
          <w:bCs/>
          <w:lang w:eastAsia="ru-RU"/>
        </w:rPr>
      </w:pPr>
    </w:p>
    <w:p w:rsidR="001158F9" w:rsidRPr="00643481" w:rsidRDefault="001158F9" w:rsidP="001158F9">
      <w:pPr>
        <w:rPr>
          <w:rFonts w:ascii="Times New Roman" w:hAnsi="Times New Roman" w:cs="Times New Roman"/>
          <w:b/>
          <w:bCs/>
          <w:lang w:eastAsia="ru-RU"/>
        </w:rPr>
      </w:pPr>
      <w:r w:rsidRPr="00643481">
        <w:rPr>
          <w:rFonts w:ascii="Times New Roman" w:hAnsi="Times New Roman" w:cs="Times New Roman"/>
          <w:b/>
          <w:bCs/>
          <w:lang w:eastAsia="ru-RU"/>
        </w:rPr>
        <w:t>Тестирование первичной поставки (</w:t>
      </w:r>
      <w:r w:rsidRPr="00643481">
        <w:rPr>
          <w:rFonts w:ascii="Times New Roman" w:hAnsi="Times New Roman" w:cs="Times New Roman"/>
          <w:color w:val="0000FF"/>
          <w:lang w:eastAsia="ru-RU"/>
        </w:rPr>
        <w:t>[версия системы первичной поставки]</w:t>
      </w:r>
      <w:r w:rsidRPr="00643481">
        <w:rPr>
          <w:rFonts w:ascii="Times New Roman" w:hAnsi="Times New Roman" w:cs="Times New Roman"/>
          <w:b/>
          <w:bCs/>
          <w:lang w:eastAsia="ru-RU"/>
        </w:rPr>
        <w:t>):</w:t>
      </w:r>
    </w:p>
    <w:p w:rsidR="001158F9" w:rsidRPr="00643481" w:rsidRDefault="001158F9" w:rsidP="001158F9">
      <w:pPr>
        <w:rPr>
          <w:rFonts w:ascii="Times New Roman" w:hAnsi="Times New Roman" w:cs="Times New Roman"/>
          <w:b/>
          <w:bCs/>
          <w:lang w:eastAsia="ru-RU"/>
        </w:rPr>
      </w:pPr>
    </w:p>
    <w:p w:rsidR="001158F9" w:rsidRPr="00643481" w:rsidRDefault="001158F9" w:rsidP="001158F9">
      <w:pPr>
        <w:ind w:firstLine="708"/>
        <w:rPr>
          <w:rFonts w:ascii="Times New Roman" w:hAnsi="Times New Roman" w:cs="Times New Roman"/>
          <w:u w:val="single"/>
          <w:lang w:eastAsia="ru-RU"/>
        </w:rPr>
      </w:pPr>
      <w:r w:rsidRPr="00643481">
        <w:rPr>
          <w:rFonts w:ascii="Times New Roman" w:hAnsi="Times New Roman" w:cs="Times New Roman"/>
          <w:u w:val="single"/>
          <w:lang w:eastAsia="ru-RU"/>
        </w:rPr>
        <w:t>Определение максимальной производительности:</w:t>
      </w:r>
    </w:p>
    <w:p w:rsidR="00E857F0" w:rsidRPr="00E857F0" w:rsidRDefault="00E857F0" w:rsidP="00E857F0">
      <w:pPr>
        <w:pStyle w:val="a4"/>
        <w:numPr>
          <w:ilvl w:val="0"/>
          <w:numId w:val="15"/>
        </w:numPr>
        <w:spacing w:line="264" w:lineRule="auto"/>
        <w:rPr>
          <w:rFonts w:ascii="Times New Roman" w:hAnsi="Times New Roman" w:cs="Times New Roman"/>
          <w:color w:val="0000FF"/>
        </w:rPr>
      </w:pPr>
      <w:r w:rsidRPr="00E857F0">
        <w:rPr>
          <w:rFonts w:ascii="Times New Roman" w:hAnsi="Times New Roman" w:cs="Times New Roman"/>
        </w:rPr>
        <w:t xml:space="preserve">Зафиксирована максимальная производительность системы на уровне </w:t>
      </w:r>
      <w:r w:rsidR="004F6D77">
        <w:rPr>
          <w:rFonts w:ascii="Times New Roman" w:hAnsi="Times New Roman" w:cs="Times New Roman"/>
          <w:color w:val="0000FF"/>
        </w:rPr>
        <w:t>…</w:t>
      </w:r>
      <w:r w:rsidRPr="00E857F0">
        <w:rPr>
          <w:rFonts w:ascii="Times New Roman" w:hAnsi="Times New Roman" w:cs="Times New Roman"/>
        </w:rPr>
        <w:t xml:space="preserve">  операций в час, что соответствует </w:t>
      </w:r>
      <w:r w:rsidR="004F6D77">
        <w:rPr>
          <w:rFonts w:ascii="Times New Roman" w:hAnsi="Times New Roman" w:cs="Times New Roman"/>
          <w:color w:val="0000FF"/>
        </w:rPr>
        <w:t>…</w:t>
      </w:r>
      <w:r w:rsidRPr="00E857F0">
        <w:rPr>
          <w:rFonts w:ascii="Times New Roman" w:hAnsi="Times New Roman" w:cs="Times New Roman"/>
        </w:rPr>
        <w:t xml:space="preserve">% </w:t>
      </w:r>
      <w:r w:rsidRPr="00E857F0">
        <w:rPr>
          <w:rFonts w:ascii="Times New Roman" w:hAnsi="Times New Roman" w:cs="Times New Roman"/>
          <w:color w:val="0000FF"/>
        </w:rPr>
        <w:t>от среднестатистической пиковой нагрузки на промышленном контуре (</w:t>
      </w:r>
      <w:r w:rsidR="004F6D77">
        <w:rPr>
          <w:rFonts w:ascii="Times New Roman" w:hAnsi="Times New Roman" w:cs="Times New Roman"/>
          <w:color w:val="0000FF"/>
        </w:rPr>
        <w:t>…</w:t>
      </w:r>
      <w:r w:rsidRPr="00E857F0">
        <w:rPr>
          <w:rFonts w:ascii="Times New Roman" w:hAnsi="Times New Roman" w:cs="Times New Roman"/>
          <w:color w:val="0000FF"/>
        </w:rPr>
        <w:t xml:space="preserve"> операций в час, актуализировано по статистике промышленной среды за период с </w:t>
      </w:r>
      <w:r w:rsidR="004F6D77">
        <w:rPr>
          <w:rFonts w:ascii="Times New Roman" w:hAnsi="Times New Roman" w:cs="Times New Roman"/>
          <w:color w:val="0000FF"/>
        </w:rPr>
        <w:t>…</w:t>
      </w:r>
      <w:r w:rsidRPr="00E857F0">
        <w:rPr>
          <w:rFonts w:ascii="Times New Roman" w:hAnsi="Times New Roman" w:cs="Times New Roman"/>
          <w:color w:val="0000FF"/>
        </w:rPr>
        <w:t xml:space="preserve"> по </w:t>
      </w:r>
      <w:r w:rsidR="004F6D77">
        <w:rPr>
          <w:rFonts w:ascii="Times New Roman" w:hAnsi="Times New Roman" w:cs="Times New Roman"/>
          <w:color w:val="0000FF"/>
        </w:rPr>
        <w:t>…</w:t>
      </w:r>
      <w:r w:rsidRPr="00E857F0">
        <w:rPr>
          <w:rFonts w:ascii="Times New Roman" w:hAnsi="Times New Roman" w:cs="Times New Roman"/>
          <w:color w:val="0000FF"/>
        </w:rPr>
        <w:t>) / прогнозируемой пиковой нагрузки (</w:t>
      </w:r>
      <w:r w:rsidR="004F6D77">
        <w:rPr>
          <w:rFonts w:ascii="Times New Roman" w:hAnsi="Times New Roman" w:cs="Times New Roman"/>
          <w:color w:val="0000FF"/>
        </w:rPr>
        <w:t>…</w:t>
      </w:r>
      <w:r w:rsidRPr="00E857F0">
        <w:rPr>
          <w:rFonts w:ascii="Times New Roman" w:hAnsi="Times New Roman" w:cs="Times New Roman"/>
          <w:color w:val="0000FF"/>
        </w:rPr>
        <w:t xml:space="preserve"> операций в час) / комбинированной нагрузки от среднестатистической пиковой нагрузки на промышленном контуре по существующим операциям (</w:t>
      </w:r>
      <w:r w:rsidR="004F6D77">
        <w:rPr>
          <w:rFonts w:ascii="Times New Roman" w:hAnsi="Times New Roman" w:cs="Times New Roman"/>
          <w:color w:val="0000FF"/>
        </w:rPr>
        <w:t>…</w:t>
      </w:r>
      <w:r w:rsidRPr="00E857F0">
        <w:rPr>
          <w:rFonts w:ascii="Times New Roman" w:hAnsi="Times New Roman" w:cs="Times New Roman"/>
          <w:color w:val="0000FF"/>
        </w:rPr>
        <w:t xml:space="preserve"> операций в час, актуализировано по статистике промышленной среды за период с </w:t>
      </w:r>
      <w:r w:rsidR="004F6D77">
        <w:rPr>
          <w:rFonts w:ascii="Times New Roman" w:hAnsi="Times New Roman" w:cs="Times New Roman"/>
          <w:color w:val="0000FF"/>
        </w:rPr>
        <w:t>…</w:t>
      </w:r>
      <w:r w:rsidRPr="00E857F0">
        <w:rPr>
          <w:rFonts w:ascii="Times New Roman" w:hAnsi="Times New Roman" w:cs="Times New Roman"/>
          <w:color w:val="0000FF"/>
        </w:rPr>
        <w:t xml:space="preserve"> по </w:t>
      </w:r>
      <w:r w:rsidR="004F6D77">
        <w:rPr>
          <w:rFonts w:ascii="Times New Roman" w:hAnsi="Times New Roman" w:cs="Times New Roman"/>
          <w:color w:val="0000FF"/>
        </w:rPr>
        <w:t>…</w:t>
      </w:r>
      <w:r w:rsidRPr="00E857F0">
        <w:rPr>
          <w:rFonts w:ascii="Times New Roman" w:hAnsi="Times New Roman" w:cs="Times New Roman"/>
          <w:color w:val="0000FF"/>
        </w:rPr>
        <w:t>) и прогнозируемой пиковой нагрузк</w:t>
      </w:r>
      <w:r w:rsidR="00C12F4F">
        <w:rPr>
          <w:rFonts w:ascii="Times New Roman" w:hAnsi="Times New Roman" w:cs="Times New Roman"/>
          <w:color w:val="0000FF"/>
        </w:rPr>
        <w:t>и по новым операциям, внедряемым</w:t>
      </w:r>
      <w:r w:rsidRPr="00E857F0">
        <w:rPr>
          <w:rFonts w:ascii="Times New Roman" w:hAnsi="Times New Roman" w:cs="Times New Roman"/>
          <w:color w:val="0000FF"/>
        </w:rPr>
        <w:t xml:space="preserve"> в текущий релиз (</w:t>
      </w:r>
      <w:r w:rsidR="004F6D77">
        <w:rPr>
          <w:rFonts w:ascii="Times New Roman" w:hAnsi="Times New Roman" w:cs="Times New Roman"/>
          <w:color w:val="0000FF"/>
        </w:rPr>
        <w:t>…</w:t>
      </w:r>
      <w:r w:rsidRPr="00E857F0">
        <w:rPr>
          <w:rFonts w:ascii="Times New Roman" w:hAnsi="Times New Roman" w:cs="Times New Roman"/>
          <w:color w:val="0000FF"/>
        </w:rPr>
        <w:t xml:space="preserve"> операций в час).</w:t>
      </w:r>
    </w:p>
    <w:p w:rsidR="004C2DE5" w:rsidRPr="002704B7" w:rsidRDefault="004C2DE5" w:rsidP="004C2DE5">
      <w:pPr>
        <w:pStyle w:val="a4"/>
        <w:numPr>
          <w:ilvl w:val="0"/>
          <w:numId w:val="15"/>
        </w:numPr>
        <w:autoSpaceDE w:val="0"/>
        <w:autoSpaceDN w:val="0"/>
        <w:rPr>
          <w:rFonts w:ascii="Times New Roman" w:hAnsi="Times New Roman" w:cs="Times New Roman"/>
          <w:lang w:eastAsia="ru-RU"/>
        </w:rPr>
      </w:pPr>
      <w:r w:rsidRPr="00436FB7">
        <w:rPr>
          <w:rFonts w:ascii="Times New Roman" w:hAnsi="Times New Roman" w:cs="Times New Roman"/>
        </w:rPr>
        <w:t xml:space="preserve">На уровне </w:t>
      </w:r>
      <w:r w:rsidRPr="00436FB7">
        <w:rPr>
          <w:rFonts w:ascii="Times New Roman" w:hAnsi="Times New Roman" w:cs="Times New Roman"/>
          <w:color w:val="0000FF"/>
        </w:rPr>
        <w:t>[</w:t>
      </w:r>
      <w:r w:rsidRPr="00436FB7">
        <w:rPr>
          <w:rFonts w:ascii="Times New Roman" w:hAnsi="Times New Roman" w:cs="Times New Roman"/>
          <w:color w:val="0000FF"/>
          <w:lang w:val="en-US"/>
        </w:rPr>
        <w:t>H</w:t>
      </w:r>
      <w:r w:rsidRPr="00436FB7">
        <w:rPr>
          <w:rFonts w:ascii="Times New Roman" w:hAnsi="Times New Roman" w:cs="Times New Roman"/>
          <w:color w:val="0000FF"/>
        </w:rPr>
        <w:t>]</w:t>
      </w:r>
      <w:r w:rsidRPr="00436FB7">
        <w:rPr>
          <w:rFonts w:ascii="Times New Roman" w:hAnsi="Times New Roman" w:cs="Times New Roman"/>
        </w:rPr>
        <w:t xml:space="preserve">% зафиксирована деградация производительности, </w:t>
      </w:r>
      <w:r w:rsidRPr="00436FB7">
        <w:rPr>
          <w:rFonts w:ascii="Times New Roman" w:hAnsi="Times New Roman" w:cs="Times New Roman"/>
          <w:color w:val="0000FF"/>
        </w:rPr>
        <w:t xml:space="preserve">[начинается рост времен откликов по бизнес-операциям: [перечисление бизнес операций]. Данные операции [интенсивность операций: низкоинтенсивные, высокоинтенсивные] / [Утилизация ресурсов достигала </w:t>
      </w:r>
      <w:r w:rsidRPr="00436FB7">
        <w:rPr>
          <w:rFonts w:ascii="Times New Roman" w:hAnsi="Times New Roman" w:cs="Times New Roman"/>
          <w:i/>
          <w:iCs/>
          <w:color w:val="0000FF"/>
        </w:rPr>
        <w:t>[</w:t>
      </w:r>
      <w:r w:rsidRPr="00436FB7">
        <w:rPr>
          <w:rFonts w:ascii="Times New Roman" w:hAnsi="Times New Roman" w:cs="Times New Roman"/>
          <w:i/>
          <w:iCs/>
          <w:color w:val="0000FF"/>
          <w:lang w:val="en-US"/>
        </w:rPr>
        <w:t>X</w:t>
      </w:r>
      <w:r w:rsidRPr="00436FB7">
        <w:rPr>
          <w:rFonts w:ascii="Times New Roman" w:hAnsi="Times New Roman" w:cs="Times New Roman"/>
          <w:i/>
          <w:iCs/>
          <w:color w:val="0000FF"/>
        </w:rPr>
        <w:t>]</w:t>
      </w:r>
      <w:r w:rsidRPr="00436FB7">
        <w:rPr>
          <w:rFonts w:ascii="Times New Roman" w:hAnsi="Times New Roman" w:cs="Times New Roman"/>
          <w:color w:val="0000FF"/>
        </w:rPr>
        <w:t xml:space="preserve">%] / [в логах фиксировались следующие ошибки: [краткое перечисление ошибок]]]. </w:t>
      </w:r>
    </w:p>
    <w:p w:rsidR="004C2DE5" w:rsidRPr="00436FB7" w:rsidRDefault="004C2DE5" w:rsidP="002704B7">
      <w:pPr>
        <w:pStyle w:val="a4"/>
        <w:autoSpaceDE w:val="0"/>
        <w:autoSpaceDN w:val="0"/>
        <w:ind w:left="1428"/>
        <w:rPr>
          <w:rFonts w:ascii="Times New Roman" w:hAnsi="Times New Roman" w:cs="Times New Roman"/>
          <w:lang w:eastAsia="ru-RU"/>
        </w:rPr>
      </w:pPr>
    </w:p>
    <w:p w:rsidR="001158F9" w:rsidRPr="00643481" w:rsidRDefault="001158F9" w:rsidP="001158F9">
      <w:pPr>
        <w:ind w:firstLine="708"/>
        <w:rPr>
          <w:rFonts w:ascii="Times New Roman" w:hAnsi="Times New Roman" w:cs="Times New Roman"/>
          <w:u w:val="single"/>
          <w:lang w:eastAsia="ru-RU"/>
        </w:rPr>
      </w:pPr>
      <w:r w:rsidRPr="00643481">
        <w:rPr>
          <w:rFonts w:ascii="Times New Roman" w:hAnsi="Times New Roman" w:cs="Times New Roman"/>
          <w:u w:val="single"/>
          <w:lang w:eastAsia="ru-RU"/>
        </w:rPr>
        <w:t>Тестирование отказоустойчивости:</w:t>
      </w:r>
    </w:p>
    <w:p w:rsidR="001158F9" w:rsidRPr="00643481" w:rsidRDefault="001158F9" w:rsidP="001158F9">
      <w:pPr>
        <w:pStyle w:val="a4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lang w:eastAsia="ru-RU"/>
        </w:rPr>
      </w:pPr>
      <w:r w:rsidRPr="00643481">
        <w:rPr>
          <w:rFonts w:ascii="Times New Roman" w:hAnsi="Times New Roman" w:cs="Times New Roman"/>
        </w:rPr>
        <w:t xml:space="preserve">Отказоустойчивость подтверждена. После включения сервиса </w:t>
      </w:r>
      <w:r w:rsidRPr="00643481">
        <w:rPr>
          <w:rFonts w:ascii="Times New Roman" w:hAnsi="Times New Roman" w:cs="Times New Roman"/>
          <w:color w:val="0000FF"/>
        </w:rPr>
        <w:t>[название сервиса]</w:t>
      </w:r>
      <w:r w:rsidRPr="00643481">
        <w:rPr>
          <w:rFonts w:ascii="Times New Roman" w:hAnsi="Times New Roman" w:cs="Times New Roman"/>
        </w:rPr>
        <w:t xml:space="preserve"> очередь документов вычитывается за </w:t>
      </w:r>
      <w:r w:rsidRPr="00643481">
        <w:rPr>
          <w:rFonts w:ascii="Times New Roman" w:hAnsi="Times New Roman" w:cs="Times New Roman"/>
          <w:color w:val="0000FF"/>
        </w:rPr>
        <w:t>[количество минут/секунд]</w:t>
      </w:r>
      <w:r w:rsidRPr="00643481">
        <w:rPr>
          <w:rFonts w:ascii="Times New Roman" w:hAnsi="Times New Roman" w:cs="Times New Roman"/>
        </w:rPr>
        <w:t xml:space="preserve"> минут/секунд. Скорость обработки документов составляет </w:t>
      </w:r>
      <w:r w:rsidRPr="00643481">
        <w:rPr>
          <w:rFonts w:ascii="Times New Roman" w:hAnsi="Times New Roman" w:cs="Times New Roman"/>
          <w:color w:val="0000FF"/>
        </w:rPr>
        <w:t>[количество сообщений]</w:t>
      </w:r>
      <w:r w:rsidRPr="00643481">
        <w:rPr>
          <w:rFonts w:ascii="Times New Roman" w:hAnsi="Times New Roman" w:cs="Times New Roman"/>
        </w:rPr>
        <w:t xml:space="preserve"> платежных поручения в минуту/секунду (требуемая – </w:t>
      </w:r>
      <w:r w:rsidRPr="00643481">
        <w:rPr>
          <w:rFonts w:ascii="Times New Roman" w:hAnsi="Times New Roman" w:cs="Times New Roman"/>
          <w:color w:val="0000FF"/>
        </w:rPr>
        <w:t>[количество сообщений]</w:t>
      </w:r>
      <w:r w:rsidRPr="00643481">
        <w:rPr>
          <w:rFonts w:ascii="Times New Roman" w:hAnsi="Times New Roman" w:cs="Times New Roman"/>
        </w:rPr>
        <w:t xml:space="preserve"> платежных поручений в минуту/секунду). </w:t>
      </w:r>
    </w:p>
    <w:p w:rsidR="001158F9" w:rsidRPr="00643481" w:rsidRDefault="001158F9" w:rsidP="001158F9">
      <w:pPr>
        <w:ind w:firstLine="708"/>
        <w:rPr>
          <w:rFonts w:ascii="Times New Roman" w:hAnsi="Times New Roman" w:cs="Times New Roman"/>
          <w:u w:val="single"/>
          <w:lang w:eastAsia="ru-RU"/>
        </w:rPr>
      </w:pPr>
      <w:r w:rsidRPr="00643481">
        <w:rPr>
          <w:rFonts w:ascii="Times New Roman" w:hAnsi="Times New Roman" w:cs="Times New Roman"/>
          <w:u w:val="single"/>
          <w:lang w:eastAsia="ru-RU"/>
        </w:rPr>
        <w:t xml:space="preserve">Тестирование </w:t>
      </w:r>
      <w:r w:rsidRPr="00643481">
        <w:rPr>
          <w:rFonts w:ascii="Times New Roman" w:hAnsi="Times New Roman" w:cs="Times New Roman"/>
          <w:color w:val="0000FF"/>
          <w:u w:val="single"/>
          <w:lang w:val="en-US" w:eastAsia="ru-RU"/>
        </w:rPr>
        <w:t>[</w:t>
      </w:r>
      <w:r w:rsidRPr="00643481">
        <w:rPr>
          <w:rFonts w:ascii="Times New Roman" w:hAnsi="Times New Roman" w:cs="Times New Roman"/>
          <w:color w:val="0000FF"/>
          <w:u w:val="single"/>
          <w:lang w:eastAsia="ru-RU"/>
        </w:rPr>
        <w:t>название теста</w:t>
      </w:r>
      <w:r w:rsidRPr="00643481">
        <w:rPr>
          <w:rFonts w:ascii="Times New Roman" w:hAnsi="Times New Roman" w:cs="Times New Roman"/>
          <w:color w:val="0000FF"/>
          <w:u w:val="single"/>
          <w:lang w:val="en-US" w:eastAsia="ru-RU"/>
        </w:rPr>
        <w:t>]</w:t>
      </w:r>
      <w:r w:rsidRPr="00643481">
        <w:rPr>
          <w:rFonts w:ascii="Times New Roman" w:hAnsi="Times New Roman" w:cs="Times New Roman"/>
          <w:u w:val="single"/>
          <w:lang w:eastAsia="ru-RU"/>
        </w:rPr>
        <w:t>:</w:t>
      </w:r>
    </w:p>
    <w:p w:rsidR="001158F9" w:rsidRPr="004C2DE5" w:rsidRDefault="001158F9" w:rsidP="002704B7">
      <w:pPr>
        <w:pStyle w:val="a4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b/>
          <w:bCs/>
          <w:lang w:eastAsia="ru-RU"/>
        </w:rPr>
      </w:pPr>
      <w:r w:rsidRPr="00643481">
        <w:rPr>
          <w:rFonts w:ascii="Times New Roman" w:hAnsi="Times New Roman" w:cs="Times New Roman"/>
          <w:color w:val="0000FF"/>
        </w:rPr>
        <w:t>[Описать результат, который был достигнут при тестировании]</w:t>
      </w:r>
      <w:r w:rsidRPr="00643481">
        <w:rPr>
          <w:rFonts w:ascii="Times New Roman" w:hAnsi="Times New Roman" w:cs="Times New Roman"/>
        </w:rPr>
        <w:t xml:space="preserve">. </w:t>
      </w:r>
    </w:p>
    <w:p w:rsidR="001158F9" w:rsidRPr="00643481" w:rsidRDefault="001158F9" w:rsidP="001158F9">
      <w:pPr>
        <w:spacing w:after="240"/>
        <w:rPr>
          <w:rFonts w:ascii="Times New Roman" w:hAnsi="Times New Roman" w:cs="Times New Roman"/>
          <w:b/>
          <w:bCs/>
          <w:lang w:eastAsia="ru-RU"/>
        </w:rPr>
      </w:pPr>
      <w:r w:rsidRPr="00643481">
        <w:rPr>
          <w:rFonts w:ascii="Times New Roman" w:hAnsi="Times New Roman" w:cs="Times New Roman"/>
          <w:b/>
          <w:bCs/>
          <w:lang w:eastAsia="ru-RU"/>
        </w:rPr>
        <w:t>Тестирование финальной поставки (</w:t>
      </w:r>
      <w:r w:rsidRPr="00643481">
        <w:rPr>
          <w:rFonts w:ascii="Times New Roman" w:hAnsi="Times New Roman" w:cs="Times New Roman"/>
          <w:color w:val="0000FF"/>
          <w:lang w:eastAsia="ru-RU"/>
        </w:rPr>
        <w:t>[версия системы финальной поставки]</w:t>
      </w:r>
      <w:r w:rsidRPr="00643481">
        <w:rPr>
          <w:rFonts w:ascii="Times New Roman" w:hAnsi="Times New Roman" w:cs="Times New Roman"/>
          <w:b/>
          <w:bCs/>
        </w:rPr>
        <w:t>)</w:t>
      </w:r>
      <w:r w:rsidRPr="00643481">
        <w:rPr>
          <w:rFonts w:ascii="Times New Roman" w:hAnsi="Times New Roman" w:cs="Times New Roman"/>
          <w:b/>
          <w:bCs/>
          <w:lang w:eastAsia="ru-RU"/>
        </w:rPr>
        <w:t>:</w:t>
      </w:r>
    </w:p>
    <w:p w:rsidR="001158F9" w:rsidRPr="00643481" w:rsidRDefault="001158F9" w:rsidP="001158F9">
      <w:pPr>
        <w:ind w:firstLine="708"/>
        <w:rPr>
          <w:rFonts w:ascii="Times New Roman" w:hAnsi="Times New Roman" w:cs="Times New Roman"/>
          <w:u w:val="single"/>
          <w:lang w:eastAsia="ru-RU"/>
        </w:rPr>
      </w:pPr>
      <w:r w:rsidRPr="00643481">
        <w:rPr>
          <w:rFonts w:ascii="Times New Roman" w:hAnsi="Times New Roman" w:cs="Times New Roman"/>
          <w:u w:val="single"/>
          <w:lang w:eastAsia="ru-RU"/>
        </w:rPr>
        <w:t>Определение максимальной производительности:</w:t>
      </w:r>
    </w:p>
    <w:p w:rsidR="00EE58C2" w:rsidRPr="00B02CD0" w:rsidRDefault="004C2DE5" w:rsidP="00B02CD0">
      <w:pPr>
        <w:pStyle w:val="a4"/>
        <w:numPr>
          <w:ilvl w:val="0"/>
          <w:numId w:val="19"/>
        </w:numPr>
        <w:spacing w:line="264" w:lineRule="auto"/>
        <w:rPr>
          <w:rFonts w:ascii="Times New Roman" w:hAnsi="Times New Roman" w:cs="Times New Roman"/>
          <w:color w:val="0000FF"/>
        </w:rPr>
      </w:pPr>
      <w:r w:rsidRPr="00B02CD0">
        <w:rPr>
          <w:rFonts w:ascii="Times New Roman" w:hAnsi="Times New Roman" w:cs="Times New Roman"/>
        </w:rPr>
        <w:t xml:space="preserve">Зафиксирована </w:t>
      </w:r>
      <w:r w:rsidR="00EE58C2" w:rsidRPr="00B02CD0">
        <w:rPr>
          <w:rFonts w:ascii="Times New Roman" w:hAnsi="Times New Roman" w:cs="Times New Roman"/>
        </w:rPr>
        <w:t xml:space="preserve">максимальная производительность системы на уровне </w:t>
      </w:r>
      <w:r w:rsidR="004F6D77">
        <w:rPr>
          <w:rFonts w:ascii="Times New Roman" w:hAnsi="Times New Roman" w:cs="Times New Roman"/>
          <w:color w:val="0000FF"/>
        </w:rPr>
        <w:t>…</w:t>
      </w:r>
      <w:r w:rsidR="00EE58C2" w:rsidRPr="00B02CD0">
        <w:rPr>
          <w:rFonts w:ascii="Times New Roman" w:hAnsi="Times New Roman" w:cs="Times New Roman"/>
        </w:rPr>
        <w:t xml:space="preserve">  операций в час, что соответствует </w:t>
      </w:r>
      <w:r w:rsidR="004F6D77">
        <w:rPr>
          <w:rFonts w:ascii="Times New Roman" w:hAnsi="Times New Roman" w:cs="Times New Roman"/>
          <w:color w:val="0000FF"/>
        </w:rPr>
        <w:t>…</w:t>
      </w:r>
      <w:r w:rsidR="00EE58C2" w:rsidRPr="00B02CD0">
        <w:rPr>
          <w:rFonts w:ascii="Times New Roman" w:hAnsi="Times New Roman" w:cs="Times New Roman"/>
        </w:rPr>
        <w:t xml:space="preserve">% </w:t>
      </w:r>
      <w:r w:rsidR="00EE58C2" w:rsidRPr="00B02CD0">
        <w:rPr>
          <w:rFonts w:ascii="Times New Roman" w:hAnsi="Times New Roman" w:cs="Times New Roman"/>
          <w:color w:val="0000FF"/>
        </w:rPr>
        <w:t>от среднестатистической пиковой нагрузки на промышленном контуре (</w:t>
      </w:r>
      <w:r w:rsidR="004F6D77">
        <w:rPr>
          <w:rFonts w:ascii="Times New Roman" w:hAnsi="Times New Roman" w:cs="Times New Roman"/>
          <w:color w:val="0000FF"/>
        </w:rPr>
        <w:t>…</w:t>
      </w:r>
      <w:r w:rsidR="00EE58C2" w:rsidRPr="00B02CD0">
        <w:rPr>
          <w:rFonts w:ascii="Times New Roman" w:hAnsi="Times New Roman" w:cs="Times New Roman"/>
          <w:color w:val="0000FF"/>
        </w:rPr>
        <w:t xml:space="preserve"> операций в час, актуализировано по статистике промышленной среды за период с </w:t>
      </w:r>
      <w:r w:rsidR="004F6D77">
        <w:rPr>
          <w:rFonts w:ascii="Times New Roman" w:hAnsi="Times New Roman" w:cs="Times New Roman"/>
          <w:color w:val="0000FF"/>
        </w:rPr>
        <w:t>…</w:t>
      </w:r>
      <w:r w:rsidR="00EE58C2" w:rsidRPr="00B02CD0">
        <w:rPr>
          <w:rFonts w:ascii="Times New Roman" w:hAnsi="Times New Roman" w:cs="Times New Roman"/>
          <w:color w:val="0000FF"/>
        </w:rPr>
        <w:t xml:space="preserve"> по </w:t>
      </w:r>
      <w:r w:rsidR="004F6D77">
        <w:rPr>
          <w:rFonts w:ascii="Times New Roman" w:hAnsi="Times New Roman" w:cs="Times New Roman"/>
          <w:color w:val="0000FF"/>
        </w:rPr>
        <w:t>…</w:t>
      </w:r>
      <w:r w:rsidR="00EE58C2" w:rsidRPr="00B02CD0">
        <w:rPr>
          <w:rFonts w:ascii="Times New Roman" w:hAnsi="Times New Roman" w:cs="Times New Roman"/>
          <w:color w:val="0000FF"/>
        </w:rPr>
        <w:t>) / прогнозируемой пиковой нагрузки (</w:t>
      </w:r>
      <w:r w:rsidR="004F6D77">
        <w:rPr>
          <w:rFonts w:ascii="Times New Roman" w:hAnsi="Times New Roman" w:cs="Times New Roman"/>
          <w:color w:val="0000FF"/>
        </w:rPr>
        <w:t>…</w:t>
      </w:r>
      <w:r w:rsidR="00EE58C2" w:rsidRPr="00B02CD0">
        <w:rPr>
          <w:rFonts w:ascii="Times New Roman" w:hAnsi="Times New Roman" w:cs="Times New Roman"/>
          <w:color w:val="0000FF"/>
        </w:rPr>
        <w:t xml:space="preserve"> операций в час) / комбинированной нагрузки от среднестатистической пиковой нагрузки на промышленном контуре по существующим операциям (</w:t>
      </w:r>
      <w:r w:rsidR="004F6D77">
        <w:rPr>
          <w:rFonts w:ascii="Times New Roman" w:hAnsi="Times New Roman" w:cs="Times New Roman"/>
          <w:color w:val="0000FF"/>
        </w:rPr>
        <w:t>…</w:t>
      </w:r>
      <w:r w:rsidR="00EE58C2" w:rsidRPr="00B02CD0">
        <w:rPr>
          <w:rFonts w:ascii="Times New Roman" w:hAnsi="Times New Roman" w:cs="Times New Roman"/>
          <w:color w:val="0000FF"/>
        </w:rPr>
        <w:t xml:space="preserve"> операций в час, актуализировано по статистике промышленной среды за период с </w:t>
      </w:r>
      <w:r w:rsidR="004F6D77">
        <w:rPr>
          <w:rFonts w:ascii="Times New Roman" w:hAnsi="Times New Roman" w:cs="Times New Roman"/>
          <w:color w:val="0000FF"/>
        </w:rPr>
        <w:t>…</w:t>
      </w:r>
      <w:r w:rsidR="00EE58C2" w:rsidRPr="00B02CD0">
        <w:rPr>
          <w:rFonts w:ascii="Times New Roman" w:hAnsi="Times New Roman" w:cs="Times New Roman"/>
          <w:color w:val="0000FF"/>
        </w:rPr>
        <w:t xml:space="preserve"> по </w:t>
      </w:r>
      <w:r w:rsidR="004F6D77">
        <w:rPr>
          <w:rFonts w:ascii="Times New Roman" w:hAnsi="Times New Roman" w:cs="Times New Roman"/>
          <w:color w:val="0000FF"/>
        </w:rPr>
        <w:t>…</w:t>
      </w:r>
      <w:r w:rsidR="00EE58C2" w:rsidRPr="00B02CD0">
        <w:rPr>
          <w:rFonts w:ascii="Times New Roman" w:hAnsi="Times New Roman" w:cs="Times New Roman"/>
          <w:color w:val="0000FF"/>
        </w:rPr>
        <w:t>) и прогнозируемой пиковой нагрузк</w:t>
      </w:r>
      <w:r w:rsidR="00C12F4F" w:rsidRPr="00C12F4F">
        <w:rPr>
          <w:rFonts w:ascii="Times New Roman" w:hAnsi="Times New Roman" w:cs="Times New Roman"/>
          <w:color w:val="0000FF"/>
        </w:rPr>
        <w:t>и по новым операциям, внедряемы</w:t>
      </w:r>
      <w:r w:rsidR="00C12F4F">
        <w:rPr>
          <w:rFonts w:ascii="Times New Roman" w:hAnsi="Times New Roman" w:cs="Times New Roman"/>
          <w:color w:val="0000FF"/>
        </w:rPr>
        <w:t>м</w:t>
      </w:r>
      <w:r w:rsidR="00EE58C2" w:rsidRPr="00B02CD0">
        <w:rPr>
          <w:rFonts w:ascii="Times New Roman" w:hAnsi="Times New Roman" w:cs="Times New Roman"/>
          <w:color w:val="0000FF"/>
        </w:rPr>
        <w:t xml:space="preserve"> в текущий релиз (</w:t>
      </w:r>
      <w:r w:rsidR="004F6D77">
        <w:rPr>
          <w:rFonts w:ascii="Times New Roman" w:hAnsi="Times New Roman" w:cs="Times New Roman"/>
          <w:color w:val="0000FF"/>
        </w:rPr>
        <w:t>…</w:t>
      </w:r>
      <w:r w:rsidR="00EE58C2" w:rsidRPr="00B02CD0">
        <w:rPr>
          <w:rFonts w:ascii="Times New Roman" w:hAnsi="Times New Roman" w:cs="Times New Roman"/>
          <w:color w:val="0000FF"/>
        </w:rPr>
        <w:t xml:space="preserve"> операций в час).</w:t>
      </w:r>
    </w:p>
    <w:p w:rsidR="004C2DE5" w:rsidRPr="004C2DE5" w:rsidRDefault="004C2DE5" w:rsidP="00B02CD0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lang w:eastAsia="ru-RU"/>
        </w:rPr>
      </w:pPr>
      <w:r w:rsidRPr="00436FB7">
        <w:rPr>
          <w:rFonts w:ascii="Times New Roman" w:hAnsi="Times New Roman" w:cs="Times New Roman"/>
        </w:rPr>
        <w:t xml:space="preserve">На уровне </w:t>
      </w:r>
      <w:r w:rsidRPr="00436FB7">
        <w:rPr>
          <w:rFonts w:ascii="Times New Roman" w:hAnsi="Times New Roman" w:cs="Times New Roman"/>
          <w:color w:val="0000FF"/>
        </w:rPr>
        <w:t>[</w:t>
      </w:r>
      <w:r w:rsidRPr="00436FB7">
        <w:rPr>
          <w:rFonts w:ascii="Times New Roman" w:hAnsi="Times New Roman" w:cs="Times New Roman"/>
          <w:color w:val="0000FF"/>
          <w:lang w:val="en-US"/>
        </w:rPr>
        <w:t>H</w:t>
      </w:r>
      <w:r w:rsidRPr="00436FB7">
        <w:rPr>
          <w:rFonts w:ascii="Times New Roman" w:hAnsi="Times New Roman" w:cs="Times New Roman"/>
          <w:color w:val="0000FF"/>
        </w:rPr>
        <w:t>]</w:t>
      </w:r>
      <w:r w:rsidRPr="00436FB7">
        <w:rPr>
          <w:rFonts w:ascii="Times New Roman" w:hAnsi="Times New Roman" w:cs="Times New Roman"/>
        </w:rPr>
        <w:t xml:space="preserve">% зафиксирована деградация производительности, </w:t>
      </w:r>
      <w:r w:rsidRPr="00436FB7">
        <w:rPr>
          <w:rFonts w:ascii="Times New Roman" w:hAnsi="Times New Roman" w:cs="Times New Roman"/>
          <w:color w:val="0000FF"/>
        </w:rPr>
        <w:t xml:space="preserve">[начинается рост времен откликов по бизнес-операциям: [перечисление бизнес операций]. Данные операции [интенсивность операций: низкоинтенсивные, высокоинтенсивные] / [Утилизация ресурсов достигала </w:t>
      </w:r>
      <w:r w:rsidRPr="00436FB7">
        <w:rPr>
          <w:rFonts w:ascii="Times New Roman" w:hAnsi="Times New Roman" w:cs="Times New Roman"/>
          <w:i/>
          <w:iCs/>
          <w:color w:val="0000FF"/>
        </w:rPr>
        <w:t>[</w:t>
      </w:r>
      <w:r w:rsidRPr="00436FB7">
        <w:rPr>
          <w:rFonts w:ascii="Times New Roman" w:hAnsi="Times New Roman" w:cs="Times New Roman"/>
          <w:i/>
          <w:iCs/>
          <w:color w:val="0000FF"/>
          <w:lang w:val="en-US"/>
        </w:rPr>
        <w:t>X</w:t>
      </w:r>
      <w:r w:rsidRPr="00436FB7">
        <w:rPr>
          <w:rFonts w:ascii="Times New Roman" w:hAnsi="Times New Roman" w:cs="Times New Roman"/>
          <w:i/>
          <w:iCs/>
          <w:color w:val="0000FF"/>
        </w:rPr>
        <w:t>]</w:t>
      </w:r>
      <w:r w:rsidRPr="00436FB7">
        <w:rPr>
          <w:rFonts w:ascii="Times New Roman" w:hAnsi="Times New Roman" w:cs="Times New Roman"/>
          <w:color w:val="0000FF"/>
        </w:rPr>
        <w:t xml:space="preserve">%] / [в логах фиксировались следующие ошибки: [краткое перечисление ошибок]]]. </w:t>
      </w:r>
    </w:p>
    <w:p w:rsidR="001158F9" w:rsidRPr="00643481" w:rsidRDefault="001158F9" w:rsidP="001158F9">
      <w:pPr>
        <w:ind w:firstLine="708"/>
        <w:rPr>
          <w:rFonts w:ascii="Times New Roman" w:hAnsi="Times New Roman" w:cs="Times New Roman"/>
          <w:u w:val="single"/>
          <w:lang w:eastAsia="ru-RU"/>
        </w:rPr>
      </w:pPr>
    </w:p>
    <w:p w:rsidR="001158F9" w:rsidRPr="00643481" w:rsidRDefault="001158F9" w:rsidP="001158F9">
      <w:pPr>
        <w:ind w:firstLine="708"/>
        <w:rPr>
          <w:rFonts w:ascii="Times New Roman" w:hAnsi="Times New Roman" w:cs="Times New Roman"/>
          <w:u w:val="single"/>
          <w:lang w:eastAsia="ru-RU"/>
        </w:rPr>
      </w:pPr>
      <w:r w:rsidRPr="00643481">
        <w:rPr>
          <w:rFonts w:ascii="Times New Roman" w:hAnsi="Times New Roman" w:cs="Times New Roman"/>
          <w:u w:val="single"/>
          <w:lang w:eastAsia="ru-RU"/>
        </w:rPr>
        <w:t xml:space="preserve">Тестирование </w:t>
      </w:r>
      <w:r w:rsidRPr="00643481">
        <w:rPr>
          <w:rFonts w:ascii="Times New Roman" w:hAnsi="Times New Roman" w:cs="Times New Roman"/>
          <w:color w:val="0000FF"/>
          <w:u w:val="single"/>
          <w:lang w:val="en-US" w:eastAsia="ru-RU"/>
        </w:rPr>
        <w:t>[</w:t>
      </w:r>
      <w:r w:rsidRPr="00643481">
        <w:rPr>
          <w:rFonts w:ascii="Times New Roman" w:hAnsi="Times New Roman" w:cs="Times New Roman"/>
          <w:color w:val="0000FF"/>
          <w:u w:val="single"/>
          <w:lang w:eastAsia="ru-RU"/>
        </w:rPr>
        <w:t>название теста</w:t>
      </w:r>
      <w:r w:rsidRPr="00643481">
        <w:rPr>
          <w:rFonts w:ascii="Times New Roman" w:hAnsi="Times New Roman" w:cs="Times New Roman"/>
          <w:color w:val="0000FF"/>
          <w:u w:val="single"/>
          <w:lang w:val="en-US" w:eastAsia="ru-RU"/>
        </w:rPr>
        <w:t>]</w:t>
      </w:r>
      <w:r w:rsidRPr="00643481">
        <w:rPr>
          <w:rFonts w:ascii="Times New Roman" w:hAnsi="Times New Roman" w:cs="Times New Roman"/>
          <w:u w:val="single"/>
          <w:lang w:eastAsia="ru-RU"/>
        </w:rPr>
        <w:t>:</w:t>
      </w:r>
    </w:p>
    <w:p w:rsidR="001158F9" w:rsidRPr="00643481" w:rsidRDefault="001158F9" w:rsidP="001158F9">
      <w:pPr>
        <w:pStyle w:val="a4"/>
        <w:numPr>
          <w:ilvl w:val="0"/>
          <w:numId w:val="16"/>
        </w:numPr>
        <w:spacing w:after="240"/>
        <w:jc w:val="both"/>
        <w:rPr>
          <w:rFonts w:ascii="Times New Roman" w:hAnsi="Times New Roman" w:cs="Times New Roman"/>
          <w:lang w:eastAsia="ru-RU"/>
        </w:rPr>
      </w:pPr>
      <w:r w:rsidRPr="00643481">
        <w:rPr>
          <w:rFonts w:ascii="Times New Roman" w:hAnsi="Times New Roman" w:cs="Times New Roman"/>
          <w:color w:val="0000FF"/>
        </w:rPr>
        <w:t>[Описать результат, который был достигнут при тестировании]</w:t>
      </w:r>
      <w:r w:rsidRPr="00643481">
        <w:rPr>
          <w:rFonts w:ascii="Times New Roman" w:hAnsi="Times New Roman" w:cs="Times New Roman"/>
        </w:rPr>
        <w:t xml:space="preserve">. </w:t>
      </w:r>
    </w:p>
    <w:p w:rsidR="0063557D" w:rsidRPr="00AA12A9" w:rsidRDefault="0063557D" w:rsidP="001158F9">
      <w:pPr>
        <w:rPr>
          <w:rFonts w:ascii="Times New Roman" w:hAnsi="Times New Roman" w:cs="Times New Roman"/>
        </w:rPr>
      </w:pPr>
    </w:p>
    <w:p w:rsidR="00D25B02" w:rsidRDefault="00D25B02" w:rsidP="00115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D25B02" w:rsidRDefault="00D25B02" w:rsidP="00D25B02">
      <w:pPr>
        <w:pStyle w:val="a4"/>
        <w:ind w:left="765" w:hanging="57"/>
      </w:pPr>
      <w:r>
        <w:t>1.</w:t>
      </w:r>
      <w:r>
        <w:rPr>
          <w:sz w:val="14"/>
          <w:szCs w:val="14"/>
        </w:rPr>
        <w:t xml:space="preserve"> </w:t>
      </w:r>
      <w:r>
        <w:rPr>
          <w:b/>
          <w:bCs/>
        </w:rPr>
        <w:t>Деградация при установке релиза:</w:t>
      </w:r>
    </w:p>
    <w:p w:rsidR="00D25B02" w:rsidRDefault="00D25B02" w:rsidP="00D25B02">
      <w:pPr>
        <w:pStyle w:val="a4"/>
        <w:ind w:left="1485" w:hanging="405"/>
      </w:pPr>
      <w:r>
        <w:lastRenderedPageBreak/>
        <w:t>a.</w:t>
      </w:r>
      <w:r>
        <w:rPr>
          <w:sz w:val="14"/>
          <w:szCs w:val="14"/>
        </w:rPr>
        <w:t xml:space="preserve"> </w:t>
      </w:r>
      <w:r>
        <w:rPr>
          <w:b/>
          <w:bCs/>
        </w:rPr>
        <w:t>Деградации утилизации ресурсов по сравнению эталонным тестом (релиз …) не зафиксирована.</w:t>
      </w:r>
      <w:r>
        <w:t xml:space="preserve"> </w:t>
      </w:r>
    </w:p>
    <w:p w:rsidR="00D25B02" w:rsidRDefault="00D25B02" w:rsidP="00D25B02">
      <w:pPr>
        <w:ind w:firstLine="708"/>
        <w:rPr>
          <w:b/>
          <w:bCs/>
        </w:rPr>
      </w:pPr>
      <w:r>
        <w:t>2.</w:t>
      </w:r>
      <w:r>
        <w:rPr>
          <w:sz w:val="14"/>
          <w:szCs w:val="14"/>
        </w:rPr>
        <w:t xml:space="preserve"> </w:t>
      </w:r>
      <w:r>
        <w:rPr>
          <w:b/>
          <w:bCs/>
        </w:rPr>
        <w:t xml:space="preserve">Риски при установке релиза на </w:t>
      </w:r>
      <w:proofErr w:type="spellStart"/>
      <w:r>
        <w:rPr>
          <w:b/>
          <w:bCs/>
        </w:rPr>
        <w:t>продуктив</w:t>
      </w:r>
      <w:proofErr w:type="spellEnd"/>
      <w:r>
        <w:rPr>
          <w:b/>
          <w:bCs/>
        </w:rPr>
        <w:t>:</w:t>
      </w:r>
    </w:p>
    <w:p w:rsidR="00D25B02" w:rsidRDefault="00D25B02" w:rsidP="00D25B02">
      <w:pPr>
        <w:pStyle w:val="a4"/>
        <w:ind w:left="1485" w:hanging="405"/>
      </w:pPr>
      <w:r>
        <w:t>a.</w:t>
      </w:r>
      <w:r>
        <w:rPr>
          <w:b/>
          <w:bCs/>
        </w:rPr>
        <w:t xml:space="preserve"> Высокий риск</w:t>
      </w:r>
      <w:r>
        <w:t xml:space="preserve"> – есть высокий дефект, а так же на К10 не загружено начальное решение по BR-…</w:t>
      </w:r>
    </w:p>
    <w:p w:rsidR="00D25B02" w:rsidRDefault="00D25B02" w:rsidP="00D25B02">
      <w:pPr>
        <w:ind w:left="1416" w:firstLine="69"/>
      </w:pPr>
      <w:r>
        <w:t xml:space="preserve">Предлагаемые действия – планируется провести </w:t>
      </w:r>
      <w:proofErr w:type="spellStart"/>
      <w:r>
        <w:t>ретест</w:t>
      </w:r>
      <w:proofErr w:type="spellEnd"/>
      <w:r>
        <w:t xml:space="preserve"> и загрузка НР после установки поставки …, срок предоставления результатов … до конца дня</w:t>
      </w:r>
    </w:p>
    <w:p w:rsidR="00D25B02" w:rsidRDefault="00D25B02" w:rsidP="00D25B02">
      <w:pPr>
        <w:pStyle w:val="a4"/>
        <w:ind w:left="1485" w:hanging="405"/>
      </w:pPr>
      <w:proofErr w:type="gramStart"/>
      <w:r>
        <w:rPr>
          <w:lang w:val="en-US"/>
        </w:rPr>
        <w:t>b</w:t>
      </w:r>
      <w:proofErr w:type="gramEnd"/>
      <w:r>
        <w:t>.</w:t>
      </w:r>
      <w:r>
        <w:rPr>
          <w:sz w:val="14"/>
          <w:szCs w:val="14"/>
        </w:rPr>
        <w:t xml:space="preserve"> </w:t>
      </w:r>
      <w:r>
        <w:rPr>
          <w:b/>
          <w:bCs/>
        </w:rPr>
        <w:t>Средний риск</w:t>
      </w:r>
      <w:r>
        <w:t xml:space="preserve"> – тестирование производилось не на последней из имеющихся на данный момент сборок.</w:t>
      </w:r>
    </w:p>
    <w:p w:rsidR="00D25B02" w:rsidRDefault="00D25B02" w:rsidP="00D25B02">
      <w:pPr>
        <w:pStyle w:val="a4"/>
        <w:ind w:left="1485" w:hanging="69"/>
      </w:pPr>
      <w:r>
        <w:t xml:space="preserve">Предлагаемые действия – планируется провести </w:t>
      </w:r>
      <w:proofErr w:type="spellStart"/>
      <w:r>
        <w:t>ретест</w:t>
      </w:r>
      <w:proofErr w:type="spellEnd"/>
      <w:r>
        <w:t xml:space="preserve"> всего функционала на более поздних сборках, как только будут исправлены дефекты производительности (п.2</w:t>
      </w:r>
      <w:r>
        <w:rPr>
          <w:lang w:val="en-US"/>
        </w:rPr>
        <w:t>a</w:t>
      </w:r>
      <w:r>
        <w:t>)</w:t>
      </w:r>
    </w:p>
    <w:p w:rsidR="00D25B02" w:rsidRDefault="00D25B02" w:rsidP="00D25B02">
      <w:pPr>
        <w:pStyle w:val="a4"/>
        <w:ind w:left="0"/>
      </w:pPr>
    </w:p>
    <w:p w:rsidR="00D25B02" w:rsidRDefault="00D25B02" w:rsidP="00D25B02">
      <w:pPr>
        <w:pStyle w:val="a4"/>
        <w:ind w:hanging="360"/>
      </w:pPr>
      <w:r>
        <w:t>3.</w:t>
      </w:r>
      <w:r>
        <w:rPr>
          <w:sz w:val="14"/>
          <w:szCs w:val="14"/>
        </w:rPr>
        <w:t xml:space="preserve"> </w:t>
      </w:r>
      <w:r>
        <w:rPr>
          <w:b/>
          <w:bCs/>
        </w:rPr>
        <w:t>Дефекты:</w:t>
      </w:r>
    </w:p>
    <w:p w:rsidR="00D25B02" w:rsidRDefault="00D25B02" w:rsidP="00D25B02">
      <w:r>
        <w:t>Список открытых/не исправленных дефектов:</w:t>
      </w:r>
    </w:p>
    <w:tbl>
      <w:tblPr>
        <w:tblW w:w="9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384"/>
        <w:gridCol w:w="2109"/>
        <w:gridCol w:w="1002"/>
        <w:gridCol w:w="1510"/>
        <w:gridCol w:w="2152"/>
      </w:tblGrid>
      <w:tr w:rsidR="00D25B02" w:rsidTr="00AA12A9">
        <w:trPr>
          <w:trHeight w:val="255"/>
        </w:trPr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ИД дефекта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Резюме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3D3D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Тип</w:t>
            </w:r>
          </w:p>
        </w:tc>
      </w:tr>
      <w:tr w:rsidR="00D25B02" w:rsidTr="00AA12A9">
        <w:trPr>
          <w:trHeight w:val="255"/>
        </w:trPr>
        <w:tc>
          <w:tcPr>
            <w:tcW w:w="14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…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Высокий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…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proofErr w:type="spellStart"/>
            <w:r>
              <w:t>Ретест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…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Дефект производительности</w:t>
            </w:r>
          </w:p>
        </w:tc>
      </w:tr>
      <w:tr w:rsidR="00D25B02" w:rsidTr="00AA12A9">
        <w:trPr>
          <w:trHeight w:val="255"/>
        </w:trPr>
        <w:tc>
          <w:tcPr>
            <w:tcW w:w="14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455BF4">
            <w:pPr>
              <w:rPr>
                <w:sz w:val="24"/>
                <w:szCs w:val="24"/>
              </w:rPr>
            </w:pPr>
            <w:r>
              <w:t>…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Средний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…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Открыто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…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Дефект производительности</w:t>
            </w:r>
          </w:p>
        </w:tc>
      </w:tr>
    </w:tbl>
    <w:p w:rsidR="00D25B02" w:rsidRDefault="00D25B02" w:rsidP="00D25B02"/>
    <w:p w:rsidR="00D25B02" w:rsidRDefault="00D25B02" w:rsidP="00D25B02">
      <w:pPr>
        <w:rPr>
          <w:rFonts w:ascii="Times New Roman" w:hAnsi="Times New Roman"/>
          <w:sz w:val="24"/>
          <w:szCs w:val="24"/>
        </w:rPr>
      </w:pPr>
      <w:r>
        <w:t>Список исправленных дефектов:</w:t>
      </w:r>
    </w:p>
    <w:tbl>
      <w:tblPr>
        <w:tblW w:w="9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462"/>
        <w:gridCol w:w="1282"/>
        <w:gridCol w:w="934"/>
        <w:gridCol w:w="1432"/>
        <w:gridCol w:w="2035"/>
        <w:gridCol w:w="1467"/>
      </w:tblGrid>
      <w:tr w:rsidR="00D25B02" w:rsidTr="00D25B02">
        <w:trPr>
          <w:trHeight w:val="386"/>
        </w:trPr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ИД дефекта</w:t>
            </w:r>
          </w:p>
        </w:tc>
        <w:tc>
          <w:tcPr>
            <w:tcW w:w="1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Резюме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Тип</w:t>
            </w:r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B02" w:rsidRDefault="00D25B02">
            <w:pPr>
              <w:jc w:val="center"/>
            </w:pPr>
            <w:r>
              <w:rPr>
                <w:b/>
                <w:bCs/>
              </w:rPr>
              <w:t>Исправлено в поставке</w:t>
            </w:r>
          </w:p>
        </w:tc>
      </w:tr>
      <w:tr w:rsidR="00D25B02" w:rsidTr="00AA12A9">
        <w:trPr>
          <w:trHeight w:val="510"/>
        </w:trPr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…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Блокирующий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…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Закрыто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…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Дефект производительности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5B02" w:rsidRDefault="00D25B02">
            <w:pPr>
              <w:rPr>
                <w:sz w:val="24"/>
                <w:szCs w:val="24"/>
              </w:rPr>
            </w:pPr>
            <w:r>
              <w:t>….</w:t>
            </w:r>
          </w:p>
        </w:tc>
      </w:tr>
    </w:tbl>
    <w:p w:rsidR="00D25B02" w:rsidRDefault="00D25B02" w:rsidP="00D25B02"/>
    <w:p w:rsidR="00D25B02" w:rsidRDefault="00D25B02" w:rsidP="00D25B02">
      <w:pPr>
        <w:pStyle w:val="a4"/>
        <w:ind w:hanging="360"/>
      </w:pPr>
      <w:r>
        <w:rPr>
          <w:b/>
          <w:bCs/>
        </w:rPr>
        <w:t>3. Ограничения: список не протестированных операций</w:t>
      </w:r>
    </w:p>
    <w:p w:rsidR="00D25B02" w:rsidRDefault="00D25B02" w:rsidP="00D25B02">
      <w:pPr>
        <w:pStyle w:val="a4"/>
        <w:spacing w:after="160" w:line="252" w:lineRule="auto"/>
        <w:ind w:left="426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Загрузка начального решения по BR-…</w:t>
      </w:r>
    </w:p>
    <w:p w:rsidR="00D25B02" w:rsidRDefault="00D25B02" w:rsidP="00D25B02">
      <w:pPr>
        <w:pStyle w:val="a4"/>
        <w:spacing w:after="160" w:line="252" w:lineRule="auto"/>
        <w:ind w:left="0"/>
        <w:contextualSpacing/>
        <w:rPr>
          <w:color w:val="1F497D"/>
        </w:rPr>
      </w:pPr>
    </w:p>
    <w:p w:rsidR="00D25B02" w:rsidRDefault="00D25B02" w:rsidP="00D25B02">
      <w:pPr>
        <w:pStyle w:val="a4"/>
        <w:ind w:hanging="360"/>
      </w:pPr>
      <w:r>
        <w:rPr>
          <w:b/>
          <w:bCs/>
        </w:rPr>
        <w:t>4. Краткие результаты тестов:</w:t>
      </w:r>
    </w:p>
    <w:p w:rsidR="00D25B02" w:rsidRDefault="00D25B02" w:rsidP="00D25B02">
      <w:pPr>
        <w:pStyle w:val="a4"/>
        <w:spacing w:after="160" w:line="252" w:lineRule="auto"/>
        <w:ind w:left="426"/>
        <w:contextualSpacing/>
        <w:rPr>
          <w:rFonts w:ascii="Times New Roman" w:hAnsi="Times New Roman"/>
          <w:sz w:val="24"/>
          <w:szCs w:val="24"/>
        </w:rPr>
      </w:pPr>
      <w:r>
        <w:t xml:space="preserve">a. </w:t>
      </w:r>
      <w:r>
        <w:rPr>
          <w:rFonts w:ascii="Times New Roman" w:hAnsi="Times New Roman"/>
          <w:sz w:val="24"/>
          <w:szCs w:val="24"/>
        </w:rPr>
        <w:t>Максимальная производительность системы «ИС …» – … успешных операций в час (тематические бизнес-процессы), что соответствует …% от среднестатистической пиковой нагрузки на промышленном контуре по существующим операциям (… операций в час (тематические бизнес-процессы), актуализировано по статистике промышленной среды за май - июнь 2020 года). Общее количество операций – … операций в час.</w:t>
      </w:r>
    </w:p>
    <w:p w:rsidR="00D25B02" w:rsidRPr="00D25B02" w:rsidRDefault="00D25B02" w:rsidP="001158F9">
      <w:pPr>
        <w:rPr>
          <w:rFonts w:ascii="Times New Roman" w:hAnsi="Times New Roman" w:cs="Times New Roman"/>
        </w:rPr>
      </w:pPr>
    </w:p>
    <w:sectPr w:rsidR="00D25B02" w:rsidRPr="00D25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61EE"/>
    <w:multiLevelType w:val="hybridMultilevel"/>
    <w:tmpl w:val="BE52D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E3D69"/>
    <w:multiLevelType w:val="hybridMultilevel"/>
    <w:tmpl w:val="65FE2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9DF"/>
    <w:multiLevelType w:val="hybridMultilevel"/>
    <w:tmpl w:val="C148894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" w15:restartNumberingAfterBreak="0">
    <w:nsid w:val="23AE7857"/>
    <w:multiLevelType w:val="hybridMultilevel"/>
    <w:tmpl w:val="C148894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 w15:restartNumberingAfterBreak="0">
    <w:nsid w:val="28805E8B"/>
    <w:multiLevelType w:val="hybridMultilevel"/>
    <w:tmpl w:val="C148894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5" w15:restartNumberingAfterBreak="0">
    <w:nsid w:val="33F5071B"/>
    <w:multiLevelType w:val="hybridMultilevel"/>
    <w:tmpl w:val="7B0278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 w15:restartNumberingAfterBreak="0">
    <w:nsid w:val="3DB63DD3"/>
    <w:multiLevelType w:val="hybridMultilevel"/>
    <w:tmpl w:val="29DC656E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7" w15:restartNumberingAfterBreak="0">
    <w:nsid w:val="47375E14"/>
    <w:multiLevelType w:val="hybridMultilevel"/>
    <w:tmpl w:val="C148894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8" w15:restartNumberingAfterBreak="0">
    <w:nsid w:val="4D7B3FED"/>
    <w:multiLevelType w:val="hybridMultilevel"/>
    <w:tmpl w:val="C148894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9" w15:restartNumberingAfterBreak="0">
    <w:nsid w:val="62BE5C10"/>
    <w:multiLevelType w:val="hybridMultilevel"/>
    <w:tmpl w:val="C148894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0" w15:restartNumberingAfterBreak="0">
    <w:nsid w:val="671609D7"/>
    <w:multiLevelType w:val="hybridMultilevel"/>
    <w:tmpl w:val="C148894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1" w15:restartNumberingAfterBreak="0">
    <w:nsid w:val="6A3B2DD2"/>
    <w:multiLevelType w:val="hybridMultilevel"/>
    <w:tmpl w:val="29DC656E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2" w15:restartNumberingAfterBreak="0">
    <w:nsid w:val="6AD66BC8"/>
    <w:multiLevelType w:val="hybridMultilevel"/>
    <w:tmpl w:val="29DC656E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3" w15:restartNumberingAfterBreak="0">
    <w:nsid w:val="72741596"/>
    <w:multiLevelType w:val="hybridMultilevel"/>
    <w:tmpl w:val="29DC656E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4" w15:restartNumberingAfterBreak="0">
    <w:nsid w:val="72B43194"/>
    <w:multiLevelType w:val="hybridMultilevel"/>
    <w:tmpl w:val="29DC656E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5" w15:restartNumberingAfterBreak="0">
    <w:nsid w:val="7E3C181C"/>
    <w:multiLevelType w:val="hybridMultilevel"/>
    <w:tmpl w:val="7B0278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11"/>
  </w:num>
  <w:num w:numId="10">
    <w:abstractNumId w:val="14"/>
  </w:num>
  <w:num w:numId="11">
    <w:abstractNumId w:val="1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5C"/>
    <w:rsid w:val="00053F8F"/>
    <w:rsid w:val="000D4268"/>
    <w:rsid w:val="001158F9"/>
    <w:rsid w:val="001611D2"/>
    <w:rsid w:val="001617C2"/>
    <w:rsid w:val="001D70C6"/>
    <w:rsid w:val="00217EB9"/>
    <w:rsid w:val="00236217"/>
    <w:rsid w:val="00262AEA"/>
    <w:rsid w:val="002704B7"/>
    <w:rsid w:val="00455BF4"/>
    <w:rsid w:val="00491A9A"/>
    <w:rsid w:val="004C2DE5"/>
    <w:rsid w:val="004F6D77"/>
    <w:rsid w:val="00537EF3"/>
    <w:rsid w:val="00546B53"/>
    <w:rsid w:val="0063557D"/>
    <w:rsid w:val="00643481"/>
    <w:rsid w:val="006F3F9A"/>
    <w:rsid w:val="0074059A"/>
    <w:rsid w:val="007C685D"/>
    <w:rsid w:val="008B262A"/>
    <w:rsid w:val="00911F5C"/>
    <w:rsid w:val="00A04D4E"/>
    <w:rsid w:val="00A30CB4"/>
    <w:rsid w:val="00AA06CD"/>
    <w:rsid w:val="00AA12A9"/>
    <w:rsid w:val="00AB4BFD"/>
    <w:rsid w:val="00B02CD0"/>
    <w:rsid w:val="00B16C7B"/>
    <w:rsid w:val="00B435CA"/>
    <w:rsid w:val="00C12F4F"/>
    <w:rsid w:val="00CB1357"/>
    <w:rsid w:val="00D25B02"/>
    <w:rsid w:val="00DF51DB"/>
    <w:rsid w:val="00E857F0"/>
    <w:rsid w:val="00EA77A6"/>
    <w:rsid w:val="00EC5BB9"/>
    <w:rsid w:val="00EC5CF6"/>
    <w:rsid w:val="00EE58C2"/>
    <w:rsid w:val="00F85BD8"/>
    <w:rsid w:val="00FD448A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5447"/>
  <w15:docId w15:val="{B80B8992-90BD-4724-B7CC-0382F509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F5C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Абзац маркированнный Знак,1 Знак,UL Знак"/>
    <w:basedOn w:val="a0"/>
    <w:link w:val="a4"/>
    <w:uiPriority w:val="34"/>
    <w:locked/>
    <w:rsid w:val="00911F5C"/>
    <w:rPr>
      <w:rFonts w:ascii="Calibri" w:hAnsi="Calibri" w:cs="Calibri"/>
    </w:rPr>
  </w:style>
  <w:style w:type="paragraph" w:styleId="a4">
    <w:name w:val="List Paragraph"/>
    <w:aliases w:val="Абзац маркированнный,1,UL"/>
    <w:basedOn w:val="a"/>
    <w:link w:val="a3"/>
    <w:uiPriority w:val="34"/>
    <w:qFormat/>
    <w:rsid w:val="00911F5C"/>
    <w:pPr>
      <w:ind w:left="720"/>
    </w:pPr>
  </w:style>
  <w:style w:type="paragraph" w:customStyle="1" w:styleId="gmail-m7618618021823015904msolistparagraph">
    <w:name w:val="gmail-m_7618618021823015904msolistparagraph"/>
    <w:basedOn w:val="a"/>
    <w:uiPriority w:val="99"/>
    <w:rsid w:val="00911F5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91A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C054F-5910-4AB2-8456-4000ED7E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Журбенко Кристина Андреевна</dc:creator>
  <cp:lastModifiedBy>Кудрявцев Василий Сергеевич</cp:lastModifiedBy>
  <cp:revision>3</cp:revision>
  <dcterms:created xsi:type="dcterms:W3CDTF">2020-09-17T13:36:00Z</dcterms:created>
  <dcterms:modified xsi:type="dcterms:W3CDTF">2020-09-27T18:13:00Z</dcterms:modified>
</cp:coreProperties>
</file>