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System Design</w:t>
      </w:r>
    </w:p>
    <w:p>
      <w:pPr>
        <w:pStyle w:val="Normal"/>
      </w:pPr>
      <w:r>
        <w:t xml:space="preserve">System: Point-of-Sale and Laundry Shop Management System for Pia's Laundry Shop Related document: System Analysis Technology: PHP, PDO, MySQL/MariaDB, HTML, CSS and JavaScript</w:t>
      </w:r>
    </w:p>
    <w:p>
      <w:pPr>
        <w:pStyle w:val="Heading1"/>
      </w:pPr>
      <w:r>
        <w:t xml:space="preserve">1. Design overview</w:t>
      </w:r>
    </w:p>
    <w:p>
      <w:pPr>
        <w:pStyle w:val="Normal"/>
      </w:pPr>
      <w:r>
        <w:t xml:space="preserve">The system uses a server-rendered web application with a shared relational database. PHP page controllers handle browser requests, check authentication and authorization, validate input, read or update records through PDO, and return HTML pages or JSON responses. Shared authentication, helper functions, styles and database configuration are kept in common files. Small JavaScript behaviors support interactive screens such as the POS cart and customer order estimate.</w:t>
      </w:r>
    </w:p>
    <w:p>
      <w:pPr>
        <w:pStyle w:val="Normal"/>
      </w:pPr>
      <w:r>
        <w:t xml:space="preserve">The same order tables support both staff-entered sales and customer-submitted requests. The order's customer, payment and creator fields distinguish the source and operational state of a request without maintaining a separate order database.</w:t>
      </w:r>
    </w:p>
    <w:p>
      <w:pPr>
        <w:pStyle w:val="Heading1"/>
      </w:pPr>
      <w:r>
        <w:t xml:space="preserve">2. Architecture</w:t>
      </w:r>
    </w:p>
    <w:p>
      <w:pPr>
        <w:pStyle w:val="Heading2"/>
      </w:pPr>
      <w:r>
        <w:t xml:space="preserve">2.1 Logical layers</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gridCol w:w="1800"/>
      </w:tblGrid>
      <w:tr>
        <w:tc>
          <w:tcPr>
            <w:tcW w:w="1800" w:type="dxa"/>
            <w:shd w:fill="DCE6F1"/>
          </w:tcPr>
          <w:p>
            <w:pPr>
              <w:pStyle w:val="TableText"/>
            </w:pPr>
            <w:r>
              <w:rPr>
                <w:b/>
              </w:rPr>
              <w:t xml:space="preserve">Layer</w:t>
            </w:r>
          </w:p>
        </w:tc>
        <w:tc>
          <w:tcPr>
            <w:tcW w:w="1800" w:type="dxa"/>
            <w:shd w:fill="DCE6F1"/>
          </w:tcPr>
          <w:p>
            <w:pPr>
              <w:pStyle w:val="TableText"/>
            </w:pPr>
            <w:r>
              <w:rPr>
                <w:b/>
              </w:rPr>
              <w:t xml:space="preserve">Main parts</w:t>
            </w:r>
          </w:p>
        </w:tc>
        <w:tc>
          <w:tcPr>
            <w:tcW w:w="1800" w:type="dxa"/>
            <w:shd w:fill="DCE6F1"/>
          </w:tcPr>
          <w:p>
            <w:pPr>
              <w:pStyle w:val="TableText"/>
            </w:pPr>
            <w:r>
              <w:rPr>
                <w:b/>
              </w:rPr>
              <w:t xml:space="preserve">Responsibility</w:t>
            </w:r>
          </w:p>
        </w:tc>
      </w:tr>
      <w:tr>
        <w:tc>
          <w:tcPr>
            <w:tcW w:w="1800" w:type="dxa"/>
          </w:tcPr>
          <w:p>
            <w:pPr>
              <w:pStyle w:val="TableText"/>
            </w:pPr>
            <w:r>
              <w:rPr/>
              <w:t xml:space="preserve">Presentation</w:t>
            </w:r>
          </w:p>
        </w:tc>
        <w:tc>
          <w:tcPr>
            <w:tcW w:w="1800" w:type="dxa"/>
          </w:tcPr>
          <w:p>
            <w:pPr>
              <w:pStyle w:val="TableText"/>
            </w:pPr>
            <w:r>
              <w:rPr/>
              <w:t xml:space="preserve">Browser, PHP templates, `assets/css/style.css`, `assets/js/app.js`</w:t>
            </w:r>
          </w:p>
        </w:tc>
        <w:tc>
          <w:tcPr>
            <w:tcW w:w="1800" w:type="dxa"/>
          </w:tcPr>
          <w:p>
            <w:pPr>
              <w:pStyle w:val="TableText"/>
            </w:pPr>
            <w:r>
              <w:rPr/>
              <w:t xml:space="preserve">Render responsive staff and customer screens, forms, tables, receipts and client-side estimates</w:t>
            </w:r>
          </w:p>
        </w:tc>
      </w:tr>
      <w:tr>
        <w:tc>
          <w:tcPr>
            <w:tcW w:w="1800" w:type="dxa"/>
          </w:tcPr>
          <w:p>
            <w:pPr>
              <w:pStyle w:val="TableText"/>
            </w:pPr>
            <w:r>
              <w:rPr/>
              <w:t xml:space="preserve">Page/controller</w:t>
            </w:r>
          </w:p>
        </w:tc>
        <w:tc>
          <w:tcPr>
            <w:tcW w:w="1800" w:type="dxa"/>
          </w:tcPr>
          <w:p>
            <w:pPr>
              <w:pStyle w:val="TableText"/>
            </w:pPr>
            <w:r>
              <w:rPr/>
              <w:t xml:space="preserve">Root PHP pages such as `pos.php`, `orders.php`, `customer_login.php`, `customer_order.php`</w:t>
            </w:r>
          </w:p>
        </w:tc>
        <w:tc>
          <w:tcPr>
            <w:tcW w:w="1800" w:type="dxa"/>
          </w:tcPr>
          <w:p>
            <w:pPr>
              <w:pStyle w:val="TableText"/>
            </w:pPr>
            <w:r>
              <w:rPr/>
              <w:t xml:space="preserve">Handle request routing, session checks, input validation, workflows and response generation</w:t>
            </w:r>
          </w:p>
        </w:tc>
      </w:tr>
      <w:tr>
        <w:tc>
          <w:tcPr>
            <w:tcW w:w="1800" w:type="dxa"/>
          </w:tcPr>
          <w:p>
            <w:pPr>
              <w:pStyle w:val="TableText"/>
            </w:pPr>
            <w:r>
              <w:rPr/>
              <w:t xml:space="preserve">Shared application services</w:t>
            </w:r>
          </w:p>
        </w:tc>
        <w:tc>
          <w:tcPr>
            <w:tcW w:w="1800" w:type="dxa"/>
          </w:tcPr>
          <w:p>
            <w:pPr>
              <w:pStyle w:val="TableText"/>
            </w:pPr>
            <w:r>
              <w:rPr/>
              <w:t xml:space="preserve">`includes/auth.php`, `includes/functions.php`, `includes/feature_schema.php`</w:t>
            </w:r>
          </w:p>
        </w:tc>
        <w:tc>
          <w:tcPr>
            <w:tcW w:w="1800" w:type="dxa"/>
          </w:tcPr>
          <w:p>
            <w:pPr>
              <w:pStyle w:val="TableText"/>
            </w:pPr>
            <w:r>
              <w:rPr/>
              <w:t xml:space="preserve">Session setup, role guards, CSRF validation, escaping, order history, settings and additive schema setup</w:t>
            </w:r>
          </w:p>
        </w:tc>
      </w:tr>
      <w:tr>
        <w:tc>
          <w:tcPr>
            <w:tcW w:w="1800" w:type="dxa"/>
          </w:tcPr>
          <w:p>
            <w:pPr>
              <w:pStyle w:val="TableText"/>
            </w:pPr>
            <w:r>
              <w:rPr/>
              <w:t xml:space="preserve">Data access</w:t>
            </w:r>
          </w:p>
        </w:tc>
        <w:tc>
          <w:tcPr>
            <w:tcW w:w="1800" w:type="dxa"/>
          </w:tcPr>
          <w:p>
            <w:pPr>
              <w:pStyle w:val="TableText"/>
            </w:pPr>
            <w:r>
              <w:rPr/>
              <w:t xml:space="preserve">PDO connection in `config/database.php`; prepared statements in page controllers</w:t>
            </w:r>
          </w:p>
        </w:tc>
        <w:tc>
          <w:tcPr>
            <w:tcW w:w="1800" w:type="dxa"/>
          </w:tcPr>
          <w:p>
            <w:pPr>
              <w:pStyle w:val="TableText"/>
            </w:pPr>
            <w:r>
              <w:rPr/>
              <w:t xml:space="preserve">Query and update data safely using parameterized SQL and database transactions</w:t>
            </w:r>
          </w:p>
        </w:tc>
      </w:tr>
      <w:tr>
        <w:tc>
          <w:tcPr>
            <w:tcW w:w="1800" w:type="dxa"/>
          </w:tcPr>
          <w:p>
            <w:pPr>
              <w:pStyle w:val="TableText"/>
            </w:pPr>
            <w:r>
              <w:rPr/>
              <w:t xml:space="preserve">Persistence</w:t>
            </w:r>
          </w:p>
        </w:tc>
        <w:tc>
          <w:tcPr>
            <w:tcW w:w="1800" w:type="dxa"/>
          </w:tcPr>
          <w:p>
            <w:pPr>
              <w:pStyle w:val="TableText"/>
            </w:pPr>
            <w:r>
              <w:rPr/>
              <w:t xml:space="preserve">MySQL/MariaDB database `laundry_pos`</w:t>
            </w:r>
          </w:p>
        </w:tc>
        <w:tc>
          <w:tcPr>
            <w:tcW w:w="1800" w:type="dxa"/>
          </w:tcPr>
          <w:p>
            <w:pPr>
              <w:pStyle w:val="TableText"/>
            </w:pPr>
            <w:r>
              <w:rPr/>
              <w:t xml:space="preserve">Store users, customers, customer credentials, services, orders and shop operations</w:t>
            </w:r>
          </w:p>
        </w:tc>
      </w:tr>
    </w:tbl>
    <w:p>
      <w:pPr>
        <w:pStyle w:val="Heading2"/>
      </w:pPr>
      <w:r>
        <w:t xml:space="preserve">2.2 Deployment view</w:t>
      </w:r>
    </w:p>
    <w:p>
      <w:pPr>
        <w:pStyle w:val="Heading2"/>
      </w:pPr>
      <w:r>
        <w:t xml:space="preserve">Diagram / code reference</w:t>
      </w:r>
    </w:p>
    <w:p>
      <w:pPr>
        <w:pStyle w:val="Code"/>
      </w:pPr>
      <w:r>
        <w:t xml:space="preserve">flowchart LR</w:t>
      </w:r>
    </w:p>
    <w:p>
      <w:pPr>
        <w:pStyle w:val="Code"/>
      </w:pPr>
      <w:r>
        <w:t xml:space="preserve">    Staff[Administrator / Staff browser] --&gt;|HTTPS or local HTTP| Apache[Apache web server]</w:t>
      </w:r>
    </w:p>
    <w:p>
      <w:pPr>
        <w:pStyle w:val="Code"/>
      </w:pPr>
      <w:r>
        <w:t xml:space="preserve">    Customer[Customer browser] --&gt;|HTTPS or local HTTP| Apache</w:t>
      </w:r>
    </w:p>
    <w:p>
      <w:pPr>
        <w:pStyle w:val="Code"/>
      </w:pPr>
      <w:r>
        <w:t xml:space="preserve">    Apache --&gt; PHP[PHP application]</w:t>
      </w:r>
    </w:p>
    <w:p>
      <w:pPr>
        <w:pStyle w:val="Code"/>
      </w:pPr>
      <w:r>
        <w:t xml:space="preserve">    PHP --&gt;|PDO / SQL| DB[(MySQL or MariaDB)]</w:t>
      </w:r>
    </w:p>
    <w:p>
      <w:pPr>
        <w:pStyle w:val="Code"/>
      </w:pPr>
      <w:r>
        <w:t xml:space="preserve">    PHP --&gt;|Printable HTML| Browser[Staff or customer browser]</w:t>
      </w:r>
    </w:p>
    <w:p>
      <w:pPr>
        <w:pStyle w:val="Normal"/>
      </w:pPr>
      <w:r>
        <w:t xml:space="preserve">The intended deployment is one shop or local network running Apache, PHP and MySQL/MariaDB on XAMPP or Laragon. Customers need network access to the web server to use the customer pages. Public internet deployment requires a production hosting and security setup beyond the current local-shop design.</w:t>
      </w:r>
    </w:p>
    <w:p>
      <w:pPr>
        <w:pStyle w:val="Heading2"/>
      </w:pPr>
      <w:r>
        <w:t xml:space="preserve">2.3 Request lifecycle</w:t>
      </w:r>
    </w:p>
    <w:p>
      <w:pPr>
        <w:pStyle w:val="Normal"/>
      </w:pPr>
      <w:r>
        <w:t xml:space="preserve">1. A browser requests a PHP page or submits a form.</w:t>
      </w:r>
    </w:p>
    <w:p>
      <w:pPr>
        <w:pStyle w:val="Normal"/>
      </w:pPr>
      <w:r>
        <w:t xml:space="preserve">2. The page loads shared configuration and, for protected routes, starts or reuses</w:t>
      </w:r>
    </w:p>
    <w:p>
      <w:pPr>
        <w:pStyle w:val="Normal"/>
      </w:pPr>
      <w:r>
        <w:t xml:space="preserve">a session and checks the required user role.</w:t>
      </w:r>
    </w:p>
    <w:p>
      <w:pPr>
        <w:pStyle w:val="Normal"/>
      </w:pPr>
      <w:r>
        <w:t xml:space="preserve">3. On a state-changing request, the controller validates the CSRF token and</w:t>
      </w:r>
    </w:p>
    <w:p>
      <w:pPr>
        <w:pStyle w:val="Normal"/>
      </w:pPr>
      <w:r>
        <w:t xml:space="preserve">validates submitted values.</w:t>
      </w:r>
    </w:p>
    <w:p>
      <w:pPr>
        <w:pStyle w:val="Normal"/>
      </w:pPr>
      <w:r>
        <w:t xml:space="preserve">4. The controller obtains authoritative records and prices from MySQL using PDO</w:t>
      </w:r>
    </w:p>
    <w:p>
      <w:pPr>
        <w:pStyle w:val="Normal"/>
      </w:pPr>
      <w:r>
        <w:t xml:space="preserve">prepared statements.</w:t>
      </w:r>
    </w:p>
    <w:p>
      <w:pPr>
        <w:pStyle w:val="Normal"/>
      </w:pPr>
      <w:r>
        <w:t xml:space="preserve">5. A transaction groups related order and order-item writes so they commit or roll</w:t>
      </w:r>
    </w:p>
    <w:p>
      <w:pPr>
        <w:pStyle w:val="Normal"/>
      </w:pPr>
      <w:r>
        <w:t xml:space="preserve">back together.</w:t>
      </w:r>
    </w:p>
    <w:p>
      <w:pPr>
        <w:pStyle w:val="Normal"/>
      </w:pPr>
      <w:r>
        <w:t xml:space="preserve">6. The application redirects after successful form submissions or returns the</w:t>
      </w:r>
    </w:p>
    <w:p>
      <w:pPr>
        <w:pStyle w:val="Normal"/>
      </w:pPr>
      <w:r>
        <w:t xml:space="preserve">rendered page/JSON result.</w:t>
      </w:r>
    </w:p>
    <w:p>
      <w:pPr>
        <w:pStyle w:val="Heading1"/>
      </w:pPr>
      <w:r>
        <w:t xml:space="preserve">3. Application modules and route design</w:t>
      </w:r>
    </w:p>
    <w:p>
      <w:pPr>
        <w:pStyle w:val="Heading2"/>
      </w:pPr>
      <w:r>
        <w:t xml:space="preserve">3.1 Staff and administration routes</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gridCol w:w="1800"/>
      </w:tblGrid>
      <w:tr>
        <w:tc>
          <w:tcPr>
            <w:tcW w:w="1800" w:type="dxa"/>
            <w:shd w:fill="DCE6F1"/>
          </w:tcPr>
          <w:p>
            <w:pPr>
              <w:pStyle w:val="TableText"/>
            </w:pPr>
            <w:r>
              <w:rPr>
                <w:b/>
              </w:rPr>
              <w:t xml:space="preserve">Page</w:t>
            </w:r>
          </w:p>
        </w:tc>
        <w:tc>
          <w:tcPr>
            <w:tcW w:w="1800" w:type="dxa"/>
            <w:shd w:fill="DCE6F1"/>
          </w:tcPr>
          <w:p>
            <w:pPr>
              <w:pStyle w:val="TableText"/>
            </w:pPr>
            <w:r>
              <w:rPr>
                <w:b/>
              </w:rPr>
              <w:t xml:space="preserve">Access</w:t>
            </w:r>
          </w:p>
        </w:tc>
        <w:tc>
          <w:tcPr>
            <w:tcW w:w="1800" w:type="dxa"/>
            <w:shd w:fill="DCE6F1"/>
          </w:tcPr>
          <w:p>
            <w:pPr>
              <w:pStyle w:val="TableText"/>
            </w:pPr>
            <w:r>
              <w:rPr>
                <w:b/>
              </w:rPr>
              <w:t xml:space="preserve">Design responsibility</w:t>
            </w:r>
          </w:p>
        </w:tc>
      </w:tr>
      <w:tr>
        <w:tc>
          <w:tcPr>
            <w:tcW w:w="1800" w:type="dxa"/>
          </w:tcPr>
          <w:p>
            <w:pPr>
              <w:pStyle w:val="TableText"/>
            </w:pPr>
            <w:r>
              <w:rPr/>
              <w:t xml:space="preserve">`index.php`</w:t>
            </w:r>
          </w:p>
        </w:tc>
        <w:tc>
          <w:tcPr>
            <w:tcW w:w="1800" w:type="dxa"/>
          </w:tcPr>
          <w:p>
            <w:pPr>
              <w:pStyle w:val="TableText"/>
            </w:pPr>
            <w:r>
              <w:rPr/>
              <w:t xml:space="preserve">Public entry; staff login</w:t>
            </w:r>
          </w:p>
        </w:tc>
        <w:tc>
          <w:tcPr>
            <w:tcW w:w="1800" w:type="dxa"/>
          </w:tcPr>
          <w:p>
            <w:pPr>
              <w:pStyle w:val="TableText"/>
            </w:pPr>
            <w:r>
              <w:rPr/>
              <w:t xml:space="preserve">Authenticate administrator and staff accounts</w:t>
            </w:r>
          </w:p>
        </w:tc>
      </w:tr>
      <w:tr>
        <w:tc>
          <w:tcPr>
            <w:tcW w:w="1800" w:type="dxa"/>
          </w:tcPr>
          <w:p>
            <w:pPr>
              <w:pStyle w:val="TableText"/>
            </w:pPr>
            <w:r>
              <w:rPr/>
              <w:t xml:space="preserve">`dashboard.php`</w:t>
            </w:r>
          </w:p>
        </w:tc>
        <w:tc>
          <w:tcPr>
            <w:tcW w:w="1800" w:type="dxa"/>
          </w:tcPr>
          <w:p>
            <w:pPr>
              <w:pStyle w:val="TableText"/>
            </w:pPr>
            <w:r>
              <w:rPr/>
              <w:t xml:space="preserve">Staff and administrator</w:t>
            </w:r>
          </w:p>
        </w:tc>
        <w:tc>
          <w:tcPr>
            <w:tcW w:w="1800" w:type="dxa"/>
          </w:tcPr>
          <w:p>
            <w:pPr>
              <w:pStyle w:val="TableText"/>
            </w:pPr>
            <w:r>
              <w:rPr/>
              <w:t xml:space="preserve">Display operational counts, revenue summaries and recent orders</w:t>
            </w:r>
          </w:p>
        </w:tc>
      </w:tr>
      <w:tr>
        <w:tc>
          <w:tcPr>
            <w:tcW w:w="1800" w:type="dxa"/>
          </w:tcPr>
          <w:p>
            <w:pPr>
              <w:pStyle w:val="TableText"/>
            </w:pPr>
            <w:r>
              <w:rPr/>
              <w:t xml:space="preserve">`pos.php`</w:t>
            </w:r>
          </w:p>
        </w:tc>
        <w:tc>
          <w:tcPr>
            <w:tcW w:w="1800" w:type="dxa"/>
          </w:tcPr>
          <w:p>
            <w:pPr>
              <w:pStyle w:val="TableText"/>
            </w:pPr>
            <w:r>
              <w:rPr/>
              <w:t xml:space="preserve">Staff and administrator</w:t>
            </w:r>
          </w:p>
        </w:tc>
        <w:tc>
          <w:tcPr>
            <w:tcW w:w="1800" w:type="dxa"/>
          </w:tcPr>
          <w:p>
            <w:pPr>
              <w:pStyle w:val="TableText"/>
            </w:pPr>
            <w:r>
              <w:rPr/>
              <w:t xml:space="preserve">Create paid shop transactions from active services</w:t>
            </w:r>
          </w:p>
        </w:tc>
      </w:tr>
      <w:tr>
        <w:tc>
          <w:tcPr>
            <w:tcW w:w="1800" w:type="dxa"/>
          </w:tcPr>
          <w:p>
            <w:pPr>
              <w:pStyle w:val="TableText"/>
            </w:pPr>
            <w:r>
              <w:rPr/>
              <w:t xml:space="preserve">`orders.php`</w:t>
            </w:r>
          </w:p>
        </w:tc>
        <w:tc>
          <w:tcPr>
            <w:tcW w:w="1800" w:type="dxa"/>
          </w:tcPr>
          <w:p>
            <w:pPr>
              <w:pStyle w:val="TableText"/>
            </w:pPr>
            <w:r>
              <w:rPr/>
              <w:t xml:space="preserve">Staff and administrator</w:t>
            </w:r>
          </w:p>
        </w:tc>
        <w:tc>
          <w:tcPr>
            <w:tcW w:w="1800" w:type="dxa"/>
          </w:tcPr>
          <w:p>
            <w:pPr>
              <w:pStyle w:val="TableText"/>
            </w:pPr>
            <w:r>
              <w:rPr/>
              <w:t xml:space="preserve">Search and filter the shared order queue</w:t>
            </w:r>
          </w:p>
        </w:tc>
      </w:tr>
      <w:tr>
        <w:tc>
          <w:tcPr>
            <w:tcW w:w="1800" w:type="dxa"/>
          </w:tcPr>
          <w:p>
            <w:pPr>
              <w:pStyle w:val="TableText"/>
            </w:pPr>
            <w:r>
              <w:rPr/>
              <w:t xml:space="preserve">`order_view.php`</w:t>
            </w:r>
          </w:p>
        </w:tc>
        <w:tc>
          <w:tcPr>
            <w:tcW w:w="1800" w:type="dxa"/>
          </w:tcPr>
          <w:p>
            <w:pPr>
              <w:pStyle w:val="TableText"/>
            </w:pPr>
            <w:r>
              <w:rPr/>
              <w:t xml:space="preserve">Staff and administrator; refund controls admin-only</w:t>
            </w:r>
          </w:p>
        </w:tc>
        <w:tc>
          <w:tcPr>
            <w:tcW w:w="1800" w:type="dxa"/>
          </w:tcPr>
          <w:p>
            <w:pPr>
              <w:pStyle w:val="TableText"/>
            </w:pPr>
            <w:r>
              <w:rPr/>
              <w:t xml:space="preserve">Show order details, update status, record cancellation/refund and timeline</w:t>
            </w:r>
          </w:p>
        </w:tc>
      </w:tr>
      <w:tr>
        <w:tc>
          <w:tcPr>
            <w:tcW w:w="1800" w:type="dxa"/>
          </w:tcPr>
          <w:p>
            <w:pPr>
              <w:pStyle w:val="TableText"/>
            </w:pPr>
            <w:r>
              <w:rPr/>
              <w:t xml:space="preserve">`receipt.php`</w:t>
            </w:r>
          </w:p>
        </w:tc>
        <w:tc>
          <w:tcPr>
            <w:tcW w:w="1800" w:type="dxa"/>
          </w:tcPr>
          <w:p>
            <w:pPr>
              <w:pStyle w:val="TableText"/>
            </w:pPr>
            <w:r>
              <w:rPr/>
              <w:t xml:space="preserve">Authenticated staff and administrator</w:t>
            </w:r>
          </w:p>
        </w:tc>
        <w:tc>
          <w:tcPr>
            <w:tcW w:w="1800" w:type="dxa"/>
          </w:tcPr>
          <w:p>
            <w:pPr>
              <w:pStyle w:val="TableText"/>
            </w:pPr>
            <w:r>
              <w:rPr/>
              <w:t xml:space="preserve">Render a printable receipt</w:t>
            </w:r>
          </w:p>
        </w:tc>
      </w:tr>
      <w:tr>
        <w:tc>
          <w:tcPr>
            <w:tcW w:w="1800" w:type="dxa"/>
          </w:tcPr>
          <w:p>
            <w:pPr>
              <w:pStyle w:val="TableText"/>
            </w:pPr>
            <w:r>
              <w:rPr/>
              <w:t xml:space="preserve">`customers.php`</w:t>
            </w:r>
          </w:p>
        </w:tc>
        <w:tc>
          <w:tcPr>
            <w:tcW w:w="1800" w:type="dxa"/>
          </w:tcPr>
          <w:p>
            <w:pPr>
              <w:pStyle w:val="TableText"/>
            </w:pPr>
            <w:r>
              <w:rPr/>
              <w:t xml:space="preserve">Staff and administrator; selected changes admin-only</w:t>
            </w:r>
          </w:p>
        </w:tc>
        <w:tc>
          <w:tcPr>
            <w:tcW w:w="1800" w:type="dxa"/>
          </w:tcPr>
          <w:p>
            <w:pPr>
              <w:pStyle w:val="TableText"/>
            </w:pPr>
            <w:r>
              <w:rPr/>
              <w:t xml:space="preserve">Maintain customer records and display customer activity</w:t>
            </w:r>
          </w:p>
        </w:tc>
      </w:tr>
      <w:tr>
        <w:tc>
          <w:tcPr>
            <w:tcW w:w="1800" w:type="dxa"/>
          </w:tcPr>
          <w:p>
            <w:pPr>
              <w:pStyle w:val="TableText"/>
            </w:pPr>
            <w:r>
              <w:rPr/>
              <w:t xml:space="preserve">`services.php`</w:t>
            </w:r>
          </w:p>
        </w:tc>
        <w:tc>
          <w:tcPr>
            <w:tcW w:w="1800" w:type="dxa"/>
          </w:tcPr>
          <w:p>
            <w:pPr>
              <w:pStyle w:val="TableText"/>
            </w:pPr>
            <w:r>
              <w:rPr/>
              <w:t xml:space="preserve">Administrator</w:t>
            </w:r>
          </w:p>
        </w:tc>
        <w:tc>
          <w:tcPr>
            <w:tcW w:w="1800" w:type="dxa"/>
          </w:tcPr>
          <w:p>
            <w:pPr>
              <w:pStyle w:val="TableText"/>
            </w:pPr>
            <w:r>
              <w:rPr/>
              <w:t xml:space="preserve">Maintain the service catalogue and prices</w:t>
            </w:r>
          </w:p>
        </w:tc>
      </w:tr>
      <w:tr>
        <w:tc>
          <w:tcPr>
            <w:tcW w:w="1800" w:type="dxa"/>
          </w:tcPr>
          <w:p>
            <w:pPr>
              <w:pStyle w:val="TableText"/>
            </w:pPr>
            <w:r>
              <w:rPr/>
              <w:t xml:space="preserve">`expenses.php`, `reports.php`</w:t>
            </w:r>
          </w:p>
        </w:tc>
        <w:tc>
          <w:tcPr>
            <w:tcW w:w="1800" w:type="dxa"/>
          </w:tcPr>
          <w:p>
            <w:pPr>
              <w:pStyle w:val="TableText"/>
            </w:pPr>
            <w:r>
              <w:rPr/>
              <w:t xml:space="preserve">Administrator</w:t>
            </w:r>
          </w:p>
        </w:tc>
        <w:tc>
          <w:tcPr>
            <w:tcW w:w="1800" w:type="dxa"/>
          </w:tcPr>
          <w:p>
            <w:pPr>
              <w:pStyle w:val="TableText"/>
            </w:pPr>
            <w:r>
              <w:rPr/>
              <w:t xml:space="preserve">Record expenses and view financial/operational summaries</w:t>
            </w:r>
          </w:p>
        </w:tc>
      </w:tr>
      <w:tr>
        <w:tc>
          <w:tcPr>
            <w:tcW w:w="1800" w:type="dxa"/>
          </w:tcPr>
          <w:p>
            <w:pPr>
              <w:pStyle w:val="TableText"/>
            </w:pPr>
            <w:r>
              <w:rPr/>
              <w:t xml:space="preserve">`inventory.php`, `backup.php`, `employees.php`, `settings.php`</w:t>
            </w:r>
          </w:p>
        </w:tc>
        <w:tc>
          <w:tcPr>
            <w:tcW w:w="1800" w:type="dxa"/>
          </w:tcPr>
          <w:p>
            <w:pPr>
              <w:pStyle w:val="TableText"/>
            </w:pPr>
            <w:r>
              <w:rPr/>
              <w:t xml:space="preserve">Administrator</w:t>
            </w:r>
          </w:p>
        </w:tc>
        <w:tc>
          <w:tcPr>
            <w:tcW w:w="1800" w:type="dxa"/>
          </w:tcPr>
          <w:p>
            <w:pPr>
              <w:pStyle w:val="TableText"/>
            </w:pPr>
            <w:r>
              <w:rPr/>
              <w:t xml:space="preserve">Manage supplies, database backup, user accounts and shop configuration</w:t>
            </w:r>
          </w:p>
        </w:tc>
      </w:tr>
      <w:tr>
        <w:tc>
          <w:tcPr>
            <w:tcW w:w="1800" w:type="dxa"/>
          </w:tcPr>
          <w:p>
            <w:pPr>
              <w:pStyle w:val="TableText"/>
            </w:pPr>
            <w:r>
              <w:rPr/>
              <w:t xml:space="preserve">`cash_closing.php`</w:t>
            </w:r>
          </w:p>
        </w:tc>
        <w:tc>
          <w:tcPr>
            <w:tcW w:w="1800" w:type="dxa"/>
          </w:tcPr>
          <w:p>
            <w:pPr>
              <w:pStyle w:val="TableText"/>
            </w:pPr>
            <w:r>
              <w:rPr/>
              <w:t xml:space="preserve">Staff and administrator</w:t>
            </w:r>
          </w:p>
        </w:tc>
        <w:tc>
          <w:tcPr>
            <w:tcW w:w="1800" w:type="dxa"/>
          </w:tcPr>
          <w:p>
            <w:pPr>
              <w:pStyle w:val="TableText"/>
            </w:pPr>
            <w:r>
              <w:rPr/>
              <w:t xml:space="preserve">Open and close a cashier cash session</w:t>
            </w:r>
          </w:p>
        </w:tc>
      </w:tr>
      <w:tr>
        <w:tc>
          <w:tcPr>
            <w:tcW w:w="1800" w:type="dxa"/>
          </w:tcPr>
          <w:p>
            <w:pPr>
              <w:pStyle w:val="TableText"/>
            </w:pPr>
            <w:r>
              <w:rPr/>
              <w:t xml:space="preserve">`profile.php`</w:t>
            </w:r>
          </w:p>
        </w:tc>
        <w:tc>
          <w:tcPr>
            <w:tcW w:w="1800" w:type="dxa"/>
          </w:tcPr>
          <w:p>
            <w:pPr>
              <w:pStyle w:val="TableText"/>
            </w:pPr>
            <w:r>
              <w:rPr/>
              <w:t xml:space="preserve">Authenticated staff and administrator</w:t>
            </w:r>
          </w:p>
        </w:tc>
        <w:tc>
          <w:tcPr>
            <w:tcW w:w="1800" w:type="dxa"/>
          </w:tcPr>
          <w:p>
            <w:pPr>
              <w:pStyle w:val="TableText"/>
            </w:pPr>
            <w:r>
              <w:rPr/>
              <w:t xml:space="preserve">Change the current staff account details/password</w:t>
            </w:r>
          </w:p>
        </w:tc>
      </w:tr>
    </w:tbl>
    <w:p>
      <w:pPr>
        <w:pStyle w:val="Heading2"/>
      </w:pPr>
      <w:r>
        <w:t xml:space="preserve">3.2 Customer routes</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gridCol w:w="1800"/>
      </w:tblGrid>
      <w:tr>
        <w:tc>
          <w:tcPr>
            <w:tcW w:w="1800" w:type="dxa"/>
            <w:shd w:fill="DCE6F1"/>
          </w:tcPr>
          <w:p>
            <w:pPr>
              <w:pStyle w:val="TableText"/>
            </w:pPr>
            <w:r>
              <w:rPr>
                <w:b/>
              </w:rPr>
              <w:t xml:space="preserve">Page</w:t>
            </w:r>
          </w:p>
        </w:tc>
        <w:tc>
          <w:tcPr>
            <w:tcW w:w="1800" w:type="dxa"/>
            <w:shd w:fill="DCE6F1"/>
          </w:tcPr>
          <w:p>
            <w:pPr>
              <w:pStyle w:val="TableText"/>
            </w:pPr>
            <w:r>
              <w:rPr>
                <w:b/>
              </w:rPr>
              <w:t xml:space="preserve">Access</w:t>
            </w:r>
          </w:p>
        </w:tc>
        <w:tc>
          <w:tcPr>
            <w:tcW w:w="1800" w:type="dxa"/>
            <w:shd w:fill="DCE6F1"/>
          </w:tcPr>
          <w:p>
            <w:pPr>
              <w:pStyle w:val="TableText"/>
            </w:pPr>
            <w:r>
              <w:rPr>
                <w:b/>
              </w:rPr>
              <w:t xml:space="preserve">Design responsibility</w:t>
            </w:r>
          </w:p>
        </w:tc>
      </w:tr>
      <w:tr>
        <w:tc>
          <w:tcPr>
            <w:tcW w:w="1800" w:type="dxa"/>
          </w:tcPr>
          <w:p>
            <w:pPr>
              <w:pStyle w:val="TableText"/>
            </w:pPr>
            <w:r>
              <w:rPr/>
              <w:t xml:space="preserve">`customer_register.php`</w:t>
            </w:r>
          </w:p>
        </w:tc>
        <w:tc>
          <w:tcPr>
            <w:tcW w:w="1800" w:type="dxa"/>
          </w:tcPr>
          <w:p>
            <w:pPr>
              <w:pStyle w:val="TableText"/>
            </w:pPr>
            <w:r>
              <w:rPr/>
              <w:t xml:space="preserve">Public</w:t>
            </w:r>
          </w:p>
        </w:tc>
        <w:tc>
          <w:tcPr>
            <w:tcW w:w="1800" w:type="dxa"/>
          </w:tcPr>
          <w:p>
            <w:pPr>
              <w:pStyle w:val="TableText"/>
            </w:pPr>
            <w:r>
              <w:rPr/>
              <w:t xml:space="preserve">Create a customer record and credential account</w:t>
            </w:r>
          </w:p>
        </w:tc>
      </w:tr>
      <w:tr>
        <w:tc>
          <w:tcPr>
            <w:tcW w:w="1800" w:type="dxa"/>
          </w:tcPr>
          <w:p>
            <w:pPr>
              <w:pStyle w:val="TableText"/>
            </w:pPr>
            <w:r>
              <w:rPr/>
              <w:t xml:space="preserve">`customer_login.php`</w:t>
            </w:r>
          </w:p>
        </w:tc>
        <w:tc>
          <w:tcPr>
            <w:tcW w:w="1800" w:type="dxa"/>
          </w:tcPr>
          <w:p>
            <w:pPr>
              <w:pStyle w:val="TableText"/>
            </w:pPr>
            <w:r>
              <w:rPr/>
              <w:t xml:space="preserve">Public</w:t>
            </w:r>
          </w:p>
        </w:tc>
        <w:tc>
          <w:tcPr>
            <w:tcW w:w="1800" w:type="dxa"/>
          </w:tcPr>
          <w:p>
            <w:pPr>
              <w:pStyle w:val="TableText"/>
            </w:pPr>
            <w:r>
              <w:rPr/>
              <w:t xml:space="preserve">Authenticate customer credentials and start a customer session</w:t>
            </w:r>
          </w:p>
        </w:tc>
      </w:tr>
      <w:tr>
        <w:tc>
          <w:tcPr>
            <w:tcW w:w="1800" w:type="dxa"/>
          </w:tcPr>
          <w:p>
            <w:pPr>
              <w:pStyle w:val="TableText"/>
            </w:pPr>
            <w:r>
              <w:rPr/>
              <w:t xml:space="preserve">`customer_portal.php`</w:t>
            </w:r>
          </w:p>
        </w:tc>
        <w:tc>
          <w:tcPr>
            <w:tcW w:w="1800" w:type="dxa"/>
          </w:tcPr>
          <w:p>
            <w:pPr>
              <w:pStyle w:val="TableText"/>
            </w:pPr>
            <w:r>
              <w:rPr/>
              <w:t xml:space="preserve">Signed-in customer</w:t>
            </w:r>
          </w:p>
        </w:tc>
        <w:tc>
          <w:tcPr>
            <w:tcW w:w="1800" w:type="dxa"/>
          </w:tcPr>
          <w:p>
            <w:pPr>
              <w:pStyle w:val="TableText"/>
            </w:pPr>
            <w:r>
              <w:rPr/>
              <w:t xml:space="preserve">Show only orders associated with the current customer</w:t>
            </w:r>
          </w:p>
        </w:tc>
      </w:tr>
      <w:tr>
        <w:tc>
          <w:tcPr>
            <w:tcW w:w="1800" w:type="dxa"/>
          </w:tcPr>
          <w:p>
            <w:pPr>
              <w:pStyle w:val="TableText"/>
            </w:pPr>
            <w:r>
              <w:rPr/>
              <w:t xml:space="preserve">`customer_order.php`</w:t>
            </w:r>
          </w:p>
        </w:tc>
        <w:tc>
          <w:tcPr>
            <w:tcW w:w="1800" w:type="dxa"/>
          </w:tcPr>
          <w:p>
            <w:pPr>
              <w:pStyle w:val="TableText"/>
            </w:pPr>
            <w:r>
              <w:rPr/>
              <w:t xml:space="preserve">Signed-in customer</w:t>
            </w:r>
          </w:p>
        </w:tc>
        <w:tc>
          <w:tcPr>
            <w:tcW w:w="1800" w:type="dxa"/>
          </w:tcPr>
          <w:p>
            <w:pPr>
              <w:pStyle w:val="TableText"/>
            </w:pPr>
            <w:r>
              <w:rPr/>
              <w:t xml:space="preserve">Display active services, calculate an estimate, submit an unpaid request</w:t>
            </w:r>
          </w:p>
        </w:tc>
      </w:tr>
      <w:tr>
        <w:tc>
          <w:tcPr>
            <w:tcW w:w="1800" w:type="dxa"/>
          </w:tcPr>
          <w:p>
            <w:pPr>
              <w:pStyle w:val="TableText"/>
            </w:pPr>
            <w:r>
              <w:rPr/>
              <w:t xml:space="preserve">`customer_logout.php`</w:t>
            </w:r>
          </w:p>
        </w:tc>
        <w:tc>
          <w:tcPr>
            <w:tcW w:w="1800" w:type="dxa"/>
          </w:tcPr>
          <w:p>
            <w:pPr>
              <w:pStyle w:val="TableText"/>
            </w:pPr>
            <w:r>
              <w:rPr/>
              <w:t xml:space="preserve">Customer session</w:t>
            </w:r>
          </w:p>
        </w:tc>
        <w:tc>
          <w:tcPr>
            <w:tcW w:w="1800" w:type="dxa"/>
          </w:tcPr>
          <w:p>
            <w:pPr>
              <w:pStyle w:val="TableText"/>
            </w:pPr>
            <w:r>
              <w:rPr/>
              <w:t xml:space="preserve">End customer sign-in through a CSRF-protected POST</w:t>
            </w:r>
          </w:p>
        </w:tc>
      </w:tr>
      <w:tr>
        <w:tc>
          <w:tcPr>
            <w:tcW w:w="1800" w:type="dxa"/>
          </w:tcPr>
          <w:p>
            <w:pPr>
              <w:pStyle w:val="TableText"/>
            </w:pPr>
            <w:r>
              <w:rPr/>
              <w:t xml:space="preserve">`track.php`</w:t>
            </w:r>
          </w:p>
        </w:tc>
        <w:tc>
          <w:tcPr>
            <w:tcW w:w="1800" w:type="dxa"/>
          </w:tcPr>
          <w:p>
            <w:pPr>
              <w:pStyle w:val="TableText"/>
            </w:pPr>
            <w:r>
              <w:rPr/>
              <w:t xml:space="preserve">Public</w:t>
            </w:r>
          </w:p>
        </w:tc>
        <w:tc>
          <w:tcPr>
            <w:tcW w:w="1800" w:type="dxa"/>
          </w:tcPr>
          <w:p>
            <w:pPr>
              <w:pStyle w:val="TableText"/>
            </w:pPr>
            <w:r>
              <w:rPr/>
              <w:t xml:space="preserve">Look up order status using order number and registered phone</w:t>
            </w:r>
          </w:p>
        </w:tc>
      </w:tr>
    </w:tbl>
    <w:p>
      <w:pPr>
        <w:pStyle w:val="Normal"/>
      </w:pPr>
      <w:r>
        <w:t xml:space="preserve">Staff and customer sessions use distinct session identity keys (user_id and customer_id). Successful sign-in regenerates the session identifier. Customer order queries are scoped to the signed-in customer's database ID.</w:t>
      </w:r>
    </w:p>
    <w:p>
      <w:pPr>
        <w:pStyle w:val="Heading1"/>
      </w:pPr>
      <w:r>
        <w:t xml:space="preserve">4. Data design</w:t>
      </w:r>
    </w:p>
    <w:p>
      <w:pPr>
        <w:pStyle w:val="Heading2"/>
      </w:pPr>
      <w:r>
        <w:t xml:space="preserve">4.1 Database conventions</w:t>
      </w:r>
    </w:p>
    <w:p>
      <w:pPr>
        <w:pStyle w:val="Normal"/>
      </w:pPr>
      <w:r>
        <w:t xml:space="preserve">â€¢  Database: `laundry_pos`.</w:t>
      </w:r>
    </w:p>
    <w:p>
      <w:pPr>
        <w:pStyle w:val="Normal"/>
      </w:pPr>
      <w:r>
        <w:t xml:space="preserve">â€¢  Tables use InnoDB and `utf8mb4` character encoding.</w:t>
      </w:r>
    </w:p>
    <w:p>
      <w:pPr>
        <w:pStyle w:val="Normal"/>
      </w:pPr>
      <w:r>
        <w:t xml:space="preserve">â€¢  IDs are unsigned auto-increment integer primary keys.</w:t>
      </w:r>
    </w:p>
    <w:p>
      <w:pPr>
        <w:pStyle w:val="Normal"/>
      </w:pPr>
      <w:r>
        <w:t xml:space="preserve">â€¢  Foreign keys protect core relationships and apply `CASCADE` or `SET NULL` where</w:t>
      </w:r>
    </w:p>
    <w:p>
      <w:pPr>
        <w:pStyle w:val="Normal"/>
      </w:pPr>
      <w:r>
        <w:t xml:space="preserve">appropriate.</w:t>
      </w:r>
    </w:p>
    <w:p>
      <w:pPr>
        <w:pStyle w:val="Normal"/>
      </w:pPr>
      <w:r>
        <w:t xml:space="preserve">â€¢  Order items store a snapshot of service name, unit, unit price and line subtotal</w:t>
      </w:r>
    </w:p>
    <w:p>
      <w:pPr>
        <w:pStyle w:val="Normal"/>
      </w:pPr>
      <w:r>
        <w:t xml:space="preserve">so historical order values remain readable after price-list changes.</w:t>
      </w:r>
    </w:p>
    <w:p>
      <w:pPr>
        <w:pStyle w:val="Normal"/>
      </w:pPr>
      <w:r>
        <w:t xml:space="preserve">â€¢  `customer_accounts` is an additive table linked one-to-one with `customers`.</w:t>
      </w:r>
    </w:p>
    <w:p>
      <w:pPr>
        <w:pStyle w:val="Normal"/>
      </w:pPr>
      <w:r>
        <w:t xml:space="preserve">It stores the login email and password hash; it does not replace customer contact data.</w:t>
      </w:r>
    </w:p>
    <w:p>
      <w:pPr>
        <w:pStyle w:val="Heading2"/>
      </w:pPr>
      <w:r>
        <w:t xml:space="preserve">4.2 Core entity relationships</w:t>
      </w:r>
    </w:p>
    <w:p>
      <w:pPr>
        <w:pStyle w:val="Heading2"/>
      </w:pPr>
      <w:r>
        <w:t xml:space="preserve">Diagram / code reference</w:t>
      </w:r>
    </w:p>
    <w:p>
      <w:pPr>
        <w:pStyle w:val="Code"/>
      </w:pPr>
      <w:r>
        <w:t xml:space="preserve">erDiagram</w:t>
      </w:r>
    </w:p>
    <w:p>
      <w:pPr>
        <w:pStyle w:val="Code"/>
      </w:pPr>
      <w:r>
        <w:t xml:space="preserve">    CUSTOMERS ||--o| CUSTOMER_ACCOUNTS : authenticates</w:t>
      </w:r>
    </w:p>
    <w:p>
      <w:pPr>
        <w:pStyle w:val="Code"/>
      </w:pPr>
      <w:r>
        <w:t xml:space="preserve">    CUSTOMERS ||--o{ ORDERS : owns</w:t>
      </w:r>
    </w:p>
    <w:p>
      <w:pPr>
        <w:pStyle w:val="Code"/>
      </w:pPr>
      <w:r>
        <w:t xml:space="preserve">    USERS ||--o{ ORDERS : creates</w:t>
      </w:r>
    </w:p>
    <w:p>
      <w:pPr>
        <w:pStyle w:val="Code"/>
      </w:pPr>
      <w:r>
        <w:t xml:space="preserve">    ORDERS ||--|{ ORDER_ITEMS : contains</w:t>
      </w:r>
    </w:p>
    <w:p>
      <w:pPr>
        <w:pStyle w:val="Code"/>
      </w:pPr>
      <w:r>
        <w:t xml:space="preserve">    SERVICES ||--o{ ORDER_ITEMS : snapshots</w:t>
      </w:r>
    </w:p>
    <w:p>
      <w:pPr>
        <w:pStyle w:val="Code"/>
      </w:pPr>
      <w:r>
        <w:t xml:space="preserve">    ORDERS ||--o{ ORDER_HISTORY : records</w:t>
      </w:r>
    </w:p>
    <w:p>
      <w:pPr>
        <w:pStyle w:val="Code"/>
      </w:pPr>
      <w:r>
        <w:t xml:space="preserve">    USERS ||--o{ ORDER_HISTORY : changes</w:t>
      </w:r>
    </w:p>
    <w:p>
      <w:pPr>
        <w:pStyle w:val="Code"/>
      </w:pPr>
      <w:r>
        <w:t xml:space="preserve">    USERS ||--o{ EXPENSES : creates</w:t>
      </w:r>
    </w:p>
    <w:p>
      <w:pPr>
        <w:pStyle w:val="Code"/>
      </w:pPr>
      <w:r>
        <w:t xml:space="preserve">    USERS ||--o{ CASH_CLOSINGS : closes</w:t>
      </w:r>
    </w:p>
    <w:p>
      <w:pPr>
        <w:pStyle w:val="Code"/>
      </w:pPr>
      <w:r>
        <w:t xml:space="preserve">    INVENTORY_ITEMS ||--o{ INVENTORY_MOVEMENTS : records</w:t>
      </w:r>
    </w:p>
    <w:p>
      <w:pPr>
        <w:pStyle w:val="Code"/>
      </w:pPr>
      <w:r>
        <w:t xml:space="preserve">    ORDERS ||--o{ ORDER_ADJUSTMENTS : receives</w:t>
      </w:r>
    </w:p>
    <w:p>
      <w:pPr>
        <w:pStyle w:val="Heading2"/>
      </w:pPr>
      <w:r>
        <w:t xml:space="preserve">4.3 Important record fields</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tblGrid>
      <w:tr>
        <w:tc>
          <w:tcPr>
            <w:tcW w:w="1800" w:type="dxa"/>
            <w:shd w:fill="DCE6F1"/>
          </w:tcPr>
          <w:p>
            <w:pPr>
              <w:pStyle w:val="TableText"/>
            </w:pPr>
            <w:r>
              <w:rPr>
                <w:b/>
              </w:rPr>
              <w:t xml:space="preserve">Record</w:t>
            </w:r>
          </w:p>
        </w:tc>
        <w:tc>
          <w:tcPr>
            <w:tcW w:w="1800" w:type="dxa"/>
            <w:shd w:fill="DCE6F1"/>
          </w:tcPr>
          <w:p>
            <w:pPr>
              <w:pStyle w:val="TableText"/>
            </w:pPr>
            <w:r>
              <w:rPr>
                <w:b/>
              </w:rPr>
              <w:t xml:space="preserve">Design fields</w:t>
            </w:r>
          </w:p>
        </w:tc>
      </w:tr>
      <w:tr>
        <w:tc>
          <w:tcPr>
            <w:tcW w:w="1800" w:type="dxa"/>
          </w:tcPr>
          <w:p>
            <w:pPr>
              <w:pStyle w:val="TableText"/>
            </w:pPr>
            <w:r>
              <w:rPr/>
              <w:t xml:space="preserve">Staff user</w:t>
            </w:r>
          </w:p>
        </w:tc>
        <w:tc>
          <w:tcPr>
            <w:tcW w:w="1800" w:type="dxa"/>
          </w:tcPr>
          <w:p>
            <w:pPr>
              <w:pStyle w:val="TableText"/>
            </w:pPr>
            <w:r>
              <w:rPr/>
              <w:t xml:space="preserve">Name, unique username, password hash, role, active flag</w:t>
            </w:r>
          </w:p>
        </w:tc>
      </w:tr>
      <w:tr>
        <w:tc>
          <w:tcPr>
            <w:tcW w:w="1800" w:type="dxa"/>
          </w:tcPr>
          <w:p>
            <w:pPr>
              <w:pStyle w:val="TableText"/>
            </w:pPr>
            <w:r>
              <w:rPr/>
              <w:t xml:space="preserve">Customer</w:t>
            </w:r>
          </w:p>
        </w:tc>
        <w:tc>
          <w:tcPr>
            <w:tcW w:w="1800" w:type="dxa"/>
          </w:tcPr>
          <w:p>
            <w:pPr>
              <w:pStyle w:val="TableText"/>
            </w:pPr>
            <w:r>
              <w:rPr/>
              <w:t xml:space="preserve">Name, phone, optional contact fields, active flag</w:t>
            </w:r>
          </w:p>
        </w:tc>
      </w:tr>
      <w:tr>
        <w:tc>
          <w:tcPr>
            <w:tcW w:w="1800" w:type="dxa"/>
          </w:tcPr>
          <w:p>
            <w:pPr>
              <w:pStyle w:val="TableText"/>
            </w:pPr>
            <w:r>
              <w:rPr/>
              <w:t xml:space="preserve">Customer account</w:t>
            </w:r>
          </w:p>
        </w:tc>
        <w:tc>
          <w:tcPr>
            <w:tcW w:w="1800" w:type="dxa"/>
          </w:tcPr>
          <w:p>
            <w:pPr>
              <w:pStyle w:val="TableText"/>
            </w:pPr>
            <w:r>
              <w:rPr/>
              <w:t xml:space="preserve">Customer ID, unique email, password hash</w:t>
            </w:r>
          </w:p>
        </w:tc>
      </w:tr>
      <w:tr>
        <w:tc>
          <w:tcPr>
            <w:tcW w:w="1800" w:type="dxa"/>
          </w:tcPr>
          <w:p>
            <w:pPr>
              <w:pStyle w:val="TableText"/>
            </w:pPr>
            <w:r>
              <w:rPr/>
              <w:t xml:space="preserve">Service</w:t>
            </w:r>
          </w:p>
        </w:tc>
        <w:tc>
          <w:tcPr>
            <w:tcW w:w="1800" w:type="dxa"/>
          </w:tcPr>
          <w:p>
            <w:pPr>
              <w:pStyle w:val="TableText"/>
            </w:pPr>
            <w:r>
              <w:rPr/>
              <w:t xml:space="preserve">Name, category, unit (`kg` or `piece`), price, description, active flag</w:t>
            </w:r>
          </w:p>
        </w:tc>
      </w:tr>
      <w:tr>
        <w:tc>
          <w:tcPr>
            <w:tcW w:w="1800" w:type="dxa"/>
          </w:tcPr>
          <w:p>
            <w:pPr>
              <w:pStyle w:val="TableText"/>
            </w:pPr>
            <w:r>
              <w:rPr/>
              <w:t xml:space="preserve">Order</w:t>
            </w:r>
          </w:p>
        </w:tc>
        <w:tc>
          <w:tcPr>
            <w:tcW w:w="1800" w:type="dxa"/>
          </w:tcPr>
          <w:p>
            <w:pPr>
              <w:pStyle w:val="TableText"/>
            </w:pPr>
            <w:r>
              <w:rPr/>
              <w:t xml:space="preserve">Unique order number, customer, type, status, subtotal, discount, total, paid amount, change, payment method, pickup time, notes, creator and timestamps</w:t>
            </w:r>
          </w:p>
        </w:tc>
      </w:tr>
      <w:tr>
        <w:tc>
          <w:tcPr>
            <w:tcW w:w="1800" w:type="dxa"/>
          </w:tcPr>
          <w:p>
            <w:pPr>
              <w:pStyle w:val="TableText"/>
            </w:pPr>
            <w:r>
              <w:rPr/>
              <w:t xml:space="preserve">Order item</w:t>
            </w:r>
          </w:p>
        </w:tc>
        <w:tc>
          <w:tcPr>
            <w:tcW w:w="1800" w:type="dxa"/>
          </w:tcPr>
          <w:p>
            <w:pPr>
              <w:pStyle w:val="TableText"/>
            </w:pPr>
            <w:r>
              <w:rPr/>
              <w:t xml:space="preserve">Order ID, optional service ID, service name snapshot, unit, quantity, unit price and subtotal</w:t>
            </w:r>
          </w:p>
        </w:tc>
      </w:tr>
      <w:tr>
        <w:tc>
          <w:tcPr>
            <w:tcW w:w="1800" w:type="dxa"/>
          </w:tcPr>
          <w:p>
            <w:pPr>
              <w:pStyle w:val="TableText"/>
            </w:pPr>
            <w:r>
              <w:rPr/>
              <w:t xml:space="preserve">Order history</w:t>
            </w:r>
          </w:p>
        </w:tc>
        <w:tc>
          <w:tcPr>
            <w:tcW w:w="1800" w:type="dxa"/>
          </w:tcPr>
          <w:p>
            <w:pPr>
              <w:pStyle w:val="TableText"/>
            </w:pPr>
            <w:r>
              <w:rPr/>
              <w:t xml:space="preserve">Order ID, status, note, optional staff user and timestamp</w:t>
            </w:r>
          </w:p>
        </w:tc>
      </w:tr>
      <w:tr>
        <w:tc>
          <w:tcPr>
            <w:tcW w:w="1800" w:type="dxa"/>
          </w:tcPr>
          <w:p>
            <w:pPr>
              <w:pStyle w:val="TableText"/>
            </w:pPr>
            <w:r>
              <w:rPr/>
              <w:t xml:space="preserve">Cash closing</w:t>
            </w:r>
          </w:p>
        </w:tc>
        <w:tc>
          <w:tcPr>
            <w:tcW w:w="1800" w:type="dxa"/>
          </w:tcPr>
          <w:p>
            <w:pPr>
              <w:pStyle w:val="TableText"/>
            </w:pPr>
            <w:r>
              <w:rPr/>
              <w:t xml:space="preserve">Staff user, business date, opening/count/expected cash, variance, status and timestamps</w:t>
            </w:r>
          </w:p>
        </w:tc>
      </w:tr>
      <w:tr>
        <w:tc>
          <w:tcPr>
            <w:tcW w:w="1800" w:type="dxa"/>
          </w:tcPr>
          <w:p>
            <w:pPr>
              <w:pStyle w:val="TableText"/>
            </w:pPr>
            <w:r>
              <w:rPr/>
              <w:t xml:space="preserve">Order adjustment</w:t>
            </w:r>
          </w:p>
        </w:tc>
        <w:tc>
          <w:tcPr>
            <w:tcW w:w="1800" w:type="dxa"/>
          </w:tcPr>
          <w:p>
            <w:pPr>
              <w:pStyle w:val="TableText"/>
            </w:pPr>
            <w:r>
              <w:rPr/>
              <w:t xml:space="preserve">Order ID, adjustment type, amount, payment method, reason, optional staff user and timestamp</w:t>
            </w:r>
          </w:p>
        </w:tc>
      </w:tr>
    </w:tbl>
    <w:p>
      <w:pPr>
        <w:pStyle w:val="Heading1"/>
      </w:pPr>
      <w:r>
        <w:t xml:space="preserve">5. Key workflow designs</w:t>
      </w:r>
    </w:p>
    <w:p>
      <w:pPr>
        <w:pStyle w:val="Heading2"/>
      </w:pPr>
      <w:r>
        <w:t xml:space="preserve">5.1 Staff POS order</w:t>
      </w:r>
    </w:p>
    <w:p>
      <w:pPr>
        <w:pStyle w:val="Heading2"/>
      </w:pPr>
      <w:r>
        <w:t xml:space="preserve">Diagram / code reference</w:t>
      </w:r>
    </w:p>
    <w:p>
      <w:pPr>
        <w:pStyle w:val="Code"/>
      </w:pPr>
      <w:r>
        <w:t xml:space="preserve">sequenceDiagram</w:t>
      </w:r>
    </w:p>
    <w:p>
      <w:pPr>
        <w:pStyle w:val="Code"/>
      </w:pPr>
      <w:r>
        <w:t xml:space="preserve">    actor Staff</w:t>
      </w:r>
    </w:p>
    <w:p>
      <w:pPr>
        <w:pStyle w:val="Code"/>
      </w:pPr>
      <w:r>
        <w:t xml:space="preserve">    participant Browser</w:t>
      </w:r>
    </w:p>
    <w:p>
      <w:pPr>
        <w:pStyle w:val="Code"/>
      </w:pPr>
      <w:r>
        <w:t xml:space="preserve">    participant POS as pos.php</w:t>
      </w:r>
    </w:p>
    <w:p>
      <w:pPr>
        <w:pStyle w:val="Code"/>
      </w:pPr>
      <w:r>
        <w:t xml:space="preserve">    participant DB as MySQL/MariaDB</w:t>
      </w:r>
    </w:p>
    <w:p>
      <w:pPr>
        <w:pStyle w:val="Code"/>
      </w:pPr>
      <w:r>
        <w:t xml:space="preserve">    Staff-&gt;&gt;Browser: Select active services and quantities</w:t>
      </w:r>
    </w:p>
    <w:p>
      <w:pPr>
        <w:pStyle w:val="Code"/>
      </w:pPr>
      <w:r>
        <w:t xml:space="preserve">    Browser-&gt;&gt;POS: Submit order with CSRF token</w:t>
      </w:r>
    </w:p>
    <w:p>
      <w:pPr>
        <w:pStyle w:val="Code"/>
      </w:pPr>
      <w:r>
        <w:t xml:space="preserve">    POS-&gt;&gt;DB: Load active service prices</w:t>
      </w:r>
    </w:p>
    <w:p>
      <w:pPr>
        <w:pStyle w:val="Code"/>
      </w:pPr>
      <w:r>
        <w:t xml:space="preserve">    POS-&gt;&gt;POS: Validate quantities and calculate totals/change</w:t>
      </w:r>
    </w:p>
    <w:p>
      <w:pPr>
        <w:pStyle w:val="Code"/>
      </w:pPr>
      <w:r>
        <w:t xml:space="preserve">    POS-&gt;&gt;DB: Begin transaction; insert order and item snapshots</w:t>
      </w:r>
    </w:p>
    <w:p>
      <w:pPr>
        <w:pStyle w:val="Code"/>
      </w:pPr>
      <w:r>
        <w:t xml:space="preserve">    POS-&gt;&gt;DB: Commit and record initial history</w:t>
      </w:r>
    </w:p>
    <w:p>
      <w:pPr>
        <w:pStyle w:val="Code"/>
      </w:pPr>
      <w:r>
        <w:t xml:space="preserve">    POS--&gt;&gt;Browser: Return order number and receipt action</w:t>
      </w:r>
    </w:p>
    <w:p>
      <w:pPr>
        <w:pStyle w:val="Code"/>
      </w:pPr>
      <w:r>
        <w:t xml:space="preserve">    Browser--&gt;&gt;Staff: Display order confirmation</w:t>
      </w:r>
    </w:p>
    <w:p>
      <w:pPr>
        <w:pStyle w:val="Normal"/>
      </w:pPr>
      <w:r>
        <w:t xml:space="preserve">The client cart is used for interaction only. The server re-reads service prices before saving to prevent manipulated browser prices from changing the saved total.</w:t>
      </w:r>
    </w:p>
    <w:p>
      <w:pPr>
        <w:pStyle w:val="Heading2"/>
      </w:pPr>
      <w:r>
        <w:t xml:space="preserve">5.2 Customer request order</w:t>
      </w:r>
    </w:p>
    <w:p>
      <w:pPr>
        <w:pStyle w:val="Heading2"/>
      </w:pPr>
      <w:r>
        <w:t xml:space="preserve">Diagram / code reference</w:t>
      </w:r>
    </w:p>
    <w:p>
      <w:pPr>
        <w:pStyle w:val="Code"/>
      </w:pPr>
      <w:r>
        <w:t xml:space="preserve">sequenceDiagram</w:t>
      </w:r>
    </w:p>
    <w:p>
      <w:pPr>
        <w:pStyle w:val="Code"/>
      </w:pPr>
      <w:r>
        <w:t xml:space="preserve">    actor Customer</w:t>
      </w:r>
    </w:p>
    <w:p>
      <w:pPr>
        <w:pStyle w:val="Code"/>
      </w:pPr>
      <w:r>
        <w:t xml:space="preserve">    participant Browser</w:t>
      </w:r>
    </w:p>
    <w:p>
      <w:pPr>
        <w:pStyle w:val="Code"/>
      </w:pPr>
      <w:r>
        <w:t xml:space="preserve">    participant Form as customer_order.php</w:t>
      </w:r>
    </w:p>
    <w:p>
      <w:pPr>
        <w:pStyle w:val="Code"/>
      </w:pPr>
      <w:r>
        <w:t xml:space="preserve">    participant DB as MySQL/MariaDB</w:t>
      </w:r>
    </w:p>
    <w:p>
      <w:pPr>
        <w:pStyle w:val="Code"/>
      </w:pPr>
      <w:r>
        <w:t xml:space="preserve">    Customer-&gt;&gt;Browser: Choose services and enter quantities</w:t>
      </w:r>
    </w:p>
    <w:p>
      <w:pPr>
        <w:pStyle w:val="Code"/>
      </w:pPr>
      <w:r>
        <w:t xml:space="preserve">    Browser-&gt;&gt;Browser: Show per-line and total estimate</w:t>
      </w:r>
    </w:p>
    <w:p>
      <w:pPr>
        <w:pStyle w:val="Code"/>
      </w:pPr>
      <w:r>
        <w:t xml:space="preserve">    Customer-&gt;&gt;Form: Submit request and CSRF token</w:t>
      </w:r>
    </w:p>
    <w:p>
      <w:pPr>
        <w:pStyle w:val="Code"/>
      </w:pPr>
      <w:r>
        <w:t xml:space="preserve">    Form-&gt;&gt;DB: Load current active prices and customer account</w:t>
      </w:r>
    </w:p>
    <w:p>
      <w:pPr>
        <w:pStyle w:val="Code"/>
      </w:pPr>
      <w:r>
        <w:t xml:space="preserve">    Form-&gt;&gt;Form: Validate values; calculate amount due</w:t>
      </w:r>
    </w:p>
    <w:p>
      <w:pPr>
        <w:pStyle w:val="Code"/>
      </w:pPr>
      <w:r>
        <w:t xml:space="preserve">    Form-&gt;&gt;DB: Begin transaction; create Pending unpaid order and items</w:t>
      </w:r>
    </w:p>
    <w:p>
      <w:pPr>
        <w:pStyle w:val="Code"/>
      </w:pPr>
      <w:r>
        <w:t xml:space="preserve">    Form-&gt;&gt;DB: Record customer order history; commit</w:t>
      </w:r>
    </w:p>
    <w:p>
      <w:pPr>
        <w:pStyle w:val="Code"/>
      </w:pPr>
      <w:r>
        <w:t xml:space="preserve">    Form--&gt;&gt;Browser: Show order number and unpaid notice</w:t>
      </w:r>
    </w:p>
    <w:p>
      <w:pPr>
        <w:pStyle w:val="Code"/>
      </w:pPr>
      <w:r>
        <w:t xml:space="preserve">    Browser--&gt;&gt;Customer: Offer portal and tracking links</w:t>
      </w:r>
    </w:p>
    <w:p>
      <w:pPr>
        <w:pStyle w:val="Normal"/>
      </w:pPr>
      <w:r>
        <w:t xml:space="preserve">The customer interface labels quantities using the configured service unit. Kilogram services accept decimal quantities; piece services use whole numbers. The server calculates the amount from current database prices. Customer requests are stored with payment method pending, amount paid zero and no staff creator. They appear in the staff order queue but are excluded from revenue totals until staff record a paid transaction through the supported shop workflow.</w:t>
      </w:r>
    </w:p>
    <w:p>
      <w:pPr>
        <w:pStyle w:val="Heading2"/>
      </w:pPr>
      <w:r>
        <w:t xml:space="preserve">5.3 Order status lifecycle</w:t>
      </w:r>
    </w:p>
    <w:p>
      <w:pPr>
        <w:pStyle w:val="Heading2"/>
      </w:pPr>
      <w:r>
        <w:t xml:space="preserve">Diagram / code reference</w:t>
      </w:r>
    </w:p>
    <w:p>
      <w:pPr>
        <w:pStyle w:val="Code"/>
      </w:pPr>
      <w:r>
        <w:t xml:space="preserve">stateDiagram-v2</w:t>
      </w:r>
    </w:p>
    <w:p>
      <w:pPr>
        <w:pStyle w:val="Code"/>
      </w:pPr>
      <w:r>
        <w:t xml:space="preserve">    [*] --&gt; Pending</w:t>
      </w:r>
    </w:p>
    <w:p>
      <w:pPr>
        <w:pStyle w:val="Code"/>
      </w:pPr>
      <w:r>
        <w:t xml:space="preserve">    Pending --&gt; InProgress</w:t>
      </w:r>
    </w:p>
    <w:p>
      <w:pPr>
        <w:pStyle w:val="Code"/>
      </w:pPr>
      <w:r>
        <w:t xml:space="preserve">    InProgress --&gt; ReadyForPickup</w:t>
      </w:r>
    </w:p>
    <w:p>
      <w:pPr>
        <w:pStyle w:val="Code"/>
      </w:pPr>
      <w:r>
        <w:t xml:space="preserve">    ReadyForPickup --&gt; PickedUp</w:t>
      </w:r>
    </w:p>
    <w:p>
      <w:pPr>
        <w:pStyle w:val="Code"/>
      </w:pPr>
      <w:r>
        <w:t xml:space="preserve">    Pending --&gt; Cancelled</w:t>
      </w:r>
    </w:p>
    <w:p>
      <w:pPr>
        <w:pStyle w:val="Code"/>
      </w:pPr>
      <w:r>
        <w:t xml:space="preserve">    InProgress --&gt; Cancelled</w:t>
      </w:r>
    </w:p>
    <w:p>
      <w:pPr>
        <w:pStyle w:val="Code"/>
      </w:pPr>
      <w:r>
        <w:t xml:space="preserve">    ReadyForPickup --&gt; Cancelled</w:t>
      </w:r>
    </w:p>
    <w:p>
      <w:pPr>
        <w:pStyle w:val="Normal"/>
      </w:pPr>
      <w:r>
        <w:t xml:space="preserve">Each status mutation updates orders.status and adds an order_history record. Cancellation reason and refund information, when applicable, are recorded in order_adjustments.</w:t>
      </w:r>
    </w:p>
    <w:p>
      <w:pPr>
        <w:pStyle w:val="Heading1"/>
      </w:pPr>
      <w:r>
        <w:t xml:space="preserve">6. Interface and navigation design</w:t>
      </w:r>
    </w:p>
    <w:p>
      <w:pPr>
        <w:pStyle w:val="Heading2"/>
      </w:pPr>
      <w:r>
        <w:t xml:space="preserve">Staff interface</w:t>
      </w:r>
    </w:p>
    <w:p>
      <w:pPr>
        <w:pStyle w:val="Normal"/>
      </w:pPr>
      <w:r>
        <w:t xml:space="preserve">â€¢  Authenticated pages share a sidebar, top bar, flash messages and responsive</w:t>
      </w:r>
    </w:p>
    <w:p>
      <w:pPr>
        <w:pStyle w:val="Normal"/>
      </w:pPr>
      <w:r>
        <w:t xml:space="preserve">content area through includes/header.php and includes/footer.php.</w:t>
      </w:r>
    </w:p>
    <w:p>
      <w:pPr>
        <w:pStyle w:val="Normal"/>
      </w:pPr>
      <w:r>
        <w:t xml:space="preserve">â€¢  The staff navigation exposes the operational pages available to both staff</w:t>
      </w:r>
    </w:p>
    <w:p>
      <w:pPr>
        <w:pStyle w:val="Normal"/>
      </w:pPr>
      <w:r>
        <w:t xml:space="preserve">roles. Administrator-only navigation entries are filtered by role.</w:t>
      </w:r>
    </w:p>
    <w:p>
      <w:pPr>
        <w:pStyle w:val="Normal"/>
      </w:pPr>
      <w:r>
        <w:t xml:space="preserve">â€¢  Service editing is administrator-only at both the navigation and route level.</w:t>
      </w:r>
    </w:p>
    <w:p>
      <w:pPr>
        <w:pStyle w:val="Normal"/>
      </w:pPr>
      <w:r>
        <w:t xml:space="preserve">â€¢  Tables and filters support order, customer, inventory and report workflows.</w:t>
      </w:r>
    </w:p>
    <w:p>
      <w:pPr>
        <w:pStyle w:val="Heading2"/>
      </w:pPr>
      <w:r>
        <w:t xml:space="preserve">Customer interface</w:t>
      </w:r>
    </w:p>
    <w:p>
      <w:pPr>
        <w:pStyle w:val="Normal"/>
      </w:pPr>
      <w:r>
        <w:t xml:space="preserve">â€¢  Customer pages use a focused sign-in/card layout rather than the staff sidebar.</w:t>
      </w:r>
    </w:p>
    <w:p>
      <w:pPr>
        <w:pStyle w:val="Normal"/>
      </w:pPr>
      <w:r>
        <w:t xml:space="preserve">â€¢  The account portal contains the customer's order list and a clear action to</w:t>
      </w:r>
    </w:p>
    <w:p>
      <w:pPr>
        <w:pStyle w:val="Normal"/>
      </w:pPr>
      <w:r>
        <w:t xml:space="preserve">submit another request.</w:t>
      </w:r>
    </w:p>
    <w:p>
      <w:pPr>
        <w:pStyle w:val="Normal"/>
      </w:pPr>
      <w:r>
        <w:t xml:space="preserve">â€¢  The service order form shows service unit, price, selected quantity and</w:t>
      </w:r>
    </w:p>
    <w:p>
      <w:pPr>
        <w:pStyle w:val="Normal"/>
      </w:pPr>
      <w:r>
        <w:t xml:space="preserve">calculated estimates before submission.</w:t>
      </w:r>
    </w:p>
    <w:p>
      <w:pPr>
        <w:pStyle w:val="Normal"/>
      </w:pPr>
      <w:r>
        <w:t xml:space="preserve">â€¢  Customer messages clarify that a website request is not yet paid and requires</w:t>
      </w:r>
    </w:p>
    <w:p>
      <w:pPr>
        <w:pStyle w:val="Normal"/>
      </w:pPr>
      <w:r>
        <w:t xml:space="preserve">shop confirmation.</w:t>
      </w:r>
    </w:p>
    <w:p>
      <w:pPr>
        <w:pStyle w:val="Heading1"/>
      </w:pPr>
      <w:r>
        <w:t xml:space="preserve">7. Security and data protection design</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tblGrid>
      <w:tr>
        <w:tc>
          <w:tcPr>
            <w:tcW w:w="1800" w:type="dxa"/>
            <w:shd w:fill="DCE6F1"/>
          </w:tcPr>
          <w:p>
            <w:pPr>
              <w:pStyle w:val="TableText"/>
            </w:pPr>
            <w:r>
              <w:rPr>
                <w:b/>
              </w:rPr>
              <w:t xml:space="preserve">Control</w:t>
            </w:r>
          </w:p>
        </w:tc>
        <w:tc>
          <w:tcPr>
            <w:tcW w:w="1800" w:type="dxa"/>
            <w:shd w:fill="DCE6F1"/>
          </w:tcPr>
          <w:p>
            <w:pPr>
              <w:pStyle w:val="TableText"/>
            </w:pPr>
            <w:r>
              <w:rPr>
                <w:b/>
              </w:rPr>
              <w:t xml:space="preserve">Design</w:t>
            </w:r>
          </w:p>
        </w:tc>
      </w:tr>
      <w:tr>
        <w:tc>
          <w:tcPr>
            <w:tcW w:w="1800" w:type="dxa"/>
          </w:tcPr>
          <w:p>
            <w:pPr>
              <w:pStyle w:val="TableText"/>
            </w:pPr>
            <w:r>
              <w:rPr/>
              <w:t xml:space="preserve">Password storage</w:t>
            </w:r>
          </w:p>
        </w:tc>
        <w:tc>
          <w:tcPr>
            <w:tcW w:w="1800" w:type="dxa"/>
          </w:tcPr>
          <w:p>
            <w:pPr>
              <w:pStyle w:val="TableText"/>
            </w:pPr>
            <w:r>
              <w:rPr/>
              <w:t xml:space="preserve">Staff and customer passwords are stored as password hashes using PHP's password hashing functions</w:t>
            </w:r>
          </w:p>
        </w:tc>
      </w:tr>
      <w:tr>
        <w:tc>
          <w:tcPr>
            <w:tcW w:w="1800" w:type="dxa"/>
          </w:tcPr>
          <w:p>
            <w:pPr>
              <w:pStyle w:val="TableText"/>
            </w:pPr>
            <w:r>
              <w:rPr/>
              <w:t xml:space="preserve">Authentication</w:t>
            </w:r>
          </w:p>
        </w:tc>
        <w:tc>
          <w:tcPr>
            <w:tcW w:w="1800" w:type="dxa"/>
          </w:tcPr>
          <w:p>
            <w:pPr>
              <w:pStyle w:val="TableText"/>
            </w:pPr>
            <w:r>
              <w:rPr/>
              <w:t xml:space="preserve">Separate staff and customer login routes; active staff/customer records required</w:t>
            </w:r>
          </w:p>
        </w:tc>
      </w:tr>
      <w:tr>
        <w:tc>
          <w:tcPr>
            <w:tcW w:w="1800" w:type="dxa"/>
          </w:tcPr>
          <w:p>
            <w:pPr>
              <w:pStyle w:val="TableText"/>
            </w:pPr>
            <w:r>
              <w:rPr/>
              <w:t xml:space="preserve">Authorization</w:t>
            </w:r>
          </w:p>
        </w:tc>
        <w:tc>
          <w:tcPr>
            <w:tcW w:w="1800" w:type="dxa"/>
          </w:tcPr>
          <w:p>
            <w:pPr>
              <w:pStyle w:val="TableText"/>
            </w:pPr>
            <w:r>
              <w:rPr/>
              <w:t xml:space="preserve">Shared staff role guards enforce administrator-only routes; customer pages require a customer session</w:t>
            </w:r>
          </w:p>
        </w:tc>
      </w:tr>
      <w:tr>
        <w:tc>
          <w:tcPr>
            <w:tcW w:w="1800" w:type="dxa"/>
          </w:tcPr>
          <w:p>
            <w:pPr>
              <w:pStyle w:val="TableText"/>
            </w:pPr>
            <w:r>
              <w:rPr/>
              <w:t xml:space="preserve">Customer data isolation</w:t>
            </w:r>
          </w:p>
        </w:tc>
        <w:tc>
          <w:tcPr>
            <w:tcW w:w="1800" w:type="dxa"/>
          </w:tcPr>
          <w:p>
            <w:pPr>
              <w:pStyle w:val="TableText"/>
            </w:pPr>
            <w:r>
              <w:rPr/>
              <w:t xml:space="preserve">Portal order queries filter by authenticated `customer_id`</w:t>
            </w:r>
          </w:p>
        </w:tc>
      </w:tr>
      <w:tr>
        <w:tc>
          <w:tcPr>
            <w:tcW w:w="1800" w:type="dxa"/>
          </w:tcPr>
          <w:p>
            <w:pPr>
              <w:pStyle w:val="TableText"/>
            </w:pPr>
            <w:r>
              <w:rPr/>
              <w:t xml:space="preserve">Request forgery</w:t>
            </w:r>
          </w:p>
        </w:tc>
        <w:tc>
          <w:tcPr>
            <w:tcW w:w="1800" w:type="dxa"/>
          </w:tcPr>
          <w:p>
            <w:pPr>
              <w:pStyle w:val="TableText"/>
            </w:pPr>
            <w:r>
              <w:rPr/>
              <w:t xml:space="preserve">CSRF token is checked on state-changing forms, including customer account/order actions</w:t>
            </w:r>
          </w:p>
        </w:tc>
      </w:tr>
      <w:tr>
        <w:tc>
          <w:tcPr>
            <w:tcW w:w="1800" w:type="dxa"/>
          </w:tcPr>
          <w:p>
            <w:pPr>
              <w:pStyle w:val="TableText"/>
            </w:pPr>
            <w:r>
              <w:rPr/>
              <w:t xml:space="preserve">SQL injection</w:t>
            </w:r>
          </w:p>
        </w:tc>
        <w:tc>
          <w:tcPr>
            <w:tcW w:w="1800" w:type="dxa"/>
          </w:tcPr>
          <w:p>
            <w:pPr>
              <w:pStyle w:val="TableText"/>
            </w:pPr>
            <w:r>
              <w:rPr/>
              <w:t xml:space="preserve">PDO prepared statements bind external input values</w:t>
            </w:r>
          </w:p>
        </w:tc>
      </w:tr>
      <w:tr>
        <w:tc>
          <w:tcPr>
            <w:tcW w:w="1800" w:type="dxa"/>
          </w:tcPr>
          <w:p>
            <w:pPr>
              <w:pStyle w:val="TableText"/>
            </w:pPr>
            <w:r>
              <w:rPr/>
              <w:t xml:space="preserve">Output injection</w:t>
            </w:r>
          </w:p>
        </w:tc>
        <w:tc>
          <w:tcPr>
            <w:tcW w:w="1800" w:type="dxa"/>
          </w:tcPr>
          <w:p>
            <w:pPr>
              <w:pStyle w:val="TableText"/>
            </w:pPr>
            <w:r>
              <w:rPr/>
              <w:t xml:space="preserve">Dynamic HTML values are passed through the shared escaping helper</w:t>
            </w:r>
          </w:p>
        </w:tc>
      </w:tr>
      <w:tr>
        <w:tc>
          <w:tcPr>
            <w:tcW w:w="1800" w:type="dxa"/>
          </w:tcPr>
          <w:p>
            <w:pPr>
              <w:pStyle w:val="TableText"/>
            </w:pPr>
            <w:r>
              <w:rPr/>
              <w:t xml:space="preserve">Price integrity</w:t>
            </w:r>
          </w:p>
        </w:tc>
        <w:tc>
          <w:tcPr>
            <w:tcW w:w="1800" w:type="dxa"/>
          </w:tcPr>
          <w:p>
            <w:pPr>
              <w:pStyle w:val="TableText"/>
            </w:pPr>
            <w:r>
              <w:rPr/>
              <w:t xml:space="preserve">Server reloads service prices and calculates totals; browser estimate is not authoritative</w:t>
            </w:r>
          </w:p>
        </w:tc>
      </w:tr>
      <w:tr>
        <w:tc>
          <w:tcPr>
            <w:tcW w:w="1800" w:type="dxa"/>
          </w:tcPr>
          <w:p>
            <w:pPr>
              <w:pStyle w:val="TableText"/>
            </w:pPr>
            <w:r>
              <w:rPr/>
              <w:t xml:space="preserve">Session fixation</w:t>
            </w:r>
          </w:p>
        </w:tc>
        <w:tc>
          <w:tcPr>
            <w:tcW w:w="1800" w:type="dxa"/>
          </w:tcPr>
          <w:p>
            <w:pPr>
              <w:pStyle w:val="TableText"/>
            </w:pPr>
            <w:r>
              <w:rPr/>
              <w:t xml:space="preserve">Session ID is regenerated after successful sign-in</w:t>
            </w:r>
          </w:p>
        </w:tc>
      </w:tr>
      <w:tr>
        <w:tc>
          <w:tcPr>
            <w:tcW w:w="1800" w:type="dxa"/>
          </w:tcPr>
          <w:p>
            <w:pPr>
              <w:pStyle w:val="TableText"/>
            </w:pPr>
            <w:r>
              <w:rPr/>
              <w:t xml:space="preserve">Transaction integrity</w:t>
            </w:r>
          </w:p>
        </w:tc>
        <w:tc>
          <w:tcPr>
            <w:tcW w:w="1800" w:type="dxa"/>
          </w:tcPr>
          <w:p>
            <w:pPr>
              <w:pStyle w:val="TableText"/>
            </w:pPr>
            <w:r>
              <w:rPr/>
              <w:t xml:space="preserve">Order, order-item and initial history writes are grouped in a transaction</w:t>
            </w:r>
          </w:p>
        </w:tc>
      </w:tr>
    </w:tbl>
    <w:p>
      <w:pPr>
        <w:pStyle w:val="Normal"/>
      </w:pPr>
      <w:r>
        <w:t xml:space="preserve">Customer email verification and password recovery are not implemented. The current design is intended for local shop or local-network deployment; HTTPS, server hardening, operational backups and public deployment controls must be provided by the deployment environment if the system is exposed beyond the shop.</w:t>
      </w:r>
    </w:p>
    <w:p>
      <w:pPr>
        <w:pStyle w:val="Heading1"/>
      </w:pPr>
      <w:r>
        <w:t xml:space="preserve">8. Error handling and validation</w:t>
      </w:r>
    </w:p>
    <w:p>
      <w:pPr>
        <w:pStyle w:val="Normal"/>
      </w:pPr>
      <w:r>
        <w:t xml:space="preserve">â€¢  Invalid form submissions return field-specific messages and do not save partial</w:t>
      </w:r>
    </w:p>
    <w:p>
      <w:pPr>
        <w:pStyle w:val="Normal"/>
      </w:pPr>
      <w:r>
        <w:t xml:space="preserve">order records.</w:t>
      </w:r>
    </w:p>
    <w:p>
      <w:pPr>
        <w:pStyle w:val="Normal"/>
      </w:pPr>
      <w:r>
        <w:t xml:space="preserve">â€¢  Order creation rolls back related database writes when a transaction fails.</w:t>
      </w:r>
    </w:p>
    <w:p>
      <w:pPr>
        <w:pStyle w:val="Normal"/>
      </w:pPr>
      <w:r>
        <w:t xml:space="preserve">â€¢  Missing or deactivated services are rejected during server-side price lookup.</w:t>
      </w:r>
    </w:p>
    <w:p>
      <w:pPr>
        <w:pStyle w:val="Normal"/>
      </w:pPr>
      <w:r>
        <w:t xml:space="preserve">â€¢  Unauthorized users are redirected to the appropriate login or access page.</w:t>
      </w:r>
    </w:p>
    <w:p>
      <w:pPr>
        <w:pStyle w:val="Normal"/>
      </w:pPr>
      <w:r>
        <w:t xml:space="preserve">â€¢  Database connection failures produce a developer-facing setup message in the</w:t>
      </w:r>
    </w:p>
    <w:p>
      <w:pPr>
        <w:pStyle w:val="Normal"/>
      </w:pPr>
      <w:r>
        <w:t xml:space="preserve">current implementation.</w:t>
      </w:r>
    </w:p>
    <w:p>
      <w:pPr>
        <w:pStyle w:val="Normal"/>
      </w:pPr>
      <w:r>
        <w:t xml:space="preserve">â€¢  Duplicate account email is rejected by the unique database constraint and shown</w:t>
      </w:r>
    </w:p>
    <w:p>
      <w:pPr>
        <w:pStyle w:val="Normal"/>
      </w:pPr>
      <w:r>
        <w:t xml:space="preserve">as a registration error.</w:t>
      </w:r>
    </w:p>
    <w:p>
      <w:pPr>
        <w:pStyle w:val="Heading1"/>
      </w:pPr>
      <w:r>
        <w:t xml:space="preserve">9. Design constraints and decisions</w:t>
      </w:r>
    </w:p>
    <w:p>
      <w:pPr>
        <w:pStyle w:val="Normal"/>
      </w:pPr>
      <w:r>
        <w:t xml:space="preserve">1. **Plain PHP pages:** fit the existing XAMPP/Laragon project and avoid a build</w:t>
      </w:r>
    </w:p>
    <w:p>
      <w:pPr>
        <w:pStyle w:val="Normal"/>
      </w:pPr>
      <w:r>
        <w:t xml:space="preserve">or framework dependency.</w:t>
      </w:r>
    </w:p>
    <w:p>
      <w:pPr>
        <w:pStyle w:val="Normal"/>
      </w:pPr>
      <w:r>
        <w:t xml:space="preserve">2. **Shared order model:** customer requests and staff sales use the same order</w:t>
      </w:r>
    </w:p>
    <w:p>
      <w:pPr>
        <w:pStyle w:val="Normal"/>
      </w:pPr>
      <w:r>
        <w:t xml:space="preserve">table so staff have one queue and one status lifecycle.</w:t>
      </w:r>
    </w:p>
    <w:p>
      <w:pPr>
        <w:pStyle w:val="Normal"/>
      </w:pPr>
      <w:r>
        <w:t xml:space="preserve">3. **Unpaid customer requests:** no payment gateway exists, so web requests are</w:t>
      </w:r>
    </w:p>
    <w:p>
      <w:pPr>
        <w:pStyle w:val="Normal"/>
      </w:pPr>
      <w:r>
        <w:t xml:space="preserve">explicit requests and do not count as collected revenue.</w:t>
      </w:r>
    </w:p>
    <w:p>
      <w:pPr>
        <w:pStyle w:val="Normal"/>
      </w:pPr>
      <w:r>
        <w:t xml:space="preserve">4. **Price snapshots:** order item rows retain the values used when the order was</w:t>
      </w:r>
    </w:p>
    <w:p>
      <w:pPr>
        <w:pStyle w:val="Normal"/>
      </w:pPr>
      <w:r>
        <w:t xml:space="preserve">created, independent of later catalogue edits.</w:t>
      </w:r>
    </w:p>
    <w:p>
      <w:pPr>
        <w:pStyle w:val="Normal"/>
      </w:pPr>
      <w:r>
        <w:t xml:space="preserve">5. **Additive customer account storage:** existing installations add the</w:t>
      </w:r>
    </w:p>
    <w:p>
      <w:pPr>
        <w:pStyle w:val="Normal"/>
      </w:pPr>
      <w:r>
        <w:t xml:space="preserve">customer_accounts table without dropping shop data.</w:t>
      </w:r>
    </w:p>
    <w:p>
      <w:pPr>
        <w:pStyle w:val="Normal"/>
      </w:pPr>
      <w:r>
        <w:t xml:space="preserve">6. **Local deployment target:** the system is designed around a single shop and</w:t>
      </w:r>
    </w:p>
    <w:p>
      <w:pPr>
        <w:pStyle w:val="Normal"/>
      </w:pPr>
      <w:r>
        <w:t xml:space="preserve">a local or shop-managed web server.</w:t>
      </w:r>
    </w:p>
    <w:p>
      <w:pPr>
        <w:pStyle w:val="Heading1"/>
      </w:pPr>
      <w:r>
        <w:t xml:space="preserve">10. Deployment design</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tblGrid>
      <w:tr>
        <w:tc>
          <w:tcPr>
            <w:tcW w:w="1800" w:type="dxa"/>
            <w:shd w:fill="DCE6F1"/>
          </w:tcPr>
          <w:p>
            <w:pPr>
              <w:pStyle w:val="TableText"/>
            </w:pPr>
            <w:r>
              <w:rPr>
                <w:b/>
              </w:rPr>
              <w:t xml:space="preserve">Component</w:t>
            </w:r>
          </w:p>
        </w:tc>
        <w:tc>
          <w:tcPr>
            <w:tcW w:w="1800" w:type="dxa"/>
            <w:shd w:fill="DCE6F1"/>
          </w:tcPr>
          <w:p>
            <w:pPr>
              <w:pStyle w:val="TableText"/>
            </w:pPr>
            <w:r>
              <w:rPr>
                <w:b/>
              </w:rPr>
              <w:t xml:space="preserve">Deployment choice</w:t>
            </w:r>
          </w:p>
        </w:tc>
      </w:tr>
      <w:tr>
        <w:tc>
          <w:tcPr>
            <w:tcW w:w="1800" w:type="dxa"/>
          </w:tcPr>
          <w:p>
            <w:pPr>
              <w:pStyle w:val="TableText"/>
            </w:pPr>
            <w:r>
              <w:rPr/>
              <w:t xml:space="preserve">Web server</w:t>
            </w:r>
          </w:p>
        </w:tc>
        <w:tc>
          <w:tcPr>
            <w:tcW w:w="1800" w:type="dxa"/>
          </w:tcPr>
          <w:p>
            <w:pPr>
              <w:pStyle w:val="TableText"/>
            </w:pPr>
            <w:r>
              <w:rPr/>
              <w:t xml:space="preserve">Apache from XAMPP or Laragon</w:t>
            </w:r>
          </w:p>
        </w:tc>
      </w:tr>
      <w:tr>
        <w:tc>
          <w:tcPr>
            <w:tcW w:w="1800" w:type="dxa"/>
          </w:tcPr>
          <w:p>
            <w:pPr>
              <w:pStyle w:val="TableText"/>
            </w:pPr>
            <w:r>
              <w:rPr/>
              <w:t xml:space="preserve">Runtime</w:t>
            </w:r>
          </w:p>
        </w:tc>
        <w:tc>
          <w:tcPr>
            <w:tcW w:w="1800" w:type="dxa"/>
          </w:tcPr>
          <w:p>
            <w:pPr>
              <w:pStyle w:val="TableText"/>
            </w:pPr>
            <w:r>
              <w:rPr/>
              <w:t xml:space="preserve">PHP 7.4 or newer with PDO MySQL and JSON support</w:t>
            </w:r>
          </w:p>
        </w:tc>
      </w:tr>
      <w:tr>
        <w:tc>
          <w:tcPr>
            <w:tcW w:w="1800" w:type="dxa"/>
          </w:tcPr>
          <w:p>
            <w:pPr>
              <w:pStyle w:val="TableText"/>
            </w:pPr>
            <w:r>
              <w:rPr/>
              <w:t xml:space="preserve">Database server</w:t>
            </w:r>
          </w:p>
        </w:tc>
        <w:tc>
          <w:tcPr>
            <w:tcW w:w="1800" w:type="dxa"/>
          </w:tcPr>
          <w:p>
            <w:pPr>
              <w:pStyle w:val="TableText"/>
            </w:pPr>
            <w:r>
              <w:rPr/>
              <w:t xml:space="preserve">MySQL 5.7+ or MariaDB 10.3+</w:t>
            </w:r>
          </w:p>
        </w:tc>
      </w:tr>
      <w:tr>
        <w:tc>
          <w:tcPr>
            <w:tcW w:w="1800" w:type="dxa"/>
          </w:tcPr>
          <w:p>
            <w:pPr>
              <w:pStyle w:val="TableText"/>
            </w:pPr>
            <w:r>
              <w:rPr/>
              <w:t xml:space="preserve">Application files</w:t>
            </w:r>
          </w:p>
        </w:tc>
        <w:tc>
          <w:tcPr>
            <w:tcW w:w="1800" w:type="dxa"/>
          </w:tcPr>
          <w:p>
            <w:pPr>
              <w:pStyle w:val="TableText"/>
            </w:pPr>
            <w:r>
              <w:rPr/>
              <w:t xml:space="preserve">Project directory under the web root, such as `C:\xampp\htdocs\laundry-pos`</w:t>
            </w:r>
          </w:p>
        </w:tc>
      </w:tr>
      <w:tr>
        <w:tc>
          <w:tcPr>
            <w:tcW w:w="1800" w:type="dxa"/>
          </w:tcPr>
          <w:p>
            <w:pPr>
              <w:pStyle w:val="TableText"/>
            </w:pPr>
            <w:r>
              <w:rPr/>
              <w:t xml:space="preserve">Database setup</w:t>
            </w:r>
          </w:p>
        </w:tc>
        <w:tc>
          <w:tcPr>
            <w:tcW w:w="1800" w:type="dxa"/>
          </w:tcPr>
          <w:p>
            <w:pPr>
              <w:pStyle w:val="TableText"/>
            </w:pPr>
            <w:r>
              <w:rPr/>
              <w:t xml:space="preserve">Import `database/laundry_pos.sql`; customer account and feature tables are added by the additive upgrade or on feature use</w:t>
            </w:r>
          </w:p>
        </w:tc>
      </w:tr>
      <w:tr>
        <w:tc>
          <w:tcPr>
            <w:tcW w:w="1800" w:type="dxa"/>
          </w:tcPr>
          <w:p>
            <w:pPr>
              <w:pStyle w:val="TableText"/>
            </w:pPr>
            <w:r>
              <w:rPr/>
              <w:t xml:space="preserve">Access</w:t>
            </w:r>
          </w:p>
        </w:tc>
        <w:tc>
          <w:tcPr>
            <w:tcW w:w="1800" w:type="dxa"/>
          </w:tcPr>
          <w:p>
            <w:pPr>
              <w:pStyle w:val="TableText"/>
            </w:pPr>
            <w:r>
              <w:rPr/>
              <w:t xml:space="preserve">Staff use the shop browser; customers use the customer pages over a reachable local/shop network URL</w:t>
            </w:r>
          </w:p>
        </w:tc>
      </w:tr>
      <w:tr>
        <w:tc>
          <w:tcPr>
            <w:tcW w:w="1800" w:type="dxa"/>
          </w:tcPr>
          <w:p>
            <w:pPr>
              <w:pStyle w:val="TableText"/>
            </w:pPr>
            <w:r>
              <w:rPr/>
              <w:t xml:space="preserve">Backups</w:t>
            </w:r>
          </w:p>
        </w:tc>
        <w:tc>
          <w:tcPr>
            <w:tcW w:w="1800" w:type="dxa"/>
          </w:tcPr>
          <w:p>
            <w:pPr>
              <w:pStyle w:val="TableText"/>
            </w:pPr>
            <w:r>
              <w:rPr/>
              <w:t xml:space="preserve">Administrator downloads the supported database JSON backup and stores it separately</w:t>
            </w:r>
          </w:p>
        </w:tc>
      </w:tr>
    </w:tbl>
    <w:p>
      <w:pPr>
        <w:pStyle w:val="Heading1"/>
      </w:pPr>
      <w:r>
        <w:t xml:space="preserve">11. Traceability to analysis</w:t>
      </w:r>
    </w:p>
    <w:tbl>
      <w:tblPr>
        <w:tblBorders>
          <w:top w:val="single" w:sz="4" w:color="B7C8D8"/>
          <w:left w:val="single" w:sz="4" w:color="B7C8D8"/>
          <w:bottom w:val="single" w:sz="4" w:color="B7C8D8"/>
          <w:right w:val="single" w:sz="4" w:color="B7C8D8"/>
          <w:insideH w:val="single" w:sz="4" w:color="D9E2F3"/>
          <w:insideV w:val="single" w:sz="4" w:color="D9E2F3"/>
        </w:tblBorders>
      </w:tblPr>
      <w:tblGrid>
        <w:gridCol w:w="1800"/>
        <w:gridCol w:w="1800"/>
      </w:tblGrid>
      <w:tr>
        <w:tc>
          <w:tcPr>
            <w:tcW w:w="1800" w:type="dxa"/>
            <w:shd w:fill="DCE6F1"/>
          </w:tcPr>
          <w:p>
            <w:pPr>
              <w:pStyle w:val="TableText"/>
            </w:pPr>
            <w:r>
              <w:rPr>
                <w:b/>
              </w:rPr>
              <w:t xml:space="preserve">Analysis area</w:t>
            </w:r>
          </w:p>
        </w:tc>
        <w:tc>
          <w:tcPr>
            <w:tcW w:w="1800" w:type="dxa"/>
            <w:shd w:fill="DCE6F1"/>
          </w:tcPr>
          <w:p>
            <w:pPr>
              <w:pStyle w:val="TableText"/>
            </w:pPr>
            <w:r>
              <w:rPr>
                <w:b/>
              </w:rPr>
              <w:t xml:space="preserve">Design response</w:t>
            </w:r>
          </w:p>
        </w:tc>
      </w:tr>
      <w:tr>
        <w:tc>
          <w:tcPr>
            <w:tcW w:w="1800" w:type="dxa"/>
          </w:tcPr>
          <w:p>
            <w:pPr>
              <w:pStyle w:val="TableText"/>
            </w:pPr>
            <w:r>
              <w:rPr/>
              <w:t xml:space="preserve">Separate admin/staff permissions</w:t>
            </w:r>
          </w:p>
        </w:tc>
        <w:tc>
          <w:tcPr>
            <w:tcW w:w="1800" w:type="dxa"/>
          </w:tcPr>
          <w:p>
            <w:pPr>
              <w:pStyle w:val="TableText"/>
            </w:pPr>
            <w:r>
              <w:rPr/>
              <w:t xml:space="preserve">Shared authentication helpers, role checks and filtered navigation</w:t>
            </w:r>
          </w:p>
        </w:tc>
      </w:tr>
      <w:tr>
        <w:tc>
          <w:tcPr>
            <w:tcW w:w="1800" w:type="dxa"/>
          </w:tcPr>
          <w:p>
            <w:pPr>
              <w:pStyle w:val="TableText"/>
            </w:pPr>
            <w:r>
              <w:rPr/>
              <w:t xml:space="preserve">Customer registration and sign-in</w:t>
            </w:r>
          </w:p>
        </w:tc>
        <w:tc>
          <w:tcPr>
            <w:tcW w:w="1800" w:type="dxa"/>
          </w:tcPr>
          <w:p>
            <w:pPr>
              <w:pStyle w:val="TableText"/>
            </w:pPr>
            <w:r>
              <w:rPr/>
              <w:t xml:space="preserve">Customer account table and independent customer routes/session key</w:t>
            </w:r>
          </w:p>
        </w:tc>
      </w:tr>
      <w:tr>
        <w:tc>
          <w:tcPr>
            <w:tcW w:w="1800" w:type="dxa"/>
          </w:tcPr>
          <w:p>
            <w:pPr>
              <w:pStyle w:val="TableText"/>
            </w:pPr>
            <w:r>
              <w:rPr/>
              <w:t xml:space="preserve">Online service order requests</w:t>
            </w:r>
          </w:p>
        </w:tc>
        <w:tc>
          <w:tcPr>
            <w:tcW w:w="1800" w:type="dxa"/>
          </w:tcPr>
          <w:p>
            <w:pPr>
              <w:pStyle w:val="TableText"/>
            </w:pPr>
            <w:r>
              <w:rPr/>
              <w:t xml:space="preserve">Customer order form linked to customer record and shared orders table</w:t>
            </w:r>
          </w:p>
        </w:tc>
      </w:tr>
      <w:tr>
        <w:tc>
          <w:tcPr>
            <w:tcW w:w="1800" w:type="dxa"/>
          </w:tcPr>
          <w:p>
            <w:pPr>
              <w:pStyle w:val="TableText"/>
            </w:pPr>
            <w:r>
              <w:rPr/>
              <w:t xml:space="preserve">Avoid uncollected online revenue</w:t>
            </w:r>
          </w:p>
        </w:tc>
        <w:tc>
          <w:tcPr>
            <w:tcW w:w="1800" w:type="dxa"/>
          </w:tcPr>
          <w:p>
            <w:pPr>
              <w:pStyle w:val="TableText"/>
            </w:pPr>
            <w:r>
              <w:rPr/>
              <w:t xml:space="preserve">Pending payment marker and revenue exclusion rule</w:t>
            </w:r>
          </w:p>
        </w:tc>
      </w:tr>
      <w:tr>
        <w:tc>
          <w:tcPr>
            <w:tcW w:w="1800" w:type="dxa"/>
          </w:tcPr>
          <w:p>
            <w:pPr>
              <w:pStyle w:val="TableText"/>
            </w:pPr>
            <w:r>
              <w:rPr/>
              <w:t xml:space="preserve">Current price accuracy</w:t>
            </w:r>
          </w:p>
        </w:tc>
        <w:tc>
          <w:tcPr>
            <w:tcW w:w="1800" w:type="dxa"/>
          </w:tcPr>
          <w:p>
            <w:pPr>
              <w:pStyle w:val="TableText"/>
            </w:pPr>
            <w:r>
              <w:rPr/>
              <w:t xml:space="preserve">Server-side active service lookup and calculation</w:t>
            </w:r>
          </w:p>
        </w:tc>
      </w:tr>
      <w:tr>
        <w:tc>
          <w:tcPr>
            <w:tcW w:w="1800" w:type="dxa"/>
          </w:tcPr>
          <w:p>
            <w:pPr>
              <w:pStyle w:val="TableText"/>
            </w:pPr>
            <w:r>
              <w:rPr/>
              <w:t xml:space="preserve">Order progress visibility</w:t>
            </w:r>
          </w:p>
        </w:tc>
        <w:tc>
          <w:tcPr>
            <w:tcW w:w="1800" w:type="dxa"/>
          </w:tcPr>
          <w:p>
            <w:pPr>
              <w:pStyle w:val="TableText"/>
            </w:pPr>
            <w:r>
              <w:rPr/>
              <w:t xml:space="preserve">Shared orders list, status updates and order history</w:t>
            </w:r>
          </w:p>
        </w:tc>
      </w:tr>
      <w:tr>
        <w:tc>
          <w:tcPr>
            <w:tcW w:w="1800" w:type="dxa"/>
          </w:tcPr>
          <w:p>
            <w:pPr>
              <w:pStyle w:val="TableText"/>
            </w:pPr>
            <w:r>
              <w:rPr/>
              <w:t xml:space="preserve">Retain historical pricing</w:t>
            </w:r>
          </w:p>
        </w:tc>
        <w:tc>
          <w:tcPr>
            <w:tcW w:w="1800" w:type="dxa"/>
          </w:tcPr>
          <w:p>
            <w:pPr>
              <w:pStyle w:val="TableText"/>
            </w:pPr>
            <w:r>
              <w:rPr/>
              <w:t xml:space="preserve">Order item service and price snapshots</w:t>
            </w:r>
          </w:p>
        </w:tc>
      </w:tr>
      <w:tr>
        <w:tc>
          <w:tcPr>
            <w:tcW w:w="1800" w:type="dxa"/>
          </w:tcPr>
          <w:p>
            <w:pPr>
              <w:pStyle w:val="TableText"/>
            </w:pPr>
            <w:r>
              <w:rPr/>
              <w:t xml:space="preserve">Local deployment</w:t>
            </w:r>
          </w:p>
        </w:tc>
        <w:tc>
          <w:tcPr>
            <w:tcW w:w="1800" w:type="dxa"/>
          </w:tcPr>
          <w:p>
            <w:pPr>
              <w:pStyle w:val="TableText"/>
            </w:pPr>
            <w:r>
              <w:rPr/>
              <w:t xml:space="preserve">XAMPP/Laragon Apache, PHP and MySQL/MariaDB topology</w:t>
            </w:r>
          </w:p>
        </w:tc>
      </w:tr>
    </w:tbl>
    <w:p>
      <w:pPr>
        <w:pStyle w:val="Heading1"/>
      </w:pPr>
      <w:r>
        <w:t xml:space="preserve">12. Related documentation</w:t>
      </w:r>
    </w:p>
    <w:p>
      <w:pPr>
        <w:pStyle w:val="Normal"/>
      </w:pPr>
      <w:r>
        <w:t xml:space="preserve">â€¢  [System analysis](04-system-analysis.md)</w:t>
      </w:r>
    </w:p>
    <w:p>
      <w:pPr>
        <w:pStyle w:val="Normal"/>
      </w:pPr>
      <w:r>
        <w:t xml:space="preserve">â€¢  [System overview](01-system-overview.md)</w:t>
      </w:r>
    </w:p>
    <w:p>
      <w:pPr>
        <w:pStyle w:val="Normal"/>
      </w:pPr>
      <w:r>
        <w:t xml:space="preserve">â€¢  [Database design](02-database.md)</w:t>
      </w:r>
    </w:p>
    <w:p>
      <w:pPr>
        <w:pStyle w:val="Normal"/>
      </w:pPr>
      <w:r>
        <w:t xml:space="preserve">â€¢  [User guide](03-user-guide.md)</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ptos" w:hAnsi="Aptos"/>
      <w:sz w:val="21"/>
      <w:color w:val="263445"/>
    </w:rPr>
    <w:pPr>
      <w:spacing w:after="120" w:line="280"/>
    </w:pPr>
  </w:style>
  <w:style w:type="paragraph" w:styleId="Title">
    <w:name w:val="Title"/>
    <w:basedOn w:val="Normal"/>
    <w:rPr>
      <w:b/>
      <w:color w:val="17365D"/>
      <w:sz w:val="36"/>
    </w:rPr>
    <w:pPr>
      <w:spacing w:after="240"/>
    </w:pPr>
  </w:style>
  <w:style w:type="paragraph" w:styleId="Heading1">
    <w:name w:val="heading 1"/>
    <w:basedOn w:val="Normal"/>
    <w:next w:val="Normal"/>
    <w:rPr>
      <w:b/>
      <w:color w:val="1F4E79"/>
      <w:sz w:val="28"/>
    </w:rPr>
    <w:pPr>
      <w:keepNext/>
      <w:spacing w:before="260" w:after="120"/>
    </w:pPr>
  </w:style>
  <w:style w:type="paragraph" w:styleId="Heading2">
    <w:name w:val="heading 2"/>
    <w:basedOn w:val="Normal"/>
    <w:next w:val="Normal"/>
    <w:rPr>
      <w:b/>
      <w:color w:val="2F75B5"/>
      <w:sz w:val="23"/>
    </w:rPr>
    <w:pPr>
      <w:keepNext/>
      <w:spacing w:before="180" w:after="80"/>
    </w:pPr>
  </w:style>
  <w:style w:type="paragraph" w:styleId="Code">
    <w:name w:val="Code"/>
    <w:basedOn w:val="Normal"/>
    <w:rPr>
      <w:rFonts w:ascii="Consolas" w:hAnsi="Consolas"/>
      <w:sz w:val="16"/>
      <w:color w:val="555555"/>
    </w:rPr>
  </w:style>
  <w:style w:type="paragraph" w:styleId="TableText">
    <w:name w:val="Table Text"/>
    <w:basedOn w:val="Normal"/>
    <w:rPr>
      <w:sz w:val="17"/>
    </w:rPr>
    <w:pPr>
      <w:spacing w:after="40" w:line="220"/>
    </w:pPr>
  </w:style>
</w:styles>
</file>

<file path=word/_rels/document.xml.rels><?xml version="1.0" encoding="UTF-8"?><Relationships xmlns="http://schemas.openxmlformats.org/package/2006/relationships"><Relationship Id="rId1" Type="http://schemas.openxmlformats.org/officeDocument/2006/relationships/styles" Target="styles.xml"/></Relationships>
</file>