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/>
        </w:tc>
      </w:tr>
    </w:tbl>
    <w:p>
      <w:pPr>
        <w:spacing w:before="3600"/>
      </w:pPr>
    </w:p>
    <w:p>
      <w:pPr>
        <w:spacing w:after="200"/>
        <w:jc w:val="center"/>
      </w:pPr>
      <w:r>
        <w:rPr>
          <w:rFonts w:ascii="Calibri" w:eastAsia="SimHei"/>
          <w:b/>
          <w:bCs/>
          <w:color w:val="1A2330"/>
          <w:sz w:val="52"/>
          <w:szCs w:val="52"/>
        </w:rPr>
        <w:t xml:space="preserve">延期记录</w:t>
      </w:r>
    </w:p>
    <w:p>
      <w:pPr>
        <w:spacing w:after="200"/>
        <w:jc w:val="center"/>
      </w:pPr>
      <w:r>
        <w:rPr>
          <w:rFonts w:ascii="Calibri" w:eastAsia="Microsoft YaHei"/>
          <w:color w:val="607080"/>
          <w:sz w:val="28"/>
          <w:szCs w:val="28"/>
        </w:rPr>
        <w:t xml:space="preserve">开发跟进阶段交付产物</w:t>
      </w:r>
    </w:p>
    <w:p>
      <w:pPr>
        <w:spacing w:after="400" w:before="400"/>
        <w:jc w:val="center"/>
      </w:pPr>
      <w:r>
        <w:rPr>
          <w:color w:val="D4875A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文档编号：【请填写】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版本号：V1.0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编制人：【请填写】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编制日期：【请填写】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一、文档说明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本文档用于记录开发阶段的延期情况及其原因，便于项目复盘时分析延期根因并制定改进措施。延期记录是项目管理的重要组成部分，有助于提升后续项目的工期估算准确性和风险管控能力。产品经理应在发现延期风险时及时记录，并组织相关人员讨论应对方案。</w:t>
      </w: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二、延期记录清单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1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延期阶段</w:t>
            </w:r>
          </w:p>
        </w:tc>
        <w:tc>
          <w:tcPr>
            <w:tcW w:type="pct" w:w="1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原计划完成日期</w:t>
            </w:r>
          </w:p>
        </w:tc>
        <w:tc>
          <w:tcPr>
            <w:tcW w:type="pct" w:w="1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实际完成日期</w:t>
            </w:r>
          </w:p>
        </w:tc>
        <w:tc>
          <w:tcPr>
            <w:tcW w:type="pct" w:w="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延期天数</w:t>
            </w:r>
          </w:p>
        </w:tc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延期原因分类</w:t>
            </w:r>
          </w:p>
        </w:tc>
        <w:tc>
          <w:tcPr>
            <w:tcW w:type="pct" w:w="23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具体原因描述</w:t>
            </w:r>
          </w:p>
        </w:tc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【X天】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□需求变更
□技术难题
□资源不足
□外部依赖
□其他</w:t>
            </w:r>
          </w:p>
        </w:tc>
        <w:tc>
          <w:tcPr>
            <w:tcW w:type="pct" w:w="2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【详细描述】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【X天】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□需求变更
□技术难题
□资源不足
□外部依赖
□其他</w:t>
            </w:r>
          </w:p>
        </w:tc>
        <w:tc>
          <w:tcPr>
            <w:tcW w:type="pct" w:w="2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【详细描述】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【日期】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【X天】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□需求变更
□技术难题
□资源不足
□外部依赖
□其他</w:t>
            </w:r>
          </w:p>
        </w:tc>
        <w:tc>
          <w:tcPr>
            <w:tcW w:type="pct" w:w="2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【详细描述】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</w:tbl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延期原因分类说明：需求变更——产品设计阶段需求讨论不清导致返工；技术难题——技术实现难度超出预期；资源不足——人员不足或并行任务过多；外部依赖——第三方接口或服务延迟。</w:t>
      </w: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三、延期影响评估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评估延期对项目整体进度、上线时间、关联业务的影响。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影响项</w:t>
            </w:r>
          </w:p>
        </w:tc>
        <w:tc>
          <w:tcPr>
            <w:tcW w:type="pct" w:w="5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影响描述</w:t>
            </w:r>
          </w:p>
        </w:tc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四、应对措施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针对延期原因制定的补救措施和后续预防方案。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延期序号</w:t>
            </w:r>
          </w:p>
        </w:tc>
        <w:tc>
          <w:tcPr>
            <w:tcW w:type="pct" w:w="3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截止日期</w:t>
            </w:r>
          </w:p>
        </w:tc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3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五、复盘建议</w:t>
      </w:r>
    </w:p>
    <w:p>
      <w:pPr>
        <w:spacing w:after="120" w:line="300"/>
        <w:ind w:firstLine="420"/>
      </w:pPr>
      <w:r>
        <w:rPr>
          <w:rFonts w:ascii="Calibri" w:eastAsia="Microsoft YaHei"/>
          <w:color w:val="2D3748"/>
          <w:sz w:val="22"/>
          <w:szCs w:val="22"/>
        </w:rPr>
        <w:t xml:space="preserve">基于延期分析，提出后续项目的改进建议，避免同类问题再次发生。</w:t>
      </w:r>
    </w:p>
    <w:p>
      <w:pPr>
        <w:spacing w:after="100" w:line="300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复盘建议：</w:t>
      </w:r>
      <w:r>
        <w:rPr>
          <w:color w:val="9AA6B2"/>
          <w:sz w:val="22"/>
          <w:szCs w:val="22"/>
        </w:rPr>
        <w:t xml:space="preserve">【请填写】</w:t>
      </w:r>
    </w:p>
    <w:p>
      <w:pPr>
        <w:spacing w:after="200" w:before="200"/>
        <w:jc w:val="center"/>
      </w:pPr>
      <w:r>
        <w:rPr>
          <w:color w:val="D0D0D0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本文档是项目复盘的重要输入，延期原因应客观真实，避免推诿或模糊描述。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A6B2"/>
        <w:sz w:val="16"/>
        <w:szCs w:val="16"/>
      </w:rPr>
      <w:t xml:space="preserve">延期记录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D3748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00"/>
    </w:pPr>
    <w:rPr>
      <w:rFonts w:ascii="Calibri" w:eastAsia="SimHei"/>
      <w:b/>
      <w:bCs/>
      <w:color w:val="1A233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 w:line="300"/>
    </w:pPr>
    <w:rPr>
      <w:rFonts w:ascii="Calibri" w:eastAsia="SimHei"/>
      <w:b/>
      <w:bCs/>
      <w:color w:val="1A233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300"/>
    </w:pPr>
    <w:rPr>
      <w:rFonts w:ascii="Calibri" w:eastAsia="SimHei"/>
      <w:b/>
      <w:bCs/>
      <w:color w:val="1A233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2026-04-30T13:00:10.661Z</dcterms:created>
  <dcterms:modified xsi:type="dcterms:W3CDTF">2026-04-30T13:00:10.661Z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