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CEB" w:rsidRPr="00D92BB2" w:rsidRDefault="00396CEB" w:rsidP="00D92BB2">
      <w:pPr>
        <w:spacing w:after="0" w:line="360" w:lineRule="auto"/>
        <w:ind w:left="-142"/>
        <w:jc w:val="both"/>
        <w:rPr>
          <w:rFonts w:asciiTheme="majorHAnsi" w:hAnsiTheme="majorHAnsi" w:cs="Times New Roman"/>
          <w:b/>
          <w:i/>
          <w:sz w:val="24"/>
          <w:szCs w:val="24"/>
        </w:rPr>
      </w:pPr>
      <w:r w:rsidRPr="00D92BB2">
        <w:rPr>
          <w:rFonts w:asciiTheme="majorHAnsi" w:hAnsiTheme="majorHAnsi" w:cs="Times New Roman"/>
          <w:b/>
          <w:i/>
          <w:sz w:val="24"/>
          <w:szCs w:val="24"/>
        </w:rPr>
        <w:t>Г.А. Матвеев, студент</w:t>
      </w:r>
      <w:r w:rsidR="00AD445D" w:rsidRPr="00D92BB2">
        <w:rPr>
          <w:rFonts w:asciiTheme="majorHAnsi" w:hAnsiTheme="majorHAnsi" w:cs="Times New Roman"/>
          <w:b/>
          <w:i/>
          <w:sz w:val="24"/>
          <w:szCs w:val="24"/>
        </w:rPr>
        <w:t xml:space="preserve"> группы ОАБ-03.03.02-31</w:t>
      </w:r>
    </w:p>
    <w:p w:rsidR="00396CEB" w:rsidRPr="00D92BB2" w:rsidRDefault="00396CEB" w:rsidP="00D92BB2">
      <w:pPr>
        <w:spacing w:after="0" w:line="360" w:lineRule="auto"/>
        <w:ind w:left="-142"/>
        <w:jc w:val="both"/>
        <w:rPr>
          <w:rFonts w:asciiTheme="majorHAnsi" w:hAnsiTheme="majorHAnsi" w:cs="Times New Roman"/>
          <w:b/>
          <w:i/>
          <w:sz w:val="24"/>
          <w:szCs w:val="24"/>
        </w:rPr>
      </w:pPr>
      <w:r w:rsidRPr="00D92BB2">
        <w:rPr>
          <w:rFonts w:asciiTheme="majorHAnsi" w:hAnsiTheme="majorHAnsi" w:cs="Times New Roman"/>
          <w:b/>
          <w:i/>
          <w:sz w:val="24"/>
          <w:szCs w:val="24"/>
        </w:rPr>
        <w:t>Научный руководитель – С.С. Савинский</w:t>
      </w:r>
    </w:p>
    <w:p w:rsidR="00E14608" w:rsidRPr="00D92BB2" w:rsidRDefault="005D5C62" w:rsidP="00D92BB2">
      <w:pPr>
        <w:spacing w:line="360" w:lineRule="auto"/>
        <w:ind w:left="-142"/>
        <w:jc w:val="both"/>
        <w:rPr>
          <w:rFonts w:asciiTheme="majorHAnsi" w:hAnsiTheme="majorHAnsi" w:cs="Times New Roman"/>
          <w:sz w:val="24"/>
          <w:szCs w:val="24"/>
        </w:rPr>
      </w:pPr>
      <w:r w:rsidRPr="00D92BB2">
        <w:rPr>
          <w:rFonts w:asciiTheme="majorHAnsi" w:hAnsiTheme="majorHAnsi" w:cs="Times New Roman"/>
          <w:b/>
          <w:sz w:val="24"/>
          <w:szCs w:val="24"/>
        </w:rPr>
        <w:t>ДЕФЕ</w:t>
      </w:r>
      <w:r w:rsidR="00396CEB" w:rsidRPr="00D92BB2">
        <w:rPr>
          <w:rFonts w:asciiTheme="majorHAnsi" w:hAnsiTheme="majorHAnsi" w:cs="Times New Roman"/>
          <w:b/>
          <w:sz w:val="24"/>
          <w:szCs w:val="24"/>
        </w:rPr>
        <w:t>КТЫ В УГЛЕРОДНЫХ НАНОСТРУКТУРАХ</w:t>
      </w:r>
    </w:p>
    <w:p w:rsidR="00064A25" w:rsidRPr="00D92BB2" w:rsidRDefault="00E14608" w:rsidP="00D92BB2">
      <w:pPr>
        <w:spacing w:after="0" w:line="360" w:lineRule="auto"/>
        <w:ind w:left="-142" w:firstLine="568"/>
        <w:jc w:val="both"/>
        <w:rPr>
          <w:rFonts w:asciiTheme="majorHAnsi" w:hAnsiTheme="majorHAnsi" w:cs="Times New Roman"/>
          <w:sz w:val="24"/>
          <w:szCs w:val="24"/>
        </w:rPr>
      </w:pPr>
      <w:r w:rsidRPr="00D92BB2">
        <w:rPr>
          <w:rFonts w:asciiTheme="majorHAnsi" w:hAnsiTheme="majorHAnsi" w:cs="Times New Roman"/>
          <w:sz w:val="24"/>
          <w:szCs w:val="24"/>
        </w:rPr>
        <w:t>С момента открытия графена прошло совсем не много времени, однако уже создано и открыто много «родственных» наноматериалов на основе молекулы углерода. Разнообразные кристаллические структуры получают благодаря наличию дефектов кристаллического строения (вакансий, межузельных атомов, дислокаций или поверхностных дефектов).</w:t>
      </w:r>
      <w:r w:rsidR="00E61F5A" w:rsidRPr="00D92BB2">
        <w:rPr>
          <w:rFonts w:asciiTheme="majorHAnsi" w:hAnsiTheme="majorHAnsi" w:cs="Times New Roman"/>
          <w:sz w:val="24"/>
          <w:szCs w:val="24"/>
        </w:rPr>
        <w:t xml:space="preserve"> В последнее время все более пристальное внимание привлекает другой класс дефектов кристаллической структуры, отличительной чертой которого является наличие нарушений только дальнего порядка расположения атомов, и отсутствие оборванных межатомных связей. К таким дефектам относятся дефекты упаковки слоев и топологические дефекты в слоевых структурах. Топологические дефекты слоев могут существенным образом менять свойства исходных структур и являются причиной формирования структур, коренным образом отличающихся от</w:t>
      </w:r>
      <w:r w:rsidR="008F0177" w:rsidRPr="00D92BB2">
        <w:rPr>
          <w:rFonts w:asciiTheme="majorHAnsi" w:hAnsiTheme="majorHAnsi" w:cs="Times New Roman"/>
          <w:sz w:val="24"/>
          <w:szCs w:val="24"/>
        </w:rPr>
        <w:t xml:space="preserve"> исходных бездефектных структур т.е. перестройки слоя, так что кроме гексагонов в его структуре появляются четырех-, пяти-, семи- или восьмиугольники.</w:t>
      </w:r>
      <w:r w:rsidR="00F466B5" w:rsidRPr="00D92BB2">
        <w:rPr>
          <w:rFonts w:asciiTheme="majorHAnsi" w:hAnsiTheme="majorHAnsi" w:cs="Times New Roman"/>
          <w:sz w:val="24"/>
          <w:szCs w:val="24"/>
        </w:rPr>
        <w:t xml:space="preserve"> </w:t>
      </w:r>
      <w:r w:rsidR="008F0177" w:rsidRPr="00D92BB2">
        <w:rPr>
          <w:rFonts w:asciiTheme="majorHAnsi" w:hAnsiTheme="majorHAnsi" w:cs="Times New Roman"/>
          <w:sz w:val="24"/>
          <w:szCs w:val="24"/>
        </w:rPr>
        <w:t xml:space="preserve">Дефекты такого типа могут появиться на стадии очистки или роста материала, в результате ионной бомбардировки и т.д. </w:t>
      </w:r>
      <w:r w:rsidR="00E61F5A" w:rsidRPr="00D92BB2">
        <w:rPr>
          <w:rFonts w:asciiTheme="majorHAnsi" w:hAnsiTheme="majorHAnsi" w:cs="Times New Roman"/>
          <w:sz w:val="24"/>
          <w:szCs w:val="24"/>
        </w:rPr>
        <w:t>Исследование топологических дефектов графеновых слоев представляет интерес, так как они оказывают сильное влияние на электронные, механические и упругие свойства углеродных наноструктур.</w:t>
      </w:r>
    </w:p>
    <w:p w:rsidR="006A4C42" w:rsidRPr="00D92BB2" w:rsidRDefault="00E768AE" w:rsidP="00D92BB2">
      <w:pPr>
        <w:spacing w:line="360" w:lineRule="auto"/>
        <w:ind w:left="-142" w:firstLine="568"/>
        <w:jc w:val="both"/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</w:pPr>
      <w:r w:rsidRPr="00D92BB2">
        <w:rPr>
          <w:rFonts w:asciiTheme="majorHAnsi" w:hAnsiTheme="majorHAnsi" w:cs="Times New Roman"/>
          <w:sz w:val="24"/>
          <w:szCs w:val="24"/>
        </w:rPr>
        <w:t xml:space="preserve">Особый интерес представляют исследования закономерностей формирования топологических дефектов в углеродных нанотрубках. </w:t>
      </w:r>
      <w:r w:rsidR="00CD1132" w:rsidRPr="00D92BB2">
        <w:rPr>
          <w:rFonts w:asciiTheme="majorHAnsi" w:hAnsiTheme="majorHAnsi" w:cs="Times New Roman"/>
          <w:sz w:val="24"/>
          <w:szCs w:val="24"/>
        </w:rPr>
        <w:t>Примером</w:t>
      </w:r>
      <w:r w:rsidR="002126EC" w:rsidRPr="00D92BB2">
        <w:rPr>
          <w:rFonts w:asciiTheme="majorHAnsi" w:hAnsiTheme="majorHAnsi" w:cs="Times New Roman"/>
          <w:sz w:val="24"/>
          <w:szCs w:val="24"/>
        </w:rPr>
        <w:t xml:space="preserve"> </w:t>
      </w:r>
      <w:r w:rsidR="00253DD9" w:rsidRPr="00D92BB2">
        <w:rPr>
          <w:rFonts w:asciiTheme="majorHAnsi" w:hAnsiTheme="majorHAnsi" w:cs="Times New Roman"/>
          <w:sz w:val="24"/>
          <w:szCs w:val="24"/>
        </w:rPr>
        <w:t>таких</w:t>
      </w:r>
      <w:r w:rsidR="002126EC" w:rsidRPr="00D92BB2">
        <w:rPr>
          <w:rFonts w:asciiTheme="majorHAnsi" w:hAnsiTheme="majorHAnsi" w:cs="Times New Roman"/>
          <w:sz w:val="24"/>
          <w:szCs w:val="24"/>
        </w:rPr>
        <w:t xml:space="preserve"> дефектов</w:t>
      </w:r>
      <w:r w:rsidR="00CD1132" w:rsidRPr="00D92BB2">
        <w:rPr>
          <w:rFonts w:asciiTheme="majorHAnsi" w:hAnsiTheme="majorHAnsi" w:cs="Times New Roman"/>
          <w:sz w:val="24"/>
          <w:szCs w:val="24"/>
        </w:rPr>
        <w:t xml:space="preserve"> можно рассмотреть линейный тип</w:t>
      </w:r>
      <w:r w:rsidR="002126EC" w:rsidRPr="00D92BB2">
        <w:rPr>
          <w:rFonts w:asciiTheme="majorHAnsi" w:hAnsiTheme="majorHAnsi" w:cs="Times New Roman"/>
          <w:sz w:val="24"/>
          <w:szCs w:val="24"/>
        </w:rPr>
        <w:t>.</w:t>
      </w:r>
      <w:r w:rsidR="00CD1132" w:rsidRPr="00D92BB2">
        <w:rPr>
          <w:rFonts w:asciiTheme="majorHAnsi" w:hAnsiTheme="majorHAnsi" w:cs="Times New Roman"/>
          <w:sz w:val="24"/>
          <w:szCs w:val="24"/>
        </w:rPr>
        <w:t xml:space="preserve"> Они вызывают деформацию графенового слоя вдоль линии. Представителями этого класса дефектов являются к</w:t>
      </w:r>
      <w:r w:rsidRPr="00D92BB2">
        <w:rPr>
          <w:rFonts w:asciiTheme="majorHAnsi" w:hAnsiTheme="majorHAnsi" w:cs="Times New Roman"/>
          <w:sz w:val="24"/>
          <w:szCs w:val="24"/>
        </w:rPr>
        <w:t>омбинированные дефекты 5-7 (рис.1)</w:t>
      </w:r>
      <w:r w:rsidR="00CD1132" w:rsidRPr="00D92BB2">
        <w:rPr>
          <w:rFonts w:asciiTheme="majorHAnsi" w:hAnsiTheme="majorHAnsi" w:cs="Times New Roman"/>
          <w:sz w:val="24"/>
          <w:szCs w:val="24"/>
        </w:rPr>
        <w:t>.</w:t>
      </w:r>
      <w:r w:rsidRPr="00D92BB2">
        <w:rPr>
          <w:rFonts w:asciiTheme="majorHAnsi" w:hAnsiTheme="majorHAnsi" w:cs="Times New Roman"/>
          <w:sz w:val="24"/>
          <w:szCs w:val="24"/>
        </w:rPr>
        <w:t xml:space="preserve"> </w:t>
      </w:r>
      <w:r w:rsidR="00CD1132" w:rsidRPr="00D92BB2">
        <w:rPr>
          <w:rFonts w:asciiTheme="majorHAnsi" w:hAnsiTheme="majorHAnsi" w:cs="Times New Roman"/>
          <w:sz w:val="24"/>
          <w:szCs w:val="24"/>
        </w:rPr>
        <w:t>При наличии в грефеновом листе такого типа дефекта, искаженной оказывается структура всего слоя – слой перестает быть плоским даже вдали от дефекта</w:t>
      </w:r>
      <w:r w:rsidR="00964D0A" w:rsidRPr="00D92BB2">
        <w:rPr>
          <w:rFonts w:asciiTheme="majorHAnsi" w:hAnsiTheme="majorHAnsi" w:cs="Times New Roman"/>
          <w:sz w:val="24"/>
          <w:szCs w:val="24"/>
        </w:rPr>
        <w:t xml:space="preserve"> (рис.1,</w:t>
      </w:r>
      <w:r w:rsidRPr="00D92BB2">
        <w:rPr>
          <w:rFonts w:asciiTheme="majorHAnsi" w:hAnsiTheme="majorHAnsi" w:cs="Times New Roman"/>
          <w:sz w:val="24"/>
          <w:szCs w:val="24"/>
        </w:rPr>
        <w:t xml:space="preserve"> </w:t>
      </w:r>
      <w:r w:rsidR="00964D0A" w:rsidRPr="00D92BB2">
        <w:rPr>
          <w:rFonts w:asciiTheme="majorHAnsi" w:hAnsiTheme="majorHAnsi" w:cs="Times New Roman"/>
          <w:sz w:val="24"/>
          <w:szCs w:val="24"/>
        </w:rPr>
        <w:t>а)</w:t>
      </w:r>
      <w:r w:rsidR="00253DD9" w:rsidRPr="00D92BB2">
        <w:rPr>
          <w:rFonts w:asciiTheme="majorHAnsi" w:hAnsiTheme="majorHAnsi" w:cs="Times New Roman"/>
          <w:sz w:val="24"/>
          <w:szCs w:val="24"/>
        </w:rPr>
        <w:t>.</w:t>
      </w:r>
      <w:r w:rsidR="00A418B7" w:rsidRPr="00D92BB2">
        <w:rPr>
          <w:rFonts w:asciiTheme="majorHAnsi" w:hAnsiTheme="majorHAnsi" w:cs="Times New Roman"/>
          <w:sz w:val="24"/>
          <w:szCs w:val="24"/>
        </w:rPr>
        <w:t xml:space="preserve"> </w:t>
      </w:r>
      <w:r w:rsidRPr="00D92BB2">
        <w:rPr>
          <w:rFonts w:asciiTheme="majorHAnsi" w:hAnsiTheme="majorHAnsi" w:cs="Times New Roman"/>
          <w:sz w:val="24"/>
          <w:szCs w:val="24"/>
        </w:rPr>
        <w:t>Далее после «сшивания» графенового слоя в нанотрубу, мы наблюдаем и</w:t>
      </w:r>
      <w:r w:rsidR="006A4C42" w:rsidRPr="00D92BB2">
        <w:rPr>
          <w:rFonts w:asciiTheme="majorHAnsi" w:hAnsiTheme="majorHAnsi" w:cs="Times New Roman"/>
          <w:sz w:val="24"/>
          <w:szCs w:val="24"/>
        </w:rPr>
        <w:t>скривление</w:t>
      </w:r>
      <w:r w:rsidR="00FC4DF8" w:rsidRPr="00D92BB2">
        <w:rPr>
          <w:rFonts w:asciiTheme="majorHAnsi" w:hAnsiTheme="majorHAnsi" w:cs="Times New Roman"/>
          <w:sz w:val="24"/>
          <w:szCs w:val="24"/>
        </w:rPr>
        <w:t xml:space="preserve"> ее</w:t>
      </w:r>
      <w:r w:rsidR="006A4C42" w:rsidRPr="00D92BB2">
        <w:rPr>
          <w:rFonts w:asciiTheme="majorHAnsi" w:hAnsiTheme="majorHAnsi" w:cs="Times New Roman"/>
          <w:sz w:val="24"/>
          <w:szCs w:val="24"/>
        </w:rPr>
        <w:t xml:space="preserve"> структуры (рис.1, б).</w:t>
      </w:r>
    </w:p>
    <w:p w:rsidR="00253DD9" w:rsidRPr="00D92BB2" w:rsidRDefault="00964D0A" w:rsidP="00D92BB2">
      <w:pPr>
        <w:keepNext/>
        <w:spacing w:before="10" w:after="0" w:line="360" w:lineRule="auto"/>
        <w:ind w:left="-142" w:right="1134" w:firstLine="568"/>
        <w:jc w:val="center"/>
        <w:rPr>
          <w:rFonts w:asciiTheme="majorHAnsi" w:hAnsiTheme="majorHAnsi" w:cs="Times New Roman"/>
          <w:sz w:val="24"/>
          <w:szCs w:val="24"/>
        </w:rPr>
      </w:pPr>
      <w:r w:rsidRPr="00D92BB2">
        <w:rPr>
          <w:rFonts w:asciiTheme="majorHAnsi" w:hAnsiTheme="majorHAnsi" w:cs="Times New Roman"/>
          <w:sz w:val="24"/>
          <w:szCs w:val="24"/>
        </w:rPr>
        <w:t>а)</w:t>
      </w:r>
      <w:r w:rsidR="00396CEB" w:rsidRPr="00D92BB2">
        <w:rPr>
          <w:rFonts w:asciiTheme="majorHAnsi" w:hAnsiTheme="majorHAnsi" w:cs="Times New Roman"/>
          <w:sz w:val="24"/>
          <w:szCs w:val="24"/>
        </w:rPr>
        <w:t xml:space="preserve"> </w:t>
      </w:r>
      <w:r w:rsidR="00253DD9" w:rsidRPr="00D92BB2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drawing>
          <wp:inline distT="0" distB="0" distL="0" distR="0" wp14:anchorId="279CAB84" wp14:editId="406CA6F1">
            <wp:extent cx="1729740" cy="1243860"/>
            <wp:effectExtent l="0" t="0" r="381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C:\Users\Genchik\AppData\Local\Microsoft\Windows\INetCache\Content.Word\Снимок экрана (51) копия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38" t="24224" r="26143" b="16149"/>
                    <a:stretch/>
                  </pic:blipFill>
                  <pic:spPr bwMode="auto">
                    <a:xfrm>
                      <a:off x="0" y="0"/>
                      <a:ext cx="1833760" cy="1318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92BB2">
        <w:rPr>
          <w:rFonts w:asciiTheme="majorHAnsi" w:hAnsiTheme="majorHAnsi" w:cs="Times New Roman"/>
          <w:sz w:val="24"/>
          <w:szCs w:val="24"/>
        </w:rPr>
        <w:t>б</w:t>
      </w:r>
      <w:r w:rsidR="006A4C42" w:rsidRPr="00D92BB2">
        <w:rPr>
          <w:rFonts w:asciiTheme="majorHAnsi" w:hAnsiTheme="majorHAnsi" w:cs="Times New Roman"/>
          <w:sz w:val="24"/>
          <w:szCs w:val="24"/>
        </w:rPr>
        <w:t>)</w:t>
      </w:r>
      <w:r w:rsidR="00396CEB" w:rsidRPr="00D92BB2">
        <w:rPr>
          <w:rFonts w:asciiTheme="majorHAnsi" w:hAnsiTheme="majorHAnsi" w:cs="Times New Roman"/>
          <w:sz w:val="24"/>
          <w:szCs w:val="24"/>
        </w:rPr>
        <w:t xml:space="preserve"> </w:t>
      </w:r>
      <w:r w:rsidR="006A4C42" w:rsidRPr="00D92BB2">
        <w:rPr>
          <w:rFonts w:asciiTheme="majorHAnsi" w:hAnsiTheme="majorHAnsi" w:cs="Times New Roman"/>
          <w:noProof/>
          <w:sz w:val="24"/>
          <w:szCs w:val="24"/>
          <w:lang w:eastAsia="ru-RU"/>
        </w:rPr>
        <w:drawing>
          <wp:inline distT="0" distB="0" distL="0" distR="0" wp14:anchorId="234D4A0A" wp14:editId="671E16FB">
            <wp:extent cx="2724541" cy="112606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Снимок экрана (31)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17" t="25148" r="7097" b="9587"/>
                    <a:stretch/>
                  </pic:blipFill>
                  <pic:spPr bwMode="auto">
                    <a:xfrm>
                      <a:off x="0" y="0"/>
                      <a:ext cx="2795245" cy="1155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6CEB" w:rsidRPr="00D92BB2" w:rsidRDefault="002D3BDD" w:rsidP="00D92BB2">
      <w:pPr>
        <w:pStyle w:val="a3"/>
        <w:spacing w:line="360" w:lineRule="auto"/>
        <w:ind w:left="-142" w:right="1134" w:firstLine="568"/>
        <w:jc w:val="center"/>
        <w:rPr>
          <w:rFonts w:asciiTheme="majorHAnsi" w:hAnsiTheme="majorHAnsi"/>
          <w:sz w:val="24"/>
          <w:szCs w:val="24"/>
        </w:rPr>
      </w:pPr>
      <w:r w:rsidRPr="00D92BB2">
        <w:rPr>
          <w:rFonts w:asciiTheme="majorHAnsi" w:hAnsiTheme="majorHAnsi" w:cs="Times New Roman"/>
          <w:sz w:val="24"/>
          <w:szCs w:val="24"/>
        </w:rPr>
        <w:t>Рис.</w:t>
      </w:r>
      <w:r w:rsidR="00253DD9" w:rsidRPr="00D92BB2">
        <w:rPr>
          <w:rFonts w:asciiTheme="majorHAnsi" w:hAnsiTheme="majorHAnsi" w:cs="Times New Roman"/>
          <w:sz w:val="24"/>
          <w:szCs w:val="24"/>
        </w:rPr>
        <w:t xml:space="preserve"> </w:t>
      </w:r>
      <w:r w:rsidR="00253DD9" w:rsidRPr="00D92BB2">
        <w:rPr>
          <w:rFonts w:asciiTheme="majorHAnsi" w:hAnsiTheme="majorHAnsi" w:cs="Times New Roman"/>
          <w:sz w:val="24"/>
          <w:szCs w:val="24"/>
        </w:rPr>
        <w:fldChar w:fldCharType="begin"/>
      </w:r>
      <w:r w:rsidR="00253DD9" w:rsidRPr="00D92BB2">
        <w:rPr>
          <w:rFonts w:asciiTheme="majorHAnsi" w:hAnsiTheme="majorHAnsi" w:cs="Times New Roman"/>
          <w:sz w:val="24"/>
          <w:szCs w:val="24"/>
        </w:rPr>
        <w:instrText xml:space="preserve"> SEQ Рисунок \* ARABIC </w:instrText>
      </w:r>
      <w:r w:rsidR="00253DD9" w:rsidRPr="00D92BB2">
        <w:rPr>
          <w:rFonts w:asciiTheme="majorHAnsi" w:hAnsiTheme="majorHAnsi" w:cs="Times New Roman"/>
          <w:sz w:val="24"/>
          <w:szCs w:val="24"/>
        </w:rPr>
        <w:fldChar w:fldCharType="separate"/>
      </w:r>
      <w:r w:rsidR="00253DD9" w:rsidRPr="00D92BB2">
        <w:rPr>
          <w:rFonts w:asciiTheme="majorHAnsi" w:hAnsiTheme="majorHAnsi" w:cs="Times New Roman"/>
          <w:noProof/>
          <w:sz w:val="24"/>
          <w:szCs w:val="24"/>
        </w:rPr>
        <w:t>1</w:t>
      </w:r>
      <w:r w:rsidR="00253DD9" w:rsidRPr="00D92BB2">
        <w:rPr>
          <w:rFonts w:asciiTheme="majorHAnsi" w:hAnsiTheme="majorHAnsi" w:cs="Times New Roman"/>
          <w:sz w:val="24"/>
          <w:szCs w:val="24"/>
        </w:rPr>
        <w:fldChar w:fldCharType="end"/>
      </w:r>
      <w:r w:rsidR="00253DD9" w:rsidRPr="00D92BB2">
        <w:rPr>
          <w:rFonts w:asciiTheme="majorHAnsi" w:hAnsiTheme="majorHAnsi" w:cs="Times New Roman"/>
          <w:sz w:val="24"/>
          <w:szCs w:val="24"/>
        </w:rPr>
        <w:t>. Введение дефектов (5-7)</w:t>
      </w:r>
      <w:r w:rsidRPr="00D92BB2">
        <w:rPr>
          <w:rFonts w:asciiTheme="majorHAnsi" w:hAnsiTheme="majorHAnsi" w:cs="Times New Roman"/>
          <w:sz w:val="24"/>
          <w:szCs w:val="24"/>
        </w:rPr>
        <w:t>.</w:t>
      </w:r>
    </w:p>
    <w:p w:rsidR="00FC4DF8" w:rsidRPr="00D92BB2" w:rsidRDefault="007D23A3" w:rsidP="00D92BB2">
      <w:pPr>
        <w:spacing w:after="0" w:line="360" w:lineRule="auto"/>
        <w:ind w:left="-142" w:firstLine="568"/>
        <w:jc w:val="both"/>
        <w:rPr>
          <w:rFonts w:asciiTheme="majorHAnsi" w:hAnsiTheme="majorHAnsi"/>
          <w:sz w:val="24"/>
          <w:szCs w:val="24"/>
        </w:rPr>
      </w:pPr>
      <w:r w:rsidRPr="00D92BB2">
        <w:rPr>
          <w:rFonts w:asciiTheme="majorHAnsi" w:hAnsiTheme="majorHAnsi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0C4CAE" wp14:editId="63E6665B">
                <wp:simplePos x="0" y="0"/>
                <wp:positionH relativeFrom="column">
                  <wp:posOffset>110490</wp:posOffset>
                </wp:positionH>
                <wp:positionV relativeFrom="paragraph">
                  <wp:posOffset>2496185</wp:posOffset>
                </wp:positionV>
                <wp:extent cx="2740660" cy="635"/>
                <wp:effectExtent l="0" t="0" r="2540" b="0"/>
                <wp:wrapSquare wrapText="bothSides"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06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C4DF8" w:rsidRPr="00FC4DF8" w:rsidRDefault="00FC4DF8" w:rsidP="002A0ED7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36"/>
                                <w:szCs w:val="24"/>
                              </w:rPr>
                            </w:pPr>
                            <w:bookmarkStart w:id="0" w:name="_GoBack"/>
                            <w:r w:rsidRPr="00FC4DF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Рис. 2. Структура локтевого соединения нанотрубок.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0C4CAE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8.7pt;margin-top:196.55pt;width:215.8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" stroked="f">
                <v:textbox style="mso-fit-shape-to-text:t" inset="0,0,0,0">
                  <w:txbxContent>
                    <w:p w:rsidR="00FC4DF8" w:rsidRPr="00FC4DF8" w:rsidRDefault="00FC4DF8" w:rsidP="002A0ED7">
                      <w:pPr>
                        <w:pStyle w:val="a3"/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36"/>
                          <w:szCs w:val="24"/>
                        </w:rPr>
                      </w:pPr>
                      <w:bookmarkStart w:id="1" w:name="_GoBack"/>
                      <w:r w:rsidRPr="00FC4DF8">
                        <w:rPr>
                          <w:rFonts w:ascii="Times New Roman" w:hAnsi="Times New Roman" w:cs="Times New Roman"/>
                          <w:sz w:val="20"/>
                        </w:rPr>
                        <w:t>Рис. 2. Структура локтевого соединения нанотрубок.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FC4DF8" w:rsidRPr="00D92BB2">
        <w:rPr>
          <w:rFonts w:asciiTheme="majorHAnsi" w:hAnsiTheme="majorHAnsi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155F92B7" wp14:editId="0E8C3D11">
            <wp:simplePos x="0" y="0"/>
            <wp:positionH relativeFrom="column">
              <wp:posOffset>33655</wp:posOffset>
            </wp:positionH>
            <wp:positionV relativeFrom="paragraph">
              <wp:posOffset>1161415</wp:posOffset>
            </wp:positionV>
            <wp:extent cx="2740660" cy="1329690"/>
            <wp:effectExtent l="0" t="0" r="2540" b="3810"/>
            <wp:wrapSquare wrapText="bothSides"/>
            <wp:docPr id="17" name="Рисунок 17" descr="C:\Users\Genchik\AppData\Local\Microsoft\Windows\INetCache\Content.Word\Снимок экрана (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Genchik\AppData\Local\Microsoft\Windows\INetCache\Content.Word\Снимок экрана (57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20" t="19429" r="30658" b="33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660" cy="132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126EC" w:rsidRPr="00D92BB2">
        <w:rPr>
          <w:rFonts w:asciiTheme="majorHAnsi" w:hAnsiTheme="majorHAnsi" w:cs="Times New Roman"/>
          <w:sz w:val="24"/>
          <w:szCs w:val="24"/>
        </w:rPr>
        <w:t xml:space="preserve">Проводимость углеродных нанотрубок в зависимости от их диаметра и хиральности может изменяться от полупроводниковой до металлической. Образование различных соединений между однослойными углеродными нанотрубками различного диаметра и хиральности возможно при помощи топологических дефектов. </w:t>
      </w:r>
      <w:r w:rsidR="00545FE9" w:rsidRPr="00D92BB2">
        <w:rPr>
          <w:rFonts w:asciiTheme="majorHAnsi" w:hAnsiTheme="majorHAnsi" w:cs="Times New Roman"/>
          <w:sz w:val="24"/>
          <w:szCs w:val="24"/>
        </w:rPr>
        <w:t>Углеродные нанотрубы, зачастую имеющий диаметры меньше 10 нм, попадают в диапазон размеров, где становятся важные квантовые эффекты, и это в комбинации с их необычной симметрией привело теоретиков к предсказанию некоторых замечательных свойств. Проводящие ток нанотрубки могут выдерживать плотности тока в 102-103 раза выше, чем обычные металлы, а полупроводниковые нанотрубки можно электрически включать и выключать посредством поля, генерируемого электродом, что позволяет создавать полевые транзисторы.</w:t>
      </w:r>
      <w:r w:rsidR="00545FE9" w:rsidRPr="00D92BB2">
        <w:rPr>
          <w:rFonts w:asciiTheme="majorHAnsi" w:hAnsiTheme="majorHAnsi"/>
          <w:sz w:val="24"/>
          <w:szCs w:val="24"/>
        </w:rPr>
        <w:t xml:space="preserve"> </w:t>
      </w:r>
      <w:r w:rsidR="00FC4DF8" w:rsidRPr="00D92BB2">
        <w:rPr>
          <w:rFonts w:asciiTheme="majorHAnsi" w:hAnsiTheme="majorHAnsi"/>
          <w:sz w:val="24"/>
          <w:szCs w:val="24"/>
        </w:rPr>
        <w:t xml:space="preserve"> </w:t>
      </w:r>
    </w:p>
    <w:p w:rsidR="00396CEB" w:rsidRPr="00D92BB2" w:rsidRDefault="00545FE9" w:rsidP="00D92BB2">
      <w:pPr>
        <w:spacing w:after="0" w:line="360" w:lineRule="auto"/>
        <w:ind w:left="-142" w:firstLine="568"/>
        <w:jc w:val="both"/>
        <w:rPr>
          <w:rFonts w:asciiTheme="majorHAnsi" w:hAnsiTheme="majorHAnsi" w:cs="Times New Roman"/>
          <w:sz w:val="24"/>
          <w:szCs w:val="24"/>
        </w:rPr>
      </w:pPr>
      <w:r w:rsidRPr="00D92BB2">
        <w:rPr>
          <w:rFonts w:asciiTheme="majorHAnsi" w:hAnsiTheme="majorHAnsi" w:cs="Times New Roman"/>
          <w:sz w:val="24"/>
          <w:szCs w:val="24"/>
        </w:rPr>
        <w:t>С изменением ориентации шестиугольников по отношению к оси нанотрубки меняется ее электронный спектр, положение уровня Ферми, ширина оптической щели и т.п. В частности, для приведенного на рис.</w:t>
      </w:r>
      <w:r w:rsidR="00FC4DF8" w:rsidRPr="00D92BB2">
        <w:rPr>
          <w:rFonts w:asciiTheme="majorHAnsi" w:hAnsiTheme="majorHAnsi" w:cs="Times New Roman"/>
          <w:sz w:val="24"/>
          <w:szCs w:val="24"/>
        </w:rPr>
        <w:t>2</w:t>
      </w:r>
      <w:r w:rsidRPr="00D92BB2">
        <w:rPr>
          <w:rFonts w:asciiTheme="majorHAnsi" w:hAnsiTheme="majorHAnsi" w:cs="Times New Roman"/>
          <w:sz w:val="24"/>
          <w:szCs w:val="24"/>
        </w:rPr>
        <w:t xml:space="preserve"> случая, слева относительно изгиба нанотрубка должна быть металлической, а справа - полупроводниковой. Таким образом, эта изогнутая нанотрубка должна представлять собой молекулярный гетеропереход металл-полупроводник</w:t>
      </w:r>
      <w:r w:rsidR="008F0177" w:rsidRPr="00D92BB2">
        <w:rPr>
          <w:rFonts w:asciiTheme="majorHAnsi" w:hAnsiTheme="majorHAnsi" w:cs="Times New Roman"/>
          <w:sz w:val="24"/>
          <w:szCs w:val="24"/>
        </w:rPr>
        <w:t>.</w:t>
      </w:r>
      <w:r w:rsidR="002A0ED7" w:rsidRPr="00D92BB2">
        <w:rPr>
          <w:rFonts w:asciiTheme="majorHAnsi" w:hAnsiTheme="majorHAnsi" w:cs="Times New Roman"/>
          <w:sz w:val="24"/>
          <w:szCs w:val="24"/>
        </w:rPr>
        <w:t xml:space="preserve"> Такое соединения нанотрубок с различным типом проводимости могут найти широкое применение в наноэлектронных устройствах.</w:t>
      </w:r>
    </w:p>
    <w:sectPr w:rsidR="00396CEB" w:rsidRPr="00D92BB2" w:rsidSect="00396CEB">
      <w:pgSz w:w="11906" w:h="16838"/>
      <w:pgMar w:top="1135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1F1"/>
    <w:rsid w:val="0001362D"/>
    <w:rsid w:val="00064A25"/>
    <w:rsid w:val="00071BE8"/>
    <w:rsid w:val="000E497A"/>
    <w:rsid w:val="002126EC"/>
    <w:rsid w:val="00253DD9"/>
    <w:rsid w:val="002A0ED7"/>
    <w:rsid w:val="002D3BDD"/>
    <w:rsid w:val="00396CEB"/>
    <w:rsid w:val="00545FE9"/>
    <w:rsid w:val="005D5C62"/>
    <w:rsid w:val="006A4C42"/>
    <w:rsid w:val="007C61F1"/>
    <w:rsid w:val="007D23A3"/>
    <w:rsid w:val="007D28BF"/>
    <w:rsid w:val="008F0177"/>
    <w:rsid w:val="00964D0A"/>
    <w:rsid w:val="00A418B7"/>
    <w:rsid w:val="00AD445D"/>
    <w:rsid w:val="00CD1132"/>
    <w:rsid w:val="00D92BB2"/>
    <w:rsid w:val="00E14608"/>
    <w:rsid w:val="00E61F5A"/>
    <w:rsid w:val="00E768AE"/>
    <w:rsid w:val="00F466B5"/>
    <w:rsid w:val="00FC4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CB10BE-5EFF-4AAE-98B3-771429974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F466B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431</Words>
  <Characters>2961</Characters>
  <Application>Microsoft Office Word</Application>
  <DocSecurity>0</DocSecurity>
  <Lines>59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Genchik</dc:creator>
  <cp:keywords/>
  <dc:description/>
  <cp:lastModifiedBy>Genchik</cp:lastModifiedBy>
  <cp:revision>8</cp:revision>
  <dcterms:created xsi:type="dcterms:W3CDTF">2016-07-05T07:27:00Z</dcterms:created>
  <dcterms:modified xsi:type="dcterms:W3CDTF">2017-05-17T14:30:00Z</dcterms:modified>
</cp:coreProperties>
</file>