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57FB4" w14:textId="355E554B" w:rsidR="00CA7D61" w:rsidRPr="00463DF3" w:rsidRDefault="00C743FE" w:rsidP="00CA7D61">
      <w:pPr>
        <w:spacing w:line="240" w:lineRule="auto"/>
        <w:jc w:val="center"/>
        <w:rPr>
          <w:b/>
          <w:color w:val="000000"/>
          <w:sz w:val="32"/>
        </w:rPr>
      </w:pPr>
      <w:r w:rsidRPr="00463DF3">
        <w:rPr>
          <w:b/>
          <w:color w:val="000000"/>
          <w:sz w:val="32"/>
        </w:rPr>
        <w:t>С</w:t>
      </w:r>
      <w:r w:rsidR="00CA7D61" w:rsidRPr="00463DF3">
        <w:rPr>
          <w:b/>
          <w:color w:val="000000"/>
          <w:sz w:val="32"/>
        </w:rPr>
        <w:t>труктуры на основе дефектов Стоуна-Уэльса</w:t>
      </w:r>
      <w:r w:rsidRPr="00463DF3">
        <w:rPr>
          <w:b/>
          <w:color w:val="000000"/>
          <w:sz w:val="32"/>
        </w:rPr>
        <w:t xml:space="preserve"> в графене</w:t>
      </w:r>
      <w:r w:rsidR="00CA7D61" w:rsidRPr="00463DF3">
        <w:rPr>
          <w:b/>
          <w:color w:val="000000"/>
          <w:sz w:val="32"/>
        </w:rPr>
        <w:t>.</w:t>
      </w:r>
    </w:p>
    <w:p w14:paraId="5A94E8B4" w14:textId="23D9D5CB" w:rsidR="009C4FF4" w:rsidRPr="00463DF3" w:rsidRDefault="00CD58C6" w:rsidP="00DD501A">
      <w:pPr>
        <w:spacing w:line="240" w:lineRule="auto"/>
        <w:jc w:val="both"/>
        <w:rPr>
          <w:color w:val="000000"/>
          <w:sz w:val="24"/>
        </w:rPr>
      </w:pPr>
      <w:r w:rsidRPr="00463DF3">
        <w:rPr>
          <w:color w:val="000000"/>
          <w:sz w:val="24"/>
        </w:rPr>
        <w:t>В настоящий момент экспериментальная идентификация дефектов в углеродных наноматериалах затруднена, для решения проблем в исследованиях</w:t>
      </w:r>
      <w:r w:rsidR="003A4CC5" w:rsidRPr="00463DF3">
        <w:rPr>
          <w:color w:val="000000"/>
          <w:sz w:val="24"/>
        </w:rPr>
        <w:t>,</w:t>
      </w:r>
      <w:r w:rsidRPr="00463DF3">
        <w:rPr>
          <w:color w:val="000000"/>
          <w:sz w:val="24"/>
        </w:rPr>
        <w:t xml:space="preserve"> применяют компьютерное моделирование</w:t>
      </w:r>
      <w:r w:rsidR="003A4CC5" w:rsidRPr="00463DF3">
        <w:rPr>
          <w:color w:val="000000"/>
          <w:sz w:val="24"/>
        </w:rPr>
        <w:t>, которое</w:t>
      </w:r>
      <w:r w:rsidRPr="00463DF3">
        <w:rPr>
          <w:color w:val="000000"/>
          <w:sz w:val="24"/>
        </w:rPr>
        <w:t xml:space="preserve"> позволяет на предсказательном уровне изучить особенности этих дефектов, а также их влияние на физические свойства материалов.</w:t>
      </w:r>
      <w:r w:rsidR="003A4CC5" w:rsidRPr="00463DF3">
        <w:rPr>
          <w:color w:val="000000"/>
          <w:sz w:val="24"/>
        </w:rPr>
        <w:t xml:space="preserve"> В исследовании</w:t>
      </w:r>
      <w:r w:rsidR="006C4FE6" w:rsidRPr="00463DF3">
        <w:rPr>
          <w:color w:val="000000"/>
          <w:sz w:val="24"/>
        </w:rPr>
        <w:t xml:space="preserve"> изучали взаимодействие топологических дефектов Стоуна–Уэльса в графене</w:t>
      </w:r>
      <w:r w:rsidR="00810158" w:rsidRPr="00463DF3">
        <w:rPr>
          <w:color w:val="000000"/>
          <w:sz w:val="24"/>
        </w:rPr>
        <w:t xml:space="preserve">, </w:t>
      </w:r>
      <w:r w:rsidR="006C4FE6" w:rsidRPr="00463DF3">
        <w:rPr>
          <w:color w:val="000000"/>
          <w:sz w:val="24"/>
        </w:rPr>
        <w:t>и получи</w:t>
      </w:r>
      <w:r w:rsidR="003A4CC5" w:rsidRPr="00463DF3">
        <w:rPr>
          <w:color w:val="000000"/>
          <w:sz w:val="24"/>
        </w:rPr>
        <w:t>ли новые двумерные структуры внедрением</w:t>
      </w:r>
      <w:r w:rsidR="004B31ED" w:rsidRPr="00463DF3">
        <w:rPr>
          <w:color w:val="000000"/>
          <w:sz w:val="24"/>
        </w:rPr>
        <w:t xml:space="preserve"> множества</w:t>
      </w:r>
      <w:r w:rsidR="003A4CC5" w:rsidRPr="00463DF3">
        <w:rPr>
          <w:color w:val="000000"/>
          <w:sz w:val="24"/>
        </w:rPr>
        <w:t xml:space="preserve"> дефектов на графеновый лист </w:t>
      </w:r>
      <w:r w:rsidR="009C4FF4" w:rsidRPr="00463DF3">
        <w:rPr>
          <w:color w:val="000000"/>
          <w:sz w:val="24"/>
        </w:rPr>
        <w:t>в молекулярном</w:t>
      </w:r>
      <w:r w:rsidR="003A4CC5" w:rsidRPr="00463DF3">
        <w:rPr>
          <w:color w:val="000000"/>
          <w:sz w:val="24"/>
        </w:rPr>
        <w:t xml:space="preserve"> редактор</w:t>
      </w:r>
      <w:r w:rsidR="009C4FF4" w:rsidRPr="00463DF3">
        <w:rPr>
          <w:color w:val="000000"/>
          <w:sz w:val="24"/>
        </w:rPr>
        <w:t>е</w:t>
      </w:r>
      <w:r w:rsidR="003A4CC5" w:rsidRPr="00463DF3">
        <w:rPr>
          <w:color w:val="000000"/>
          <w:sz w:val="24"/>
        </w:rPr>
        <w:t xml:space="preserve"> </w:t>
      </w:r>
      <w:r w:rsidR="003A4CC5" w:rsidRPr="00463DF3">
        <w:rPr>
          <w:color w:val="000000"/>
          <w:sz w:val="24"/>
          <w:lang w:val="en-US"/>
        </w:rPr>
        <w:t>HyperChem</w:t>
      </w:r>
      <w:r w:rsidR="007C2805" w:rsidRPr="00463DF3">
        <w:rPr>
          <w:color w:val="000000"/>
          <w:sz w:val="24"/>
        </w:rPr>
        <w:t xml:space="preserve"> методом Монте-Карло при температуре близкой к нулю</w:t>
      </w:r>
      <w:r w:rsidR="00327855" w:rsidRPr="00463DF3">
        <w:rPr>
          <w:color w:val="000000"/>
          <w:sz w:val="24"/>
        </w:rPr>
        <w:t xml:space="preserve"> в силовом поле </w:t>
      </w:r>
      <w:r w:rsidR="00327855" w:rsidRPr="00463DF3">
        <w:rPr>
          <w:color w:val="000000"/>
          <w:sz w:val="24"/>
          <w:lang w:val="en-US"/>
        </w:rPr>
        <w:t>MM</w:t>
      </w:r>
      <w:r w:rsidR="00327855" w:rsidRPr="00463DF3">
        <w:rPr>
          <w:color w:val="000000"/>
          <w:sz w:val="24"/>
        </w:rPr>
        <w:t>+</w:t>
      </w:r>
      <w:r w:rsidR="003A4CC5" w:rsidRPr="00463DF3">
        <w:rPr>
          <w:color w:val="000000"/>
          <w:sz w:val="24"/>
        </w:rPr>
        <w:t xml:space="preserve">. </w:t>
      </w:r>
      <w:r w:rsidR="003D7075" w:rsidRPr="00463DF3">
        <w:rPr>
          <w:color w:val="000000"/>
          <w:sz w:val="24"/>
        </w:rPr>
        <w:t>В</w:t>
      </w:r>
      <w:r w:rsidR="009472BE" w:rsidRPr="00463DF3">
        <w:rPr>
          <w:sz w:val="24"/>
        </w:rPr>
        <w:t xml:space="preserve"> процессе</w:t>
      </w:r>
      <w:r w:rsidR="003D7075" w:rsidRPr="00463DF3">
        <w:rPr>
          <w:sz w:val="24"/>
        </w:rPr>
        <w:t xml:space="preserve"> </w:t>
      </w:r>
      <w:r w:rsidR="003D7075" w:rsidRPr="00463DF3">
        <w:rPr>
          <w:color w:val="000000"/>
          <w:sz w:val="24"/>
        </w:rPr>
        <w:t xml:space="preserve">моделирования было получено множество структур, но в работе представлены лишь три </w:t>
      </w:r>
      <w:r w:rsidR="009472BE" w:rsidRPr="00463DF3">
        <w:rPr>
          <w:color w:val="000000"/>
          <w:sz w:val="24"/>
        </w:rPr>
        <w:t>новые структуры с наименьшей энергией системы.</w:t>
      </w:r>
    </w:p>
    <w:p w14:paraId="4ACDFA3E" w14:textId="77777777" w:rsidR="005E53E0" w:rsidRPr="00463DF3" w:rsidRDefault="005E53E0" w:rsidP="00DD501A">
      <w:pPr>
        <w:spacing w:line="240" w:lineRule="auto"/>
        <w:jc w:val="both"/>
        <w:rPr>
          <w:b/>
          <w:sz w:val="32"/>
        </w:rPr>
      </w:pPr>
    </w:p>
    <w:p w14:paraId="75B05015" w14:textId="77777777" w:rsidR="005E53E0" w:rsidRPr="00463DF3" w:rsidRDefault="005E53E0" w:rsidP="00DD501A">
      <w:pPr>
        <w:spacing w:line="240" w:lineRule="auto"/>
        <w:jc w:val="both"/>
        <w:rPr>
          <w:b/>
          <w:sz w:val="32"/>
        </w:rPr>
        <w:sectPr w:rsidR="005E53E0" w:rsidRPr="00463D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61BBEC" w14:textId="18F8A26B" w:rsidR="00327855" w:rsidRPr="00463DF3" w:rsidRDefault="00DD501A" w:rsidP="00DD501A">
      <w:pPr>
        <w:spacing w:line="240" w:lineRule="auto"/>
        <w:jc w:val="both"/>
        <w:rPr>
          <w:rFonts w:ascii="Arial" w:hAnsi="Arial"/>
          <w:sz w:val="24"/>
          <w:lang w:eastAsia="ja-JP"/>
        </w:rPr>
      </w:pPr>
      <w:r w:rsidRPr="00463DF3">
        <w:rPr>
          <w:sz w:val="24"/>
        </w:rPr>
        <w:t>Простейшим дефектом в графене является точечный дефект Стоу</w:t>
      </w:r>
      <w:r w:rsidR="006C4FE6" w:rsidRPr="00463DF3">
        <w:rPr>
          <w:sz w:val="24"/>
        </w:rPr>
        <w:t xml:space="preserve">на–Уэльса (Stone–Wales, SW). Он </w:t>
      </w:r>
      <w:r w:rsidRPr="00463DF3">
        <w:rPr>
          <w:sz w:val="24"/>
        </w:rPr>
        <w:t>образуется при повороте одной из связе</w:t>
      </w:r>
      <w:r w:rsidR="001470D9" w:rsidRPr="00463DF3">
        <w:rPr>
          <w:sz w:val="24"/>
        </w:rPr>
        <w:t>й углерод-углерод С–С (кора дефекта) на угол 90°</w:t>
      </w:r>
      <w:r w:rsidRPr="00463DF3">
        <w:rPr>
          <w:sz w:val="24"/>
        </w:rPr>
        <w:t>, в результате чего четыре шестиугольника преобразуются в два семиугольника и два пятиугольника</w:t>
      </w:r>
      <w:r w:rsidR="001470D9" w:rsidRPr="00463DF3">
        <w:rPr>
          <w:sz w:val="24"/>
        </w:rPr>
        <w:t xml:space="preserve"> (рис.1)</w:t>
      </w:r>
      <w:r w:rsidRPr="00463DF3">
        <w:rPr>
          <w:sz w:val="24"/>
        </w:rPr>
        <w:t>.</w:t>
      </w:r>
      <w:r w:rsidR="001470D9" w:rsidRPr="00463DF3">
        <w:rPr>
          <w:sz w:val="24"/>
        </w:rPr>
        <w:t xml:space="preserve"> Длина связи </w:t>
      </w:r>
      <w:proofErr w:type="gramStart"/>
      <w:r w:rsidR="001470D9" w:rsidRPr="00463DF3">
        <w:rPr>
          <w:sz w:val="24"/>
        </w:rPr>
        <w:t>С-С</w:t>
      </w:r>
      <w:proofErr w:type="gramEnd"/>
      <w:r w:rsidR="001470D9" w:rsidRPr="00463DF3">
        <w:rPr>
          <w:sz w:val="24"/>
        </w:rPr>
        <w:t xml:space="preserve"> в графене =1.42 </w:t>
      </w:r>
      <w:r w:rsidR="001470D9" w:rsidRPr="00463DF3">
        <w:rPr>
          <w:rFonts w:cs="Arial"/>
          <w:sz w:val="24"/>
          <w:shd w:val="clear" w:color="auto" w:fill="FFFFFF"/>
        </w:rPr>
        <w:t>Å, после образования дефекта</w:t>
      </w:r>
      <w:r w:rsidR="00EF4906" w:rsidRPr="00463DF3">
        <w:rPr>
          <w:rFonts w:cs="Arial"/>
          <w:sz w:val="24"/>
          <w:shd w:val="clear" w:color="auto" w:fill="FFFFFF"/>
        </w:rPr>
        <w:t xml:space="preserve"> длина уменьшается на </w:t>
      </w:r>
      <w:r w:rsidR="00463DF3">
        <w:rPr>
          <w:rFonts w:cs="Arial"/>
          <w:sz w:val="24"/>
          <w:shd w:val="clear" w:color="auto" w:fill="FFFFFF"/>
        </w:rPr>
        <w:t xml:space="preserve">≈0.03 </w:t>
      </w:r>
      <w:r w:rsidR="00463DF3" w:rsidRPr="00463DF3">
        <w:rPr>
          <w:rFonts w:cs="Arial"/>
          <w:sz w:val="24"/>
          <w:shd w:val="clear" w:color="auto" w:fill="FFFFFF"/>
        </w:rPr>
        <w:t>Å</w:t>
      </w:r>
      <w:r w:rsidR="00463DF3">
        <w:rPr>
          <w:rFonts w:cs="Arial"/>
          <w:sz w:val="24"/>
          <w:shd w:val="clear" w:color="auto" w:fill="FFFFFF"/>
        </w:rPr>
        <w:t>.</w:t>
      </w:r>
    </w:p>
    <w:p w14:paraId="233B3C99" w14:textId="09BE659F" w:rsidR="001470D9" w:rsidRPr="00463DF3" w:rsidRDefault="00306C90" w:rsidP="001470D9">
      <w:pPr>
        <w:keepNext/>
        <w:spacing w:line="240" w:lineRule="auto"/>
        <w:jc w:val="center"/>
        <w:rPr>
          <w:sz w:val="24"/>
        </w:rPr>
      </w:pPr>
      <w:r w:rsidRPr="00463DF3">
        <w:rPr>
          <w:noProof/>
          <w:sz w:val="24"/>
          <w:lang w:eastAsia="ru-RU"/>
        </w:rPr>
        <w:drawing>
          <wp:inline distT="0" distB="0" distL="0" distR="0" wp14:anchorId="48CEBB03" wp14:editId="1E95807A">
            <wp:extent cx="2725159" cy="1060351"/>
            <wp:effectExtent l="19050" t="19050" r="1841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имени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72045" cy="1078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26219" w:rsidRPr="00463DF3">
        <w:rPr>
          <w:sz w:val="24"/>
        </w:rPr>
        <w:t xml:space="preserve">    </w:t>
      </w:r>
    </w:p>
    <w:p w14:paraId="4487311C" w14:textId="2C30DFDB" w:rsidR="00327855" w:rsidRPr="00463DF3" w:rsidRDefault="001470D9" w:rsidP="001470D9">
      <w:pPr>
        <w:pStyle w:val="aa"/>
        <w:jc w:val="center"/>
        <w:rPr>
          <w:sz w:val="24"/>
          <w:vertAlign w:val="subscript"/>
        </w:rPr>
      </w:pPr>
      <w:r w:rsidRPr="00463DF3">
        <w:rPr>
          <w:sz w:val="20"/>
        </w:rPr>
        <w:t xml:space="preserve">Рисунок </w:t>
      </w:r>
      <w:r w:rsidRPr="00463DF3">
        <w:rPr>
          <w:sz w:val="20"/>
        </w:rPr>
        <w:fldChar w:fldCharType="begin"/>
      </w:r>
      <w:r w:rsidRPr="00463DF3">
        <w:rPr>
          <w:sz w:val="20"/>
        </w:rPr>
        <w:instrText xml:space="preserve"> SEQ Рисунок \* ARABIC </w:instrText>
      </w:r>
      <w:r w:rsidRPr="00463DF3">
        <w:rPr>
          <w:sz w:val="20"/>
        </w:rPr>
        <w:fldChar w:fldCharType="separate"/>
      </w:r>
      <w:r w:rsidR="003B2210">
        <w:rPr>
          <w:noProof/>
          <w:sz w:val="20"/>
        </w:rPr>
        <w:t>1</w:t>
      </w:r>
      <w:r w:rsidRPr="00463DF3">
        <w:rPr>
          <w:sz w:val="20"/>
        </w:rPr>
        <w:fldChar w:fldCharType="end"/>
      </w:r>
      <w:r w:rsidRPr="00463DF3">
        <w:rPr>
          <w:sz w:val="20"/>
        </w:rPr>
        <w:t xml:space="preserve">. Поворот одной из связей </w:t>
      </w:r>
      <w:proofErr w:type="gramStart"/>
      <w:r w:rsidRPr="00463DF3">
        <w:rPr>
          <w:sz w:val="20"/>
        </w:rPr>
        <w:t>С-С</w:t>
      </w:r>
      <w:proofErr w:type="gramEnd"/>
      <w:r w:rsidRPr="00463DF3">
        <w:rPr>
          <w:sz w:val="20"/>
        </w:rPr>
        <w:t xml:space="preserve"> на 90°.</w:t>
      </w:r>
    </w:p>
    <w:p w14:paraId="1B779E4E" w14:textId="227EB907" w:rsidR="00D26219" w:rsidRPr="00463DF3" w:rsidRDefault="00DD501A" w:rsidP="00D26219">
      <w:pPr>
        <w:spacing w:line="240" w:lineRule="auto"/>
        <w:jc w:val="both"/>
        <w:rPr>
          <w:sz w:val="24"/>
        </w:rPr>
      </w:pPr>
      <w:r w:rsidRPr="00463DF3">
        <w:rPr>
          <w:sz w:val="24"/>
        </w:rPr>
        <w:t xml:space="preserve">Дефекты SW оказывают существенное влияние на структурные и электрические характеристики графена. Например, они нарушают симметрию кристаллической решетки, делая две подрешетки неэквивалентными и тем самым приводя к появлению запрещенной зоны в электронном спектре, что важно для практических приложений в наноэлектронике. Кроме того, дефекты SW представляют интерес как центры предпочтительной абсорбции различных элементов. После преобразования дефекта </w:t>
      </w:r>
      <w:r w:rsidRPr="00463DF3">
        <w:rPr>
          <w:sz w:val="24"/>
          <w:lang w:val="en-US"/>
        </w:rPr>
        <w:t>SW</w:t>
      </w:r>
      <w:r w:rsidRPr="00463DF3">
        <w:rPr>
          <w:sz w:val="24"/>
        </w:rPr>
        <w:t xml:space="preserve"> структура не остается плоской. При этом разница поперечных </w:t>
      </w:r>
      <w:r w:rsidR="006C1448" w:rsidRPr="00463DF3">
        <w:rPr>
          <w:sz w:val="24"/>
        </w:rPr>
        <w:t>смещений атомов достигает 1.7Å</w:t>
      </w:r>
      <w:r w:rsidRPr="00463DF3">
        <w:rPr>
          <w:sz w:val="24"/>
        </w:rPr>
        <w:t xml:space="preserve"> в 260-</w:t>
      </w:r>
      <w:r w:rsidRPr="00463DF3">
        <w:rPr>
          <w:sz w:val="24"/>
        </w:rPr>
        <w:t>атомной сверхъячейке, и возникает синусообразное искажение монослоя. Если атомы смещаются в одну сторону ≈0.5 ˚A, то искажение монослоя имее</w:t>
      </w:r>
      <w:r w:rsidR="002E7E48" w:rsidRPr="00463DF3">
        <w:rPr>
          <w:sz w:val="24"/>
        </w:rPr>
        <w:t>т косинусообразную форму</w:t>
      </w:r>
      <w:r w:rsidRPr="00463DF3">
        <w:rPr>
          <w:sz w:val="24"/>
        </w:rPr>
        <w:t xml:space="preserve">, что соответствует седловой точке на поверхности потенциальной энергии[1].  </w:t>
      </w:r>
      <w:r w:rsidR="00B72FE0">
        <w:rPr>
          <w:sz w:val="24"/>
        </w:rPr>
        <w:t>С</w:t>
      </w:r>
      <w:r w:rsidRPr="00463DF3">
        <w:rPr>
          <w:sz w:val="24"/>
        </w:rPr>
        <w:t>труктура</w:t>
      </w:r>
      <w:r w:rsidR="00EF4906" w:rsidRPr="00463DF3">
        <w:rPr>
          <w:sz w:val="24"/>
        </w:rPr>
        <w:t xml:space="preserve"> </w:t>
      </w:r>
      <w:r w:rsidR="00B72FE0">
        <w:rPr>
          <w:sz w:val="24"/>
        </w:rPr>
        <w:t xml:space="preserve">с одним дефектом </w:t>
      </w:r>
      <w:r w:rsidR="00B72FE0">
        <w:rPr>
          <w:sz w:val="24"/>
          <w:lang w:val="en-US"/>
        </w:rPr>
        <w:t>SW</w:t>
      </w:r>
      <w:r w:rsidRPr="00463DF3">
        <w:rPr>
          <w:sz w:val="24"/>
        </w:rPr>
        <w:t xml:space="preserve"> имеет энергию равную </w:t>
      </w:r>
      <w:r w:rsidRPr="00463DF3">
        <w:rPr>
          <w:sz w:val="24"/>
          <w:lang w:val="en-US"/>
        </w:rPr>
        <w:t>E</w:t>
      </w:r>
      <w:r w:rsidR="00810158" w:rsidRPr="00463DF3">
        <w:rPr>
          <w:sz w:val="24"/>
        </w:rPr>
        <w:t>(1)</w:t>
      </w:r>
      <w:r w:rsidRPr="00463DF3">
        <w:rPr>
          <w:sz w:val="24"/>
        </w:rPr>
        <w:t xml:space="preserve"> = </w:t>
      </w:r>
      <w:r w:rsidR="008647B1" w:rsidRPr="00463DF3">
        <w:rPr>
          <w:sz w:val="24"/>
        </w:rPr>
        <w:t>11.79</w:t>
      </w:r>
      <w:r w:rsidRPr="00463DF3">
        <w:rPr>
          <w:sz w:val="24"/>
        </w:rPr>
        <w:t xml:space="preserve"> эВ, а структура графена без дефектов имеет энергию Е</w:t>
      </w:r>
      <w:r w:rsidR="00810158" w:rsidRPr="00463DF3">
        <w:rPr>
          <w:sz w:val="24"/>
        </w:rPr>
        <w:t>(0)</w:t>
      </w:r>
      <w:r w:rsidRPr="00463DF3">
        <w:rPr>
          <w:sz w:val="24"/>
        </w:rPr>
        <w:t xml:space="preserve"> =</w:t>
      </w:r>
      <w:r w:rsidR="008647B1" w:rsidRPr="00463DF3">
        <w:rPr>
          <w:sz w:val="24"/>
        </w:rPr>
        <w:t xml:space="preserve"> 9.05 </w:t>
      </w:r>
      <w:r w:rsidRPr="00463DF3">
        <w:rPr>
          <w:sz w:val="24"/>
        </w:rPr>
        <w:t>эВ</w:t>
      </w:r>
      <w:r w:rsidR="006C1448" w:rsidRPr="00463DF3">
        <w:rPr>
          <w:sz w:val="24"/>
        </w:rPr>
        <w:t>, разница энергий Δ</w:t>
      </w:r>
      <w:r w:rsidR="006C1448" w:rsidRPr="00463DF3">
        <w:rPr>
          <w:sz w:val="24"/>
          <w:lang w:val="en-US"/>
        </w:rPr>
        <w:t>E</w:t>
      </w:r>
      <w:r w:rsidR="006C1448" w:rsidRPr="00463DF3">
        <w:rPr>
          <w:sz w:val="24"/>
        </w:rPr>
        <w:t>=2.74 эВ</w:t>
      </w:r>
      <w:r w:rsidRPr="00463DF3">
        <w:rPr>
          <w:sz w:val="24"/>
        </w:rPr>
        <w:t>.</w:t>
      </w:r>
      <w:r w:rsidR="00B72FE0">
        <w:rPr>
          <w:sz w:val="24"/>
        </w:rPr>
        <w:t xml:space="preserve"> Н</w:t>
      </w:r>
      <w:r w:rsidR="00F269D4" w:rsidRPr="00463DF3">
        <w:rPr>
          <w:sz w:val="24"/>
        </w:rPr>
        <w:t>анотрубка</w:t>
      </w:r>
      <w:r w:rsidR="00B72FE0">
        <w:rPr>
          <w:sz w:val="24"/>
        </w:rPr>
        <w:t>,</w:t>
      </w:r>
      <w:r w:rsidR="00F269D4" w:rsidRPr="00463DF3">
        <w:rPr>
          <w:sz w:val="24"/>
        </w:rPr>
        <w:t xml:space="preserve"> с</w:t>
      </w:r>
      <w:r w:rsidR="00B72FE0">
        <w:rPr>
          <w:sz w:val="24"/>
        </w:rPr>
        <w:t xml:space="preserve"> одним</w:t>
      </w:r>
      <w:r w:rsidR="00F269D4" w:rsidRPr="00463DF3">
        <w:rPr>
          <w:sz w:val="24"/>
        </w:rPr>
        <w:t xml:space="preserve"> внедрен</w:t>
      </w:r>
      <w:r w:rsidR="00B72FE0">
        <w:rPr>
          <w:sz w:val="24"/>
        </w:rPr>
        <w:t>ны</w:t>
      </w:r>
      <w:r w:rsidR="00F269D4" w:rsidRPr="00463DF3">
        <w:rPr>
          <w:sz w:val="24"/>
        </w:rPr>
        <w:t xml:space="preserve">м </w:t>
      </w:r>
      <w:r w:rsidR="00B72FE0">
        <w:rPr>
          <w:sz w:val="24"/>
        </w:rPr>
        <w:t>дефектом</w:t>
      </w:r>
      <w:r w:rsidR="00F269D4" w:rsidRPr="00463DF3">
        <w:rPr>
          <w:sz w:val="24"/>
        </w:rPr>
        <w:t xml:space="preserve"> </w:t>
      </w:r>
      <w:r w:rsidR="00F269D4" w:rsidRPr="00463DF3">
        <w:rPr>
          <w:sz w:val="24"/>
          <w:lang w:val="en-US"/>
        </w:rPr>
        <w:t>SW</w:t>
      </w:r>
      <w:r w:rsidR="006C1448" w:rsidRPr="00463DF3">
        <w:rPr>
          <w:sz w:val="24"/>
        </w:rPr>
        <w:t>, загибается в сторону дефекта.</w:t>
      </w:r>
    </w:p>
    <w:p w14:paraId="1D075DF7" w14:textId="382E58D8" w:rsidR="006C1448" w:rsidRPr="00463DF3" w:rsidRDefault="00DD501A" w:rsidP="00D26219">
      <w:pPr>
        <w:spacing w:line="240" w:lineRule="auto"/>
        <w:jc w:val="both"/>
        <w:rPr>
          <w:sz w:val="24"/>
        </w:rPr>
      </w:pPr>
      <w:r w:rsidRPr="00463DF3">
        <w:rPr>
          <w:sz w:val="24"/>
        </w:rPr>
        <w:t xml:space="preserve">Далее рассмотрим структуру с двумя дефектами </w:t>
      </w:r>
      <w:r w:rsidRPr="00463DF3">
        <w:rPr>
          <w:sz w:val="24"/>
          <w:lang w:val="en-US"/>
        </w:rPr>
        <w:t>SW</w:t>
      </w:r>
      <w:r w:rsidR="00B72FE0">
        <w:rPr>
          <w:sz w:val="24"/>
        </w:rPr>
        <w:t xml:space="preserve"> (рис.2</w:t>
      </w:r>
      <w:r w:rsidRPr="00463DF3">
        <w:rPr>
          <w:sz w:val="24"/>
        </w:rPr>
        <w:t>). Энергия данной структуры уже равна Е</w:t>
      </w:r>
      <w:r w:rsidR="00810158" w:rsidRPr="00463DF3">
        <w:rPr>
          <w:sz w:val="24"/>
        </w:rPr>
        <w:t>(2)</w:t>
      </w:r>
      <w:r w:rsidRPr="00463DF3">
        <w:rPr>
          <w:sz w:val="24"/>
        </w:rPr>
        <w:t xml:space="preserve"> = </w:t>
      </w:r>
      <w:r w:rsidR="006C1448" w:rsidRPr="00463DF3">
        <w:rPr>
          <w:sz w:val="24"/>
        </w:rPr>
        <w:t>15.91</w:t>
      </w:r>
      <w:r w:rsidRPr="00463DF3">
        <w:rPr>
          <w:sz w:val="24"/>
        </w:rPr>
        <w:t xml:space="preserve"> эВ.</w:t>
      </w:r>
      <w:r w:rsidR="00306C90" w:rsidRPr="00463DF3">
        <w:rPr>
          <w:noProof/>
          <w:sz w:val="24"/>
          <w:lang w:eastAsia="ru-RU"/>
        </w:rPr>
        <w:t xml:space="preserve"> </w:t>
      </w:r>
    </w:p>
    <w:p w14:paraId="0E70C18B" w14:textId="429377E4" w:rsidR="00810158" w:rsidRPr="00463DF3" w:rsidRDefault="00116FF8" w:rsidP="00116FF8">
      <w:pPr>
        <w:keepNext/>
        <w:spacing w:line="276" w:lineRule="auto"/>
        <w:jc w:val="center"/>
        <w:rPr>
          <w:sz w:val="24"/>
        </w:rPr>
      </w:pPr>
      <w:r w:rsidRPr="00463DF3">
        <w:rPr>
          <w:noProof/>
          <w:sz w:val="24"/>
          <w:lang w:eastAsia="ru-RU"/>
        </w:rPr>
        <w:drawing>
          <wp:inline distT="0" distB="0" distL="0" distR="0" wp14:anchorId="7486E71D" wp14:editId="76C25CC8">
            <wp:extent cx="2723584" cy="1552035"/>
            <wp:effectExtent l="19050" t="19050" r="1968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7" t="14470" r="15142" b="21818"/>
                    <a:stretch/>
                  </pic:blipFill>
                  <pic:spPr bwMode="auto">
                    <a:xfrm>
                      <a:off x="0" y="0"/>
                      <a:ext cx="2764481" cy="15753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AABB1" w14:textId="130923F0" w:rsidR="00DD501A" w:rsidRPr="00463DF3" w:rsidRDefault="00810158" w:rsidP="00810158">
      <w:pPr>
        <w:pStyle w:val="aa"/>
        <w:jc w:val="center"/>
        <w:rPr>
          <w:sz w:val="24"/>
        </w:rPr>
      </w:pPr>
      <w:r w:rsidRPr="00463DF3">
        <w:rPr>
          <w:sz w:val="20"/>
        </w:rPr>
        <w:t xml:space="preserve">Рисунок </w:t>
      </w:r>
      <w:r w:rsidR="00D26219" w:rsidRPr="00463DF3">
        <w:rPr>
          <w:sz w:val="20"/>
        </w:rPr>
        <w:t>2</w:t>
      </w:r>
      <w:r w:rsidRPr="00463DF3">
        <w:rPr>
          <w:sz w:val="20"/>
        </w:rPr>
        <w:t xml:space="preserve">. Структура с двумя внедренными дефектами </w:t>
      </w:r>
      <w:r w:rsidRPr="00463DF3">
        <w:rPr>
          <w:sz w:val="20"/>
          <w:lang w:val="en-US"/>
        </w:rPr>
        <w:t>SW</w:t>
      </w:r>
      <w:r w:rsidRPr="00463DF3">
        <w:rPr>
          <w:sz w:val="20"/>
        </w:rPr>
        <w:t>.</w:t>
      </w:r>
    </w:p>
    <w:p w14:paraId="6B3E69EF" w14:textId="77777777" w:rsidR="00810158" w:rsidRPr="00463DF3" w:rsidRDefault="00810158" w:rsidP="00810158">
      <w:pPr>
        <w:spacing w:after="0" w:line="240" w:lineRule="auto"/>
        <w:jc w:val="both"/>
        <w:rPr>
          <w:rFonts w:eastAsiaTheme="minorEastAsia"/>
          <w:sz w:val="24"/>
        </w:rPr>
      </w:pPr>
      <w:r w:rsidRPr="00463DF3">
        <w:rPr>
          <w:sz w:val="24"/>
        </w:rPr>
        <w:t xml:space="preserve">Благодаря представленной в работе [2] формуле, можем посчитать энергию </w:t>
      </w:r>
      <w:bookmarkStart w:id="0" w:name="_GoBack"/>
      <w:bookmarkEnd w:id="0"/>
      <w:r w:rsidRPr="00463DF3">
        <w:rPr>
          <w:sz w:val="24"/>
        </w:rPr>
        <w:t xml:space="preserve">взаимодействия двух дефектов, которая определяется как </w:t>
      </w:r>
    </w:p>
    <w:p w14:paraId="6A1AA005" w14:textId="48AA7793" w:rsidR="00CA0664" w:rsidRPr="00463DF3" w:rsidRDefault="00810158" w:rsidP="00CA0664">
      <w:pPr>
        <w:spacing w:line="24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E</m:t>
        </m:r>
        <m:r>
          <m:rPr>
            <m:sty m:val="p"/>
          </m:rPr>
          <w:rPr>
            <w:rFonts w:ascii="Cambria Math" w:hAnsi="Cambria Math"/>
            <w:sz w:val="24"/>
          </w:rPr>
          <w:softHyphen/>
        </m:r>
        <m:r>
          <w:rPr>
            <w:rFonts w:ascii="Cambria Math" w:hAnsi="Cambria Math"/>
            <w:sz w:val="24"/>
          </w:rPr>
          <m:t>int=E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+E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-2*E(1)</m:t>
        </m:r>
      </m:oMath>
      <w:r w:rsidRPr="00463DF3">
        <w:rPr>
          <w:rFonts w:eastAsiaTheme="minorEastAsia"/>
          <w:sz w:val="24"/>
        </w:rPr>
        <w:t xml:space="preserve"> т.е. по стандартной</w:t>
      </w:r>
      <w:r w:rsidRPr="00463DF3">
        <w:rPr>
          <w:sz w:val="24"/>
        </w:rPr>
        <w:t xml:space="preserve"> формуле для энергии связи двух частиц (положительная величина Eint отвечает отталкиванию, а отрицательная – притяжению). И так, в нашем случае </w:t>
      </w:r>
      <w:r w:rsidRPr="00463DF3">
        <w:rPr>
          <w:sz w:val="24"/>
          <w:lang w:val="en-US"/>
        </w:rPr>
        <w:t>Eint</w:t>
      </w:r>
      <w:r w:rsidRPr="00463DF3">
        <w:rPr>
          <w:sz w:val="24"/>
        </w:rPr>
        <w:t xml:space="preserve"> = </w:t>
      </w:r>
      <w:r w:rsidR="00CA0664" w:rsidRPr="00463DF3">
        <w:rPr>
          <w:sz w:val="24"/>
        </w:rPr>
        <w:t xml:space="preserve">1.38 эВ, т.к.  </w:t>
      </w:r>
      <w:r w:rsidR="00CA0664" w:rsidRPr="00463DF3">
        <w:rPr>
          <w:sz w:val="24"/>
          <w:lang w:val="en-US"/>
        </w:rPr>
        <w:t>Eint</w:t>
      </w:r>
      <w:r w:rsidR="00CA0664" w:rsidRPr="00463DF3">
        <w:rPr>
          <w:sz w:val="24"/>
        </w:rPr>
        <w:t xml:space="preserve"> &gt; 0, дефекты отталкиваются.</w:t>
      </w:r>
    </w:p>
    <w:p w14:paraId="34707E05" w14:textId="4CD8CD97" w:rsidR="00DD501A" w:rsidRPr="00463DF3" w:rsidRDefault="00DD501A" w:rsidP="00DD501A">
      <w:pPr>
        <w:spacing w:line="240" w:lineRule="auto"/>
        <w:jc w:val="both"/>
        <w:rPr>
          <w:sz w:val="24"/>
        </w:rPr>
      </w:pPr>
      <w:r w:rsidRPr="00463DF3">
        <w:rPr>
          <w:sz w:val="24"/>
        </w:rPr>
        <w:t xml:space="preserve">На основе таких расположений дефектов </w:t>
      </w:r>
      <w:r w:rsidRPr="00463DF3">
        <w:rPr>
          <w:sz w:val="24"/>
          <w:lang w:val="en-US"/>
        </w:rPr>
        <w:t>SW</w:t>
      </w:r>
      <w:r w:rsidRPr="00463DF3">
        <w:rPr>
          <w:sz w:val="24"/>
        </w:rPr>
        <w:t xml:space="preserve"> соберем </w:t>
      </w:r>
      <w:r w:rsidR="00B72FE0">
        <w:rPr>
          <w:sz w:val="24"/>
        </w:rPr>
        <w:t>«</w:t>
      </w:r>
      <w:r w:rsidRPr="00463DF3">
        <w:rPr>
          <w:sz w:val="24"/>
        </w:rPr>
        <w:t>новую структуру</w:t>
      </w:r>
      <w:r w:rsidR="00607321" w:rsidRPr="00463DF3">
        <w:rPr>
          <w:sz w:val="24"/>
        </w:rPr>
        <w:t xml:space="preserve"> №1</w:t>
      </w:r>
      <w:r w:rsidR="00B72FE0">
        <w:rPr>
          <w:sz w:val="24"/>
        </w:rPr>
        <w:t>»</w:t>
      </w:r>
      <w:r w:rsidRPr="00463DF3">
        <w:rPr>
          <w:sz w:val="24"/>
        </w:rPr>
        <w:t>. Такая структура, состоящая</w:t>
      </w:r>
      <w:r w:rsidR="00607321" w:rsidRPr="00463DF3">
        <w:rPr>
          <w:sz w:val="24"/>
        </w:rPr>
        <w:t xml:space="preserve"> только из 5-7-ми угольных углеродных колец</w:t>
      </w:r>
      <w:r w:rsidR="00B72FE0">
        <w:rPr>
          <w:sz w:val="24"/>
        </w:rPr>
        <w:t xml:space="preserve"> из 125 атомов (рис.3</w:t>
      </w:r>
      <w:r w:rsidRPr="00463DF3">
        <w:rPr>
          <w:sz w:val="24"/>
        </w:rPr>
        <w:t>)</w:t>
      </w:r>
      <w:r w:rsidR="00607321" w:rsidRPr="00463DF3">
        <w:rPr>
          <w:sz w:val="24"/>
        </w:rPr>
        <w:t xml:space="preserve"> (красным выделены связи </w:t>
      </w:r>
      <w:proofErr w:type="gramStart"/>
      <w:r w:rsidR="00607321" w:rsidRPr="00463DF3">
        <w:rPr>
          <w:sz w:val="24"/>
        </w:rPr>
        <w:t>С-С</w:t>
      </w:r>
      <w:proofErr w:type="gramEnd"/>
      <w:r w:rsidR="00607321" w:rsidRPr="00463DF3">
        <w:rPr>
          <w:sz w:val="24"/>
        </w:rPr>
        <w:t xml:space="preserve"> повернутые на 90°)</w:t>
      </w:r>
      <w:r w:rsidRPr="00463DF3">
        <w:rPr>
          <w:sz w:val="24"/>
        </w:rPr>
        <w:t>, имеет энергию Е=</w:t>
      </w:r>
      <w:r w:rsidR="00DB5417" w:rsidRPr="00463DF3">
        <w:rPr>
          <w:sz w:val="24"/>
        </w:rPr>
        <w:t xml:space="preserve"> 16.94</w:t>
      </w:r>
      <w:r w:rsidRPr="00463DF3">
        <w:rPr>
          <w:sz w:val="24"/>
        </w:rPr>
        <w:t xml:space="preserve"> эВ. </w:t>
      </w:r>
      <w:r w:rsidR="00B72FE0">
        <w:rPr>
          <w:sz w:val="24"/>
        </w:rPr>
        <w:t>Н</w:t>
      </w:r>
      <w:r w:rsidRPr="00463DF3">
        <w:rPr>
          <w:sz w:val="24"/>
        </w:rPr>
        <w:t>анотрубка,</w:t>
      </w:r>
      <w:r w:rsidR="00B72FE0">
        <w:rPr>
          <w:sz w:val="24"/>
        </w:rPr>
        <w:t xml:space="preserve"> полученная из данной структуры, </w:t>
      </w:r>
      <w:r w:rsidRPr="00463DF3">
        <w:rPr>
          <w:sz w:val="24"/>
        </w:rPr>
        <w:t>состоя</w:t>
      </w:r>
      <w:r w:rsidR="00DB5417" w:rsidRPr="00463DF3">
        <w:rPr>
          <w:sz w:val="24"/>
        </w:rPr>
        <w:t>щая из 160-ти атомов, имеет Е =</w:t>
      </w:r>
      <w:r w:rsidR="00B00A72" w:rsidRPr="00463DF3">
        <w:rPr>
          <w:sz w:val="24"/>
        </w:rPr>
        <w:t xml:space="preserve"> 29.49</w:t>
      </w:r>
      <w:r w:rsidRPr="00463DF3">
        <w:rPr>
          <w:sz w:val="24"/>
        </w:rPr>
        <w:t xml:space="preserve"> эВ. Гексагональная нанотрубка (без дефектов), имеет Е = </w:t>
      </w:r>
      <w:r w:rsidR="00B00A72" w:rsidRPr="00463DF3">
        <w:rPr>
          <w:sz w:val="24"/>
        </w:rPr>
        <w:t>11.80</w:t>
      </w:r>
      <w:r w:rsidRPr="00463DF3">
        <w:rPr>
          <w:sz w:val="24"/>
        </w:rPr>
        <w:t xml:space="preserve"> эВ.</w:t>
      </w:r>
    </w:p>
    <w:p w14:paraId="313E2271" w14:textId="10270196" w:rsidR="00B00A72" w:rsidRPr="00463DF3" w:rsidRDefault="00B00A72" w:rsidP="00B00A72">
      <w:pPr>
        <w:keepNext/>
        <w:spacing w:line="240" w:lineRule="auto"/>
        <w:jc w:val="center"/>
        <w:rPr>
          <w:sz w:val="24"/>
        </w:rPr>
      </w:pPr>
      <w:r w:rsidRPr="00463DF3">
        <w:rPr>
          <w:noProof/>
          <w:sz w:val="24"/>
          <w:lang w:eastAsia="ru-RU"/>
        </w:rPr>
        <w:drawing>
          <wp:inline distT="0" distB="0" distL="0" distR="0" wp14:anchorId="4EC36B13" wp14:editId="60260F31">
            <wp:extent cx="2699385" cy="1781175"/>
            <wp:effectExtent l="19050" t="19050" r="2476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" t="10330" r="5833" b="10292"/>
                    <a:stretch/>
                  </pic:blipFill>
                  <pic:spPr bwMode="auto">
                    <a:xfrm>
                      <a:off x="0" y="0"/>
                      <a:ext cx="2719067" cy="179416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3DF3">
        <w:rPr>
          <w:sz w:val="24"/>
        </w:rPr>
        <w:t xml:space="preserve">    </w:t>
      </w:r>
    </w:p>
    <w:p w14:paraId="1036927F" w14:textId="26084C96" w:rsidR="00607321" w:rsidRPr="00463DF3" w:rsidRDefault="00B00A72" w:rsidP="00607321">
      <w:pPr>
        <w:pStyle w:val="aa"/>
        <w:jc w:val="center"/>
        <w:rPr>
          <w:noProof/>
          <w:sz w:val="20"/>
        </w:rPr>
      </w:pPr>
      <w:r w:rsidRPr="00463DF3">
        <w:rPr>
          <w:sz w:val="20"/>
        </w:rPr>
        <w:t xml:space="preserve">Рисунок </w:t>
      </w:r>
      <w:r w:rsidR="00D26219" w:rsidRPr="00463DF3">
        <w:rPr>
          <w:sz w:val="20"/>
        </w:rPr>
        <w:t>3</w:t>
      </w:r>
      <w:r w:rsidR="003B2210">
        <w:rPr>
          <w:sz w:val="20"/>
        </w:rPr>
        <w:t xml:space="preserve">. </w:t>
      </w:r>
      <w:r w:rsidRPr="00463DF3">
        <w:rPr>
          <w:sz w:val="20"/>
        </w:rPr>
        <w:t>Новая структура №1</w:t>
      </w:r>
      <w:r w:rsidR="00B72FE0">
        <w:rPr>
          <w:noProof/>
          <w:sz w:val="20"/>
        </w:rPr>
        <w:t>.</w:t>
      </w:r>
    </w:p>
    <w:p w14:paraId="0BB90433" w14:textId="6D753865" w:rsidR="00463DF3" w:rsidRPr="00463DF3" w:rsidRDefault="00607321" w:rsidP="00DD501A">
      <w:pPr>
        <w:spacing w:line="240" w:lineRule="auto"/>
        <w:jc w:val="both"/>
        <w:rPr>
          <w:sz w:val="24"/>
        </w:rPr>
      </w:pPr>
      <w:r w:rsidRPr="00463DF3">
        <w:rPr>
          <w:sz w:val="24"/>
        </w:rPr>
        <w:t>Р</w:t>
      </w:r>
      <w:r w:rsidR="00DD501A" w:rsidRPr="00463DF3">
        <w:rPr>
          <w:sz w:val="24"/>
        </w:rPr>
        <w:t>ассмотрим</w:t>
      </w:r>
      <w:r w:rsidRPr="00463DF3">
        <w:rPr>
          <w:sz w:val="24"/>
        </w:rPr>
        <w:t xml:space="preserve"> </w:t>
      </w:r>
      <w:r w:rsidR="00B72FE0">
        <w:rPr>
          <w:sz w:val="24"/>
        </w:rPr>
        <w:t>«</w:t>
      </w:r>
      <w:r w:rsidRPr="00463DF3">
        <w:rPr>
          <w:sz w:val="24"/>
        </w:rPr>
        <w:t>новую</w:t>
      </w:r>
      <w:r w:rsidR="00DD501A" w:rsidRPr="00463DF3">
        <w:rPr>
          <w:sz w:val="24"/>
        </w:rPr>
        <w:t xml:space="preserve"> структуру</w:t>
      </w:r>
      <w:r w:rsidRPr="00463DF3">
        <w:rPr>
          <w:sz w:val="24"/>
        </w:rPr>
        <w:t xml:space="preserve"> №2</w:t>
      </w:r>
      <w:r w:rsidR="00B72FE0">
        <w:rPr>
          <w:sz w:val="24"/>
        </w:rPr>
        <w:t>»</w:t>
      </w:r>
      <w:r w:rsidR="00DD501A" w:rsidRPr="00463DF3">
        <w:rPr>
          <w:sz w:val="24"/>
        </w:rPr>
        <w:t>, состоящую из 5-6-7-ми угольных углеродных колец.</w:t>
      </w:r>
      <w:r w:rsidRPr="00463DF3">
        <w:rPr>
          <w:sz w:val="24"/>
        </w:rPr>
        <w:t xml:space="preserve"> </w:t>
      </w:r>
      <w:r w:rsidR="00DD501A" w:rsidRPr="00463DF3">
        <w:rPr>
          <w:sz w:val="24"/>
        </w:rPr>
        <w:t>Структура, состоящая из 12</w:t>
      </w:r>
      <w:r w:rsidR="00F80166" w:rsidRPr="00463DF3">
        <w:rPr>
          <w:sz w:val="24"/>
        </w:rPr>
        <w:t>6</w:t>
      </w:r>
      <w:r w:rsidR="00DD501A" w:rsidRPr="00463DF3">
        <w:rPr>
          <w:sz w:val="24"/>
        </w:rPr>
        <w:t>-</w:t>
      </w:r>
      <w:r w:rsidR="00F80166" w:rsidRPr="00463DF3">
        <w:rPr>
          <w:sz w:val="24"/>
        </w:rPr>
        <w:t>т</w:t>
      </w:r>
      <w:r w:rsidR="00DD501A" w:rsidRPr="00463DF3">
        <w:rPr>
          <w:sz w:val="24"/>
        </w:rPr>
        <w:t>и атомов (рис.</w:t>
      </w:r>
      <w:r w:rsidR="00B72FE0">
        <w:rPr>
          <w:sz w:val="24"/>
        </w:rPr>
        <w:t>4</w:t>
      </w:r>
      <w:r w:rsidR="00DD501A" w:rsidRPr="00463DF3">
        <w:rPr>
          <w:sz w:val="24"/>
        </w:rPr>
        <w:t xml:space="preserve">), имеет Е = </w:t>
      </w:r>
      <w:r w:rsidR="00E10D96" w:rsidRPr="00463DF3">
        <w:rPr>
          <w:sz w:val="24"/>
        </w:rPr>
        <w:t>13.3</w:t>
      </w:r>
      <w:r w:rsidR="00F904D8" w:rsidRPr="00463DF3">
        <w:rPr>
          <w:sz w:val="24"/>
        </w:rPr>
        <w:t>3</w:t>
      </w:r>
      <w:r w:rsidR="00DD501A" w:rsidRPr="00463DF3">
        <w:rPr>
          <w:sz w:val="24"/>
        </w:rPr>
        <w:t xml:space="preserve"> эВ. </w:t>
      </w:r>
      <w:r w:rsidR="00A3646A" w:rsidRPr="00463DF3">
        <w:rPr>
          <w:sz w:val="24"/>
        </w:rPr>
        <w:t>Трубка из 163 атомов</w:t>
      </w:r>
      <w:r w:rsidR="00DD501A" w:rsidRPr="00463DF3">
        <w:rPr>
          <w:sz w:val="24"/>
        </w:rPr>
        <w:t>, имеет энергию Е=</w:t>
      </w:r>
      <w:r w:rsidR="00F80166" w:rsidRPr="00463DF3">
        <w:rPr>
          <w:sz w:val="24"/>
        </w:rPr>
        <w:t>21.</w:t>
      </w:r>
      <w:r w:rsidR="004C7E76" w:rsidRPr="00463DF3">
        <w:rPr>
          <w:sz w:val="24"/>
        </w:rPr>
        <w:t>68</w:t>
      </w:r>
      <w:r w:rsidR="00DD501A" w:rsidRPr="00463DF3">
        <w:rPr>
          <w:sz w:val="24"/>
        </w:rPr>
        <w:t>эВ.</w:t>
      </w:r>
    </w:p>
    <w:p w14:paraId="1BFF4E55" w14:textId="02809B35" w:rsidR="00082B87" w:rsidRPr="00463DF3" w:rsidRDefault="00227572" w:rsidP="00082B87">
      <w:pPr>
        <w:keepNext/>
        <w:spacing w:line="240" w:lineRule="auto"/>
        <w:jc w:val="center"/>
        <w:rPr>
          <w:sz w:val="24"/>
        </w:rPr>
      </w:pPr>
      <w:r w:rsidRPr="00463DF3">
        <w:rPr>
          <w:noProof/>
          <w:sz w:val="24"/>
          <w:lang w:eastAsia="ru-RU"/>
        </w:rPr>
        <w:drawing>
          <wp:inline distT="0" distB="0" distL="0" distR="0" wp14:anchorId="540438AA" wp14:editId="1DB4CFC9">
            <wp:extent cx="2681830" cy="1776126"/>
            <wp:effectExtent l="19050" t="19050" r="2349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4" t="17243" r="26555" b="25623"/>
                    <a:stretch/>
                  </pic:blipFill>
                  <pic:spPr bwMode="auto">
                    <a:xfrm>
                      <a:off x="0" y="0"/>
                      <a:ext cx="2728772" cy="180721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2B87" w:rsidRPr="00463DF3">
        <w:rPr>
          <w:sz w:val="24"/>
        </w:rPr>
        <w:t xml:space="preserve">    </w:t>
      </w:r>
    </w:p>
    <w:p w14:paraId="66C49EDE" w14:textId="1057CFD2" w:rsidR="00607321" w:rsidRPr="00463DF3" w:rsidRDefault="00082B87" w:rsidP="00082B87">
      <w:pPr>
        <w:pStyle w:val="aa"/>
        <w:jc w:val="center"/>
        <w:rPr>
          <w:sz w:val="24"/>
        </w:rPr>
      </w:pPr>
      <w:r w:rsidRPr="00463DF3">
        <w:rPr>
          <w:sz w:val="20"/>
        </w:rPr>
        <w:t xml:space="preserve">Рисунок </w:t>
      </w:r>
      <w:r w:rsidR="00D26219" w:rsidRPr="00463DF3">
        <w:rPr>
          <w:sz w:val="20"/>
        </w:rPr>
        <w:t>4</w:t>
      </w:r>
      <w:r w:rsidR="003B2210">
        <w:rPr>
          <w:sz w:val="20"/>
        </w:rPr>
        <w:t>.</w:t>
      </w:r>
      <w:r w:rsidRPr="00463DF3">
        <w:rPr>
          <w:sz w:val="20"/>
        </w:rPr>
        <w:t xml:space="preserve"> Новая структура №2</w:t>
      </w:r>
      <w:r w:rsidR="00A3646A" w:rsidRPr="00463DF3">
        <w:rPr>
          <w:sz w:val="20"/>
        </w:rPr>
        <w:t>.</w:t>
      </w:r>
    </w:p>
    <w:p w14:paraId="5930D3E9" w14:textId="08D188D6" w:rsidR="00DD501A" w:rsidRPr="00463DF3" w:rsidRDefault="00DD501A" w:rsidP="00DD501A">
      <w:pPr>
        <w:spacing w:line="240" w:lineRule="auto"/>
        <w:jc w:val="both"/>
        <w:rPr>
          <w:sz w:val="24"/>
        </w:rPr>
      </w:pPr>
      <w:r w:rsidRPr="00463DF3">
        <w:rPr>
          <w:sz w:val="24"/>
        </w:rPr>
        <w:t>Далее рассмотрим фаграфен</w:t>
      </w:r>
      <w:r w:rsidR="00463DF3" w:rsidRPr="00463DF3">
        <w:rPr>
          <w:sz w:val="24"/>
        </w:rPr>
        <w:t xml:space="preserve"> [3]</w:t>
      </w:r>
      <w:r w:rsidR="004C7E76" w:rsidRPr="00463DF3">
        <w:rPr>
          <w:sz w:val="24"/>
        </w:rPr>
        <w:t xml:space="preserve"> (</w:t>
      </w:r>
      <w:r w:rsidR="00A3646A" w:rsidRPr="00463DF3">
        <w:rPr>
          <w:sz w:val="24"/>
        </w:rPr>
        <w:t>рис.</w:t>
      </w:r>
      <w:r w:rsidR="00B72FE0">
        <w:rPr>
          <w:sz w:val="24"/>
        </w:rPr>
        <w:t>5</w:t>
      </w:r>
      <w:r w:rsidR="004C7E76" w:rsidRPr="00463DF3">
        <w:rPr>
          <w:sz w:val="24"/>
        </w:rPr>
        <w:t>)</w:t>
      </w:r>
      <w:r w:rsidRPr="00463DF3">
        <w:rPr>
          <w:sz w:val="24"/>
        </w:rPr>
        <w:t xml:space="preserve">. Структура, состоящая из 128-ми атомов, имеет Е = </w:t>
      </w:r>
      <w:r w:rsidR="004C7E76" w:rsidRPr="00463DF3">
        <w:rPr>
          <w:sz w:val="24"/>
        </w:rPr>
        <w:t>12.19</w:t>
      </w:r>
      <w:r w:rsidRPr="00463DF3">
        <w:rPr>
          <w:sz w:val="24"/>
        </w:rPr>
        <w:t xml:space="preserve"> эВ. А «фатрубка» из 159 атомов Е = </w:t>
      </w:r>
      <w:r w:rsidR="004C7E76" w:rsidRPr="00463DF3">
        <w:rPr>
          <w:sz w:val="24"/>
        </w:rPr>
        <w:t>21.91</w:t>
      </w:r>
      <w:r w:rsidRPr="00463DF3">
        <w:rPr>
          <w:sz w:val="24"/>
        </w:rPr>
        <w:t xml:space="preserve"> эВ</w:t>
      </w:r>
      <w:r w:rsidR="00A3646A" w:rsidRPr="00463DF3">
        <w:rPr>
          <w:sz w:val="24"/>
        </w:rPr>
        <w:t xml:space="preserve">. </w:t>
      </w:r>
      <w:r w:rsidR="00B72FE0">
        <w:rPr>
          <w:sz w:val="24"/>
        </w:rPr>
        <w:t>(</w:t>
      </w:r>
      <w:r w:rsidR="00463DF3" w:rsidRPr="00463DF3">
        <w:rPr>
          <w:sz w:val="24"/>
        </w:rPr>
        <w:t>Синим цветом закрашены 7-ми угольные кольца, а красным – 5-ти.</w:t>
      </w:r>
    </w:p>
    <w:p w14:paraId="0F55DF41" w14:textId="0BCE9E7B" w:rsidR="004C7E76" w:rsidRPr="00463DF3" w:rsidRDefault="00A3646A" w:rsidP="004C7E76">
      <w:pPr>
        <w:keepNext/>
        <w:spacing w:line="240" w:lineRule="auto"/>
        <w:jc w:val="center"/>
        <w:rPr>
          <w:sz w:val="24"/>
        </w:rPr>
      </w:pPr>
      <w:r w:rsidRPr="00463DF3">
        <w:rPr>
          <w:noProof/>
          <w:sz w:val="24"/>
          <w:lang w:eastAsia="ru-RU"/>
        </w:rPr>
        <w:drawing>
          <wp:inline distT="0" distB="0" distL="0" distR="0" wp14:anchorId="2CCA98B8" wp14:editId="0F404000">
            <wp:extent cx="2704621" cy="1682170"/>
            <wp:effectExtent l="19050" t="19050" r="19685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3" r="3397" b="12377"/>
                    <a:stretch/>
                  </pic:blipFill>
                  <pic:spPr bwMode="auto">
                    <a:xfrm>
                      <a:off x="0" y="0"/>
                      <a:ext cx="2722246" cy="169313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3B39" w:rsidRPr="00463DF3">
        <w:rPr>
          <w:sz w:val="24"/>
        </w:rPr>
        <w:t xml:space="preserve">  </w:t>
      </w:r>
    </w:p>
    <w:p w14:paraId="1FE56D91" w14:textId="653AA7BB" w:rsidR="00644278" w:rsidRPr="00463DF3" w:rsidRDefault="004C7E76" w:rsidP="004C7E76">
      <w:pPr>
        <w:pStyle w:val="aa"/>
        <w:jc w:val="center"/>
        <w:rPr>
          <w:sz w:val="20"/>
        </w:rPr>
      </w:pPr>
      <w:r w:rsidRPr="00463DF3">
        <w:rPr>
          <w:sz w:val="20"/>
        </w:rPr>
        <w:t xml:space="preserve">Рисунок </w:t>
      </w:r>
      <w:r w:rsidR="00D26219" w:rsidRPr="00463DF3">
        <w:rPr>
          <w:sz w:val="20"/>
        </w:rPr>
        <w:t>5</w:t>
      </w:r>
      <w:r w:rsidR="003B2210">
        <w:rPr>
          <w:sz w:val="20"/>
        </w:rPr>
        <w:t xml:space="preserve">. </w:t>
      </w:r>
      <w:r w:rsidR="00A3646A" w:rsidRPr="00463DF3">
        <w:rPr>
          <w:sz w:val="20"/>
        </w:rPr>
        <w:t>Фаграфен.</w:t>
      </w:r>
    </w:p>
    <w:p w14:paraId="78E68982" w14:textId="77777777" w:rsidR="002715C3" w:rsidRPr="00463DF3" w:rsidRDefault="004C7E76" w:rsidP="005E53E0">
      <w:pPr>
        <w:jc w:val="both"/>
        <w:rPr>
          <w:sz w:val="24"/>
        </w:rPr>
      </w:pPr>
      <w:r w:rsidRPr="00463DF3">
        <w:rPr>
          <w:sz w:val="24"/>
        </w:rPr>
        <w:t xml:space="preserve">Таким образом, </w:t>
      </w:r>
      <w:r w:rsidR="002715C3" w:rsidRPr="00463DF3">
        <w:rPr>
          <w:sz w:val="24"/>
        </w:rPr>
        <w:t xml:space="preserve">в ходе работы были получены новые структуры. Структура №2 очень близка по энергии к </w:t>
      </w:r>
      <w:proofErr w:type="spellStart"/>
      <w:r w:rsidR="002715C3" w:rsidRPr="00463DF3">
        <w:rPr>
          <w:sz w:val="24"/>
        </w:rPr>
        <w:t>фаграфену</w:t>
      </w:r>
      <w:proofErr w:type="spellEnd"/>
      <w:r w:rsidR="002715C3" w:rsidRPr="00463DF3">
        <w:rPr>
          <w:sz w:val="24"/>
        </w:rPr>
        <w:t xml:space="preserve">. </w:t>
      </w:r>
    </w:p>
    <w:p w14:paraId="270C0725" w14:textId="77777777" w:rsidR="002715C3" w:rsidRPr="00463DF3" w:rsidRDefault="002715C3" w:rsidP="002715C3">
      <w:pPr>
        <w:jc w:val="center"/>
        <w:rPr>
          <w:b/>
          <w:sz w:val="32"/>
        </w:rPr>
      </w:pPr>
    </w:p>
    <w:p w14:paraId="5F0BE295" w14:textId="353756DC" w:rsidR="002715C3" w:rsidRPr="00463DF3" w:rsidRDefault="002715C3" w:rsidP="005E53E0">
      <w:pPr>
        <w:jc w:val="both"/>
        <w:rPr>
          <w:b/>
          <w:sz w:val="32"/>
        </w:rPr>
      </w:pPr>
      <w:r w:rsidRPr="00463DF3">
        <w:rPr>
          <w:b/>
          <w:sz w:val="32"/>
        </w:rPr>
        <w:t>Литература</w:t>
      </w:r>
    </w:p>
    <w:p w14:paraId="121EA08A" w14:textId="77777777" w:rsidR="002715C3" w:rsidRPr="00463DF3" w:rsidRDefault="002715C3" w:rsidP="00C37FCD">
      <w:pPr>
        <w:pStyle w:val="ab"/>
        <w:numPr>
          <w:ilvl w:val="0"/>
          <w:numId w:val="2"/>
        </w:numPr>
        <w:jc w:val="both"/>
      </w:pPr>
      <w:r w:rsidRPr="00463DF3">
        <w:t xml:space="preserve">А. И. </w:t>
      </w:r>
      <w:proofErr w:type="spellStart"/>
      <w:r w:rsidRPr="00463DF3">
        <w:t>Подливаев</w:t>
      </w:r>
      <w:proofErr w:type="spellEnd"/>
      <w:r w:rsidRPr="00463DF3">
        <w:t xml:space="preserve">, Л. А. </w:t>
      </w:r>
      <w:proofErr w:type="spellStart"/>
      <w:r w:rsidRPr="00463DF3">
        <w:t>Опенов</w:t>
      </w:r>
      <w:proofErr w:type="spellEnd"/>
      <w:r w:rsidRPr="00463DF3">
        <w:t>, ФТТ 57, 802 (2015).</w:t>
      </w:r>
    </w:p>
    <w:p w14:paraId="569E9DFE" w14:textId="649FBC69" w:rsidR="004C7E76" w:rsidRPr="00463DF3" w:rsidRDefault="002715C3" w:rsidP="00C37FCD">
      <w:pPr>
        <w:pStyle w:val="ab"/>
        <w:numPr>
          <w:ilvl w:val="0"/>
          <w:numId w:val="2"/>
        </w:numPr>
        <w:jc w:val="both"/>
      </w:pPr>
      <w:r w:rsidRPr="00C37FCD">
        <w:rPr>
          <w:lang w:val="en-US"/>
        </w:rPr>
        <w:t xml:space="preserve">J. Ma, D. </w:t>
      </w:r>
      <w:proofErr w:type="spellStart"/>
      <w:r w:rsidRPr="00C37FCD">
        <w:rPr>
          <w:lang w:val="en-US"/>
        </w:rPr>
        <w:t>Alfe</w:t>
      </w:r>
      <w:proofErr w:type="spellEnd"/>
      <w:r w:rsidRPr="00C37FCD">
        <w:rPr>
          <w:lang w:val="en-US"/>
        </w:rPr>
        <w:t xml:space="preserve">, A. </w:t>
      </w:r>
      <w:proofErr w:type="spellStart"/>
      <w:r w:rsidRPr="00C37FCD">
        <w:rPr>
          <w:lang w:val="en-US"/>
        </w:rPr>
        <w:t>Michaelides</w:t>
      </w:r>
      <w:proofErr w:type="spellEnd"/>
      <w:r w:rsidRPr="00C37FCD">
        <w:rPr>
          <w:lang w:val="en-US"/>
        </w:rPr>
        <w:t xml:space="preserve">, and E. Wang, Phys. </w:t>
      </w:r>
      <w:proofErr w:type="spellStart"/>
      <w:r w:rsidRPr="00463DF3">
        <w:t>Rev</w:t>
      </w:r>
      <w:proofErr w:type="spellEnd"/>
      <w:r w:rsidRPr="00463DF3">
        <w:t>. B 80, 033407 (2009).</w:t>
      </w:r>
      <w:r w:rsidR="004C7E76" w:rsidRPr="00463DF3">
        <w:t xml:space="preserve"> </w:t>
      </w:r>
    </w:p>
    <w:p w14:paraId="10A285D7" w14:textId="33C17CF4" w:rsidR="00505364" w:rsidRPr="00C37FCD" w:rsidRDefault="00463DF3" w:rsidP="00C37FCD">
      <w:pPr>
        <w:pStyle w:val="ab"/>
        <w:numPr>
          <w:ilvl w:val="0"/>
          <w:numId w:val="2"/>
        </w:numPr>
        <w:jc w:val="both"/>
        <w:rPr>
          <w:lang w:val="en-US"/>
        </w:rPr>
      </w:pPr>
      <w:proofErr w:type="spellStart"/>
      <w:r w:rsidRPr="00C37FCD">
        <w:rPr>
          <w:lang w:val="en-US"/>
        </w:rPr>
        <w:t>Phagraphene</w:t>
      </w:r>
      <w:proofErr w:type="spellEnd"/>
      <w:r w:rsidR="00C37FCD">
        <w:t>.</w:t>
      </w:r>
      <w:r w:rsidRPr="00C37FCD">
        <w:rPr>
          <w:lang w:val="en-US"/>
        </w:rPr>
        <w:t xml:space="preserve"> Nano Lett., 2015, 15 (9), pp 6182–6186</w:t>
      </w:r>
    </w:p>
    <w:sectPr w:rsidR="00505364" w:rsidRPr="00C37FCD" w:rsidSect="005E53E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0DE"/>
    <w:multiLevelType w:val="hybridMultilevel"/>
    <w:tmpl w:val="6CB28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A0268"/>
    <w:multiLevelType w:val="hybridMultilevel"/>
    <w:tmpl w:val="20549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D4"/>
    <w:rsid w:val="00082B87"/>
    <w:rsid w:val="00116FF8"/>
    <w:rsid w:val="001470D9"/>
    <w:rsid w:val="002110D2"/>
    <w:rsid w:val="00227572"/>
    <w:rsid w:val="002715C3"/>
    <w:rsid w:val="002965A0"/>
    <w:rsid w:val="002E7E48"/>
    <w:rsid w:val="00306C90"/>
    <w:rsid w:val="003235EF"/>
    <w:rsid w:val="00327855"/>
    <w:rsid w:val="003A4CC5"/>
    <w:rsid w:val="003B2210"/>
    <w:rsid w:val="003D7075"/>
    <w:rsid w:val="003F6899"/>
    <w:rsid w:val="00463DF3"/>
    <w:rsid w:val="004B31ED"/>
    <w:rsid w:val="004B41A0"/>
    <w:rsid w:val="004C7E76"/>
    <w:rsid w:val="005048CB"/>
    <w:rsid w:val="00505364"/>
    <w:rsid w:val="005E53E0"/>
    <w:rsid w:val="00607321"/>
    <w:rsid w:val="00625910"/>
    <w:rsid w:val="0064149F"/>
    <w:rsid w:val="00644278"/>
    <w:rsid w:val="006C1448"/>
    <w:rsid w:val="006C4FE6"/>
    <w:rsid w:val="0070707B"/>
    <w:rsid w:val="00753CFD"/>
    <w:rsid w:val="007A1731"/>
    <w:rsid w:val="007C2805"/>
    <w:rsid w:val="007C44D3"/>
    <w:rsid w:val="00810158"/>
    <w:rsid w:val="008647B1"/>
    <w:rsid w:val="009472BE"/>
    <w:rsid w:val="009C4FF4"/>
    <w:rsid w:val="00A3646A"/>
    <w:rsid w:val="00AE1B28"/>
    <w:rsid w:val="00B00A72"/>
    <w:rsid w:val="00B72FE0"/>
    <w:rsid w:val="00C37FCD"/>
    <w:rsid w:val="00C412D4"/>
    <w:rsid w:val="00C743FE"/>
    <w:rsid w:val="00CA0664"/>
    <w:rsid w:val="00CA7D61"/>
    <w:rsid w:val="00CD58C6"/>
    <w:rsid w:val="00CF366E"/>
    <w:rsid w:val="00D26219"/>
    <w:rsid w:val="00D35F9E"/>
    <w:rsid w:val="00D63B39"/>
    <w:rsid w:val="00D663EA"/>
    <w:rsid w:val="00DB5417"/>
    <w:rsid w:val="00DC3173"/>
    <w:rsid w:val="00DD501A"/>
    <w:rsid w:val="00E10D96"/>
    <w:rsid w:val="00EF4906"/>
    <w:rsid w:val="00F269D4"/>
    <w:rsid w:val="00F5391C"/>
    <w:rsid w:val="00F80166"/>
    <w:rsid w:val="00F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547D"/>
  <w15:chartTrackingRefBased/>
  <w15:docId w15:val="{7C241774-DC25-4536-8298-6ED2D130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D501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D501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D501A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5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58C6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CD58C6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CD58C6"/>
    <w:rPr>
      <w:b/>
      <w:b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470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715C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63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448E-6258-4AC3-9512-53D4D28A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Genchik</dc:creator>
  <cp:keywords/>
  <dc:description/>
  <cp:lastModifiedBy>Genchik</cp:lastModifiedBy>
  <cp:revision>2</cp:revision>
  <cp:lastPrinted>2017-02-20T04:22:00Z</cp:lastPrinted>
  <dcterms:created xsi:type="dcterms:W3CDTF">2017-02-20T09:00:00Z</dcterms:created>
  <dcterms:modified xsi:type="dcterms:W3CDTF">2017-02-20T09:00:00Z</dcterms:modified>
</cp:coreProperties>
</file>