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C81" w:rsidRDefault="002E7C81" w:rsidP="002E7C81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</w:p>
    <w:p w:rsidR="002E7C81" w:rsidRDefault="002E7C81" w:rsidP="002E7C81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  <w:r w:rsidRPr="009F56FB">
        <w:rPr>
          <w:position w:val="-36"/>
          <w:sz w:val="28"/>
          <w:szCs w:val="28"/>
          <w:lang w:val="en-US"/>
        </w:rPr>
        <w:object w:dxaOrig="196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25pt;height:42pt" o:ole="">
            <v:imagedata r:id="rId4" o:title=""/>
          </v:shape>
          <o:OLEObject Type="Embed" ProgID="Equation.3" ShapeID="_x0000_i1025" DrawAspect="Content" ObjectID="_1555704608" r:id="rId5"/>
        </w:object>
      </w:r>
      <w:r>
        <w:rPr>
          <w:sz w:val="28"/>
          <w:szCs w:val="28"/>
        </w:rPr>
        <w:t xml:space="preserve">        </w:t>
      </w:r>
      <w:r w:rsidRPr="0063316B">
        <w:rPr>
          <w:sz w:val="28"/>
          <w:szCs w:val="28"/>
        </w:rPr>
        <w:t>;</w:t>
      </w:r>
      <w:r>
        <w:rPr>
          <w:sz w:val="28"/>
          <w:szCs w:val="28"/>
        </w:rPr>
        <w:t xml:space="preserve">    </w:t>
      </w:r>
      <w:r w:rsidRPr="002E7C81">
        <w:rPr>
          <w:position w:val="-34"/>
          <w:sz w:val="28"/>
          <w:szCs w:val="28"/>
          <w:lang w:val="en-US"/>
        </w:rPr>
        <w:object w:dxaOrig="2079" w:dyaOrig="800">
          <v:shape id="_x0000_i1026" type="#_x0000_t75" style="width:104.25pt;height:39.75pt" o:ole="">
            <v:imagedata r:id="rId6" o:title=""/>
          </v:shape>
          <o:OLEObject Type="Embed" ProgID="Equation.3" ShapeID="_x0000_i1026" DrawAspect="Content" ObjectID="_1555704609" r:id="rId7"/>
        </w:object>
      </w:r>
    </w:p>
    <w:p w:rsidR="002E7C81" w:rsidRDefault="002E7C81" w:rsidP="002E7C81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  <w:r w:rsidRPr="00114110">
        <w:rPr>
          <w:position w:val="-32"/>
          <w:sz w:val="28"/>
          <w:szCs w:val="28"/>
          <w:lang w:val="en-US"/>
        </w:rPr>
        <w:object w:dxaOrig="1420" w:dyaOrig="780">
          <v:shape id="_x0000_i1027" type="#_x0000_t75" style="width:71.25pt;height:39pt" o:ole="">
            <v:imagedata r:id="rId8" o:title=""/>
          </v:shape>
          <o:OLEObject Type="Embed" ProgID="Equation.3" ShapeID="_x0000_i1027" DrawAspect="Content" ObjectID="_1555704610" r:id="rId9"/>
        </w:object>
      </w:r>
      <w:r>
        <w:rPr>
          <w:sz w:val="28"/>
          <w:szCs w:val="28"/>
        </w:rPr>
        <w:t xml:space="preserve">          ;     </w:t>
      </w:r>
      <w:r w:rsidRPr="009F56FB">
        <w:rPr>
          <w:position w:val="-36"/>
          <w:sz w:val="28"/>
          <w:szCs w:val="28"/>
          <w:lang w:val="en-US"/>
        </w:rPr>
        <w:object w:dxaOrig="1900" w:dyaOrig="840">
          <v:shape id="_x0000_i1028" type="#_x0000_t75" style="width:95.25pt;height:42pt" o:ole="">
            <v:imagedata r:id="rId10" o:title=""/>
          </v:shape>
          <o:OLEObject Type="Embed" ProgID="Equation.3" ShapeID="_x0000_i1028" DrawAspect="Content" ObjectID="_1555704611" r:id="rId11"/>
        </w:object>
      </w:r>
      <w:r w:rsidRPr="00C81D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 w:rsidRPr="00C81D83">
        <w:rPr>
          <w:sz w:val="28"/>
          <w:szCs w:val="28"/>
        </w:rPr>
        <w:t>;</w:t>
      </w:r>
      <w:r>
        <w:rPr>
          <w:sz w:val="28"/>
          <w:szCs w:val="28"/>
        </w:rPr>
        <w:t xml:space="preserve">      </w:t>
      </w:r>
      <w:r w:rsidRPr="009F56FB">
        <w:rPr>
          <w:position w:val="-36"/>
          <w:sz w:val="28"/>
          <w:szCs w:val="28"/>
          <w:lang w:val="en-US"/>
        </w:rPr>
        <w:object w:dxaOrig="2100" w:dyaOrig="840">
          <v:shape id="_x0000_i1029" type="#_x0000_t75" style="width:105pt;height:42pt" o:ole="">
            <v:imagedata r:id="rId12" o:title=""/>
          </v:shape>
          <o:OLEObject Type="Embed" ProgID="Equation.3" ShapeID="_x0000_i1029" DrawAspect="Content" ObjectID="_1555704612" r:id="rId13"/>
        </w:object>
      </w:r>
      <w:r>
        <w:rPr>
          <w:sz w:val="28"/>
          <w:szCs w:val="28"/>
        </w:rPr>
        <w:t>.</w:t>
      </w:r>
    </w:p>
    <w:p w:rsidR="002E7C81" w:rsidRDefault="002E7C81" w:rsidP="002E7C81">
      <w:pPr>
        <w:autoSpaceDE w:val="0"/>
        <w:autoSpaceDN w:val="0"/>
        <w:adjustRightInd w:val="0"/>
        <w:spacing w:line="360" w:lineRule="auto"/>
        <w:ind w:right="-5" w:firstLine="706"/>
        <w:jc w:val="both"/>
        <w:rPr>
          <w:rFonts w:eastAsia="TimesNewRomanPSMT-Regular"/>
          <w:sz w:val="28"/>
          <w:szCs w:val="28"/>
        </w:rPr>
      </w:pPr>
      <w:r>
        <w:rPr>
          <w:rFonts w:eastAsia="TimesNewRomanPSMT-Regular"/>
          <w:sz w:val="28"/>
          <w:szCs w:val="28"/>
        </w:rPr>
        <w:t xml:space="preserve">Рассмотрим в приближении сильной связи электронные волновые функции, определенные на узлах подрешеток А и В </w:t>
      </w:r>
    </w:p>
    <w:tbl>
      <w:tblPr>
        <w:tblW w:w="0" w:type="auto"/>
        <w:tblInd w:w="86" w:type="dxa"/>
        <w:tblLook w:val="0000" w:firstRow="0" w:lastRow="0" w:firstColumn="0" w:lastColumn="0" w:noHBand="0" w:noVBand="0"/>
      </w:tblPr>
      <w:tblGrid>
        <w:gridCol w:w="7951"/>
        <w:gridCol w:w="1318"/>
      </w:tblGrid>
      <w:tr w:rsidR="002E7C81" w:rsidRPr="00EA72B6" w:rsidTr="008D3428">
        <w:tblPrEx>
          <w:tblCellMar>
            <w:top w:w="0" w:type="dxa"/>
            <w:bottom w:w="0" w:type="dxa"/>
          </w:tblCellMar>
        </w:tblPrEx>
        <w:trPr>
          <w:trHeight w:val="409"/>
        </w:trPr>
        <w:tc>
          <w:tcPr>
            <w:tcW w:w="8047" w:type="dxa"/>
            <w:vAlign w:val="center"/>
          </w:tcPr>
          <w:p w:rsidR="002E7C81" w:rsidRPr="00EA72B6" w:rsidRDefault="002E7C81" w:rsidP="008D3428">
            <w:pPr>
              <w:autoSpaceDE w:val="0"/>
              <w:autoSpaceDN w:val="0"/>
              <w:adjustRightInd w:val="0"/>
              <w:ind w:left="22" w:right="-108"/>
              <w:jc w:val="center"/>
              <w:rPr>
                <w:sz w:val="28"/>
                <w:szCs w:val="28"/>
              </w:rPr>
            </w:pPr>
            <w:r w:rsidRPr="00EA2797">
              <w:rPr>
                <w:position w:val="-34"/>
                <w:sz w:val="28"/>
                <w:szCs w:val="28"/>
              </w:rPr>
              <w:object w:dxaOrig="4640" w:dyaOrig="740">
                <v:shape id="_x0000_i1030" type="#_x0000_t75" style="width:231.75pt;height:36.75pt" o:ole="">
                  <v:imagedata r:id="rId14" o:title=""/>
                </v:shape>
                <o:OLEObject Type="Embed" ProgID="Equation.3" ShapeID="_x0000_i1030" DrawAspect="Content" ObjectID="_1555704613" r:id="rId15"/>
              </w:object>
            </w:r>
            <w:r w:rsidRPr="00C37956">
              <w:rPr>
                <w:sz w:val="28"/>
                <w:szCs w:val="28"/>
              </w:rPr>
              <w:t xml:space="preserve">  ,</w:t>
            </w:r>
          </w:p>
        </w:tc>
        <w:tc>
          <w:tcPr>
            <w:tcW w:w="1335" w:type="dxa"/>
            <w:vAlign w:val="center"/>
          </w:tcPr>
          <w:p w:rsidR="002E7C81" w:rsidRPr="00EA72B6" w:rsidRDefault="002E7C81" w:rsidP="008D3428">
            <w:pPr>
              <w:autoSpaceDE w:val="0"/>
              <w:autoSpaceDN w:val="0"/>
              <w:adjustRightInd w:val="0"/>
              <w:ind w:left="22" w:right="-108"/>
              <w:jc w:val="right"/>
              <w:rPr>
                <w:sz w:val="28"/>
                <w:szCs w:val="28"/>
              </w:rPr>
            </w:pPr>
            <w:r w:rsidRPr="00EA72B6">
              <w:rPr>
                <w:sz w:val="28"/>
                <w:szCs w:val="28"/>
              </w:rPr>
              <w:t xml:space="preserve"> </w:t>
            </w:r>
            <w:r w:rsidRPr="00C37956">
              <w:rPr>
                <w:sz w:val="28"/>
                <w:szCs w:val="28"/>
              </w:rPr>
              <w:t>(</w:t>
            </w:r>
            <w:r w:rsidRPr="00EA72B6">
              <w:rPr>
                <w:sz w:val="28"/>
                <w:szCs w:val="28"/>
              </w:rPr>
              <w:t>1.1</w:t>
            </w:r>
            <w:r w:rsidRPr="00C37956">
              <w:rPr>
                <w:sz w:val="28"/>
                <w:szCs w:val="28"/>
              </w:rPr>
              <w:t>)</w:t>
            </w:r>
          </w:p>
        </w:tc>
      </w:tr>
    </w:tbl>
    <w:p w:rsidR="002E7C81" w:rsidRDefault="002E7C81" w:rsidP="002E7C81">
      <w:pPr>
        <w:autoSpaceDE w:val="0"/>
        <w:autoSpaceDN w:val="0"/>
        <w:adjustRightInd w:val="0"/>
        <w:ind w:right="-5"/>
        <w:jc w:val="both"/>
        <w:rPr>
          <w:sz w:val="28"/>
          <w:szCs w:val="28"/>
        </w:rPr>
      </w:pPr>
    </w:p>
    <w:p w:rsidR="002E7C81" w:rsidRDefault="002E7C81" w:rsidP="002E7C81">
      <w:pPr>
        <w:autoSpaceDE w:val="0"/>
        <w:autoSpaceDN w:val="0"/>
        <w:adjustRightInd w:val="0"/>
        <w:spacing w:line="360" w:lineRule="auto"/>
        <w:ind w:right="-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 </w:t>
      </w:r>
      <w:r w:rsidRPr="00F57ED0">
        <w:rPr>
          <w:position w:val="-6"/>
        </w:rPr>
        <w:object w:dxaOrig="279" w:dyaOrig="279">
          <v:shape id="_x0000_i1031" type="#_x0000_t75" style="width:14.25pt;height:14.25pt" o:ole="">
            <v:imagedata r:id="rId16" o:title=""/>
          </v:shape>
          <o:OLEObject Type="Embed" ProgID="Equation.3" ShapeID="_x0000_i1031" DrawAspect="Content" ObjectID="_1555704614" r:id="rId17"/>
        </w:object>
      </w:r>
      <w:r w:rsidRPr="00995D3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95D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число элементарных ячеек, </w:t>
      </w:r>
      <w:r w:rsidRPr="00BE6E8D">
        <w:rPr>
          <w:position w:val="-14"/>
          <w:sz w:val="28"/>
          <w:szCs w:val="28"/>
        </w:rPr>
        <w:object w:dxaOrig="980" w:dyaOrig="440">
          <v:shape id="_x0000_i1032" type="#_x0000_t75" style="width:48.75pt;height:21.75pt" o:ole="">
            <v:imagedata r:id="rId18" o:title=""/>
          </v:shape>
          <o:OLEObject Type="Embed" ProgID="Equation.3" ShapeID="_x0000_i1032" DrawAspect="Content" ObjectID="_1555704615" r:id="rId19"/>
        </w:object>
      </w:r>
      <w:r w:rsidRPr="00BE6E8D">
        <w:rPr>
          <w:sz w:val="28"/>
          <w:szCs w:val="28"/>
        </w:rPr>
        <w:t xml:space="preserve"> – квазиволновой вектор</w:t>
      </w:r>
      <w:r>
        <w:rPr>
          <w:sz w:val="28"/>
          <w:szCs w:val="28"/>
        </w:rPr>
        <w:t>,</w:t>
      </w:r>
      <w:r>
        <w:t xml:space="preserve"> </w:t>
      </w:r>
      <w:r w:rsidRPr="00EA06F9">
        <w:rPr>
          <w:position w:val="-14"/>
        </w:rPr>
        <w:object w:dxaOrig="800" w:dyaOrig="400">
          <v:shape id="_x0000_i1033" type="#_x0000_t75" style="width:39.75pt;height:20.25pt" o:ole="">
            <v:imagedata r:id="rId20" o:title=""/>
          </v:shape>
          <o:OLEObject Type="Embed" ProgID="Equation.3" ShapeID="_x0000_i1033" DrawAspect="Content" ObjectID="_1555704616" r:id="rId21"/>
        </w:object>
      </w:r>
      <w:r>
        <w:t xml:space="preserve"> </w:t>
      </w:r>
      <w:r>
        <w:rPr>
          <w:sz w:val="28"/>
          <w:szCs w:val="28"/>
        </w:rPr>
        <w:t>–</w:t>
      </w:r>
      <w:r w:rsidRPr="00995D3E">
        <w:rPr>
          <w:sz w:val="28"/>
          <w:szCs w:val="28"/>
        </w:rPr>
        <w:t xml:space="preserve"> атомная волновая</w:t>
      </w:r>
      <w:r>
        <w:t xml:space="preserve"> </w:t>
      </w:r>
      <w:r w:rsidRPr="003E296B">
        <w:rPr>
          <w:sz w:val="28"/>
          <w:szCs w:val="28"/>
        </w:rPr>
        <w:t>функция</w:t>
      </w:r>
      <w:r>
        <w:t xml:space="preserve"> </w:t>
      </w:r>
      <w:r w:rsidRPr="00BF4AF6">
        <w:rPr>
          <w:position w:val="-6"/>
          <w:sz w:val="28"/>
          <w:szCs w:val="28"/>
        </w:rPr>
        <w:object w:dxaOrig="240" w:dyaOrig="220">
          <v:shape id="_x0000_i1034" type="#_x0000_t75" style="width:12pt;height:11.25pt" o:ole="">
            <v:imagedata r:id="rId22" o:title=""/>
          </v:shape>
          <o:OLEObject Type="Embed" ProgID="Equation.3" ShapeID="_x0000_i1034" DrawAspect="Content" ObjectID="_1555704617" r:id="rId23"/>
        </w:object>
      </w:r>
      <w:r w:rsidRPr="00883B06">
        <w:rPr>
          <w:rStyle w:val="longtext"/>
          <w:sz w:val="28"/>
          <w:szCs w:val="28"/>
          <w:shd w:val="clear" w:color="auto" w:fill="FFFFFF"/>
        </w:rPr>
        <w:t>-</w:t>
      </w:r>
      <w:r w:rsidRPr="00883B06">
        <w:rPr>
          <w:sz w:val="28"/>
          <w:szCs w:val="28"/>
        </w:rPr>
        <w:t>электрон</w:t>
      </w:r>
      <w:r>
        <w:rPr>
          <w:sz w:val="28"/>
          <w:szCs w:val="28"/>
        </w:rPr>
        <w:t xml:space="preserve">а, </w:t>
      </w:r>
      <w:r w:rsidRPr="00995D3E">
        <w:rPr>
          <w:position w:val="-14"/>
        </w:rPr>
        <w:object w:dxaOrig="520" w:dyaOrig="440">
          <v:shape id="_x0000_i1035" type="#_x0000_t75" style="width:26.25pt;height:21.75pt" o:ole="">
            <v:imagedata r:id="rId24" o:title=""/>
          </v:shape>
          <o:OLEObject Type="Embed" ProgID="Equation.3" ShapeID="_x0000_i1035" DrawAspect="Content" ObjectID="_1555704618" r:id="rId25"/>
        </w:object>
      </w:r>
      <w:r>
        <w:rPr>
          <w:sz w:val="28"/>
          <w:szCs w:val="28"/>
        </w:rPr>
        <w:t>– радиус-векторы, определяющие положение атомов в подрешетках А и В, суммирование в формуле (1</w:t>
      </w:r>
      <w:r w:rsidRPr="003B024A">
        <w:rPr>
          <w:sz w:val="28"/>
          <w:szCs w:val="28"/>
        </w:rPr>
        <w:t>.1</w:t>
      </w:r>
      <w:r>
        <w:rPr>
          <w:sz w:val="28"/>
          <w:szCs w:val="28"/>
        </w:rPr>
        <w:t>) ведется по положению узлов в подрешетках.</w:t>
      </w:r>
      <w:r w:rsidRPr="00883B06">
        <w:rPr>
          <w:rFonts w:eastAsia="TimesNewRomanPSMT-Regular"/>
          <w:sz w:val="28"/>
          <w:szCs w:val="28"/>
        </w:rPr>
        <w:t xml:space="preserve"> </w:t>
      </w:r>
      <w:r>
        <w:rPr>
          <w:rFonts w:eastAsia="TimesNewRomanPSMT-Regular"/>
          <w:sz w:val="28"/>
          <w:szCs w:val="28"/>
        </w:rPr>
        <w:t xml:space="preserve">Координатную </w:t>
      </w:r>
      <w:r w:rsidR="004B4FAD">
        <w:rPr>
          <w:rFonts w:eastAsia="TimesNewRomanPSMT-Regular"/>
          <w:sz w:val="28"/>
          <w:szCs w:val="28"/>
        </w:rPr>
        <w:t xml:space="preserve">                                                           </w:t>
      </w:r>
      <w:r>
        <w:rPr>
          <w:rFonts w:eastAsia="TimesNewRomanPSMT-Regular"/>
          <w:sz w:val="28"/>
          <w:szCs w:val="28"/>
        </w:rPr>
        <w:t xml:space="preserve">волновую функцию </w:t>
      </w:r>
      <w:r w:rsidRPr="00C76359">
        <w:rPr>
          <w:i/>
          <w:iCs/>
          <w:sz w:val="28"/>
          <w:szCs w:val="28"/>
        </w:rPr>
        <w:sym w:font="Symbol" w:char="F070"/>
      </w:r>
      <w:r>
        <w:rPr>
          <w:sz w:val="28"/>
          <w:szCs w:val="28"/>
        </w:rPr>
        <w:t>–</w:t>
      </w:r>
      <w:r w:rsidRPr="0001331D">
        <w:rPr>
          <w:sz w:val="28"/>
          <w:szCs w:val="28"/>
        </w:rPr>
        <w:t>электрон</w:t>
      </w:r>
      <w:r>
        <w:rPr>
          <w:sz w:val="28"/>
          <w:szCs w:val="28"/>
        </w:rPr>
        <w:t xml:space="preserve">а графена будем искать в виде суперпозиции: </w:t>
      </w:r>
    </w:p>
    <w:p w:rsidR="002E7C81" w:rsidRDefault="002E7C81" w:rsidP="002E7C81">
      <w:pPr>
        <w:autoSpaceDE w:val="0"/>
        <w:autoSpaceDN w:val="0"/>
        <w:adjustRightInd w:val="0"/>
        <w:ind w:right="-5"/>
        <w:jc w:val="both"/>
        <w:rPr>
          <w:sz w:val="28"/>
          <w:szCs w:val="28"/>
        </w:rPr>
      </w:pPr>
    </w:p>
    <w:tbl>
      <w:tblPr>
        <w:tblW w:w="0" w:type="auto"/>
        <w:tblInd w:w="86" w:type="dxa"/>
        <w:tblLook w:val="0000" w:firstRow="0" w:lastRow="0" w:firstColumn="0" w:lastColumn="0" w:noHBand="0" w:noVBand="0"/>
      </w:tblPr>
      <w:tblGrid>
        <w:gridCol w:w="7945"/>
        <w:gridCol w:w="1324"/>
      </w:tblGrid>
      <w:tr w:rsidR="002E7C81" w:rsidRPr="00C37956" w:rsidTr="008D3428">
        <w:tblPrEx>
          <w:tblCellMar>
            <w:top w:w="0" w:type="dxa"/>
            <w:bottom w:w="0" w:type="dxa"/>
          </w:tblCellMar>
        </w:tblPrEx>
        <w:trPr>
          <w:trHeight w:val="409"/>
        </w:trPr>
        <w:tc>
          <w:tcPr>
            <w:tcW w:w="8047" w:type="dxa"/>
            <w:vAlign w:val="center"/>
          </w:tcPr>
          <w:p w:rsidR="002E7C81" w:rsidRPr="00C37956" w:rsidRDefault="002E7C81" w:rsidP="008D3428">
            <w:pPr>
              <w:autoSpaceDE w:val="0"/>
              <w:autoSpaceDN w:val="0"/>
              <w:adjustRightInd w:val="0"/>
              <w:ind w:left="22" w:right="-5"/>
              <w:jc w:val="center"/>
              <w:rPr>
                <w:rFonts w:eastAsia="TimesNewRomanPSMT-Regular"/>
                <w:sz w:val="28"/>
                <w:szCs w:val="28"/>
              </w:rPr>
            </w:pPr>
            <w:r w:rsidRPr="00F7551F">
              <w:rPr>
                <w:position w:val="-18"/>
                <w:sz w:val="28"/>
                <w:szCs w:val="28"/>
              </w:rPr>
              <w:object w:dxaOrig="2480" w:dyaOrig="480">
                <v:shape id="_x0000_i1036" type="#_x0000_t75" style="width:123.75pt;height:24pt" o:ole="">
                  <v:imagedata r:id="rId26" o:title=""/>
                </v:shape>
                <o:OLEObject Type="Embed" ProgID="Equation.3" ShapeID="_x0000_i1036" DrawAspect="Content" ObjectID="_1555704619" r:id="rId27"/>
              </w:object>
            </w:r>
            <w:r w:rsidRPr="00C37956">
              <w:rPr>
                <w:sz w:val="28"/>
                <w:szCs w:val="28"/>
              </w:rPr>
              <w:t xml:space="preserve">  ,</w:t>
            </w:r>
          </w:p>
        </w:tc>
        <w:tc>
          <w:tcPr>
            <w:tcW w:w="1335" w:type="dxa"/>
            <w:vAlign w:val="center"/>
          </w:tcPr>
          <w:p w:rsidR="002E7C81" w:rsidRPr="00C37956" w:rsidRDefault="002E7C81" w:rsidP="008D3428">
            <w:pPr>
              <w:autoSpaceDE w:val="0"/>
              <w:autoSpaceDN w:val="0"/>
              <w:adjustRightInd w:val="0"/>
              <w:ind w:right="-108"/>
              <w:jc w:val="right"/>
              <w:rPr>
                <w:rFonts w:eastAsia="TimesNewRomanPSMT-Regular"/>
                <w:sz w:val="28"/>
                <w:szCs w:val="28"/>
              </w:rPr>
            </w:pPr>
            <w:r w:rsidRPr="00D961DD">
              <w:rPr>
                <w:sz w:val="28"/>
                <w:szCs w:val="28"/>
              </w:rPr>
              <w:t xml:space="preserve"> </w:t>
            </w:r>
            <w:r w:rsidRPr="00C37956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1.</w:t>
            </w:r>
            <w:r w:rsidRPr="003B024A">
              <w:rPr>
                <w:sz w:val="28"/>
                <w:szCs w:val="28"/>
              </w:rPr>
              <w:t>2</w:t>
            </w:r>
            <w:r w:rsidRPr="00C37956">
              <w:rPr>
                <w:sz w:val="28"/>
                <w:szCs w:val="28"/>
              </w:rPr>
              <w:t>)</w:t>
            </w:r>
          </w:p>
        </w:tc>
      </w:tr>
    </w:tbl>
    <w:p w:rsidR="002E7C81" w:rsidRDefault="002E7C81" w:rsidP="002E7C81">
      <w:pPr>
        <w:autoSpaceDE w:val="0"/>
        <w:autoSpaceDN w:val="0"/>
        <w:adjustRightInd w:val="0"/>
        <w:ind w:right="-5"/>
        <w:jc w:val="both"/>
        <w:rPr>
          <w:sz w:val="28"/>
          <w:szCs w:val="28"/>
        </w:rPr>
      </w:pPr>
    </w:p>
    <w:p w:rsidR="002E7C81" w:rsidRDefault="002E7C81" w:rsidP="002E7C81">
      <w:pPr>
        <w:autoSpaceDE w:val="0"/>
        <w:autoSpaceDN w:val="0"/>
        <w:adjustRightInd w:val="0"/>
        <w:spacing w:line="360" w:lineRule="auto"/>
        <w:ind w:right="-5"/>
        <w:jc w:val="both"/>
        <w:rPr>
          <w:sz w:val="28"/>
          <w:szCs w:val="28"/>
        </w:rPr>
      </w:pPr>
      <w:r w:rsidRPr="00984A4E">
        <w:rPr>
          <w:position w:val="-14"/>
          <w:sz w:val="28"/>
          <w:szCs w:val="28"/>
        </w:rPr>
        <w:object w:dxaOrig="720" w:dyaOrig="380">
          <v:shape id="_x0000_i1037" type="#_x0000_t75" style="width:36pt;height:18.75pt" o:ole="">
            <v:imagedata r:id="rId28" o:title=""/>
          </v:shape>
          <o:OLEObject Type="Embed" ProgID="Equation.3" ShapeID="_x0000_i1037" DrawAspect="Content" ObjectID="_1555704620" r:id="rId29"/>
        </w:object>
      </w:r>
      <w:r>
        <w:rPr>
          <w:sz w:val="28"/>
          <w:szCs w:val="28"/>
        </w:rPr>
        <w:t xml:space="preserve"> -коэффициенты. </w:t>
      </w:r>
      <w:r w:rsidRPr="00D5721B">
        <w:rPr>
          <w:sz w:val="28"/>
          <w:szCs w:val="28"/>
        </w:rPr>
        <w:t>Уравнение Шредингера для</w:t>
      </w:r>
      <w:r>
        <w:rPr>
          <w:color w:val="339966"/>
          <w:sz w:val="28"/>
          <w:szCs w:val="28"/>
        </w:rPr>
        <w:t xml:space="preserve">  </w:t>
      </w:r>
      <w:r w:rsidRPr="00BF4AF6">
        <w:rPr>
          <w:position w:val="-6"/>
          <w:sz w:val="28"/>
          <w:szCs w:val="28"/>
        </w:rPr>
        <w:object w:dxaOrig="240" w:dyaOrig="220">
          <v:shape id="_x0000_i1038" type="#_x0000_t75" style="width:12pt;height:11.25pt" o:ole="">
            <v:imagedata r:id="rId22" o:title=""/>
          </v:shape>
          <o:OLEObject Type="Embed" ProgID="Equation.3" ShapeID="_x0000_i1038" DrawAspect="Content" ObjectID="_1555704621" r:id="rId30"/>
        </w:object>
      </w:r>
      <w:r>
        <w:rPr>
          <w:sz w:val="28"/>
          <w:szCs w:val="28"/>
        </w:rPr>
        <w:t>–</w:t>
      </w:r>
      <w:r w:rsidRPr="0001331D">
        <w:rPr>
          <w:sz w:val="28"/>
          <w:szCs w:val="28"/>
        </w:rPr>
        <w:t>электрон</w:t>
      </w:r>
      <w:r>
        <w:rPr>
          <w:sz w:val="28"/>
          <w:szCs w:val="28"/>
        </w:rPr>
        <w:t xml:space="preserve">а </w:t>
      </w:r>
      <w:r w:rsidRPr="00D5721B">
        <w:rPr>
          <w:sz w:val="28"/>
          <w:szCs w:val="28"/>
        </w:rPr>
        <w:t>с волновой функцией (</w:t>
      </w:r>
      <w:r w:rsidRPr="002E6F04">
        <w:rPr>
          <w:sz w:val="28"/>
          <w:szCs w:val="28"/>
        </w:rPr>
        <w:t>1.</w:t>
      </w:r>
      <w:r w:rsidRPr="00D5721B">
        <w:rPr>
          <w:sz w:val="28"/>
          <w:szCs w:val="28"/>
        </w:rPr>
        <w:t xml:space="preserve">2) </w:t>
      </w:r>
      <w:r w:rsidRPr="00D5721B">
        <w:rPr>
          <w:position w:val="-14"/>
          <w:sz w:val="28"/>
          <w:szCs w:val="28"/>
          <w:lang w:val="en-US"/>
        </w:rPr>
        <w:object w:dxaOrig="1480" w:dyaOrig="400">
          <v:shape id="_x0000_i1039" type="#_x0000_t75" style="width:74.25pt;height:20.25pt" o:ole="">
            <v:imagedata r:id="rId31" o:title=""/>
          </v:shape>
          <o:OLEObject Type="Embed" ProgID="Equation.3" ShapeID="_x0000_i1039" DrawAspect="Content" ObjectID="_1555704622" r:id="rId32"/>
        </w:object>
      </w:r>
      <w:r w:rsidRPr="00D5721B">
        <w:rPr>
          <w:sz w:val="28"/>
          <w:szCs w:val="28"/>
        </w:rPr>
        <w:t xml:space="preserve"> может быть </w:t>
      </w:r>
      <w:r>
        <w:rPr>
          <w:sz w:val="28"/>
          <w:szCs w:val="28"/>
        </w:rPr>
        <w:t>представлено</w:t>
      </w:r>
      <w:r w:rsidRPr="00D5721B">
        <w:rPr>
          <w:sz w:val="28"/>
          <w:szCs w:val="28"/>
        </w:rPr>
        <w:t xml:space="preserve"> в матричном виде для коэффициентов </w:t>
      </w:r>
      <w:r w:rsidRPr="00D5721B">
        <w:rPr>
          <w:position w:val="-12"/>
          <w:sz w:val="28"/>
          <w:szCs w:val="28"/>
        </w:rPr>
        <w:object w:dxaOrig="660" w:dyaOrig="360">
          <v:shape id="_x0000_i1040" type="#_x0000_t75" style="width:33pt;height:18pt" o:ole="">
            <v:imagedata r:id="rId33" o:title=""/>
          </v:shape>
          <o:OLEObject Type="Embed" ProgID="Equation.3" ShapeID="_x0000_i1040" DrawAspect="Content" ObjectID="_1555704623" r:id="rId34"/>
        </w:object>
      </w:r>
      <w:r>
        <w:rPr>
          <w:sz w:val="28"/>
          <w:szCs w:val="28"/>
        </w:rPr>
        <w:t xml:space="preserve">. Будем считать отличными от нуля </w:t>
      </w:r>
      <w:r w:rsidRPr="00D5721B">
        <w:rPr>
          <w:sz w:val="28"/>
          <w:szCs w:val="28"/>
        </w:rPr>
        <w:t xml:space="preserve">матричные элементы оператора Гамильтона </w:t>
      </w:r>
      <w:r w:rsidRPr="00D71C0F">
        <w:rPr>
          <w:position w:val="-18"/>
        </w:rPr>
        <w:object w:dxaOrig="2180" w:dyaOrig="480">
          <v:shape id="_x0000_i1041" type="#_x0000_t75" style="width:108.75pt;height:24pt" o:ole="">
            <v:imagedata r:id="rId35" o:title=""/>
          </v:shape>
          <o:OLEObject Type="Embed" ProgID="Equation.3" ShapeID="_x0000_i1041" DrawAspect="Content" ObjectID="_1555704624" r:id="rId36"/>
        </w:object>
      </w:r>
      <w:r>
        <w:t xml:space="preserve"> </w:t>
      </w:r>
      <w:r w:rsidRPr="00E970F9"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равным нулю интеграл перекрытия   </w:t>
      </w:r>
      <w:r w:rsidRPr="00B94340">
        <w:rPr>
          <w:position w:val="-18"/>
        </w:rPr>
        <w:object w:dxaOrig="1400" w:dyaOrig="480">
          <v:shape id="_x0000_i1042" type="#_x0000_t75" style="width:69.75pt;height:24pt" o:ole="">
            <v:imagedata r:id="rId37" o:title=""/>
          </v:shape>
          <o:OLEObject Type="Embed" ProgID="Equation.3" ShapeID="_x0000_i1042" DrawAspect="Content" ObjectID="_1555704625" r:id="rId38"/>
        </w:object>
      </w:r>
      <w:r>
        <w:t xml:space="preserve">. </w:t>
      </w:r>
      <w:r w:rsidRPr="007A1AFD">
        <w:rPr>
          <w:sz w:val="28"/>
          <w:szCs w:val="28"/>
        </w:rPr>
        <w:t xml:space="preserve">Решение уравнения </w:t>
      </w:r>
      <w:r>
        <w:rPr>
          <w:sz w:val="28"/>
          <w:szCs w:val="28"/>
        </w:rPr>
        <w:t xml:space="preserve">Шредингера в данном случае </w:t>
      </w:r>
      <w:r w:rsidRPr="007A1AFD">
        <w:rPr>
          <w:sz w:val="28"/>
          <w:szCs w:val="28"/>
        </w:rPr>
        <w:t>позволяет найти</w:t>
      </w:r>
      <w:r>
        <w:t xml:space="preserve">  </w:t>
      </w:r>
      <w:r w:rsidRPr="007A1AFD">
        <w:rPr>
          <w:sz w:val="28"/>
          <w:szCs w:val="28"/>
        </w:rPr>
        <w:t>энерги</w:t>
      </w:r>
      <w:r>
        <w:rPr>
          <w:sz w:val="28"/>
          <w:szCs w:val="28"/>
        </w:rPr>
        <w:t>ю</w:t>
      </w:r>
      <w:r w:rsidRPr="007A1AFD">
        <w:rPr>
          <w:sz w:val="28"/>
          <w:szCs w:val="28"/>
        </w:rPr>
        <w:t xml:space="preserve"> </w:t>
      </w:r>
      <w:r w:rsidRPr="0023175F">
        <w:rPr>
          <w:i/>
          <w:iCs/>
          <w:sz w:val="28"/>
          <w:szCs w:val="28"/>
        </w:rPr>
        <w:sym w:font="Symbol" w:char="F070"/>
      </w:r>
      <w:r w:rsidRPr="00BE6E8D">
        <w:rPr>
          <w:sz w:val="28"/>
          <w:szCs w:val="28"/>
        </w:rPr>
        <w:t xml:space="preserve">-электрона </w:t>
      </w:r>
    </w:p>
    <w:p w:rsidR="002E7C81" w:rsidRPr="00D5721B" w:rsidRDefault="002E7C81" w:rsidP="002E7C81">
      <w:pPr>
        <w:autoSpaceDE w:val="0"/>
        <w:autoSpaceDN w:val="0"/>
        <w:adjustRightInd w:val="0"/>
        <w:ind w:right="-5"/>
        <w:jc w:val="both"/>
        <w:rPr>
          <w:rFonts w:eastAsia="TimesNewRomanPSMT-Regular"/>
          <w:sz w:val="28"/>
          <w:szCs w:val="28"/>
        </w:rPr>
      </w:pPr>
    </w:p>
    <w:tbl>
      <w:tblPr>
        <w:tblW w:w="0" w:type="auto"/>
        <w:tblInd w:w="86" w:type="dxa"/>
        <w:tblLook w:val="0000" w:firstRow="0" w:lastRow="0" w:firstColumn="0" w:lastColumn="0" w:noHBand="0" w:noVBand="0"/>
      </w:tblPr>
      <w:tblGrid>
        <w:gridCol w:w="8024"/>
        <w:gridCol w:w="1245"/>
      </w:tblGrid>
      <w:tr w:rsidR="002E7C81" w:rsidRPr="00CF5704" w:rsidTr="008D3428">
        <w:tblPrEx>
          <w:tblCellMar>
            <w:top w:w="0" w:type="dxa"/>
            <w:bottom w:w="0" w:type="dxa"/>
          </w:tblCellMar>
        </w:tblPrEx>
        <w:trPr>
          <w:trHeight w:val="409"/>
        </w:trPr>
        <w:tc>
          <w:tcPr>
            <w:tcW w:w="8047" w:type="dxa"/>
            <w:vAlign w:val="center"/>
          </w:tcPr>
          <w:p w:rsidR="002E7C81" w:rsidRDefault="002E7C81" w:rsidP="008D3428">
            <w:pPr>
              <w:autoSpaceDE w:val="0"/>
              <w:autoSpaceDN w:val="0"/>
              <w:adjustRightInd w:val="0"/>
              <w:spacing w:line="360" w:lineRule="auto"/>
              <w:ind w:left="22" w:right="-5"/>
              <w:jc w:val="center"/>
              <w:rPr>
                <w:sz w:val="28"/>
                <w:szCs w:val="28"/>
                <w:lang w:val="en-US"/>
              </w:rPr>
            </w:pPr>
            <w:r w:rsidRPr="000629DB">
              <w:rPr>
                <w:rFonts w:eastAsia="TimesNewRomanPSMT-Regular"/>
                <w:position w:val="-20"/>
                <w:sz w:val="28"/>
                <w:szCs w:val="28"/>
              </w:rPr>
              <w:object w:dxaOrig="2160" w:dyaOrig="520">
                <v:shape id="_x0000_i1043" type="#_x0000_t75" style="width:108pt;height:26.25pt" o:ole="" fillcolor="window">
                  <v:imagedata r:id="rId39" o:title=""/>
                </v:shape>
                <o:OLEObject Type="Embed" ProgID="Equation.3" ShapeID="_x0000_i1043" DrawAspect="Content" ObjectID="_1555704626" r:id="rId40"/>
              </w:object>
            </w:r>
            <w:r w:rsidRPr="00C37956">
              <w:rPr>
                <w:sz w:val="28"/>
                <w:szCs w:val="28"/>
              </w:rPr>
              <w:t xml:space="preserve">  ,</w:t>
            </w:r>
          </w:p>
          <w:p w:rsidR="002E7C81" w:rsidRPr="00C7410E" w:rsidRDefault="002E7C81" w:rsidP="008D3428">
            <w:pPr>
              <w:autoSpaceDE w:val="0"/>
              <w:autoSpaceDN w:val="0"/>
              <w:adjustRightInd w:val="0"/>
              <w:spacing w:line="360" w:lineRule="auto"/>
              <w:ind w:left="22" w:right="-5"/>
              <w:jc w:val="center"/>
              <w:rPr>
                <w:rFonts w:eastAsia="TimesNewRomanPSMT-Regular"/>
                <w:sz w:val="28"/>
                <w:szCs w:val="28"/>
                <w:lang w:val="en-US"/>
              </w:rPr>
            </w:pPr>
            <w:r w:rsidRPr="000629DB">
              <w:rPr>
                <w:b/>
                <w:bCs/>
                <w:position w:val="-18"/>
                <w:sz w:val="28"/>
                <w:szCs w:val="28"/>
              </w:rPr>
              <w:object w:dxaOrig="6900" w:dyaOrig="460">
                <v:shape id="_x0000_i1044" type="#_x0000_t75" style="width:383.25pt;height:25.5pt" o:ole="">
                  <v:imagedata r:id="rId41" o:title=""/>
                </v:shape>
                <o:OLEObject Type="Embed" ProgID="Equation.3" ShapeID="_x0000_i1044" DrawAspect="Content" ObjectID="_1555704627" r:id="rId42"/>
              </w:object>
            </w:r>
            <w:r>
              <w:rPr>
                <w:b/>
                <w:bCs/>
                <w:sz w:val="28"/>
                <w:szCs w:val="28"/>
                <w:lang w:val="en-US"/>
              </w:rPr>
              <w:t>,</w:t>
            </w:r>
          </w:p>
        </w:tc>
        <w:tc>
          <w:tcPr>
            <w:tcW w:w="1335" w:type="dxa"/>
            <w:vAlign w:val="center"/>
          </w:tcPr>
          <w:p w:rsidR="002E7C81" w:rsidRPr="00C37956" w:rsidRDefault="002E7C81" w:rsidP="008D3428">
            <w:pPr>
              <w:autoSpaceDE w:val="0"/>
              <w:autoSpaceDN w:val="0"/>
              <w:adjustRightInd w:val="0"/>
              <w:spacing w:line="360" w:lineRule="auto"/>
              <w:ind w:right="-108"/>
              <w:jc w:val="right"/>
              <w:rPr>
                <w:rFonts w:eastAsia="TimesNewRomanPSMT-Regular"/>
                <w:sz w:val="28"/>
                <w:szCs w:val="28"/>
              </w:rPr>
            </w:pPr>
            <w:r w:rsidRPr="00C37956">
              <w:rPr>
                <w:sz w:val="28"/>
                <w:szCs w:val="28"/>
                <w:lang w:val="en-US"/>
              </w:rPr>
              <w:t xml:space="preserve"> </w:t>
            </w:r>
            <w:r w:rsidRPr="00C37956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1.3</w:t>
            </w:r>
            <w:r w:rsidRPr="00C37956">
              <w:rPr>
                <w:sz w:val="28"/>
                <w:szCs w:val="28"/>
              </w:rPr>
              <w:t>)</w:t>
            </w:r>
          </w:p>
        </w:tc>
        <w:bookmarkStart w:id="0" w:name="_GoBack"/>
        <w:bookmarkEnd w:id="0"/>
      </w:tr>
    </w:tbl>
    <w:p w:rsidR="002E7C81" w:rsidRDefault="002E7C81" w:rsidP="002E7C81">
      <w:pPr>
        <w:pStyle w:val="a3"/>
        <w:spacing w:line="360" w:lineRule="auto"/>
        <w:jc w:val="both"/>
        <w:rPr>
          <w:sz w:val="28"/>
          <w:szCs w:val="28"/>
        </w:rPr>
      </w:pPr>
      <w:r w:rsidRPr="00BE6E8D">
        <w:rPr>
          <w:rFonts w:eastAsia="TimesNewRomanPSMT-Regular"/>
          <w:position w:val="-14"/>
          <w:sz w:val="28"/>
          <w:szCs w:val="28"/>
        </w:rPr>
        <w:object w:dxaOrig="580" w:dyaOrig="380">
          <v:shape id="_x0000_i1045" type="#_x0000_t75" style="width:29.25pt;height:18.75pt" o:ole="">
            <v:imagedata r:id="rId43" o:title=""/>
          </v:shape>
          <o:OLEObject Type="Embed" ProgID="Equation.3" ShapeID="_x0000_i1045" DrawAspect="Content" ObjectID="_1555704628" r:id="rId44"/>
        </w:object>
      </w:r>
      <w:r w:rsidRPr="00BE6E8D">
        <w:rPr>
          <w:rFonts w:eastAsia="TimesNewRomanPSMT-Regular"/>
          <w:sz w:val="28"/>
          <w:szCs w:val="28"/>
        </w:rPr>
        <w:t xml:space="preserve">  матричные элементы, построенные на атомных волновых функциях,  определяю</w:t>
      </w:r>
      <w:r>
        <w:rPr>
          <w:rFonts w:eastAsia="TimesNewRomanPSMT-Regular"/>
          <w:sz w:val="28"/>
          <w:szCs w:val="28"/>
        </w:rPr>
        <w:t>т</w:t>
      </w:r>
      <w:r w:rsidRPr="00BE6E8D">
        <w:rPr>
          <w:rFonts w:eastAsia="TimesNewRomanPSMT-Regular"/>
          <w:sz w:val="28"/>
          <w:szCs w:val="28"/>
        </w:rPr>
        <w:t xml:space="preserve"> амплитуды перехода электрона между ближайшими атомными соседями (см. рис.1</w:t>
      </w:r>
      <w:r w:rsidRPr="002E6F04">
        <w:rPr>
          <w:rFonts w:eastAsia="TimesNewRomanPSMT-Regular"/>
          <w:sz w:val="28"/>
          <w:szCs w:val="28"/>
        </w:rPr>
        <w:t>.1</w:t>
      </w:r>
      <w:r w:rsidRPr="00BE6E8D">
        <w:rPr>
          <w:rFonts w:eastAsia="TimesNewRomanPSMT-Regular"/>
          <w:sz w:val="28"/>
          <w:szCs w:val="28"/>
        </w:rPr>
        <w:t xml:space="preserve">), </w:t>
      </w:r>
      <w:r w:rsidRPr="00BE6E8D">
        <w:rPr>
          <w:position w:val="-4"/>
          <w:sz w:val="28"/>
          <w:szCs w:val="28"/>
        </w:rPr>
        <w:object w:dxaOrig="340" w:dyaOrig="320">
          <v:shape id="_x0000_i1046" type="#_x0000_t75" style="width:17.25pt;height:15.75pt" o:ole="">
            <v:imagedata r:id="rId45" o:title=""/>
          </v:shape>
          <o:OLEObject Type="Embed" ProgID="Equation.3" ShapeID="_x0000_i1046" DrawAspect="Content" ObjectID="_1555704629" r:id="rId46"/>
        </w:object>
      </w:r>
      <w:r w:rsidRPr="00BE6E8D">
        <w:rPr>
          <w:rFonts w:eastAsia="TimesNewRomanPSMT-Regular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E6E8D">
        <w:rPr>
          <w:rFonts w:eastAsia="TimesNewRomanPSMT-Regular"/>
          <w:sz w:val="28"/>
          <w:szCs w:val="28"/>
        </w:rPr>
        <w:t xml:space="preserve"> энергия связи </w:t>
      </w:r>
      <w:r w:rsidRPr="00BF4AF6">
        <w:rPr>
          <w:position w:val="-6"/>
          <w:sz w:val="28"/>
          <w:szCs w:val="28"/>
        </w:rPr>
        <w:object w:dxaOrig="240" w:dyaOrig="220">
          <v:shape id="_x0000_i1047" type="#_x0000_t75" style="width:12pt;height:11.25pt" o:ole="">
            <v:imagedata r:id="rId47" o:title=""/>
          </v:shape>
          <o:OLEObject Type="Embed" ProgID="Equation.3" ShapeID="_x0000_i1047" DrawAspect="Content" ObjectID="_1555704630" r:id="rId48"/>
        </w:object>
      </w:r>
      <w:r w:rsidRPr="00BE6E8D">
        <w:rPr>
          <w:sz w:val="28"/>
          <w:szCs w:val="28"/>
        </w:rPr>
        <w:t>-электрона с атомом (в дальнейшем будет полагаться равной нулю).</w:t>
      </w:r>
      <w:r>
        <w:rPr>
          <w:sz w:val="28"/>
          <w:szCs w:val="28"/>
        </w:rPr>
        <w:t xml:space="preserve"> Вследствие симметрии решетки графена, матричные элементы </w:t>
      </w:r>
      <w:r w:rsidRPr="003E296B">
        <w:rPr>
          <w:rFonts w:eastAsia="TimesNewRomanPSMT-Regular"/>
          <w:position w:val="-12"/>
          <w:sz w:val="28"/>
          <w:szCs w:val="28"/>
        </w:rPr>
        <w:object w:dxaOrig="1359" w:dyaOrig="360">
          <v:shape id="_x0000_i1048" type="#_x0000_t75" style="width:68.25pt;height:18pt" o:ole="">
            <v:imagedata r:id="rId49" o:title=""/>
          </v:shape>
          <o:OLEObject Type="Embed" ProgID="Equation.3" ShapeID="_x0000_i1048" DrawAspect="Content" ObjectID="_1555704631" r:id="rId50"/>
        </w:object>
      </w:r>
      <w:r>
        <w:rPr>
          <w:rFonts w:eastAsia="TimesNewRomanPSMT-Regular"/>
          <w:sz w:val="28"/>
          <w:szCs w:val="28"/>
        </w:rPr>
        <w:t>.</w:t>
      </w:r>
      <w:r>
        <w:rPr>
          <w:sz w:val="28"/>
          <w:szCs w:val="28"/>
        </w:rPr>
        <w:t xml:space="preserve"> На рис. </w:t>
      </w:r>
      <w:r w:rsidRPr="00C74D82">
        <w:rPr>
          <w:sz w:val="28"/>
          <w:szCs w:val="28"/>
        </w:rPr>
        <w:t>1.</w:t>
      </w:r>
      <w:r>
        <w:rPr>
          <w:sz w:val="28"/>
          <w:szCs w:val="28"/>
        </w:rPr>
        <w:t>2 построен по формуле (</w:t>
      </w:r>
      <w:r w:rsidRPr="00C74D82">
        <w:rPr>
          <w:sz w:val="28"/>
          <w:szCs w:val="28"/>
        </w:rPr>
        <w:t>1.</w:t>
      </w:r>
      <w:r>
        <w:rPr>
          <w:sz w:val="28"/>
          <w:szCs w:val="28"/>
        </w:rPr>
        <w:t xml:space="preserve">3) энергетический спектр </w:t>
      </w:r>
      <w:r w:rsidRPr="00BE6E8D">
        <w:rPr>
          <w:sz w:val="28"/>
          <w:szCs w:val="28"/>
        </w:rPr>
        <w:sym w:font="Symbol" w:char="F070"/>
      </w:r>
      <w:r w:rsidRPr="00BE6E8D">
        <w:rPr>
          <w:sz w:val="28"/>
          <w:szCs w:val="28"/>
        </w:rPr>
        <w:t>-электрон</w:t>
      </w:r>
      <w:r>
        <w:rPr>
          <w:sz w:val="28"/>
          <w:szCs w:val="28"/>
        </w:rPr>
        <w:t xml:space="preserve">ов графена. Как следует из рис.1.2 и рис.1.1 энергетическая щель в спектре </w:t>
      </w:r>
      <w:r w:rsidRPr="00BF4AF6">
        <w:rPr>
          <w:position w:val="-6"/>
          <w:sz w:val="28"/>
          <w:szCs w:val="28"/>
        </w:rPr>
        <w:object w:dxaOrig="240" w:dyaOrig="220">
          <v:shape id="_x0000_i1049" type="#_x0000_t75" style="width:12pt;height:11.25pt" o:ole="">
            <v:imagedata r:id="rId51" o:title=""/>
          </v:shape>
          <o:OLEObject Type="Embed" ProgID="Equation.3" ShapeID="_x0000_i1049" DrawAspect="Content" ObjectID="_1555704632" r:id="rId52"/>
        </w:object>
      </w:r>
      <w:r w:rsidRPr="00BE6E8D">
        <w:rPr>
          <w:sz w:val="28"/>
          <w:szCs w:val="28"/>
        </w:rPr>
        <w:t>-электрон</w:t>
      </w:r>
      <w:r>
        <w:rPr>
          <w:sz w:val="28"/>
          <w:szCs w:val="28"/>
        </w:rPr>
        <w:t>ов графена обращается в ноль в вершинах зоны Бриллюена, помеченных на рис.1</w:t>
      </w:r>
      <w:r w:rsidRPr="00C74D82">
        <w:rPr>
          <w:sz w:val="28"/>
          <w:szCs w:val="28"/>
        </w:rPr>
        <w:t>.1</w:t>
      </w:r>
      <w:r>
        <w:rPr>
          <w:sz w:val="28"/>
          <w:szCs w:val="28"/>
        </w:rPr>
        <w:t xml:space="preserve"> индексами </w:t>
      </w:r>
      <w:r w:rsidRPr="00794F8A">
        <w:rPr>
          <w:position w:val="-4"/>
          <w:sz w:val="28"/>
          <w:szCs w:val="28"/>
        </w:rPr>
        <w:object w:dxaOrig="279" w:dyaOrig="260">
          <v:shape id="_x0000_i1050" type="#_x0000_t75" style="width:14.25pt;height:12.75pt" o:ole="">
            <v:imagedata r:id="rId53" o:title=""/>
          </v:shape>
          <o:OLEObject Type="Embed" ProgID="Equation.3" ShapeID="_x0000_i1050" DrawAspect="Content" ObjectID="_1555704633" r:id="rId54"/>
        </w:object>
      </w:r>
      <w:r w:rsidRPr="00794F8A">
        <w:rPr>
          <w:sz w:val="28"/>
          <w:szCs w:val="28"/>
        </w:rPr>
        <w:t xml:space="preserve"> и </w:t>
      </w:r>
      <w:r w:rsidRPr="00794F8A">
        <w:rPr>
          <w:position w:val="-4"/>
          <w:sz w:val="28"/>
          <w:szCs w:val="28"/>
        </w:rPr>
        <w:object w:dxaOrig="340" w:dyaOrig="279">
          <v:shape id="_x0000_i1051" type="#_x0000_t75" style="width:17.25pt;height:14.25pt" o:ole="">
            <v:imagedata r:id="rId55" o:title=""/>
          </v:shape>
          <o:OLEObject Type="Embed" ProgID="Equation.3" ShapeID="_x0000_i1051" DrawAspect="Content" ObjectID="_1555704634" r:id="rId56"/>
        </w:object>
      </w:r>
      <w:r>
        <w:rPr>
          <w:sz w:val="28"/>
          <w:szCs w:val="28"/>
        </w:rPr>
        <w:t>. Заметим, п</w:t>
      </w:r>
      <w:r w:rsidRPr="00FE2AAF">
        <w:rPr>
          <w:sz w:val="28"/>
          <w:szCs w:val="28"/>
        </w:rPr>
        <w:t xml:space="preserve">ервый теоретический анализ электронной структуры графена </w:t>
      </w:r>
      <w:r>
        <w:rPr>
          <w:sz w:val="28"/>
          <w:szCs w:val="28"/>
        </w:rPr>
        <w:t xml:space="preserve">с использованием приближения сильной связи </w:t>
      </w:r>
      <w:r w:rsidRPr="00FE2AAF">
        <w:rPr>
          <w:sz w:val="28"/>
          <w:szCs w:val="28"/>
        </w:rPr>
        <w:t>был сделан P. R.Wallace в</w:t>
      </w:r>
      <w:r w:rsidRPr="00D1015B">
        <w:rPr>
          <w:sz w:val="28"/>
          <w:szCs w:val="28"/>
        </w:rPr>
        <w:t xml:space="preserve"> </w:t>
      </w:r>
      <w:r w:rsidRPr="00FE2AAF">
        <w:rPr>
          <w:sz w:val="28"/>
          <w:szCs w:val="28"/>
        </w:rPr>
        <w:t xml:space="preserve">1946г </w:t>
      </w:r>
      <w:r w:rsidRPr="00722752">
        <w:rPr>
          <w:sz w:val="28"/>
          <w:szCs w:val="28"/>
        </w:rPr>
        <w:t>[13]</w:t>
      </w:r>
      <w:r w:rsidRPr="00FE2AAF">
        <w:rPr>
          <w:sz w:val="28"/>
          <w:szCs w:val="28"/>
        </w:rPr>
        <w:t xml:space="preserve"> . </w:t>
      </w:r>
    </w:p>
    <w:p w:rsidR="002E7C81" w:rsidRDefault="002E7C81" w:rsidP="002E7C81">
      <w:pPr>
        <w:spacing w:line="36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Из формулы (1</w:t>
      </w:r>
      <w:r w:rsidRPr="00C74D82">
        <w:rPr>
          <w:sz w:val="28"/>
          <w:szCs w:val="28"/>
        </w:rPr>
        <w:t>.1</w:t>
      </w:r>
      <w:r>
        <w:rPr>
          <w:sz w:val="28"/>
          <w:szCs w:val="28"/>
        </w:rPr>
        <w:t xml:space="preserve">) следует: вблизи точек </w:t>
      </w:r>
      <w:r w:rsidRPr="00794F8A">
        <w:rPr>
          <w:position w:val="-4"/>
          <w:sz w:val="28"/>
          <w:szCs w:val="28"/>
        </w:rPr>
        <w:object w:dxaOrig="279" w:dyaOrig="260">
          <v:shape id="_x0000_i1052" type="#_x0000_t75" style="width:14.25pt;height:12.75pt" o:ole="">
            <v:imagedata r:id="rId57" o:title=""/>
          </v:shape>
          <o:OLEObject Type="Embed" ProgID="Equation.3" ShapeID="_x0000_i1052" DrawAspect="Content" ObjectID="_1555704635" r:id="rId58"/>
        </w:object>
      </w:r>
      <w:r w:rsidRPr="00794F8A">
        <w:rPr>
          <w:sz w:val="28"/>
          <w:szCs w:val="28"/>
        </w:rPr>
        <w:t xml:space="preserve"> и </w:t>
      </w:r>
      <w:r w:rsidRPr="00794F8A">
        <w:rPr>
          <w:position w:val="-4"/>
          <w:sz w:val="28"/>
          <w:szCs w:val="28"/>
        </w:rPr>
        <w:object w:dxaOrig="340" w:dyaOrig="279">
          <v:shape id="_x0000_i1053" type="#_x0000_t75" style="width:17.25pt;height:14.25pt" o:ole="">
            <v:imagedata r:id="rId59" o:title=""/>
          </v:shape>
          <o:OLEObject Type="Embed" ProgID="Equation.3" ShapeID="_x0000_i1053" DrawAspect="Content" ObjectID="_1555704636" r:id="rId60"/>
        </w:object>
      </w:r>
      <w:r>
        <w:rPr>
          <w:sz w:val="28"/>
          <w:szCs w:val="28"/>
        </w:rPr>
        <w:t xml:space="preserve"> зоны Бриллюена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энергетический спектр линеен и </w:t>
      </w:r>
      <w:r w:rsidRPr="00193D7F">
        <w:rPr>
          <w:sz w:val="28"/>
          <w:szCs w:val="28"/>
        </w:rPr>
        <w:t>низкоэнергетически</w:t>
      </w:r>
      <w:r>
        <w:rPr>
          <w:sz w:val="28"/>
          <w:szCs w:val="28"/>
        </w:rPr>
        <w:t>е</w:t>
      </w:r>
      <w:r w:rsidRPr="00193D7F">
        <w:rPr>
          <w:sz w:val="28"/>
          <w:szCs w:val="28"/>
        </w:rPr>
        <w:t xml:space="preserve"> возбуждени</w:t>
      </w:r>
      <w:r>
        <w:rPr>
          <w:sz w:val="28"/>
          <w:szCs w:val="28"/>
        </w:rPr>
        <w:t>я</w:t>
      </w:r>
      <w:r w:rsidRPr="00193D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представляют собой </w:t>
      </w:r>
      <w:r w:rsidRPr="00E34F37">
        <w:rPr>
          <w:sz w:val="28"/>
          <w:szCs w:val="28"/>
        </w:rPr>
        <w:t>безмассовы</w:t>
      </w:r>
      <w:r>
        <w:rPr>
          <w:sz w:val="28"/>
          <w:szCs w:val="28"/>
        </w:rPr>
        <w:t xml:space="preserve">е </w:t>
      </w:r>
      <w:r w:rsidRPr="00E34F37">
        <w:rPr>
          <w:sz w:val="28"/>
          <w:szCs w:val="28"/>
        </w:rPr>
        <w:t>фермион</w:t>
      </w:r>
      <w:r>
        <w:rPr>
          <w:sz w:val="28"/>
          <w:szCs w:val="28"/>
        </w:rPr>
        <w:t>ы Дирака, двигающиеся со скоростью</w:t>
      </w:r>
      <w:r w:rsidRPr="00B575E4">
        <w:rPr>
          <w:sz w:val="28"/>
          <w:szCs w:val="28"/>
        </w:rPr>
        <w:t xml:space="preserve"> </w:t>
      </w:r>
      <w:r w:rsidRPr="000629DB">
        <w:rPr>
          <w:position w:val="-12"/>
          <w:sz w:val="28"/>
          <w:szCs w:val="28"/>
        </w:rPr>
        <w:object w:dxaOrig="320" w:dyaOrig="360">
          <v:shape id="_x0000_i1054" type="#_x0000_t75" style="width:15.75pt;height:18pt" o:ole="">
            <v:imagedata r:id="rId61" o:title=""/>
          </v:shape>
          <o:OLEObject Type="Embed" ProgID="Equation.3" ShapeID="_x0000_i1054" DrawAspect="Content" ObjectID="_1555704637" r:id="rId62"/>
        </w:object>
      </w:r>
      <w:r w:rsidRPr="00B575E4">
        <w:rPr>
          <w:sz w:val="28"/>
          <w:szCs w:val="28"/>
        </w:rPr>
        <w:t>, котор</w:t>
      </w:r>
      <w:r>
        <w:rPr>
          <w:sz w:val="28"/>
          <w:szCs w:val="28"/>
        </w:rPr>
        <w:t>ая</w:t>
      </w:r>
      <w:r w:rsidRPr="00B575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почти </w:t>
      </w:r>
      <w:r w:rsidRPr="00B575E4">
        <w:rPr>
          <w:sz w:val="28"/>
          <w:szCs w:val="28"/>
        </w:rPr>
        <w:t xml:space="preserve">в 300 раз меньше, чем скорость света </w:t>
      </w:r>
      <w:r w:rsidRPr="00B575E4">
        <w:rPr>
          <w:position w:val="-6"/>
          <w:sz w:val="28"/>
          <w:szCs w:val="28"/>
        </w:rPr>
        <w:object w:dxaOrig="180" w:dyaOrig="220">
          <v:shape id="_x0000_i1055" type="#_x0000_t75" style="width:9pt;height:11.25pt" o:ole="">
            <v:imagedata r:id="rId63" o:title=""/>
          </v:shape>
          <o:OLEObject Type="Embed" ProgID="Equation.3" ShapeID="_x0000_i1055" DrawAspect="Content" ObjectID="_1555704638" r:id="rId64"/>
        </w:object>
      </w:r>
      <w:r>
        <w:rPr>
          <w:sz w:val="28"/>
          <w:szCs w:val="28"/>
        </w:rPr>
        <w:t xml:space="preserve">. </w:t>
      </w:r>
    </w:p>
    <w:p w:rsidR="002E7C81" w:rsidRDefault="002E7C81" w:rsidP="002E7C81">
      <w:pPr>
        <w:spacing w:line="360" w:lineRule="auto"/>
        <w:ind w:firstLine="706"/>
        <w:jc w:val="both"/>
        <w:rPr>
          <w:rFonts w:ascii="Calibri" w:hAnsi="Calibri" w:cs="Calibri"/>
        </w:rPr>
      </w:pPr>
      <w:r>
        <w:rPr>
          <w:sz w:val="28"/>
          <w:szCs w:val="28"/>
        </w:rPr>
        <w:t xml:space="preserve">Рассмотрим низкоэнергетические возбуждения </w:t>
      </w:r>
      <w:r w:rsidRPr="00794F8A">
        <w:rPr>
          <w:sz w:val="28"/>
          <w:szCs w:val="28"/>
        </w:rPr>
        <w:t xml:space="preserve">вблизи точек </w:t>
      </w:r>
      <w:r w:rsidRPr="00794F8A">
        <w:rPr>
          <w:position w:val="-4"/>
          <w:sz w:val="28"/>
          <w:szCs w:val="28"/>
        </w:rPr>
        <w:object w:dxaOrig="279" w:dyaOrig="260">
          <v:shape id="_x0000_i1056" type="#_x0000_t75" style="width:14.25pt;height:12.75pt" o:ole="">
            <v:imagedata r:id="rId65" o:title=""/>
          </v:shape>
          <o:OLEObject Type="Embed" ProgID="Equation.3" ShapeID="_x0000_i1056" DrawAspect="Content" ObjectID="_1555704639" r:id="rId66"/>
        </w:object>
      </w:r>
      <w:r w:rsidRPr="00794F8A">
        <w:rPr>
          <w:sz w:val="28"/>
          <w:szCs w:val="28"/>
        </w:rPr>
        <w:t xml:space="preserve"> и </w:t>
      </w:r>
      <w:r w:rsidRPr="00794F8A">
        <w:rPr>
          <w:position w:val="-4"/>
          <w:sz w:val="28"/>
          <w:szCs w:val="28"/>
        </w:rPr>
        <w:object w:dxaOrig="340" w:dyaOrig="279">
          <v:shape id="_x0000_i1057" type="#_x0000_t75" style="width:17.25pt;height:14.25pt" o:ole="">
            <v:imagedata r:id="rId67" o:title=""/>
          </v:shape>
          <o:OLEObject Type="Embed" ProgID="Equation.3" ShapeID="_x0000_i1057" DrawAspect="Content" ObjectID="_1555704640" r:id="rId68"/>
        </w:object>
      </w:r>
      <w:r>
        <w:rPr>
          <w:sz w:val="28"/>
          <w:szCs w:val="28"/>
        </w:rPr>
        <w:t xml:space="preserve"> </w:t>
      </w:r>
      <w:r w:rsidRPr="00794F8A">
        <w:rPr>
          <w:sz w:val="28"/>
          <w:szCs w:val="28"/>
        </w:rPr>
        <w:t>зоны Бриллюена</w:t>
      </w:r>
      <w:r>
        <w:rPr>
          <w:sz w:val="28"/>
          <w:szCs w:val="28"/>
        </w:rPr>
        <w:t xml:space="preserve">,  координатную волновую функцию электрона представим в виде суперпозиции состояний электрона на подрешетках А и В и эквивалентных состояний </w:t>
      </w:r>
      <w:r w:rsidRPr="00794F8A">
        <w:rPr>
          <w:sz w:val="28"/>
          <w:szCs w:val="28"/>
        </w:rPr>
        <w:t xml:space="preserve">вблизи точек </w:t>
      </w:r>
      <w:r w:rsidRPr="00794F8A">
        <w:rPr>
          <w:position w:val="-4"/>
          <w:sz w:val="28"/>
          <w:szCs w:val="28"/>
        </w:rPr>
        <w:object w:dxaOrig="279" w:dyaOrig="260">
          <v:shape id="_x0000_i1058" type="#_x0000_t75" style="width:14.25pt;height:12.75pt" o:ole="">
            <v:imagedata r:id="rId69" o:title=""/>
          </v:shape>
          <o:OLEObject Type="Embed" ProgID="Equation.3" ShapeID="_x0000_i1058" DrawAspect="Content" ObjectID="_1555704641" r:id="rId70"/>
        </w:object>
      </w:r>
      <w:r w:rsidRPr="00794F8A">
        <w:rPr>
          <w:sz w:val="28"/>
          <w:szCs w:val="28"/>
        </w:rPr>
        <w:t xml:space="preserve"> и </w:t>
      </w:r>
      <w:r w:rsidRPr="00794F8A">
        <w:rPr>
          <w:position w:val="-4"/>
          <w:sz w:val="28"/>
          <w:szCs w:val="28"/>
        </w:rPr>
        <w:object w:dxaOrig="340" w:dyaOrig="279">
          <v:shape id="_x0000_i1059" type="#_x0000_t75" style="width:17.25pt;height:14.25pt" o:ole="">
            <v:imagedata r:id="rId71" o:title=""/>
          </v:shape>
          <o:OLEObject Type="Embed" ProgID="Equation.3" ShapeID="_x0000_i1059" DrawAspect="Content" ObjectID="_1555704642" r:id="rId72"/>
        </w:object>
      </w:r>
      <w:r>
        <w:rPr>
          <w:sz w:val="28"/>
          <w:szCs w:val="28"/>
        </w:rPr>
        <w:t xml:space="preserve">. </w:t>
      </w:r>
      <w:r w:rsidRPr="00794F8A">
        <w:rPr>
          <w:sz w:val="28"/>
          <w:szCs w:val="28"/>
        </w:rPr>
        <w:t xml:space="preserve">В </w:t>
      </w:r>
      <w:r>
        <w:rPr>
          <w:sz w:val="28"/>
          <w:szCs w:val="28"/>
        </w:rPr>
        <w:t>результате  волновая функция может быть записана в виде</w:t>
      </w:r>
      <w:r w:rsidRPr="009B7702"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[13]</w:t>
      </w:r>
      <w:r w:rsidRPr="00794F8A">
        <w:rPr>
          <w:sz w:val="28"/>
          <w:szCs w:val="28"/>
        </w:rPr>
        <w:t>:</w:t>
      </w:r>
      <w:r w:rsidRPr="00794F8A">
        <w:rPr>
          <w:rFonts w:ascii="SFRM1200" w:hAnsi="SFRM1200" w:cs="SFRM1200"/>
        </w:rPr>
        <w:t xml:space="preserve"> </w:t>
      </w:r>
    </w:p>
    <w:p w:rsidR="002E7C81" w:rsidRPr="00074A64" w:rsidRDefault="002E7C81" w:rsidP="002E7C81">
      <w:pPr>
        <w:ind w:firstLine="706"/>
        <w:jc w:val="both"/>
        <w:rPr>
          <w:rFonts w:ascii="Calibri" w:hAnsi="Calibri" w:cs="Calibri"/>
        </w:rPr>
      </w:pPr>
    </w:p>
    <w:tbl>
      <w:tblPr>
        <w:tblW w:w="0" w:type="auto"/>
        <w:tblInd w:w="86" w:type="dxa"/>
        <w:tblLook w:val="0000" w:firstRow="0" w:lastRow="0" w:firstColumn="0" w:lastColumn="0" w:noHBand="0" w:noVBand="0"/>
      </w:tblPr>
      <w:tblGrid>
        <w:gridCol w:w="7968"/>
        <w:gridCol w:w="1301"/>
      </w:tblGrid>
      <w:tr w:rsidR="002E7C81" w:rsidRPr="00C37956" w:rsidTr="008D3428">
        <w:tblPrEx>
          <w:tblCellMar>
            <w:top w:w="0" w:type="dxa"/>
            <w:bottom w:w="0" w:type="dxa"/>
          </w:tblCellMar>
        </w:tblPrEx>
        <w:trPr>
          <w:trHeight w:val="409"/>
        </w:trPr>
        <w:tc>
          <w:tcPr>
            <w:tcW w:w="8047" w:type="dxa"/>
            <w:vAlign w:val="center"/>
          </w:tcPr>
          <w:p w:rsidR="002E7C81" w:rsidRPr="00C37956" w:rsidRDefault="002E7C81" w:rsidP="008D3428">
            <w:pPr>
              <w:autoSpaceDE w:val="0"/>
              <w:autoSpaceDN w:val="0"/>
              <w:adjustRightInd w:val="0"/>
              <w:spacing w:line="360" w:lineRule="auto"/>
              <w:ind w:left="22" w:right="-5"/>
              <w:jc w:val="center"/>
              <w:rPr>
                <w:rFonts w:eastAsia="TimesNewRomanPSMT-Regular"/>
                <w:sz w:val="28"/>
                <w:szCs w:val="28"/>
              </w:rPr>
            </w:pPr>
            <w:r w:rsidRPr="000629DB">
              <w:rPr>
                <w:position w:val="-18"/>
                <w:sz w:val="28"/>
                <w:szCs w:val="28"/>
              </w:rPr>
              <w:object w:dxaOrig="6480" w:dyaOrig="480">
                <v:shape id="_x0000_i1060" type="#_x0000_t75" style="width:324pt;height:24pt" o:ole="">
                  <v:imagedata r:id="rId73" o:title=""/>
                </v:shape>
                <o:OLEObject Type="Embed" ProgID="Equation.3" ShapeID="_x0000_i1060" DrawAspect="Content" ObjectID="_1555704643" r:id="rId74"/>
              </w:object>
            </w:r>
            <w:r w:rsidRPr="00C37956">
              <w:rPr>
                <w:sz w:val="28"/>
                <w:szCs w:val="28"/>
              </w:rPr>
              <w:t xml:space="preserve">  ,</w:t>
            </w:r>
          </w:p>
        </w:tc>
        <w:tc>
          <w:tcPr>
            <w:tcW w:w="1335" w:type="dxa"/>
            <w:vAlign w:val="center"/>
          </w:tcPr>
          <w:p w:rsidR="002E7C81" w:rsidRPr="00C37956" w:rsidRDefault="002E7C81" w:rsidP="008D3428">
            <w:pPr>
              <w:autoSpaceDE w:val="0"/>
              <w:autoSpaceDN w:val="0"/>
              <w:adjustRightInd w:val="0"/>
              <w:spacing w:line="360" w:lineRule="auto"/>
              <w:ind w:right="-108"/>
              <w:jc w:val="right"/>
              <w:rPr>
                <w:rFonts w:eastAsia="TimesNewRomanPSMT-Regular"/>
                <w:sz w:val="28"/>
                <w:szCs w:val="28"/>
              </w:rPr>
            </w:pPr>
            <w:r w:rsidRPr="00C37956">
              <w:rPr>
                <w:sz w:val="28"/>
                <w:szCs w:val="28"/>
                <w:lang w:val="en-US"/>
              </w:rPr>
              <w:t xml:space="preserve"> </w:t>
            </w:r>
            <w:r w:rsidRPr="00C37956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1.4</w:t>
            </w:r>
            <w:r w:rsidRPr="00C37956">
              <w:rPr>
                <w:sz w:val="28"/>
                <w:szCs w:val="28"/>
              </w:rPr>
              <w:t>)</w:t>
            </w:r>
          </w:p>
        </w:tc>
      </w:tr>
    </w:tbl>
    <w:p w:rsidR="002E7C81" w:rsidRDefault="002E7C81" w:rsidP="002E7C81">
      <w:pPr>
        <w:jc w:val="both"/>
        <w:rPr>
          <w:sz w:val="28"/>
          <w:szCs w:val="28"/>
          <w:lang w:val="en-US"/>
        </w:rPr>
      </w:pPr>
    </w:p>
    <w:p w:rsidR="002E7C81" w:rsidRDefault="002E7C81" w:rsidP="002E7C81">
      <w:pPr>
        <w:spacing w:line="360" w:lineRule="auto"/>
        <w:jc w:val="both"/>
      </w:pPr>
      <w:r w:rsidRPr="004908FC">
        <w:rPr>
          <w:position w:val="-14"/>
          <w:sz w:val="28"/>
          <w:szCs w:val="28"/>
        </w:rPr>
        <w:object w:dxaOrig="580" w:dyaOrig="380">
          <v:shape id="_x0000_i1061" type="#_x0000_t75" style="width:29.25pt;height:18.75pt" o:ole="">
            <v:imagedata r:id="rId75" o:title=""/>
          </v:shape>
          <o:OLEObject Type="Embed" ProgID="Equation.3" ShapeID="_x0000_i1061" DrawAspect="Content" ObjectID="_1555704644" r:id="rId76"/>
        </w:object>
      </w:r>
      <w:r w:rsidRPr="004908FC">
        <w:rPr>
          <w:sz w:val="28"/>
          <w:szCs w:val="28"/>
        </w:rPr>
        <w:t>,</w:t>
      </w:r>
      <w:r w:rsidRPr="004908FC">
        <w:rPr>
          <w:position w:val="-14"/>
          <w:sz w:val="28"/>
          <w:szCs w:val="28"/>
        </w:rPr>
        <w:object w:dxaOrig="620" w:dyaOrig="380">
          <v:shape id="_x0000_i1062" type="#_x0000_t75" style="width:30.75pt;height:18.75pt" o:ole="">
            <v:imagedata r:id="rId77" o:title=""/>
          </v:shape>
          <o:OLEObject Type="Embed" ProgID="Equation.3" ShapeID="_x0000_i1062" DrawAspect="Content" ObjectID="_1555704645" r:id="rId78"/>
        </w:object>
      </w:r>
      <w:r w:rsidRPr="004908FC">
        <w:rPr>
          <w:sz w:val="28"/>
          <w:szCs w:val="28"/>
        </w:rPr>
        <w:t>,</w:t>
      </w:r>
      <w:r w:rsidRPr="004908FC">
        <w:rPr>
          <w:position w:val="-14"/>
          <w:sz w:val="28"/>
          <w:szCs w:val="28"/>
        </w:rPr>
        <w:object w:dxaOrig="580" w:dyaOrig="380">
          <v:shape id="_x0000_i1063" type="#_x0000_t75" style="width:29.25pt;height:18.75pt" o:ole="">
            <v:imagedata r:id="rId79" o:title=""/>
          </v:shape>
          <o:OLEObject Type="Embed" ProgID="Equation.3" ShapeID="_x0000_i1063" DrawAspect="Content" ObjectID="_1555704646" r:id="rId80"/>
        </w:object>
      </w:r>
      <w:r w:rsidRPr="004908FC">
        <w:rPr>
          <w:sz w:val="28"/>
          <w:szCs w:val="28"/>
        </w:rPr>
        <w:t>,</w:t>
      </w:r>
      <w:r w:rsidRPr="004908FC">
        <w:rPr>
          <w:position w:val="-14"/>
          <w:sz w:val="28"/>
          <w:szCs w:val="28"/>
        </w:rPr>
        <w:object w:dxaOrig="620" w:dyaOrig="380">
          <v:shape id="_x0000_i1064" type="#_x0000_t75" style="width:30.75pt;height:18.75pt" o:ole="">
            <v:imagedata r:id="rId81" o:title=""/>
          </v:shape>
          <o:OLEObject Type="Embed" ProgID="Equation.3" ShapeID="_x0000_i1064" DrawAspect="Content" ObjectID="_1555704647" r:id="rId82"/>
        </w:object>
      </w:r>
      <w:r>
        <w:rPr>
          <w:sz w:val="28"/>
          <w:szCs w:val="28"/>
        </w:rPr>
        <w:t xml:space="preserve">  </w:t>
      </w:r>
      <w:r w:rsidRPr="005E1409">
        <w:rPr>
          <w:sz w:val="28"/>
          <w:szCs w:val="28"/>
        </w:rPr>
        <w:t>–</w:t>
      </w:r>
      <w:r>
        <w:rPr>
          <w:sz w:val="28"/>
          <w:szCs w:val="28"/>
        </w:rPr>
        <w:t xml:space="preserve"> к</w:t>
      </w:r>
      <w:r w:rsidRPr="004908FC">
        <w:rPr>
          <w:sz w:val="28"/>
          <w:szCs w:val="28"/>
        </w:rPr>
        <w:t>омплексны</w:t>
      </w:r>
      <w:r>
        <w:rPr>
          <w:sz w:val="28"/>
          <w:szCs w:val="28"/>
        </w:rPr>
        <w:t>е</w:t>
      </w:r>
      <w:r w:rsidRPr="004908FC">
        <w:rPr>
          <w:sz w:val="28"/>
          <w:szCs w:val="28"/>
        </w:rPr>
        <w:t xml:space="preserve"> </w:t>
      </w:r>
      <w:r>
        <w:rPr>
          <w:sz w:val="28"/>
          <w:szCs w:val="28"/>
        </w:rPr>
        <w:t>коэффициенты</w:t>
      </w:r>
      <w:r w:rsidRPr="005E1409">
        <w:rPr>
          <w:sz w:val="28"/>
          <w:szCs w:val="28"/>
        </w:rPr>
        <w:t xml:space="preserve">, </w:t>
      </w:r>
      <w:r w:rsidRPr="00252C82">
        <w:rPr>
          <w:position w:val="-10"/>
          <w:sz w:val="28"/>
          <w:szCs w:val="28"/>
        </w:rPr>
        <w:object w:dxaOrig="220" w:dyaOrig="340">
          <v:shape id="_x0000_i1065" type="#_x0000_t75" style="width:11.25pt;height:17.25pt" o:ole="">
            <v:imagedata r:id="rId83" o:title=""/>
          </v:shape>
          <o:OLEObject Type="Embed" ProgID="Equation.3" ShapeID="_x0000_i1065" DrawAspect="Content" ObjectID="_1555704648" r:id="rId84"/>
        </w:object>
      </w:r>
      <w:r w:rsidRPr="005E1409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5E1409">
        <w:rPr>
          <w:sz w:val="28"/>
          <w:szCs w:val="28"/>
        </w:rPr>
        <w:t>волнов</w:t>
      </w:r>
      <w:r>
        <w:rPr>
          <w:sz w:val="28"/>
          <w:szCs w:val="28"/>
        </w:rPr>
        <w:t>о</w:t>
      </w:r>
      <w:r w:rsidRPr="005E1409">
        <w:rPr>
          <w:sz w:val="28"/>
          <w:szCs w:val="28"/>
        </w:rPr>
        <w:t xml:space="preserve">й </w:t>
      </w:r>
      <w:r>
        <w:rPr>
          <w:sz w:val="28"/>
          <w:szCs w:val="28"/>
        </w:rPr>
        <w:t>вектор.</w:t>
      </w:r>
      <w:r w:rsidRPr="00157E70">
        <w:rPr>
          <w:sz w:val="28"/>
          <w:szCs w:val="28"/>
        </w:rPr>
        <w:t xml:space="preserve"> </w:t>
      </w:r>
      <w:r w:rsidRPr="00D5721B">
        <w:rPr>
          <w:sz w:val="28"/>
          <w:szCs w:val="28"/>
        </w:rPr>
        <w:t xml:space="preserve">Уравнение Шредингера </w:t>
      </w:r>
      <w:r w:rsidRPr="00D5721B">
        <w:rPr>
          <w:position w:val="-14"/>
          <w:sz w:val="28"/>
          <w:szCs w:val="28"/>
          <w:lang w:val="en-US"/>
        </w:rPr>
        <w:object w:dxaOrig="1400" w:dyaOrig="400">
          <v:shape id="_x0000_i1066" type="#_x0000_t75" style="width:69.75pt;height:20.25pt" o:ole="">
            <v:imagedata r:id="rId85" o:title=""/>
          </v:shape>
          <o:OLEObject Type="Embed" ProgID="Equation.3" ShapeID="_x0000_i1066" DrawAspect="Content" ObjectID="_1555704649" r:id="rId86"/>
        </w:object>
      </w:r>
      <w:r>
        <w:rPr>
          <w:sz w:val="28"/>
          <w:szCs w:val="28"/>
        </w:rPr>
        <w:t xml:space="preserve"> </w:t>
      </w:r>
      <w:r w:rsidRPr="00D5721B">
        <w:rPr>
          <w:sz w:val="28"/>
          <w:szCs w:val="28"/>
        </w:rPr>
        <w:t>с волновой функцией (</w:t>
      </w:r>
      <w:r>
        <w:rPr>
          <w:sz w:val="28"/>
          <w:szCs w:val="28"/>
        </w:rPr>
        <w:t>1.4</w:t>
      </w:r>
      <w:r w:rsidRPr="00D5721B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D5721B">
        <w:rPr>
          <w:sz w:val="28"/>
          <w:szCs w:val="28"/>
        </w:rPr>
        <w:t xml:space="preserve">может быть </w:t>
      </w:r>
      <w:r>
        <w:rPr>
          <w:sz w:val="28"/>
          <w:szCs w:val="28"/>
        </w:rPr>
        <w:t>представлено</w:t>
      </w:r>
      <w:r w:rsidRPr="00D5721B">
        <w:rPr>
          <w:sz w:val="28"/>
          <w:szCs w:val="28"/>
        </w:rPr>
        <w:t xml:space="preserve"> в матричном виде для коэффициентов </w:t>
      </w:r>
      <w:r w:rsidRPr="004908FC">
        <w:rPr>
          <w:position w:val="-14"/>
          <w:sz w:val="28"/>
          <w:szCs w:val="28"/>
        </w:rPr>
        <w:object w:dxaOrig="580" w:dyaOrig="380">
          <v:shape id="_x0000_i1067" type="#_x0000_t75" style="width:29.25pt;height:18.75pt" o:ole="">
            <v:imagedata r:id="rId75" o:title=""/>
          </v:shape>
          <o:OLEObject Type="Embed" ProgID="Equation.3" ShapeID="_x0000_i1067" DrawAspect="Content" ObjectID="_1555704650" r:id="rId87"/>
        </w:object>
      </w:r>
      <w:r w:rsidRPr="004908FC">
        <w:rPr>
          <w:sz w:val="28"/>
          <w:szCs w:val="28"/>
        </w:rPr>
        <w:t>,</w:t>
      </w:r>
      <w:r w:rsidRPr="004908FC">
        <w:rPr>
          <w:position w:val="-14"/>
          <w:sz w:val="28"/>
          <w:szCs w:val="28"/>
        </w:rPr>
        <w:object w:dxaOrig="620" w:dyaOrig="380">
          <v:shape id="_x0000_i1068" type="#_x0000_t75" style="width:30.75pt;height:18.75pt" o:ole="">
            <v:imagedata r:id="rId88" o:title=""/>
          </v:shape>
          <o:OLEObject Type="Embed" ProgID="Equation.3" ShapeID="_x0000_i1068" DrawAspect="Content" ObjectID="_1555704651" r:id="rId89"/>
        </w:object>
      </w:r>
      <w:r w:rsidRPr="004908FC">
        <w:rPr>
          <w:sz w:val="28"/>
          <w:szCs w:val="28"/>
        </w:rPr>
        <w:t>,</w:t>
      </w:r>
      <w:r w:rsidRPr="004908FC">
        <w:rPr>
          <w:position w:val="-14"/>
          <w:sz w:val="28"/>
          <w:szCs w:val="28"/>
        </w:rPr>
        <w:object w:dxaOrig="580" w:dyaOrig="380">
          <v:shape id="_x0000_i1069" type="#_x0000_t75" style="width:29.25pt;height:18.75pt" o:ole="">
            <v:imagedata r:id="rId79" o:title=""/>
          </v:shape>
          <o:OLEObject Type="Embed" ProgID="Equation.3" ShapeID="_x0000_i1069" DrawAspect="Content" ObjectID="_1555704652" r:id="rId90"/>
        </w:object>
      </w:r>
      <w:r w:rsidRPr="004908FC">
        <w:rPr>
          <w:sz w:val="28"/>
          <w:szCs w:val="28"/>
        </w:rPr>
        <w:t>,</w:t>
      </w:r>
      <w:r w:rsidRPr="004908FC">
        <w:rPr>
          <w:position w:val="-14"/>
          <w:sz w:val="28"/>
          <w:szCs w:val="28"/>
        </w:rPr>
        <w:object w:dxaOrig="620" w:dyaOrig="380">
          <v:shape id="_x0000_i1070" type="#_x0000_t75" style="width:30.75pt;height:18.75pt" o:ole="">
            <v:imagedata r:id="rId81" o:title=""/>
          </v:shape>
          <o:OLEObject Type="Embed" ProgID="Equation.3" ShapeID="_x0000_i1070" DrawAspect="Content" ObjectID="_1555704653" r:id="rId91"/>
        </w:object>
      </w:r>
      <w:r>
        <w:rPr>
          <w:sz w:val="28"/>
          <w:szCs w:val="28"/>
        </w:rPr>
        <w:t xml:space="preserve">.  Отличны от нуля </w:t>
      </w:r>
      <w:r w:rsidRPr="00D5721B">
        <w:rPr>
          <w:sz w:val="28"/>
          <w:szCs w:val="28"/>
        </w:rPr>
        <w:t>матричные</w:t>
      </w:r>
      <w:r>
        <w:rPr>
          <w:sz w:val="28"/>
          <w:szCs w:val="28"/>
        </w:rPr>
        <w:t xml:space="preserve"> </w:t>
      </w:r>
      <w:r w:rsidRPr="00D5721B">
        <w:rPr>
          <w:sz w:val="28"/>
          <w:szCs w:val="28"/>
        </w:rPr>
        <w:t xml:space="preserve">элементы оператора Гамильтона </w:t>
      </w:r>
      <w:r w:rsidRPr="002A166E">
        <w:rPr>
          <w:position w:val="-18"/>
        </w:rPr>
        <w:object w:dxaOrig="1700" w:dyaOrig="480">
          <v:shape id="_x0000_i1071" type="#_x0000_t75" style="width:84.75pt;height:24pt" o:ole="">
            <v:imagedata r:id="rId92" o:title=""/>
          </v:shape>
          <o:OLEObject Type="Embed" ProgID="Equation.3" ShapeID="_x0000_i1071" DrawAspect="Content" ObjectID="_1555704654" r:id="rId93"/>
        </w:object>
      </w:r>
      <w:r>
        <w:t xml:space="preserve"> </w:t>
      </w:r>
      <w:r w:rsidRPr="00E970F9">
        <w:rPr>
          <w:sz w:val="28"/>
          <w:szCs w:val="28"/>
        </w:rPr>
        <w:t xml:space="preserve">и </w:t>
      </w:r>
      <w:r w:rsidRPr="002A166E">
        <w:rPr>
          <w:position w:val="-18"/>
        </w:rPr>
        <w:object w:dxaOrig="1800" w:dyaOrig="480">
          <v:shape id="_x0000_i1072" type="#_x0000_t75" style="width:90pt;height:24pt" o:ole="">
            <v:imagedata r:id="rId94" o:title=""/>
          </v:shape>
          <o:OLEObject Type="Embed" ProgID="Equation.3" ShapeID="_x0000_i1072" DrawAspect="Content" ObjectID="_1555704655" r:id="rId95"/>
        </w:object>
      </w:r>
      <w:r>
        <w:t xml:space="preserve">, </w:t>
      </w:r>
      <w:r w:rsidRPr="004D3F89">
        <w:rPr>
          <w:sz w:val="28"/>
          <w:szCs w:val="28"/>
        </w:rPr>
        <w:t>пол</w:t>
      </w:r>
      <w:r>
        <w:rPr>
          <w:sz w:val="28"/>
          <w:szCs w:val="28"/>
        </w:rPr>
        <w:t xml:space="preserve">ожим </w:t>
      </w:r>
      <w:r w:rsidRPr="004D3F89">
        <w:rPr>
          <w:sz w:val="28"/>
          <w:szCs w:val="28"/>
        </w:rPr>
        <w:t>равными нулю</w:t>
      </w:r>
      <w:r>
        <w:t xml:space="preserve"> </w:t>
      </w:r>
      <w:r>
        <w:rPr>
          <w:sz w:val="28"/>
          <w:szCs w:val="28"/>
        </w:rPr>
        <w:t xml:space="preserve">интегралы перекрытия   </w:t>
      </w:r>
      <w:r w:rsidRPr="000D56E8">
        <w:rPr>
          <w:position w:val="-18"/>
        </w:rPr>
        <w:object w:dxaOrig="3519" w:dyaOrig="480">
          <v:shape id="_x0000_i1073" type="#_x0000_t75" style="width:176.25pt;height:24pt" o:ole="">
            <v:imagedata r:id="rId96" o:title=""/>
          </v:shape>
          <o:OLEObject Type="Embed" ProgID="Equation.3" ShapeID="_x0000_i1073" DrawAspect="Content" ObjectID="_1555704656" r:id="rId97"/>
        </w:object>
      </w:r>
      <w:r>
        <w:t xml:space="preserve">. </w:t>
      </w:r>
      <w:r w:rsidRPr="004D3F89">
        <w:rPr>
          <w:sz w:val="28"/>
          <w:szCs w:val="28"/>
        </w:rPr>
        <w:t xml:space="preserve">В результате матрица оператора Гамильтона в приближении  </w:t>
      </w:r>
      <w:r w:rsidRPr="00A94174">
        <w:rPr>
          <w:position w:val="-14"/>
          <w:sz w:val="28"/>
          <w:szCs w:val="28"/>
        </w:rPr>
        <w:object w:dxaOrig="1740" w:dyaOrig="400">
          <v:shape id="_x0000_i1074" type="#_x0000_t75" style="width:87pt;height:20.25pt" o:ole="">
            <v:imagedata r:id="rId98" o:title=""/>
          </v:shape>
          <o:OLEObject Type="Embed" ProgID="Equation.3" ShapeID="_x0000_i1074" DrawAspect="Content" ObjectID="_1555704657" r:id="rId99"/>
        </w:object>
      </w:r>
      <w:r>
        <w:rPr>
          <w:sz w:val="28"/>
          <w:szCs w:val="28"/>
        </w:rPr>
        <w:t xml:space="preserve"> примет вид</w:t>
      </w:r>
    </w:p>
    <w:p w:rsidR="002E7C81" w:rsidRDefault="002E7C81" w:rsidP="002E7C81">
      <w:pPr>
        <w:spacing w:line="360" w:lineRule="auto"/>
        <w:jc w:val="both"/>
      </w:pPr>
    </w:p>
    <w:tbl>
      <w:tblPr>
        <w:tblW w:w="0" w:type="auto"/>
        <w:tblInd w:w="86" w:type="dxa"/>
        <w:tblLook w:val="0000" w:firstRow="0" w:lastRow="0" w:firstColumn="0" w:lastColumn="0" w:noHBand="0" w:noVBand="0"/>
      </w:tblPr>
      <w:tblGrid>
        <w:gridCol w:w="7985"/>
        <w:gridCol w:w="1284"/>
      </w:tblGrid>
      <w:tr w:rsidR="002E7C81" w:rsidRPr="00C37956" w:rsidTr="008D3428">
        <w:tblPrEx>
          <w:tblCellMar>
            <w:top w:w="0" w:type="dxa"/>
            <w:bottom w:w="0" w:type="dxa"/>
          </w:tblCellMar>
        </w:tblPrEx>
        <w:trPr>
          <w:trHeight w:val="409"/>
        </w:trPr>
        <w:tc>
          <w:tcPr>
            <w:tcW w:w="8047" w:type="dxa"/>
            <w:vAlign w:val="center"/>
          </w:tcPr>
          <w:p w:rsidR="002E7C81" w:rsidRPr="00C37956" w:rsidRDefault="002E7C81" w:rsidP="008D3428">
            <w:pPr>
              <w:autoSpaceDE w:val="0"/>
              <w:autoSpaceDN w:val="0"/>
              <w:adjustRightInd w:val="0"/>
              <w:spacing w:line="360" w:lineRule="auto"/>
              <w:ind w:left="22" w:right="-5"/>
              <w:jc w:val="center"/>
              <w:rPr>
                <w:rFonts w:eastAsia="TimesNewRomanPSMT-Regular"/>
                <w:sz w:val="28"/>
                <w:szCs w:val="28"/>
              </w:rPr>
            </w:pPr>
            <w:r w:rsidRPr="00164D84">
              <w:rPr>
                <w:position w:val="-74"/>
                <w:sz w:val="28"/>
                <w:szCs w:val="28"/>
                <w:lang w:val="en-US"/>
              </w:rPr>
              <w:object w:dxaOrig="6220" w:dyaOrig="1600">
                <v:shape id="_x0000_i1075" type="#_x0000_t75" style="width:354.75pt;height:91.5pt" o:ole="">
                  <v:imagedata r:id="rId100" o:title=""/>
                </v:shape>
                <o:OLEObject Type="Embed" ProgID="Equation.3" ShapeID="_x0000_i1075" DrawAspect="Content" ObjectID="_1555704658" r:id="rId101"/>
              </w:object>
            </w:r>
            <w:r w:rsidRPr="00C37956">
              <w:rPr>
                <w:sz w:val="28"/>
                <w:szCs w:val="28"/>
              </w:rPr>
              <w:t xml:space="preserve">  ,</w:t>
            </w:r>
          </w:p>
        </w:tc>
        <w:tc>
          <w:tcPr>
            <w:tcW w:w="1335" w:type="dxa"/>
            <w:vAlign w:val="center"/>
          </w:tcPr>
          <w:p w:rsidR="002E7C81" w:rsidRPr="00C37956" w:rsidRDefault="002E7C81" w:rsidP="008D3428">
            <w:pPr>
              <w:autoSpaceDE w:val="0"/>
              <w:autoSpaceDN w:val="0"/>
              <w:adjustRightInd w:val="0"/>
              <w:spacing w:line="360" w:lineRule="auto"/>
              <w:ind w:right="-108"/>
              <w:jc w:val="right"/>
              <w:rPr>
                <w:rFonts w:eastAsia="TimesNewRomanPSMT-Regular"/>
                <w:sz w:val="28"/>
                <w:szCs w:val="28"/>
              </w:rPr>
            </w:pPr>
            <w:r w:rsidRPr="00C37956">
              <w:rPr>
                <w:sz w:val="28"/>
                <w:szCs w:val="28"/>
                <w:lang w:val="en-US"/>
              </w:rPr>
              <w:t xml:space="preserve"> </w:t>
            </w:r>
            <w:r w:rsidRPr="00C37956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1.5</w:t>
            </w:r>
            <w:r w:rsidRPr="00C37956">
              <w:rPr>
                <w:sz w:val="28"/>
                <w:szCs w:val="28"/>
              </w:rPr>
              <w:t>)</w:t>
            </w:r>
          </w:p>
        </w:tc>
      </w:tr>
    </w:tbl>
    <w:p w:rsidR="002E7C81" w:rsidRDefault="002E7C81" w:rsidP="002E7C81">
      <w:pPr>
        <w:spacing w:line="360" w:lineRule="auto"/>
        <w:jc w:val="both"/>
        <w:rPr>
          <w:sz w:val="28"/>
          <w:szCs w:val="28"/>
        </w:rPr>
      </w:pPr>
    </w:p>
    <w:p w:rsidR="002E7C81" w:rsidRDefault="002E7C81" w:rsidP="002E7C81">
      <w:pPr>
        <w:spacing w:line="360" w:lineRule="auto"/>
        <w:jc w:val="both"/>
        <w:rPr>
          <w:sz w:val="28"/>
          <w:szCs w:val="28"/>
        </w:rPr>
      </w:pPr>
      <w:r w:rsidRPr="004D3F89">
        <w:rPr>
          <w:sz w:val="28"/>
          <w:szCs w:val="28"/>
        </w:rPr>
        <w:t xml:space="preserve">спектр электрона </w:t>
      </w:r>
      <w:r>
        <w:rPr>
          <w:sz w:val="28"/>
          <w:szCs w:val="28"/>
        </w:rPr>
        <w:t xml:space="preserve">в данном приближении </w:t>
      </w:r>
      <w:r w:rsidRPr="004D3F89">
        <w:rPr>
          <w:sz w:val="28"/>
          <w:szCs w:val="28"/>
        </w:rPr>
        <w:t>определится как собственные значения  оператора (</w:t>
      </w:r>
      <w:r w:rsidRPr="00012D86">
        <w:rPr>
          <w:sz w:val="28"/>
          <w:szCs w:val="28"/>
        </w:rPr>
        <w:t>1.</w:t>
      </w:r>
      <w:r w:rsidRPr="004D3F89">
        <w:rPr>
          <w:sz w:val="28"/>
          <w:szCs w:val="28"/>
        </w:rPr>
        <w:t>5)</w:t>
      </w:r>
      <w:r>
        <w:rPr>
          <w:sz w:val="28"/>
          <w:szCs w:val="28"/>
        </w:rPr>
        <w:t>.</w:t>
      </w:r>
      <w:r w:rsidRPr="004D3F89">
        <w:rPr>
          <w:sz w:val="28"/>
          <w:szCs w:val="28"/>
        </w:rPr>
        <w:t xml:space="preserve"> </w:t>
      </w:r>
      <w:r>
        <w:rPr>
          <w:sz w:val="28"/>
          <w:szCs w:val="28"/>
        </w:rPr>
        <w:t>Заметим, матрица (</w:t>
      </w:r>
      <w:r w:rsidRPr="00012D86">
        <w:rPr>
          <w:sz w:val="28"/>
          <w:szCs w:val="28"/>
        </w:rPr>
        <w:t>1.</w:t>
      </w:r>
      <w:r>
        <w:rPr>
          <w:sz w:val="28"/>
          <w:szCs w:val="28"/>
        </w:rPr>
        <w:t>5) имеет блочный вид и  блоки 2</w:t>
      </w:r>
      <w:r>
        <w:rPr>
          <w:sz w:val="28"/>
          <w:szCs w:val="28"/>
        </w:rPr>
        <w:sym w:font="Symbol" w:char="F0B4"/>
      </w:r>
      <w:r>
        <w:rPr>
          <w:sz w:val="28"/>
          <w:szCs w:val="28"/>
        </w:rPr>
        <w:t xml:space="preserve">2 соответствуют матрицам оператора Гамильтона   </w:t>
      </w:r>
      <w:r w:rsidRPr="00BF4AF6">
        <w:rPr>
          <w:position w:val="-6"/>
          <w:sz w:val="28"/>
          <w:szCs w:val="28"/>
        </w:rPr>
        <w:object w:dxaOrig="240" w:dyaOrig="220">
          <v:shape id="_x0000_i1076" type="#_x0000_t75" style="width:12pt;height:11.25pt" o:ole="">
            <v:imagedata r:id="rId102" o:title=""/>
          </v:shape>
          <o:OLEObject Type="Embed" ProgID="Equation.3" ShapeID="_x0000_i1076" DrawAspect="Content" ObjectID="_1555704659" r:id="rId103"/>
        </w:object>
      </w:r>
      <w:r>
        <w:rPr>
          <w:sz w:val="28"/>
          <w:szCs w:val="28"/>
        </w:rPr>
        <w:t>–</w:t>
      </w:r>
      <w:r w:rsidRPr="0001331D">
        <w:rPr>
          <w:sz w:val="28"/>
          <w:szCs w:val="28"/>
        </w:rPr>
        <w:t>электрон</w:t>
      </w:r>
      <w:r>
        <w:rPr>
          <w:sz w:val="28"/>
          <w:szCs w:val="28"/>
        </w:rPr>
        <w:t xml:space="preserve">а вблизи точек </w:t>
      </w:r>
      <w:r w:rsidRPr="00794F8A">
        <w:rPr>
          <w:position w:val="-4"/>
          <w:sz w:val="28"/>
          <w:szCs w:val="28"/>
        </w:rPr>
        <w:object w:dxaOrig="279" w:dyaOrig="260">
          <v:shape id="_x0000_i1077" type="#_x0000_t75" style="width:14.25pt;height:12.75pt" o:ole="">
            <v:imagedata r:id="rId104" o:title=""/>
          </v:shape>
          <o:OLEObject Type="Embed" ProgID="Equation.3" ShapeID="_x0000_i1077" DrawAspect="Content" ObjectID="_1555704660" r:id="rId105"/>
        </w:object>
      </w:r>
      <w:r w:rsidRPr="00794F8A">
        <w:rPr>
          <w:sz w:val="28"/>
          <w:szCs w:val="28"/>
        </w:rPr>
        <w:t xml:space="preserve"> и </w:t>
      </w:r>
      <w:r w:rsidRPr="00794F8A">
        <w:rPr>
          <w:position w:val="-4"/>
          <w:sz w:val="28"/>
          <w:szCs w:val="28"/>
        </w:rPr>
        <w:object w:dxaOrig="340" w:dyaOrig="279">
          <v:shape id="_x0000_i1078" type="#_x0000_t75" style="width:17.25pt;height:14.25pt" o:ole="">
            <v:imagedata r:id="rId106" o:title=""/>
          </v:shape>
          <o:OLEObject Type="Embed" ProgID="Equation.3" ShapeID="_x0000_i1078" DrawAspect="Content" ObjectID="_1555704661" r:id="rId107"/>
        </w:object>
      </w:r>
    </w:p>
    <w:tbl>
      <w:tblPr>
        <w:tblW w:w="0" w:type="auto"/>
        <w:tblInd w:w="86" w:type="dxa"/>
        <w:tblLook w:val="0000" w:firstRow="0" w:lastRow="0" w:firstColumn="0" w:lastColumn="0" w:noHBand="0" w:noVBand="0"/>
      </w:tblPr>
      <w:tblGrid>
        <w:gridCol w:w="7946"/>
        <w:gridCol w:w="1323"/>
      </w:tblGrid>
      <w:tr w:rsidR="002E7C81" w:rsidRPr="00C37956" w:rsidTr="008D3428">
        <w:tblPrEx>
          <w:tblCellMar>
            <w:top w:w="0" w:type="dxa"/>
            <w:bottom w:w="0" w:type="dxa"/>
          </w:tblCellMar>
        </w:tblPrEx>
        <w:trPr>
          <w:trHeight w:val="409"/>
        </w:trPr>
        <w:tc>
          <w:tcPr>
            <w:tcW w:w="8047" w:type="dxa"/>
            <w:vAlign w:val="center"/>
          </w:tcPr>
          <w:p w:rsidR="002E7C81" w:rsidRPr="00C37956" w:rsidRDefault="002E7C81" w:rsidP="008D3428">
            <w:pPr>
              <w:autoSpaceDE w:val="0"/>
              <w:autoSpaceDN w:val="0"/>
              <w:adjustRightInd w:val="0"/>
              <w:spacing w:line="360" w:lineRule="auto"/>
              <w:ind w:left="22" w:right="-5"/>
              <w:jc w:val="center"/>
              <w:rPr>
                <w:rFonts w:eastAsia="TimesNewRomanPSMT-Regular"/>
                <w:sz w:val="28"/>
                <w:szCs w:val="28"/>
              </w:rPr>
            </w:pPr>
            <w:r w:rsidRPr="00164D84">
              <w:rPr>
                <w:position w:val="-34"/>
                <w:sz w:val="28"/>
                <w:szCs w:val="28"/>
                <w:lang w:val="en-US"/>
              </w:rPr>
              <w:object w:dxaOrig="2680" w:dyaOrig="820">
                <v:shape id="_x0000_i1079" type="#_x0000_t75" style="width:153pt;height:46.5pt" o:ole="">
                  <v:imagedata r:id="rId108" o:title=""/>
                </v:shape>
                <o:OLEObject Type="Embed" ProgID="Equation.3" ShapeID="_x0000_i1079" DrawAspect="Content" ObjectID="_1555704662" r:id="rId109"/>
              </w:object>
            </w:r>
            <w:r w:rsidRPr="00C37956">
              <w:rPr>
                <w:sz w:val="28"/>
                <w:szCs w:val="28"/>
              </w:rPr>
              <w:t xml:space="preserve">  ,</w:t>
            </w:r>
            <w:r>
              <w:rPr>
                <w:sz w:val="28"/>
                <w:szCs w:val="28"/>
                <w:lang w:val="en-US"/>
              </w:rPr>
              <w:t xml:space="preserve">   </w:t>
            </w:r>
            <w:r w:rsidRPr="00164D84">
              <w:rPr>
                <w:position w:val="-34"/>
                <w:sz w:val="28"/>
                <w:szCs w:val="28"/>
                <w:lang w:val="en-US"/>
              </w:rPr>
              <w:object w:dxaOrig="2680" w:dyaOrig="820">
                <v:shape id="_x0000_i1080" type="#_x0000_t75" style="width:153pt;height:46.5pt" o:ole="">
                  <v:imagedata r:id="rId110" o:title=""/>
                </v:shape>
                <o:OLEObject Type="Embed" ProgID="Equation.3" ShapeID="_x0000_i1080" DrawAspect="Content" ObjectID="_1555704663" r:id="rId111"/>
              </w:object>
            </w:r>
          </w:p>
        </w:tc>
        <w:tc>
          <w:tcPr>
            <w:tcW w:w="1335" w:type="dxa"/>
            <w:vAlign w:val="center"/>
          </w:tcPr>
          <w:p w:rsidR="002E7C81" w:rsidRPr="00C37956" w:rsidRDefault="002E7C81" w:rsidP="008D3428">
            <w:pPr>
              <w:autoSpaceDE w:val="0"/>
              <w:autoSpaceDN w:val="0"/>
              <w:adjustRightInd w:val="0"/>
              <w:spacing w:line="360" w:lineRule="auto"/>
              <w:ind w:right="-108"/>
              <w:jc w:val="right"/>
              <w:rPr>
                <w:rFonts w:eastAsia="TimesNewRomanPSMT-Regular"/>
                <w:sz w:val="28"/>
                <w:szCs w:val="28"/>
              </w:rPr>
            </w:pPr>
            <w:r w:rsidRPr="00C37956">
              <w:rPr>
                <w:sz w:val="28"/>
                <w:szCs w:val="28"/>
                <w:lang w:val="en-US"/>
              </w:rPr>
              <w:t xml:space="preserve"> </w:t>
            </w:r>
            <w:r w:rsidRPr="00C37956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1.6</w:t>
            </w:r>
            <w:r w:rsidRPr="00C37956">
              <w:rPr>
                <w:sz w:val="28"/>
                <w:szCs w:val="28"/>
              </w:rPr>
              <w:t>)</w:t>
            </w:r>
          </w:p>
        </w:tc>
      </w:tr>
    </w:tbl>
    <w:p w:rsidR="002E7C81" w:rsidRDefault="002E7C81" w:rsidP="002E7C81">
      <w:pPr>
        <w:jc w:val="both"/>
        <w:rPr>
          <w:sz w:val="28"/>
          <w:szCs w:val="28"/>
        </w:rPr>
      </w:pPr>
    </w:p>
    <w:p w:rsidR="002E7C81" w:rsidRDefault="002E7C81" w:rsidP="002E7C8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собственными значениями для энергии </w:t>
      </w:r>
      <w:r w:rsidRPr="009164FD">
        <w:rPr>
          <w:position w:val="-16"/>
          <w:sz w:val="28"/>
          <w:szCs w:val="28"/>
        </w:rPr>
        <w:object w:dxaOrig="3540" w:dyaOrig="499">
          <v:shape id="_x0000_i1081" type="#_x0000_t75" style="width:177pt;height:24.75pt" o:ole="">
            <v:imagedata r:id="rId112" o:title=""/>
          </v:shape>
          <o:OLEObject Type="Embed" ProgID="Equation.3" ShapeID="_x0000_i1081" DrawAspect="Content" ObjectID="_1555704664" r:id="rId113"/>
        </w:object>
      </w:r>
      <w:r>
        <w:rPr>
          <w:sz w:val="28"/>
          <w:szCs w:val="28"/>
        </w:rPr>
        <w:t xml:space="preserve">, </w:t>
      </w:r>
      <w:r w:rsidRPr="00164D84">
        <w:rPr>
          <w:position w:val="-12"/>
          <w:sz w:val="28"/>
          <w:szCs w:val="28"/>
        </w:rPr>
        <w:object w:dxaOrig="380" w:dyaOrig="360">
          <v:shape id="_x0000_i1082" type="#_x0000_t75" style="width:18.75pt;height:17.25pt" o:ole="">
            <v:imagedata r:id="rId114" o:title=""/>
          </v:shape>
          <o:OLEObject Type="Embed" ProgID="Equation.3" ShapeID="_x0000_i1082" DrawAspect="Content" ObjectID="_1555704665" r:id="rId115"/>
        </w:object>
      </w:r>
      <w:r w:rsidRPr="00C3795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37956">
        <w:rPr>
          <w:sz w:val="28"/>
          <w:szCs w:val="28"/>
        </w:rPr>
        <w:t xml:space="preserve"> скорость носителей</w:t>
      </w:r>
      <w:r>
        <w:rPr>
          <w:sz w:val="28"/>
          <w:szCs w:val="28"/>
        </w:rPr>
        <w:t xml:space="preserve">, </w:t>
      </w:r>
      <w:r w:rsidRPr="00C37956">
        <w:rPr>
          <w:position w:val="-4"/>
          <w:sz w:val="28"/>
          <w:szCs w:val="28"/>
        </w:rPr>
        <w:object w:dxaOrig="200" w:dyaOrig="260">
          <v:shape id="_x0000_i1083" type="#_x0000_t75" style="width:12.75pt;height:15.75pt" o:ole="">
            <v:imagedata r:id="rId116" o:title=""/>
          </v:shape>
          <o:OLEObject Type="Embed" ProgID="Equation.3" ShapeID="_x0000_i1083" DrawAspect="Content" ObjectID="_1555704666" r:id="rId117"/>
        </w:object>
      </w:r>
      <w:r w:rsidRPr="00C37956">
        <w:rPr>
          <w:spacing w:val="-4"/>
          <w:sz w:val="28"/>
          <w:szCs w:val="28"/>
        </w:rPr>
        <w:t>–</w:t>
      </w:r>
      <w:r w:rsidRPr="00C37956">
        <w:rPr>
          <w:sz w:val="28"/>
          <w:szCs w:val="28"/>
        </w:rPr>
        <w:t xml:space="preserve"> постоянная Планка</w:t>
      </w:r>
      <w:r>
        <w:rPr>
          <w:sz w:val="28"/>
          <w:szCs w:val="28"/>
        </w:rPr>
        <w:t xml:space="preserve">. </w:t>
      </w:r>
      <w:r w:rsidRPr="00C37956">
        <w:rPr>
          <w:sz w:val="28"/>
          <w:szCs w:val="28"/>
        </w:rPr>
        <w:t>В точк</w:t>
      </w:r>
      <w:r>
        <w:rPr>
          <w:sz w:val="28"/>
          <w:szCs w:val="28"/>
        </w:rPr>
        <w:t>ах</w:t>
      </w:r>
      <w:r w:rsidRPr="00C37956">
        <w:rPr>
          <w:sz w:val="28"/>
          <w:szCs w:val="28"/>
        </w:rPr>
        <w:t xml:space="preserve"> высокой симметрии зоны Бриллюена энергетическая щель в спектре </w:t>
      </w:r>
      <w:r>
        <w:rPr>
          <w:sz w:val="28"/>
          <w:szCs w:val="28"/>
        </w:rPr>
        <w:t xml:space="preserve">электронов </w:t>
      </w:r>
      <w:r w:rsidRPr="00C37956">
        <w:rPr>
          <w:sz w:val="28"/>
          <w:szCs w:val="28"/>
        </w:rPr>
        <w:t xml:space="preserve">обращается в ноль, </w:t>
      </w:r>
      <w:r>
        <w:rPr>
          <w:sz w:val="28"/>
          <w:szCs w:val="28"/>
        </w:rPr>
        <w:t xml:space="preserve">вблизи этих точек </w:t>
      </w:r>
      <w:r w:rsidRPr="00C37956">
        <w:rPr>
          <w:sz w:val="28"/>
          <w:szCs w:val="28"/>
        </w:rPr>
        <w:t>закон дисперсии носителей имеет линейный характер, соответственно в длинноволновом пределе гамильтониан</w:t>
      </w:r>
      <w:r>
        <w:rPr>
          <w:sz w:val="28"/>
          <w:szCs w:val="28"/>
        </w:rPr>
        <w:t>ы</w:t>
      </w:r>
      <w:r w:rsidRPr="00C37956">
        <w:rPr>
          <w:sz w:val="28"/>
          <w:szCs w:val="28"/>
        </w:rPr>
        <w:t xml:space="preserve"> электронов </w:t>
      </w:r>
      <w:r>
        <w:rPr>
          <w:sz w:val="28"/>
          <w:szCs w:val="28"/>
        </w:rPr>
        <w:t xml:space="preserve">вблизи точек </w:t>
      </w:r>
      <w:r w:rsidRPr="00794F8A">
        <w:rPr>
          <w:position w:val="-4"/>
          <w:sz w:val="28"/>
          <w:szCs w:val="28"/>
        </w:rPr>
        <w:object w:dxaOrig="279" w:dyaOrig="260">
          <v:shape id="_x0000_i1084" type="#_x0000_t75" style="width:14.25pt;height:12.75pt" o:ole="">
            <v:imagedata r:id="rId118" o:title=""/>
          </v:shape>
          <o:OLEObject Type="Embed" ProgID="Equation.3" ShapeID="_x0000_i1084" DrawAspect="Content" ObjectID="_1555704667" r:id="rId119"/>
        </w:object>
      </w:r>
      <w:r w:rsidRPr="00794F8A">
        <w:rPr>
          <w:sz w:val="28"/>
          <w:szCs w:val="28"/>
        </w:rPr>
        <w:t xml:space="preserve"> и </w:t>
      </w:r>
      <w:r w:rsidRPr="00794F8A">
        <w:rPr>
          <w:position w:val="-4"/>
          <w:sz w:val="28"/>
          <w:szCs w:val="28"/>
        </w:rPr>
        <w:object w:dxaOrig="340" w:dyaOrig="279">
          <v:shape id="_x0000_i1085" type="#_x0000_t75" style="width:17.25pt;height:14.25pt" o:ole="">
            <v:imagedata r:id="rId120" o:title=""/>
          </v:shape>
          <o:OLEObject Type="Embed" ProgID="Equation.3" ShapeID="_x0000_i1085" DrawAspect="Content" ObjectID="_1555704668" r:id="rId121"/>
        </w:object>
      </w:r>
      <w:r>
        <w:rPr>
          <w:sz w:val="28"/>
          <w:szCs w:val="28"/>
        </w:rPr>
        <w:t>, в соответствии с (</w:t>
      </w:r>
      <w:r w:rsidRPr="00727F72">
        <w:rPr>
          <w:sz w:val="28"/>
          <w:szCs w:val="28"/>
        </w:rPr>
        <w:t>1.</w:t>
      </w:r>
      <w:r>
        <w:rPr>
          <w:sz w:val="28"/>
          <w:szCs w:val="28"/>
        </w:rPr>
        <w:t xml:space="preserve">6), </w:t>
      </w:r>
      <w:r w:rsidRPr="00C37956">
        <w:rPr>
          <w:sz w:val="28"/>
          <w:szCs w:val="28"/>
        </w:rPr>
        <w:t>мо</w:t>
      </w:r>
      <w:r>
        <w:rPr>
          <w:sz w:val="28"/>
          <w:szCs w:val="28"/>
        </w:rPr>
        <w:t>гут</w:t>
      </w:r>
      <w:r w:rsidRPr="00C37956">
        <w:rPr>
          <w:sz w:val="28"/>
          <w:szCs w:val="28"/>
        </w:rPr>
        <w:t xml:space="preserve"> быть представлен</w:t>
      </w:r>
      <w:r>
        <w:rPr>
          <w:sz w:val="28"/>
          <w:szCs w:val="28"/>
        </w:rPr>
        <w:t>ы</w:t>
      </w:r>
      <w:r w:rsidRPr="00C37956">
        <w:rPr>
          <w:sz w:val="28"/>
          <w:szCs w:val="28"/>
        </w:rPr>
        <w:t xml:space="preserve"> в виде </w:t>
      </w:r>
      <w:r>
        <w:rPr>
          <w:sz w:val="28"/>
          <w:szCs w:val="28"/>
        </w:rPr>
        <w:t xml:space="preserve">линейных операторов  по импульсу </w:t>
      </w:r>
      <w:r w:rsidRPr="0075150A">
        <w:rPr>
          <w:sz w:val="28"/>
          <w:szCs w:val="28"/>
        </w:rPr>
        <w:t>[13,14]</w:t>
      </w:r>
      <w:r w:rsidRPr="00C37956">
        <w:rPr>
          <w:sz w:val="28"/>
          <w:szCs w:val="28"/>
        </w:rPr>
        <w:t>:</w:t>
      </w:r>
    </w:p>
    <w:p w:rsidR="002E7C81" w:rsidRPr="00C37956" w:rsidRDefault="002E7C81" w:rsidP="002E7C81">
      <w:pPr>
        <w:jc w:val="both"/>
        <w:rPr>
          <w:sz w:val="28"/>
          <w:szCs w:val="28"/>
        </w:rPr>
      </w:pPr>
    </w:p>
    <w:tbl>
      <w:tblPr>
        <w:tblW w:w="0" w:type="auto"/>
        <w:tblInd w:w="86" w:type="dxa"/>
        <w:tblLook w:val="0000" w:firstRow="0" w:lastRow="0" w:firstColumn="0" w:lastColumn="0" w:noHBand="0" w:noVBand="0"/>
      </w:tblPr>
      <w:tblGrid>
        <w:gridCol w:w="7945"/>
        <w:gridCol w:w="1324"/>
      </w:tblGrid>
      <w:tr w:rsidR="002E7C81" w:rsidRPr="00C37956" w:rsidTr="008D3428">
        <w:tblPrEx>
          <w:tblCellMar>
            <w:top w:w="0" w:type="dxa"/>
            <w:bottom w:w="0" w:type="dxa"/>
          </w:tblCellMar>
        </w:tblPrEx>
        <w:trPr>
          <w:trHeight w:val="409"/>
        </w:trPr>
        <w:tc>
          <w:tcPr>
            <w:tcW w:w="8047" w:type="dxa"/>
            <w:vAlign w:val="center"/>
          </w:tcPr>
          <w:p w:rsidR="002E7C81" w:rsidRPr="00C37956" w:rsidRDefault="002E7C81" w:rsidP="008D3428">
            <w:pPr>
              <w:autoSpaceDE w:val="0"/>
              <w:autoSpaceDN w:val="0"/>
              <w:adjustRightInd w:val="0"/>
              <w:spacing w:line="360" w:lineRule="auto"/>
              <w:ind w:left="22" w:right="-5"/>
              <w:jc w:val="center"/>
              <w:rPr>
                <w:rFonts w:eastAsia="TimesNewRomanPSMT-Regular"/>
                <w:sz w:val="28"/>
                <w:szCs w:val="28"/>
              </w:rPr>
            </w:pPr>
            <w:r w:rsidRPr="00C37956">
              <w:rPr>
                <w:position w:val="-14"/>
                <w:sz w:val="28"/>
                <w:szCs w:val="28"/>
              </w:rPr>
              <w:object w:dxaOrig="2500" w:dyaOrig="380">
                <v:shape id="_x0000_i1086" type="#_x0000_t75" style="width:125.25pt;height:18.75pt" o:ole="">
                  <v:imagedata r:id="rId122" o:title=""/>
                </v:shape>
                <o:OLEObject Type="Embed" ProgID="Equation.3" ShapeID="_x0000_i1086" DrawAspect="Content" ObjectID="_1555704669" r:id="rId123"/>
              </w:object>
            </w:r>
            <w:r w:rsidRPr="00C37956">
              <w:rPr>
                <w:sz w:val="28"/>
                <w:szCs w:val="28"/>
              </w:rPr>
              <w:t xml:space="preserve">  ,  </w:t>
            </w:r>
            <w:r w:rsidRPr="00C37956">
              <w:rPr>
                <w:position w:val="-14"/>
                <w:sz w:val="28"/>
                <w:szCs w:val="28"/>
              </w:rPr>
              <w:object w:dxaOrig="2540" w:dyaOrig="380">
                <v:shape id="_x0000_i1087" type="#_x0000_t75" style="width:126.75pt;height:18.75pt" o:ole="">
                  <v:imagedata r:id="rId124" o:title=""/>
                </v:shape>
                <o:OLEObject Type="Embed" ProgID="Equation.3" ShapeID="_x0000_i1087" DrawAspect="Content" ObjectID="_1555704670" r:id="rId125"/>
              </w:object>
            </w:r>
            <w:r w:rsidRPr="00C3795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,</w:t>
            </w:r>
            <w:r w:rsidRPr="00C37956">
              <w:rPr>
                <w:sz w:val="28"/>
                <w:szCs w:val="28"/>
              </w:rPr>
              <w:t xml:space="preserve">                                                                  </w:t>
            </w:r>
          </w:p>
        </w:tc>
        <w:tc>
          <w:tcPr>
            <w:tcW w:w="1335" w:type="dxa"/>
            <w:vAlign w:val="center"/>
          </w:tcPr>
          <w:p w:rsidR="002E7C81" w:rsidRPr="00C37956" w:rsidRDefault="002E7C81" w:rsidP="008D3428">
            <w:pPr>
              <w:autoSpaceDE w:val="0"/>
              <w:autoSpaceDN w:val="0"/>
              <w:adjustRightInd w:val="0"/>
              <w:spacing w:line="360" w:lineRule="auto"/>
              <w:ind w:right="-108"/>
              <w:jc w:val="right"/>
              <w:rPr>
                <w:rFonts w:eastAsia="TimesNewRomanPSMT-Regular"/>
                <w:sz w:val="28"/>
                <w:szCs w:val="28"/>
              </w:rPr>
            </w:pPr>
            <w:r w:rsidRPr="00C37956">
              <w:rPr>
                <w:sz w:val="28"/>
                <w:szCs w:val="28"/>
                <w:lang w:val="en-US"/>
              </w:rPr>
              <w:t xml:space="preserve"> </w:t>
            </w:r>
            <w:r w:rsidRPr="00C37956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1.7</w:t>
            </w:r>
            <w:r w:rsidRPr="00C37956">
              <w:rPr>
                <w:sz w:val="28"/>
                <w:szCs w:val="28"/>
              </w:rPr>
              <w:t>)</w:t>
            </w:r>
          </w:p>
        </w:tc>
      </w:tr>
    </w:tbl>
    <w:p w:rsidR="002E7C81" w:rsidRDefault="002E7C81" w:rsidP="002E7C81">
      <w:pPr>
        <w:rPr>
          <w:sz w:val="28"/>
          <w:szCs w:val="28"/>
          <w:lang w:val="en-US"/>
        </w:rPr>
      </w:pPr>
    </w:p>
    <w:p w:rsidR="002E7C81" w:rsidRDefault="002E7C81" w:rsidP="002E7C81">
      <w:pPr>
        <w:spacing w:line="360" w:lineRule="auto"/>
        <w:rPr>
          <w:spacing w:val="-4"/>
          <w:sz w:val="28"/>
          <w:szCs w:val="28"/>
        </w:rPr>
      </w:pPr>
      <w:r w:rsidRPr="00C37956">
        <w:rPr>
          <w:sz w:val="28"/>
          <w:szCs w:val="28"/>
        </w:rPr>
        <w:t>где</w:t>
      </w:r>
      <w:bookmarkStart w:id="1" w:name="OLE_LINK2"/>
      <w:r w:rsidRPr="00C37956">
        <w:rPr>
          <w:sz w:val="28"/>
          <w:szCs w:val="28"/>
        </w:rPr>
        <w:t xml:space="preserve"> </w:t>
      </w:r>
      <w:r w:rsidRPr="00F97ED7">
        <w:rPr>
          <w:position w:val="-14"/>
          <w:sz w:val="28"/>
          <w:szCs w:val="28"/>
        </w:rPr>
        <w:object w:dxaOrig="700" w:dyaOrig="380">
          <v:shape id="_x0000_i1088" type="#_x0000_t75" style="width:35.25pt;height:18.75pt" o:ole="">
            <v:imagedata r:id="rId126" o:title=""/>
          </v:shape>
          <o:OLEObject Type="Embed" ProgID="Equation.3" ShapeID="_x0000_i1088" DrawAspect="Content" ObjectID="_1555704671" r:id="rId127"/>
        </w:object>
      </w:r>
      <w:bookmarkEnd w:id="1"/>
      <w:r>
        <w:rPr>
          <w:sz w:val="28"/>
          <w:szCs w:val="28"/>
        </w:rPr>
        <w:t xml:space="preserve"> </w:t>
      </w:r>
      <w:r w:rsidRPr="00C37956">
        <w:rPr>
          <w:spacing w:val="-4"/>
          <w:sz w:val="28"/>
          <w:szCs w:val="28"/>
        </w:rPr>
        <w:t>–</w:t>
      </w:r>
      <w:r w:rsidRPr="00C37956">
        <w:rPr>
          <w:sz w:val="28"/>
          <w:szCs w:val="28"/>
        </w:rPr>
        <w:t xml:space="preserve"> компоненты оператора импульса,</w:t>
      </w:r>
      <w:r w:rsidRPr="00C37956">
        <w:rPr>
          <w:spacing w:val="-4"/>
          <w:sz w:val="28"/>
          <w:szCs w:val="28"/>
        </w:rPr>
        <w:t xml:space="preserve"> </w:t>
      </w:r>
      <w:r w:rsidRPr="00C37956">
        <w:rPr>
          <w:position w:val="-14"/>
          <w:sz w:val="28"/>
          <w:szCs w:val="28"/>
        </w:rPr>
        <w:object w:dxaOrig="780" w:dyaOrig="380">
          <v:shape id="_x0000_i1089" type="#_x0000_t75" style="width:39pt;height:18.75pt" o:ole="">
            <v:imagedata r:id="rId128" o:title=""/>
          </v:shape>
          <o:OLEObject Type="Embed" ProgID="Equation.3" ShapeID="_x0000_i1089" DrawAspect="Content" ObjectID="_1555704672" r:id="rId129"/>
        </w:object>
      </w:r>
      <w:r w:rsidRPr="00C37956">
        <w:rPr>
          <w:spacing w:val="-4"/>
          <w:sz w:val="28"/>
          <w:szCs w:val="28"/>
          <w:vertAlign w:val="subscript"/>
        </w:rPr>
        <w:t xml:space="preserve"> </w:t>
      </w:r>
      <w:r w:rsidRPr="00C37956">
        <w:rPr>
          <w:spacing w:val="-4"/>
          <w:sz w:val="28"/>
          <w:szCs w:val="28"/>
        </w:rPr>
        <w:t>– матрицы Паули.</w:t>
      </w:r>
      <w:r>
        <w:rPr>
          <w:spacing w:val="-4"/>
          <w:sz w:val="28"/>
          <w:szCs w:val="28"/>
        </w:rPr>
        <w:t xml:space="preserve">  Соб</w:t>
      </w:r>
      <w:r w:rsidRPr="00C37956">
        <w:rPr>
          <w:spacing w:val="-4"/>
          <w:sz w:val="28"/>
          <w:szCs w:val="28"/>
        </w:rPr>
        <w:t>ст</w:t>
      </w:r>
      <w:r>
        <w:rPr>
          <w:spacing w:val="-4"/>
          <w:sz w:val="28"/>
          <w:szCs w:val="28"/>
        </w:rPr>
        <w:t>-</w:t>
      </w:r>
      <w:r w:rsidRPr="00C37956">
        <w:rPr>
          <w:spacing w:val="-4"/>
          <w:sz w:val="28"/>
          <w:szCs w:val="28"/>
        </w:rPr>
        <w:t xml:space="preserve">венные функции </w:t>
      </w:r>
      <w:r>
        <w:rPr>
          <w:spacing w:val="-4"/>
          <w:sz w:val="28"/>
          <w:szCs w:val="28"/>
        </w:rPr>
        <w:t xml:space="preserve">оператора </w:t>
      </w:r>
      <w:r w:rsidRPr="0036430B">
        <w:rPr>
          <w:position w:val="-12"/>
          <w:sz w:val="28"/>
          <w:szCs w:val="28"/>
        </w:rPr>
        <w:object w:dxaOrig="420" w:dyaOrig="360">
          <v:shape id="_x0000_i1090" type="#_x0000_t75" style="width:21pt;height:18pt" o:ole="">
            <v:imagedata r:id="rId130" o:title=""/>
          </v:shape>
          <o:OLEObject Type="Embed" ProgID="Equation.3" ShapeID="_x0000_i1090" DrawAspect="Content" ObjectID="_1555704673" r:id="rId131"/>
        </w:object>
      </w:r>
      <w:r w:rsidRPr="00C37956">
        <w:rPr>
          <w:spacing w:val="-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 xml:space="preserve">в  </w:t>
      </w:r>
      <w:r w:rsidRPr="00C37956">
        <w:rPr>
          <w:spacing w:val="-4"/>
          <w:sz w:val="28"/>
          <w:szCs w:val="28"/>
        </w:rPr>
        <w:t>(</w:t>
      </w:r>
      <w:r w:rsidRPr="00F97ED7">
        <w:rPr>
          <w:spacing w:val="-4"/>
          <w:sz w:val="28"/>
          <w:szCs w:val="28"/>
        </w:rPr>
        <w:t>1.</w:t>
      </w:r>
      <w:r>
        <w:rPr>
          <w:spacing w:val="-4"/>
          <w:sz w:val="28"/>
          <w:szCs w:val="28"/>
        </w:rPr>
        <w:t>7</w:t>
      </w:r>
      <w:r w:rsidRPr="00C37956">
        <w:rPr>
          <w:spacing w:val="-4"/>
          <w:sz w:val="28"/>
          <w:szCs w:val="28"/>
        </w:rPr>
        <w:t xml:space="preserve">) </w:t>
      </w:r>
      <w:r>
        <w:rPr>
          <w:spacing w:val="-4"/>
          <w:sz w:val="28"/>
          <w:szCs w:val="28"/>
        </w:rPr>
        <w:t xml:space="preserve"> </w:t>
      </w:r>
      <w:r w:rsidRPr="00C37956">
        <w:rPr>
          <w:spacing w:val="-4"/>
          <w:sz w:val="28"/>
          <w:szCs w:val="28"/>
        </w:rPr>
        <w:t>–</w:t>
      </w:r>
      <w:r>
        <w:rPr>
          <w:spacing w:val="-4"/>
          <w:sz w:val="28"/>
          <w:szCs w:val="28"/>
        </w:rPr>
        <w:t xml:space="preserve"> </w:t>
      </w:r>
      <w:r w:rsidRPr="00C37956">
        <w:rPr>
          <w:spacing w:val="-4"/>
          <w:sz w:val="28"/>
          <w:szCs w:val="28"/>
        </w:rPr>
        <w:t>двухкомпонентны</w:t>
      </w:r>
      <w:r>
        <w:rPr>
          <w:spacing w:val="-4"/>
          <w:sz w:val="28"/>
          <w:szCs w:val="28"/>
        </w:rPr>
        <w:t>е</w:t>
      </w:r>
      <w:r w:rsidRPr="00C37956">
        <w:rPr>
          <w:spacing w:val="-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псевдо</w:t>
      </w:r>
      <w:r w:rsidRPr="00C37956">
        <w:rPr>
          <w:spacing w:val="-4"/>
          <w:sz w:val="28"/>
          <w:szCs w:val="28"/>
        </w:rPr>
        <w:t>спинор</w:t>
      </w:r>
      <w:r>
        <w:rPr>
          <w:spacing w:val="-4"/>
          <w:sz w:val="28"/>
          <w:szCs w:val="28"/>
        </w:rPr>
        <w:t xml:space="preserve">ы </w:t>
      </w:r>
      <w:r w:rsidRPr="0036430B">
        <w:rPr>
          <w:spacing w:val="-4"/>
          <w:sz w:val="28"/>
          <w:szCs w:val="28"/>
        </w:rPr>
        <w:t>[</w:t>
      </w:r>
      <w:r w:rsidRPr="0075150A">
        <w:rPr>
          <w:spacing w:val="-4"/>
          <w:sz w:val="28"/>
          <w:szCs w:val="28"/>
        </w:rPr>
        <w:t>15]</w:t>
      </w:r>
    </w:p>
    <w:p w:rsidR="002E7C81" w:rsidRPr="0075150A" w:rsidRDefault="002E7C81" w:rsidP="002E7C81">
      <w:pPr>
        <w:rPr>
          <w:spacing w:val="-4"/>
          <w:sz w:val="28"/>
          <w:szCs w:val="28"/>
        </w:rPr>
      </w:pPr>
    </w:p>
    <w:tbl>
      <w:tblPr>
        <w:tblW w:w="0" w:type="auto"/>
        <w:tblInd w:w="86" w:type="dxa"/>
        <w:tblLook w:val="0000" w:firstRow="0" w:lastRow="0" w:firstColumn="0" w:lastColumn="0" w:noHBand="0" w:noVBand="0"/>
      </w:tblPr>
      <w:tblGrid>
        <w:gridCol w:w="7998"/>
        <w:gridCol w:w="1271"/>
      </w:tblGrid>
      <w:tr w:rsidR="002E7C81" w:rsidRPr="00C37956" w:rsidTr="002E7C81">
        <w:tblPrEx>
          <w:tblCellMar>
            <w:top w:w="0" w:type="dxa"/>
            <w:bottom w:w="0" w:type="dxa"/>
          </w:tblCellMar>
        </w:tblPrEx>
        <w:trPr>
          <w:trHeight w:val="409"/>
        </w:trPr>
        <w:tc>
          <w:tcPr>
            <w:tcW w:w="7998" w:type="dxa"/>
            <w:vAlign w:val="center"/>
          </w:tcPr>
          <w:p w:rsidR="002E7C81" w:rsidRPr="00C37956" w:rsidRDefault="002E7C81" w:rsidP="008D3428">
            <w:pPr>
              <w:autoSpaceDE w:val="0"/>
              <w:autoSpaceDN w:val="0"/>
              <w:adjustRightInd w:val="0"/>
              <w:spacing w:line="360" w:lineRule="auto"/>
              <w:ind w:left="22" w:right="-5"/>
              <w:jc w:val="center"/>
              <w:rPr>
                <w:rFonts w:eastAsia="TimesNewRomanPSMT-Regular"/>
                <w:sz w:val="28"/>
                <w:szCs w:val="28"/>
              </w:rPr>
            </w:pPr>
            <w:r w:rsidRPr="0036430B">
              <w:rPr>
                <w:i/>
                <w:iCs/>
                <w:position w:val="-32"/>
                <w:sz w:val="28"/>
                <w:szCs w:val="28"/>
              </w:rPr>
              <w:object w:dxaOrig="6340" w:dyaOrig="780">
                <v:shape id="_x0000_i1091" type="#_x0000_t75" style="width:317.25pt;height:39pt" o:ole="">
                  <v:imagedata r:id="rId132" o:title=""/>
                </v:shape>
                <o:OLEObject Type="Embed" ProgID="Equation.3" ShapeID="_x0000_i1091" DrawAspect="Content" ObjectID="_1555704674" r:id="rId133"/>
              </w:object>
            </w:r>
            <w:r w:rsidRPr="00C37956">
              <w:rPr>
                <w:sz w:val="28"/>
                <w:szCs w:val="28"/>
              </w:rPr>
              <w:t xml:space="preserve">  ,                                                                     </w:t>
            </w:r>
          </w:p>
        </w:tc>
        <w:tc>
          <w:tcPr>
            <w:tcW w:w="1271" w:type="dxa"/>
            <w:vAlign w:val="center"/>
          </w:tcPr>
          <w:p w:rsidR="002E7C81" w:rsidRPr="00C37956" w:rsidRDefault="002E7C81" w:rsidP="008D3428">
            <w:pPr>
              <w:autoSpaceDE w:val="0"/>
              <w:autoSpaceDN w:val="0"/>
              <w:adjustRightInd w:val="0"/>
              <w:spacing w:line="360" w:lineRule="auto"/>
              <w:ind w:right="-108"/>
              <w:jc w:val="right"/>
              <w:rPr>
                <w:rFonts w:eastAsia="TimesNewRomanPSMT-Regular"/>
                <w:sz w:val="28"/>
                <w:szCs w:val="28"/>
              </w:rPr>
            </w:pPr>
            <w:r w:rsidRPr="00375D85">
              <w:rPr>
                <w:sz w:val="28"/>
                <w:szCs w:val="28"/>
              </w:rPr>
              <w:t xml:space="preserve"> </w:t>
            </w:r>
            <w:r w:rsidRPr="00C37956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1.8</w:t>
            </w:r>
            <w:r w:rsidRPr="00C37956">
              <w:rPr>
                <w:sz w:val="28"/>
                <w:szCs w:val="28"/>
              </w:rPr>
              <w:t>)</w:t>
            </w:r>
          </w:p>
        </w:tc>
      </w:tr>
    </w:tbl>
    <w:p w:rsidR="002E7C81" w:rsidRPr="00C37956" w:rsidRDefault="002E7C81" w:rsidP="002E7C81">
      <w:pPr>
        <w:spacing w:line="360" w:lineRule="auto"/>
        <w:jc w:val="both"/>
        <w:rPr>
          <w:b/>
          <w:bCs/>
          <w:sz w:val="28"/>
          <w:szCs w:val="28"/>
          <w:u w:val="single"/>
        </w:rPr>
      </w:pPr>
      <w:r w:rsidRPr="00C37956">
        <w:rPr>
          <w:sz w:val="28"/>
          <w:szCs w:val="28"/>
        </w:rPr>
        <w:t xml:space="preserve">параметр </w:t>
      </w:r>
      <w:r w:rsidRPr="004301D4">
        <w:rPr>
          <w:position w:val="-6"/>
          <w:sz w:val="28"/>
          <w:szCs w:val="28"/>
        </w:rPr>
        <w:object w:dxaOrig="760" w:dyaOrig="279">
          <v:shape id="_x0000_i1092" type="#_x0000_t75" style="width:38.25pt;height:14.25pt" o:ole="">
            <v:imagedata r:id="rId134" o:title=""/>
          </v:shape>
          <o:OLEObject Type="Embed" ProgID="Equation.3" ShapeID="_x0000_i1092" DrawAspect="Content" ObjectID="_1555704675" r:id="rId135"/>
        </w:object>
      </w:r>
      <w:r w:rsidRPr="00C37956">
        <w:rPr>
          <w:sz w:val="28"/>
          <w:szCs w:val="28"/>
        </w:rPr>
        <w:t>– определяет положительную и отрицательную ветви энергии (1</w:t>
      </w:r>
      <w:r w:rsidRPr="00727F72">
        <w:rPr>
          <w:sz w:val="28"/>
          <w:szCs w:val="28"/>
        </w:rPr>
        <w:t>.1</w:t>
      </w:r>
      <w:r w:rsidRPr="00C37956">
        <w:rPr>
          <w:sz w:val="28"/>
          <w:szCs w:val="28"/>
        </w:rPr>
        <w:t xml:space="preserve">) спектра, </w:t>
      </w:r>
      <w:r w:rsidRPr="000B59A2">
        <w:rPr>
          <w:i/>
          <w:iCs/>
          <w:sz w:val="28"/>
          <w:szCs w:val="28"/>
        </w:rPr>
        <w:sym w:font="Symbol" w:char="F071"/>
      </w:r>
      <w:r>
        <w:rPr>
          <w:sz w:val="28"/>
          <w:szCs w:val="28"/>
        </w:rPr>
        <w:t xml:space="preserve"> </w:t>
      </w:r>
      <w:r w:rsidRPr="00C37956">
        <w:rPr>
          <w:spacing w:val="-4"/>
          <w:sz w:val="28"/>
          <w:szCs w:val="28"/>
        </w:rPr>
        <w:t>–</w:t>
      </w:r>
      <w:r w:rsidRPr="00C37956">
        <w:rPr>
          <w:sz w:val="28"/>
          <w:szCs w:val="28"/>
        </w:rPr>
        <w:t xml:space="preserve"> угол между вектором  </w:t>
      </w:r>
      <w:r w:rsidRPr="00641DE9">
        <w:rPr>
          <w:position w:val="-10"/>
          <w:sz w:val="28"/>
          <w:szCs w:val="28"/>
        </w:rPr>
        <w:object w:dxaOrig="220" w:dyaOrig="340">
          <v:shape id="_x0000_i1093" type="#_x0000_t75" style="width:11.25pt;height:17.25pt" o:ole="">
            <v:imagedata r:id="rId136" o:title=""/>
          </v:shape>
          <o:OLEObject Type="Embed" ProgID="Equation.3" ShapeID="_x0000_i1093" DrawAspect="Content" ObjectID="_1555704676" r:id="rId137"/>
        </w:object>
      </w:r>
      <w:r w:rsidRPr="00C37956">
        <w:rPr>
          <w:sz w:val="28"/>
          <w:szCs w:val="28"/>
        </w:rPr>
        <w:t xml:space="preserve"> и осью </w:t>
      </w:r>
      <w:r w:rsidRPr="00C37956">
        <w:rPr>
          <w:sz w:val="28"/>
          <w:szCs w:val="28"/>
          <w:lang w:val="en-US"/>
        </w:rPr>
        <w:t>OX</w:t>
      </w:r>
      <w:r w:rsidRPr="00C37956">
        <w:rPr>
          <w:sz w:val="28"/>
          <w:szCs w:val="28"/>
        </w:rPr>
        <w:t xml:space="preserve">, </w:t>
      </w:r>
      <w:r w:rsidRPr="00641DE9">
        <w:rPr>
          <w:position w:val="-14"/>
          <w:sz w:val="28"/>
          <w:szCs w:val="28"/>
        </w:rPr>
        <w:object w:dxaOrig="499" w:dyaOrig="380">
          <v:shape id="_x0000_i1094" type="#_x0000_t75" style="width:24.75pt;height:18.75pt" o:ole="">
            <v:imagedata r:id="rId138" o:title=""/>
          </v:shape>
          <o:OLEObject Type="Embed" ProgID="Equation.3" ShapeID="_x0000_i1094" DrawAspect="Content" ObjectID="_1555704677" r:id="rId139"/>
        </w:object>
      </w:r>
      <w:r w:rsidRPr="00C37956">
        <w:rPr>
          <w:spacing w:val="-4"/>
          <w:sz w:val="28"/>
          <w:szCs w:val="28"/>
        </w:rPr>
        <w:t>–</w:t>
      </w:r>
      <w:r w:rsidRPr="00C37956">
        <w:rPr>
          <w:sz w:val="28"/>
          <w:szCs w:val="28"/>
        </w:rPr>
        <w:t xml:space="preserve"> энергия состояния.  </w:t>
      </w:r>
    </w:p>
    <w:p w:rsidR="002E7C81" w:rsidRDefault="002E7C81" w:rsidP="002E7C8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Pr="00BF4AF6">
        <w:rPr>
          <w:position w:val="-6"/>
          <w:sz w:val="28"/>
          <w:szCs w:val="28"/>
        </w:rPr>
        <w:object w:dxaOrig="240" w:dyaOrig="220">
          <v:shape id="_x0000_i1095" type="#_x0000_t75" style="width:12pt;height:11.25pt" o:ole="">
            <v:imagedata r:id="rId22" o:title=""/>
          </v:shape>
          <o:OLEObject Type="Embed" ProgID="Equation.3" ShapeID="_x0000_i1095" DrawAspect="Content" ObjectID="_1555704678" r:id="rId140"/>
        </w:object>
      </w:r>
      <w:r w:rsidRPr="00BE6E8D">
        <w:rPr>
          <w:sz w:val="28"/>
          <w:szCs w:val="28"/>
        </w:rPr>
        <w:t>-электрона</w:t>
      </w:r>
      <w:r>
        <w:rPr>
          <w:sz w:val="28"/>
          <w:szCs w:val="28"/>
        </w:rPr>
        <w:t xml:space="preserve"> с гамильтонианом </w:t>
      </w:r>
      <w:r w:rsidRPr="00185B3B">
        <w:rPr>
          <w:position w:val="-12"/>
          <w:sz w:val="28"/>
          <w:szCs w:val="28"/>
        </w:rPr>
        <w:object w:dxaOrig="420" w:dyaOrig="360">
          <v:shape id="_x0000_i1096" type="#_x0000_t75" style="width:21pt;height:18pt" o:ole="">
            <v:imagedata r:id="rId141" o:title=""/>
          </v:shape>
          <o:OLEObject Type="Embed" ProgID="Equation.3" ShapeID="_x0000_i1096" DrawAspect="Content" ObjectID="_1555704679" r:id="rId142"/>
        </w:object>
      </w:r>
      <w:r>
        <w:rPr>
          <w:sz w:val="28"/>
          <w:szCs w:val="28"/>
        </w:rPr>
        <w:t xml:space="preserve"> (</w:t>
      </w:r>
      <w:r w:rsidRPr="00727F72">
        <w:rPr>
          <w:sz w:val="28"/>
          <w:szCs w:val="28"/>
        </w:rPr>
        <w:t>1.</w:t>
      </w:r>
      <w:r>
        <w:rPr>
          <w:sz w:val="28"/>
          <w:szCs w:val="28"/>
        </w:rPr>
        <w:t>7) первая и вторая компоненты псевдоспинорной волновой функции определяют плотность вероятности локализации электрона на подрешетках А и В.</w:t>
      </w:r>
    </w:p>
    <w:p w:rsidR="002E7C81" w:rsidRDefault="002E7C81" w:rsidP="002E7C81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Рассмотрим задачу об энергетическом  спектре электронов графена в магнитном поле. Для этого м</w:t>
      </w:r>
      <w:r w:rsidRPr="00BD02E3">
        <w:rPr>
          <w:sz w:val="28"/>
          <w:szCs w:val="28"/>
        </w:rPr>
        <w:t>атрице (</w:t>
      </w:r>
      <w:r w:rsidRPr="001B547A">
        <w:rPr>
          <w:sz w:val="28"/>
          <w:szCs w:val="28"/>
        </w:rPr>
        <w:t>1.</w:t>
      </w:r>
      <w:r w:rsidRPr="00BD02E3">
        <w:rPr>
          <w:sz w:val="28"/>
          <w:szCs w:val="28"/>
        </w:rPr>
        <w:t>5) сопостави</w:t>
      </w:r>
      <w:r>
        <w:rPr>
          <w:sz w:val="28"/>
          <w:szCs w:val="28"/>
        </w:rPr>
        <w:t>м</w:t>
      </w:r>
      <w:r w:rsidRPr="00BD02E3">
        <w:rPr>
          <w:sz w:val="28"/>
          <w:szCs w:val="28"/>
        </w:rPr>
        <w:t xml:space="preserve"> оператор</w:t>
      </w:r>
      <w:r>
        <w:rPr>
          <w:sz w:val="28"/>
          <w:szCs w:val="28"/>
        </w:rPr>
        <w:t xml:space="preserve"> Гамильтона</w:t>
      </w:r>
      <w:r w:rsidRPr="00BD02E3">
        <w:rPr>
          <w:sz w:val="28"/>
          <w:szCs w:val="28"/>
        </w:rPr>
        <w:t xml:space="preserve">, в котором </w:t>
      </w:r>
      <w:r>
        <w:rPr>
          <w:sz w:val="28"/>
          <w:szCs w:val="28"/>
        </w:rPr>
        <w:t xml:space="preserve">компоненты </w:t>
      </w:r>
      <w:r w:rsidRPr="00BD02E3">
        <w:rPr>
          <w:sz w:val="28"/>
          <w:szCs w:val="28"/>
        </w:rPr>
        <w:t>волнов</w:t>
      </w:r>
      <w:r>
        <w:rPr>
          <w:sz w:val="28"/>
          <w:szCs w:val="28"/>
        </w:rPr>
        <w:t>ого</w:t>
      </w:r>
      <w:r w:rsidRPr="00BD02E3">
        <w:rPr>
          <w:sz w:val="28"/>
          <w:szCs w:val="28"/>
        </w:rPr>
        <w:t xml:space="preserve"> вектора </w:t>
      </w:r>
      <w:r w:rsidRPr="00641DE9">
        <w:rPr>
          <w:position w:val="-10"/>
          <w:sz w:val="28"/>
          <w:szCs w:val="28"/>
        </w:rPr>
        <w:object w:dxaOrig="340" w:dyaOrig="340">
          <v:shape id="_x0000_i1097" type="#_x0000_t75" style="width:17.25pt;height:17.25pt" o:ole="">
            <v:imagedata r:id="rId143" o:title=""/>
          </v:shape>
          <o:OLEObject Type="Embed" ProgID="Equation.3" ShapeID="_x0000_i1097" DrawAspect="Content" ObjectID="_1555704680" r:id="rId144"/>
        </w:object>
      </w:r>
      <w:r w:rsidRPr="00BD02E3">
        <w:rPr>
          <w:sz w:val="28"/>
          <w:szCs w:val="28"/>
        </w:rPr>
        <w:t xml:space="preserve"> </w:t>
      </w:r>
      <w:r>
        <w:rPr>
          <w:sz w:val="28"/>
          <w:szCs w:val="28"/>
        </w:rPr>
        <w:t>заменены на операторы обобщенного импульса:</w:t>
      </w:r>
    </w:p>
    <w:p w:rsidR="002E7C81" w:rsidRPr="001B547A" w:rsidRDefault="002E7C81" w:rsidP="002E7C81">
      <w:pPr>
        <w:tabs>
          <w:tab w:val="left" w:pos="0"/>
        </w:tabs>
        <w:jc w:val="both"/>
        <w:rPr>
          <w:sz w:val="28"/>
          <w:szCs w:val="28"/>
        </w:rPr>
      </w:pPr>
    </w:p>
    <w:tbl>
      <w:tblPr>
        <w:tblW w:w="0" w:type="auto"/>
        <w:tblInd w:w="86" w:type="dxa"/>
        <w:tblLook w:val="0000" w:firstRow="0" w:lastRow="0" w:firstColumn="0" w:lastColumn="0" w:noHBand="0" w:noVBand="0"/>
      </w:tblPr>
      <w:tblGrid>
        <w:gridCol w:w="8016"/>
        <w:gridCol w:w="1253"/>
      </w:tblGrid>
      <w:tr w:rsidR="002E7C81" w:rsidRPr="00C37956" w:rsidTr="008D3428">
        <w:tblPrEx>
          <w:tblCellMar>
            <w:top w:w="0" w:type="dxa"/>
            <w:bottom w:w="0" w:type="dxa"/>
          </w:tblCellMar>
        </w:tblPrEx>
        <w:trPr>
          <w:trHeight w:val="409"/>
        </w:trPr>
        <w:tc>
          <w:tcPr>
            <w:tcW w:w="8081" w:type="dxa"/>
            <w:vAlign w:val="center"/>
          </w:tcPr>
          <w:p w:rsidR="002E7C81" w:rsidRPr="00C37956" w:rsidRDefault="002E7C81" w:rsidP="008D3428">
            <w:pPr>
              <w:autoSpaceDE w:val="0"/>
              <w:autoSpaceDN w:val="0"/>
              <w:adjustRightInd w:val="0"/>
              <w:spacing w:line="360" w:lineRule="auto"/>
              <w:ind w:left="22" w:right="-5"/>
              <w:jc w:val="center"/>
              <w:rPr>
                <w:rFonts w:eastAsia="TimesNewRomanPSMT-Regular"/>
                <w:sz w:val="28"/>
                <w:szCs w:val="28"/>
              </w:rPr>
            </w:pPr>
            <w:r w:rsidRPr="00185B3B">
              <w:rPr>
                <w:position w:val="-74"/>
                <w:sz w:val="28"/>
                <w:szCs w:val="28"/>
                <w:lang w:val="en-US"/>
              </w:rPr>
              <w:object w:dxaOrig="6240" w:dyaOrig="1600">
                <v:shape id="_x0000_i1098" type="#_x0000_t75" style="width:355.5pt;height:91.5pt" o:ole="">
                  <v:imagedata r:id="rId145" o:title=""/>
                </v:shape>
                <o:OLEObject Type="Embed" ProgID="Equation.3" ShapeID="_x0000_i1098" DrawAspect="Content" ObjectID="_1555704681" r:id="rId146"/>
              </w:object>
            </w:r>
            <w:r w:rsidRPr="00C37956">
              <w:rPr>
                <w:sz w:val="28"/>
                <w:szCs w:val="28"/>
              </w:rPr>
              <w:t xml:space="preserve">  ,                                                                     </w:t>
            </w:r>
          </w:p>
        </w:tc>
        <w:tc>
          <w:tcPr>
            <w:tcW w:w="1301" w:type="dxa"/>
            <w:vAlign w:val="center"/>
          </w:tcPr>
          <w:p w:rsidR="002E7C81" w:rsidRPr="00C37956" w:rsidRDefault="002E7C81" w:rsidP="008D3428">
            <w:pPr>
              <w:autoSpaceDE w:val="0"/>
              <w:autoSpaceDN w:val="0"/>
              <w:adjustRightInd w:val="0"/>
              <w:spacing w:line="360" w:lineRule="auto"/>
              <w:ind w:right="-108"/>
              <w:jc w:val="right"/>
              <w:rPr>
                <w:rFonts w:eastAsia="TimesNewRomanPSMT-Regular"/>
                <w:sz w:val="28"/>
                <w:szCs w:val="28"/>
              </w:rPr>
            </w:pPr>
            <w:r w:rsidRPr="00375D85">
              <w:rPr>
                <w:sz w:val="28"/>
                <w:szCs w:val="28"/>
              </w:rPr>
              <w:t xml:space="preserve"> </w:t>
            </w:r>
            <w:r w:rsidRPr="00C37956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1.9</w:t>
            </w:r>
            <w:r w:rsidRPr="00C37956">
              <w:rPr>
                <w:sz w:val="28"/>
                <w:szCs w:val="28"/>
              </w:rPr>
              <w:t>)</w:t>
            </w:r>
          </w:p>
        </w:tc>
      </w:tr>
    </w:tbl>
    <w:p w:rsidR="002E7C81" w:rsidRDefault="002E7C81" w:rsidP="002E7C81">
      <w:pPr>
        <w:tabs>
          <w:tab w:val="left" w:pos="0"/>
        </w:tabs>
        <w:jc w:val="both"/>
        <w:rPr>
          <w:sz w:val="28"/>
          <w:szCs w:val="28"/>
        </w:rPr>
      </w:pPr>
    </w:p>
    <w:p w:rsidR="002E7C81" w:rsidRDefault="002E7C81" w:rsidP="002E7C81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185B3B">
        <w:rPr>
          <w:position w:val="-26"/>
          <w:sz w:val="28"/>
          <w:szCs w:val="28"/>
        </w:rPr>
        <w:object w:dxaOrig="1620" w:dyaOrig="660">
          <v:shape id="_x0000_i1099" type="#_x0000_t75" style="width:81pt;height:33pt" o:ole="">
            <v:imagedata r:id="rId147" o:title=""/>
          </v:shape>
          <o:OLEObject Type="Embed" ProgID="Equation.3" ShapeID="_x0000_i1099" DrawAspect="Content" ObjectID="_1555704682" r:id="rId148"/>
        </w:object>
      </w:r>
      <w:r w:rsidRPr="005964B5">
        <w:rPr>
          <w:sz w:val="28"/>
          <w:szCs w:val="28"/>
        </w:rPr>
        <w:t xml:space="preserve"> </w:t>
      </w:r>
      <w:r>
        <w:rPr>
          <w:sz w:val="28"/>
          <w:szCs w:val="28"/>
        </w:rPr>
        <w:t>– обобщенный импульс,</w:t>
      </w:r>
      <w:r w:rsidRPr="005964B5">
        <w:rPr>
          <w:sz w:val="28"/>
          <w:szCs w:val="28"/>
        </w:rPr>
        <w:t xml:space="preserve"> </w:t>
      </w:r>
      <w:r w:rsidRPr="00185B3B">
        <w:rPr>
          <w:position w:val="-12"/>
          <w:sz w:val="28"/>
          <w:szCs w:val="28"/>
        </w:rPr>
        <w:object w:dxaOrig="300" w:dyaOrig="420">
          <v:shape id="_x0000_i1100" type="#_x0000_t75" style="width:15pt;height:21pt" o:ole="">
            <v:imagedata r:id="rId149" o:title=""/>
          </v:shape>
          <o:OLEObject Type="Embed" ProgID="Equation.3" ShapeID="_x0000_i1100" DrawAspect="Content" ObjectID="_1555704683" r:id="rId150"/>
        </w:object>
      </w:r>
      <w:r>
        <w:rPr>
          <w:sz w:val="28"/>
          <w:szCs w:val="28"/>
        </w:rPr>
        <w:t>– векторный потенциал. Задача о спектре оператора (</w:t>
      </w:r>
      <w:r w:rsidRPr="00AC0BB1">
        <w:rPr>
          <w:sz w:val="28"/>
          <w:szCs w:val="28"/>
        </w:rPr>
        <w:t>1.</w:t>
      </w:r>
      <w:r>
        <w:rPr>
          <w:sz w:val="28"/>
          <w:szCs w:val="28"/>
        </w:rPr>
        <w:t xml:space="preserve">9)  для электрона  в магнитном поле, направленном перпендикулярно плоскости графена приводит к дискретному спектру для уровней Ландау </w:t>
      </w:r>
      <w:r w:rsidRPr="001C4A1F">
        <w:rPr>
          <w:sz w:val="28"/>
          <w:szCs w:val="28"/>
        </w:rPr>
        <w:t>[16,17]</w:t>
      </w:r>
      <w:r>
        <w:rPr>
          <w:sz w:val="28"/>
          <w:szCs w:val="28"/>
        </w:rPr>
        <w:t>:</w:t>
      </w:r>
    </w:p>
    <w:p w:rsidR="002E7C81" w:rsidRPr="001C4A1F" w:rsidRDefault="002E7C81" w:rsidP="002E7C81">
      <w:pPr>
        <w:tabs>
          <w:tab w:val="left" w:pos="0"/>
        </w:tabs>
        <w:jc w:val="both"/>
        <w:rPr>
          <w:sz w:val="28"/>
          <w:szCs w:val="28"/>
        </w:rPr>
      </w:pPr>
    </w:p>
    <w:tbl>
      <w:tblPr>
        <w:tblW w:w="0" w:type="auto"/>
        <w:tblInd w:w="86" w:type="dxa"/>
        <w:tblLook w:val="0000" w:firstRow="0" w:lastRow="0" w:firstColumn="0" w:lastColumn="0" w:noHBand="0" w:noVBand="0"/>
      </w:tblPr>
      <w:tblGrid>
        <w:gridCol w:w="7976"/>
        <w:gridCol w:w="1293"/>
      </w:tblGrid>
      <w:tr w:rsidR="002E7C81" w:rsidRPr="00C37956" w:rsidTr="008D3428">
        <w:tblPrEx>
          <w:tblCellMar>
            <w:top w:w="0" w:type="dxa"/>
            <w:bottom w:w="0" w:type="dxa"/>
          </w:tblCellMar>
        </w:tblPrEx>
        <w:trPr>
          <w:trHeight w:val="409"/>
        </w:trPr>
        <w:tc>
          <w:tcPr>
            <w:tcW w:w="8081" w:type="dxa"/>
            <w:vAlign w:val="center"/>
          </w:tcPr>
          <w:p w:rsidR="002E7C81" w:rsidRPr="00C37956" w:rsidRDefault="002E7C81" w:rsidP="008D3428">
            <w:pPr>
              <w:autoSpaceDE w:val="0"/>
              <w:autoSpaceDN w:val="0"/>
              <w:adjustRightInd w:val="0"/>
              <w:spacing w:line="360" w:lineRule="auto"/>
              <w:ind w:left="22" w:right="-5"/>
              <w:jc w:val="center"/>
              <w:rPr>
                <w:rFonts w:eastAsia="TimesNewRomanPSMT-Regular"/>
                <w:sz w:val="28"/>
                <w:szCs w:val="28"/>
              </w:rPr>
            </w:pPr>
            <w:r w:rsidRPr="00511B65">
              <w:rPr>
                <w:color w:val="FF0000"/>
                <w:position w:val="-16"/>
                <w:sz w:val="28"/>
                <w:szCs w:val="28"/>
              </w:rPr>
              <w:object w:dxaOrig="2299" w:dyaOrig="480">
                <v:shape id="_x0000_i1101" type="#_x0000_t75" style="width:114.75pt;height:24pt" o:ole="">
                  <v:imagedata r:id="rId151" o:title=""/>
                </v:shape>
                <o:OLEObject Type="Embed" ProgID="Equation.3" ShapeID="_x0000_i1101" DrawAspect="Content" ObjectID="_1555704684" r:id="rId152"/>
              </w:object>
            </w:r>
            <w:r w:rsidRPr="00C37956">
              <w:rPr>
                <w:sz w:val="28"/>
                <w:szCs w:val="28"/>
              </w:rPr>
              <w:t xml:space="preserve">  ,                                                                     </w:t>
            </w:r>
          </w:p>
        </w:tc>
        <w:tc>
          <w:tcPr>
            <w:tcW w:w="1301" w:type="dxa"/>
            <w:vAlign w:val="center"/>
          </w:tcPr>
          <w:p w:rsidR="002E7C81" w:rsidRPr="00C37956" w:rsidRDefault="002E7C81" w:rsidP="008D3428">
            <w:pPr>
              <w:autoSpaceDE w:val="0"/>
              <w:autoSpaceDN w:val="0"/>
              <w:adjustRightInd w:val="0"/>
              <w:spacing w:line="360" w:lineRule="auto"/>
              <w:ind w:right="-108"/>
              <w:jc w:val="right"/>
              <w:rPr>
                <w:rFonts w:eastAsia="TimesNewRomanPSMT-Regular"/>
                <w:sz w:val="28"/>
                <w:szCs w:val="28"/>
              </w:rPr>
            </w:pPr>
            <w:r w:rsidRPr="00375D85">
              <w:rPr>
                <w:sz w:val="28"/>
                <w:szCs w:val="28"/>
              </w:rPr>
              <w:t xml:space="preserve"> </w:t>
            </w:r>
            <w:r w:rsidRPr="00C37956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1.10</w:t>
            </w:r>
            <w:r w:rsidRPr="00C37956">
              <w:rPr>
                <w:sz w:val="28"/>
                <w:szCs w:val="28"/>
              </w:rPr>
              <w:t>)</w:t>
            </w:r>
          </w:p>
        </w:tc>
      </w:tr>
    </w:tbl>
    <w:p w:rsidR="002E7C81" w:rsidRPr="00BB55FF" w:rsidRDefault="002E7C81" w:rsidP="002E7C81">
      <w:pPr>
        <w:tabs>
          <w:tab w:val="left" w:pos="0"/>
        </w:tabs>
        <w:jc w:val="both"/>
        <w:rPr>
          <w:sz w:val="28"/>
          <w:szCs w:val="28"/>
          <w:lang w:val="en-US"/>
        </w:rPr>
      </w:pPr>
    </w:p>
    <w:p w:rsidR="002E7C81" w:rsidRDefault="002E7C81" w:rsidP="002E7C81">
      <w:pPr>
        <w:rPr>
          <w:sz w:val="28"/>
          <w:szCs w:val="28"/>
        </w:rPr>
      </w:pPr>
      <w:r w:rsidRPr="004078C6">
        <w:rPr>
          <w:sz w:val="28"/>
          <w:szCs w:val="28"/>
        </w:rPr>
        <w:t>где</w:t>
      </w:r>
      <w:r w:rsidRPr="004078C6">
        <w:t xml:space="preserve"> </w:t>
      </w:r>
      <w:r w:rsidRPr="004078C6">
        <w:rPr>
          <w:position w:val="-12"/>
        </w:rPr>
        <w:object w:dxaOrig="1640" w:dyaOrig="420">
          <v:shape id="_x0000_i1102" type="#_x0000_t75" style="width:81.75pt;height:21pt" o:ole="">
            <v:imagedata r:id="rId153" o:title=""/>
          </v:shape>
          <o:OLEObject Type="Embed" ProgID="Equation.3" ShapeID="_x0000_i1102" DrawAspect="Content" ObjectID="_1555704685" r:id="rId154"/>
        </w:object>
      </w:r>
      <w:r w:rsidRPr="004078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циклотронная частота, </w:t>
      </w:r>
      <w:r w:rsidRPr="00185B3B">
        <w:rPr>
          <w:position w:val="-14"/>
          <w:sz w:val="28"/>
          <w:szCs w:val="28"/>
        </w:rPr>
        <w:object w:dxaOrig="1240" w:dyaOrig="440">
          <v:shape id="_x0000_i1103" type="#_x0000_t75" style="width:62.25pt;height:21.75pt" o:ole="">
            <v:imagedata r:id="rId155" o:title=""/>
          </v:shape>
          <o:OLEObject Type="Embed" ProgID="Equation.3" ShapeID="_x0000_i1103" DrawAspect="Content" ObjectID="_1555704686" r:id="rId156"/>
        </w:object>
      </w:r>
      <w:r w:rsidRPr="004078C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– </w:t>
      </w:r>
      <w:r w:rsidRPr="004078C6">
        <w:rPr>
          <w:sz w:val="28"/>
          <w:szCs w:val="28"/>
        </w:rPr>
        <w:t>магнитная длина</w:t>
      </w:r>
      <w:r>
        <w:rPr>
          <w:sz w:val="28"/>
          <w:szCs w:val="28"/>
        </w:rPr>
        <w:t>, з</w:t>
      </w:r>
      <w:r w:rsidRPr="004078C6">
        <w:rPr>
          <w:sz w:val="28"/>
          <w:szCs w:val="28"/>
        </w:rPr>
        <w:t>начение</w:t>
      </w:r>
      <w:r w:rsidRPr="004078C6">
        <w:t xml:space="preserve"> </w:t>
      </w:r>
      <w:r w:rsidRPr="004078C6">
        <w:rPr>
          <w:sz w:val="28"/>
          <w:szCs w:val="28"/>
        </w:rPr>
        <w:t xml:space="preserve">индекса уровня Ландау </w:t>
      </w:r>
      <w:r w:rsidRPr="004078C6">
        <w:rPr>
          <w:position w:val="-6"/>
          <w:sz w:val="28"/>
          <w:szCs w:val="28"/>
        </w:rPr>
        <w:object w:dxaOrig="200" w:dyaOrig="220">
          <v:shape id="_x0000_i1104" type="#_x0000_t75" style="width:9.75pt;height:11.25pt" o:ole="">
            <v:imagedata r:id="rId157" o:title=""/>
          </v:shape>
          <o:OLEObject Type="Embed" ProgID="Equation.3" ShapeID="_x0000_i1104" DrawAspect="Content" ObjectID="_1555704687" r:id="rId158"/>
        </w:object>
      </w:r>
      <w:r w:rsidRPr="004078C6">
        <w:rPr>
          <w:sz w:val="28"/>
          <w:szCs w:val="28"/>
        </w:rPr>
        <w:t xml:space="preserve"> может быть положительным или отрицательным.</w:t>
      </w:r>
      <w:r w:rsidRPr="004078C6">
        <w:t xml:space="preserve"> </w:t>
      </w:r>
      <w:r w:rsidRPr="004078C6">
        <w:rPr>
          <w:sz w:val="28"/>
          <w:szCs w:val="28"/>
        </w:rPr>
        <w:t xml:space="preserve">Положительные значения </w:t>
      </w:r>
      <w:r>
        <w:rPr>
          <w:sz w:val="28"/>
          <w:szCs w:val="28"/>
        </w:rPr>
        <w:t xml:space="preserve">энергии </w:t>
      </w:r>
      <w:r w:rsidRPr="004078C6">
        <w:rPr>
          <w:sz w:val="28"/>
          <w:szCs w:val="28"/>
        </w:rPr>
        <w:t>соответствуют электронам в зоне проводимости, отрицательные значения соответствуют дыркам.</w:t>
      </w:r>
      <w:r w:rsidRPr="004078C6">
        <w:t xml:space="preserve"> </w:t>
      </w:r>
      <w:r w:rsidRPr="004078C6">
        <w:rPr>
          <w:sz w:val="28"/>
          <w:szCs w:val="28"/>
        </w:rPr>
        <w:t>Из формулы (</w:t>
      </w:r>
      <w:r w:rsidRPr="00AC0BB1">
        <w:rPr>
          <w:sz w:val="28"/>
          <w:szCs w:val="28"/>
        </w:rPr>
        <w:t>1.</w:t>
      </w:r>
      <w:r>
        <w:rPr>
          <w:sz w:val="28"/>
          <w:szCs w:val="28"/>
        </w:rPr>
        <w:t>10</w:t>
      </w:r>
      <w:r w:rsidRPr="004078C6">
        <w:rPr>
          <w:sz w:val="28"/>
          <w:szCs w:val="28"/>
        </w:rPr>
        <w:t>)</w:t>
      </w:r>
      <w:r w:rsidRPr="004078C6">
        <w:t xml:space="preserve"> </w:t>
      </w:r>
      <w:r w:rsidRPr="004078C6">
        <w:rPr>
          <w:sz w:val="28"/>
          <w:szCs w:val="28"/>
        </w:rPr>
        <w:t xml:space="preserve">следует: в отличие от двумерной электронной системы с квадратичным по импульсу Гамильтонианом, в графене уровни Ландау не эквидестантны. </w:t>
      </w:r>
      <w:r>
        <w:rPr>
          <w:sz w:val="28"/>
          <w:szCs w:val="28"/>
        </w:rPr>
        <w:t xml:space="preserve">Относительно большое расстояние между уровнями Ландау (например, разность энергий между первым и нулевым </w:t>
      </w:r>
      <w:r>
        <w:rPr>
          <w:sz w:val="28"/>
          <w:szCs w:val="28"/>
        </w:rPr>
        <w:lastRenderedPageBreak/>
        <w:t xml:space="preserve">уровнем Ландау в магнитном поле величиной порядка десятка Тесла  составляет почти </w:t>
      </w:r>
      <w:r w:rsidRPr="004078C6">
        <w:rPr>
          <w:position w:val="-10"/>
          <w:sz w:val="28"/>
          <w:szCs w:val="28"/>
        </w:rPr>
        <w:object w:dxaOrig="800" w:dyaOrig="320">
          <v:shape id="_x0000_i1105" type="#_x0000_t75" style="width:39.75pt;height:15.75pt" o:ole="">
            <v:imagedata r:id="rId159" o:title=""/>
          </v:shape>
          <o:OLEObject Type="Embed" ProgID="Equation.3" ShapeID="_x0000_i1105" DrawAspect="Content" ObjectID="_1555704688" r:id="rId160"/>
        </w:object>
      </w:r>
      <w:r>
        <w:rPr>
          <w:sz w:val="28"/>
          <w:szCs w:val="28"/>
        </w:rPr>
        <w:t xml:space="preserve">) </w:t>
      </w:r>
      <w:r w:rsidRPr="004078C6">
        <w:rPr>
          <w:sz w:val="28"/>
          <w:szCs w:val="28"/>
        </w:rPr>
        <w:t>позволяет наблюдать</w:t>
      </w:r>
      <w:r w:rsidRPr="00C524FD">
        <w:rPr>
          <w:sz w:val="28"/>
          <w:szCs w:val="28"/>
        </w:rPr>
        <w:t xml:space="preserve"> </w:t>
      </w:r>
      <w:r w:rsidRPr="004078C6">
        <w:rPr>
          <w:sz w:val="28"/>
          <w:szCs w:val="28"/>
        </w:rPr>
        <w:t>квантовы</w:t>
      </w:r>
      <w:r>
        <w:rPr>
          <w:sz w:val="28"/>
          <w:szCs w:val="28"/>
        </w:rPr>
        <w:t>й</w:t>
      </w:r>
    </w:p>
    <w:p w:rsidR="002E7C81" w:rsidRPr="00A63954" w:rsidRDefault="002E7C81" w:rsidP="002E7C81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4078C6">
        <w:rPr>
          <w:sz w:val="28"/>
          <w:szCs w:val="28"/>
        </w:rPr>
        <w:t xml:space="preserve">эффект Холла </w:t>
      </w:r>
      <w:r>
        <w:rPr>
          <w:sz w:val="28"/>
          <w:szCs w:val="28"/>
        </w:rPr>
        <w:t>в доступных магнитных полях для</w:t>
      </w:r>
      <w:r w:rsidRPr="004078C6">
        <w:rPr>
          <w:sz w:val="28"/>
          <w:szCs w:val="28"/>
        </w:rPr>
        <w:t xml:space="preserve"> графен</w:t>
      </w:r>
      <w:r>
        <w:rPr>
          <w:sz w:val="28"/>
          <w:szCs w:val="28"/>
        </w:rPr>
        <w:t>а</w:t>
      </w:r>
      <w:r w:rsidRPr="004078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даже </w:t>
      </w:r>
      <w:r w:rsidRPr="004078C6">
        <w:rPr>
          <w:sz w:val="28"/>
          <w:szCs w:val="28"/>
        </w:rPr>
        <w:t>при комнатной температуре</w:t>
      </w:r>
      <w:r w:rsidRPr="0073371B">
        <w:rPr>
          <w:sz w:val="28"/>
          <w:szCs w:val="28"/>
        </w:rPr>
        <w:t xml:space="preserve"> </w:t>
      </w:r>
      <w:r w:rsidRPr="00A63954">
        <w:rPr>
          <w:sz w:val="28"/>
          <w:szCs w:val="28"/>
        </w:rPr>
        <w:t>[16,17]</w:t>
      </w:r>
      <w:r>
        <w:rPr>
          <w:sz w:val="28"/>
          <w:szCs w:val="28"/>
        </w:rPr>
        <w:t>.</w:t>
      </w:r>
      <w:r w:rsidRPr="004078C6">
        <w:rPr>
          <w:sz w:val="28"/>
          <w:szCs w:val="28"/>
        </w:rPr>
        <w:t xml:space="preserve"> </w:t>
      </w:r>
    </w:p>
    <w:p w:rsidR="002E7C81" w:rsidRDefault="002E7C81" w:rsidP="002E7C81">
      <w:pPr>
        <w:spacing w:line="360" w:lineRule="auto"/>
        <w:ind w:firstLine="706"/>
        <w:jc w:val="lowKashida"/>
        <w:rPr>
          <w:sz w:val="28"/>
          <w:szCs w:val="28"/>
        </w:rPr>
      </w:pPr>
    </w:p>
    <w:p w:rsidR="002E7C81" w:rsidRDefault="002E7C81" w:rsidP="002E7C81">
      <w:pPr>
        <w:spacing w:line="360" w:lineRule="auto"/>
        <w:ind w:firstLine="706"/>
        <w:jc w:val="lowKashida"/>
        <w:rPr>
          <w:sz w:val="28"/>
          <w:szCs w:val="28"/>
        </w:rPr>
      </w:pPr>
      <w:r>
        <w:rPr>
          <w:sz w:val="28"/>
          <w:szCs w:val="28"/>
        </w:rPr>
        <w:t>Заметим, операторы  Гамильтона (</w:t>
      </w:r>
      <w:r w:rsidRPr="00AC0BB1">
        <w:rPr>
          <w:sz w:val="28"/>
          <w:szCs w:val="28"/>
        </w:rPr>
        <w:t>1.</w:t>
      </w:r>
      <w:r>
        <w:rPr>
          <w:sz w:val="28"/>
          <w:szCs w:val="28"/>
        </w:rPr>
        <w:t>7) линейны по оператору импульса, в литературе известны для двумерных систем и другие примеры линейных  по оператору импульса форм, которые определяют взаимодействие. Так для несимметричного по поперечной координате потенциала удерживающего электрон в двумерной квантовой яме имеет место   спин-орбитальное взаимодействие Рашбы</w:t>
      </w:r>
    </w:p>
    <w:p w:rsidR="002E7C81" w:rsidRPr="00EF5D81" w:rsidRDefault="002E7C81" w:rsidP="002E7C81">
      <w:pPr>
        <w:ind w:firstLine="706"/>
        <w:jc w:val="lowKashida"/>
        <w:rPr>
          <w:sz w:val="28"/>
          <w:szCs w:val="28"/>
        </w:rPr>
      </w:pPr>
    </w:p>
    <w:tbl>
      <w:tblPr>
        <w:tblW w:w="0" w:type="auto"/>
        <w:tblInd w:w="86" w:type="dxa"/>
        <w:tblLook w:val="0000" w:firstRow="0" w:lastRow="0" w:firstColumn="0" w:lastColumn="0" w:noHBand="0" w:noVBand="0"/>
      </w:tblPr>
      <w:tblGrid>
        <w:gridCol w:w="7976"/>
        <w:gridCol w:w="1293"/>
      </w:tblGrid>
      <w:tr w:rsidR="002E7C81" w:rsidRPr="00C37956" w:rsidTr="008D3428">
        <w:tblPrEx>
          <w:tblCellMar>
            <w:top w:w="0" w:type="dxa"/>
            <w:bottom w:w="0" w:type="dxa"/>
          </w:tblCellMar>
        </w:tblPrEx>
        <w:trPr>
          <w:trHeight w:val="409"/>
        </w:trPr>
        <w:tc>
          <w:tcPr>
            <w:tcW w:w="8081" w:type="dxa"/>
            <w:vAlign w:val="center"/>
          </w:tcPr>
          <w:p w:rsidR="002E7C81" w:rsidRPr="00C37956" w:rsidRDefault="002E7C81" w:rsidP="008D3428">
            <w:pPr>
              <w:autoSpaceDE w:val="0"/>
              <w:autoSpaceDN w:val="0"/>
              <w:adjustRightInd w:val="0"/>
              <w:spacing w:line="360" w:lineRule="auto"/>
              <w:ind w:left="22" w:right="-5"/>
              <w:jc w:val="center"/>
              <w:rPr>
                <w:rFonts w:eastAsia="TimesNewRomanPSMT-Regular"/>
                <w:sz w:val="28"/>
                <w:szCs w:val="28"/>
              </w:rPr>
            </w:pPr>
            <w:r w:rsidRPr="00185B3B">
              <w:rPr>
                <w:position w:val="-26"/>
                <w:sz w:val="28"/>
                <w:szCs w:val="28"/>
              </w:rPr>
              <w:object w:dxaOrig="2480" w:dyaOrig="660">
                <v:shape id="_x0000_i1106" type="#_x0000_t75" style="width:123.75pt;height:33pt" o:ole="">
                  <v:imagedata r:id="rId161" o:title=""/>
                </v:shape>
                <o:OLEObject Type="Embed" ProgID="Equation.3" ShapeID="_x0000_i1106" DrawAspect="Content" ObjectID="_1555704689" r:id="rId162"/>
              </w:object>
            </w:r>
            <w:r w:rsidRPr="00C37956">
              <w:rPr>
                <w:sz w:val="28"/>
                <w:szCs w:val="28"/>
              </w:rPr>
              <w:t xml:space="preserve">  ,                                                                     </w:t>
            </w:r>
          </w:p>
        </w:tc>
        <w:tc>
          <w:tcPr>
            <w:tcW w:w="1301" w:type="dxa"/>
            <w:vAlign w:val="center"/>
          </w:tcPr>
          <w:p w:rsidR="002E7C81" w:rsidRPr="00C37956" w:rsidRDefault="002E7C81" w:rsidP="008D3428">
            <w:pPr>
              <w:autoSpaceDE w:val="0"/>
              <w:autoSpaceDN w:val="0"/>
              <w:adjustRightInd w:val="0"/>
              <w:spacing w:line="360" w:lineRule="auto"/>
              <w:ind w:right="-108"/>
              <w:jc w:val="right"/>
              <w:rPr>
                <w:rFonts w:eastAsia="TimesNewRomanPSMT-Regular"/>
                <w:sz w:val="28"/>
                <w:szCs w:val="28"/>
              </w:rPr>
            </w:pPr>
            <w:r w:rsidRPr="00375D85">
              <w:rPr>
                <w:sz w:val="28"/>
                <w:szCs w:val="28"/>
              </w:rPr>
              <w:t xml:space="preserve"> </w:t>
            </w:r>
            <w:r w:rsidRPr="00C37956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1.11</w:t>
            </w:r>
            <w:r w:rsidRPr="00C37956">
              <w:rPr>
                <w:sz w:val="28"/>
                <w:szCs w:val="28"/>
              </w:rPr>
              <w:t>)</w:t>
            </w:r>
          </w:p>
        </w:tc>
      </w:tr>
    </w:tbl>
    <w:p w:rsidR="002E7C81" w:rsidRDefault="002E7C81" w:rsidP="002E7C81">
      <w:pPr>
        <w:jc w:val="lowKashida"/>
        <w:rPr>
          <w:sz w:val="28"/>
          <w:szCs w:val="28"/>
        </w:rPr>
      </w:pPr>
    </w:p>
    <w:p w:rsidR="002E7C81" w:rsidRDefault="002E7C81" w:rsidP="002E7C81">
      <w:pPr>
        <w:spacing w:line="360" w:lineRule="auto"/>
        <w:jc w:val="lowKashida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D67B94">
        <w:rPr>
          <w:position w:val="-6"/>
          <w:sz w:val="28"/>
          <w:szCs w:val="28"/>
        </w:rPr>
        <w:object w:dxaOrig="240" w:dyaOrig="240">
          <v:shape id="_x0000_i1107" type="#_x0000_t75" style="width:12pt;height:12pt" o:ole="">
            <v:imagedata r:id="rId163" o:title=""/>
          </v:shape>
          <o:OLEObject Type="Embed" ProgID="Equation.3" ShapeID="_x0000_i1107" DrawAspect="Content" ObjectID="_1555704690" r:id="rId164"/>
        </w:object>
      </w:r>
      <w:r>
        <w:rPr>
          <w:sz w:val="28"/>
          <w:szCs w:val="28"/>
        </w:rPr>
        <w:t>-параметр. Для  структур не имеющих центра инверсии рассматривается спин-орбитальное взаимодействие в форме Дрессельхауза</w:t>
      </w:r>
      <w:r w:rsidRPr="0068475C">
        <w:rPr>
          <w:sz w:val="28"/>
          <w:szCs w:val="28"/>
        </w:rPr>
        <w:t xml:space="preserve"> </w:t>
      </w:r>
      <w:r w:rsidRPr="00567171">
        <w:rPr>
          <w:sz w:val="28"/>
          <w:szCs w:val="28"/>
        </w:rPr>
        <w:t>[18,19]</w:t>
      </w:r>
    </w:p>
    <w:p w:rsidR="002E7C81" w:rsidRDefault="002E7C81" w:rsidP="002E7C81">
      <w:pPr>
        <w:jc w:val="lowKashida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W w:w="0" w:type="auto"/>
        <w:tblInd w:w="86" w:type="dxa"/>
        <w:tblLook w:val="0000" w:firstRow="0" w:lastRow="0" w:firstColumn="0" w:lastColumn="0" w:noHBand="0" w:noVBand="0"/>
      </w:tblPr>
      <w:tblGrid>
        <w:gridCol w:w="7976"/>
        <w:gridCol w:w="1293"/>
      </w:tblGrid>
      <w:tr w:rsidR="002E7C81" w:rsidRPr="00C37956" w:rsidTr="008D3428">
        <w:tblPrEx>
          <w:tblCellMar>
            <w:top w:w="0" w:type="dxa"/>
            <w:bottom w:w="0" w:type="dxa"/>
          </w:tblCellMar>
        </w:tblPrEx>
        <w:trPr>
          <w:trHeight w:val="409"/>
        </w:trPr>
        <w:tc>
          <w:tcPr>
            <w:tcW w:w="8081" w:type="dxa"/>
            <w:vAlign w:val="center"/>
          </w:tcPr>
          <w:p w:rsidR="002E7C81" w:rsidRPr="00C37956" w:rsidRDefault="002E7C81" w:rsidP="008D3428">
            <w:pPr>
              <w:autoSpaceDE w:val="0"/>
              <w:autoSpaceDN w:val="0"/>
              <w:adjustRightInd w:val="0"/>
              <w:spacing w:line="360" w:lineRule="auto"/>
              <w:ind w:left="22" w:right="-5"/>
              <w:jc w:val="center"/>
              <w:rPr>
                <w:rFonts w:eastAsia="TimesNewRomanPSMT-Regular"/>
                <w:sz w:val="28"/>
                <w:szCs w:val="28"/>
              </w:rPr>
            </w:pPr>
            <w:r w:rsidRPr="00185B3B">
              <w:rPr>
                <w:position w:val="-26"/>
                <w:sz w:val="28"/>
                <w:szCs w:val="28"/>
              </w:rPr>
              <w:object w:dxaOrig="2520" w:dyaOrig="660">
                <v:shape id="_x0000_i1108" type="#_x0000_t75" style="width:126pt;height:33pt" o:ole="">
                  <v:imagedata r:id="rId165" o:title=""/>
                </v:shape>
                <o:OLEObject Type="Embed" ProgID="Equation.3" ShapeID="_x0000_i1108" DrawAspect="Content" ObjectID="_1555704691" r:id="rId166"/>
              </w:object>
            </w:r>
            <w:r w:rsidRPr="00C37956">
              <w:rPr>
                <w:sz w:val="28"/>
                <w:szCs w:val="28"/>
              </w:rPr>
              <w:t xml:space="preserve">  ,                                                                     </w:t>
            </w:r>
          </w:p>
        </w:tc>
        <w:tc>
          <w:tcPr>
            <w:tcW w:w="1301" w:type="dxa"/>
            <w:vAlign w:val="center"/>
          </w:tcPr>
          <w:p w:rsidR="002E7C81" w:rsidRPr="00C37956" w:rsidRDefault="002E7C81" w:rsidP="008D3428">
            <w:pPr>
              <w:autoSpaceDE w:val="0"/>
              <w:autoSpaceDN w:val="0"/>
              <w:adjustRightInd w:val="0"/>
              <w:spacing w:line="360" w:lineRule="auto"/>
              <w:ind w:right="-108"/>
              <w:jc w:val="right"/>
              <w:rPr>
                <w:rFonts w:eastAsia="TimesNewRomanPSMT-Regular"/>
                <w:sz w:val="28"/>
                <w:szCs w:val="28"/>
              </w:rPr>
            </w:pPr>
            <w:r w:rsidRPr="00375D85">
              <w:rPr>
                <w:sz w:val="28"/>
                <w:szCs w:val="28"/>
              </w:rPr>
              <w:t xml:space="preserve"> </w:t>
            </w:r>
            <w:r w:rsidRPr="00C37956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1.12</w:t>
            </w:r>
            <w:r w:rsidRPr="00C37956">
              <w:rPr>
                <w:sz w:val="28"/>
                <w:szCs w:val="28"/>
              </w:rPr>
              <w:t>)</w:t>
            </w:r>
          </w:p>
        </w:tc>
      </w:tr>
    </w:tbl>
    <w:p w:rsidR="002E7C81" w:rsidRDefault="002E7C81" w:rsidP="002E7C81">
      <w:pPr>
        <w:spacing w:line="360" w:lineRule="auto"/>
        <w:jc w:val="lowKashida"/>
        <w:rPr>
          <w:sz w:val="28"/>
          <w:szCs w:val="28"/>
        </w:rPr>
      </w:pPr>
    </w:p>
    <w:p w:rsidR="002E7C81" w:rsidRDefault="002E7C81" w:rsidP="002E7C81">
      <w:pPr>
        <w:spacing w:line="360" w:lineRule="auto"/>
        <w:jc w:val="lowKashida"/>
        <w:rPr>
          <w:sz w:val="28"/>
          <w:szCs w:val="28"/>
        </w:rPr>
      </w:pPr>
      <w:r w:rsidRPr="00D43841">
        <w:rPr>
          <w:sz w:val="28"/>
          <w:szCs w:val="28"/>
        </w:rPr>
        <w:t xml:space="preserve">где коэффициент </w:t>
      </w:r>
      <w:r w:rsidRPr="00FC7A0F">
        <w:rPr>
          <w:position w:val="-10"/>
          <w:sz w:val="28"/>
          <w:szCs w:val="28"/>
        </w:rPr>
        <w:object w:dxaOrig="260" w:dyaOrig="320">
          <v:shape id="_x0000_i1109" type="#_x0000_t75" style="width:12.75pt;height:15.75pt" o:ole="">
            <v:imagedata r:id="rId167" o:title=""/>
          </v:shape>
          <o:OLEObject Type="Embed" ProgID="Equation.3" ShapeID="_x0000_i1109" DrawAspect="Content" ObjectID="_1555704692" r:id="rId168"/>
        </w:object>
      </w:r>
      <w:r w:rsidRPr="00D43841">
        <w:rPr>
          <w:sz w:val="28"/>
          <w:szCs w:val="28"/>
        </w:rPr>
        <w:t xml:space="preserve"> определяется материалом и геометри</w:t>
      </w:r>
      <w:r>
        <w:rPr>
          <w:sz w:val="28"/>
          <w:szCs w:val="28"/>
        </w:rPr>
        <w:t>ей</w:t>
      </w:r>
      <w:r w:rsidRPr="00D43841">
        <w:rPr>
          <w:sz w:val="28"/>
          <w:szCs w:val="28"/>
        </w:rPr>
        <w:t xml:space="preserve"> образца. В работ</w:t>
      </w:r>
      <w:r>
        <w:rPr>
          <w:sz w:val="28"/>
          <w:szCs w:val="28"/>
        </w:rPr>
        <w:t xml:space="preserve">ах </w:t>
      </w:r>
      <w:r w:rsidRPr="00567171">
        <w:rPr>
          <w:sz w:val="28"/>
          <w:szCs w:val="28"/>
        </w:rPr>
        <w:t>[20,21]</w:t>
      </w:r>
      <w:r w:rsidRPr="00D43841">
        <w:rPr>
          <w:sz w:val="28"/>
          <w:szCs w:val="28"/>
        </w:rPr>
        <w:t xml:space="preserve"> рассм</w:t>
      </w:r>
      <w:r>
        <w:rPr>
          <w:sz w:val="28"/>
          <w:szCs w:val="28"/>
        </w:rPr>
        <w:t>отрена общая ситуация двумерной структуры с гамильтонианом, содержащим квадратичные и линейные по импульсу слагаемые в форме</w:t>
      </w:r>
      <w:r w:rsidRPr="00D43841">
        <w:rPr>
          <w:sz w:val="28"/>
          <w:szCs w:val="28"/>
        </w:rPr>
        <w:t xml:space="preserve"> Рашб</w:t>
      </w:r>
      <w:r>
        <w:rPr>
          <w:sz w:val="28"/>
          <w:szCs w:val="28"/>
        </w:rPr>
        <w:t>ы</w:t>
      </w:r>
      <w:r w:rsidRPr="00D43841">
        <w:rPr>
          <w:sz w:val="28"/>
          <w:szCs w:val="28"/>
        </w:rPr>
        <w:t xml:space="preserve"> и Дрессельхауза</w:t>
      </w:r>
    </w:p>
    <w:p w:rsidR="002E7C81" w:rsidRPr="001E0133" w:rsidRDefault="002E7C81" w:rsidP="002E7C81">
      <w:pPr>
        <w:jc w:val="lowKashida"/>
        <w:rPr>
          <w:sz w:val="28"/>
          <w:szCs w:val="28"/>
        </w:rPr>
      </w:pPr>
    </w:p>
    <w:tbl>
      <w:tblPr>
        <w:tblW w:w="0" w:type="auto"/>
        <w:tblInd w:w="86" w:type="dxa"/>
        <w:tblLook w:val="0000" w:firstRow="0" w:lastRow="0" w:firstColumn="0" w:lastColumn="0" w:noHBand="0" w:noVBand="0"/>
      </w:tblPr>
      <w:tblGrid>
        <w:gridCol w:w="7976"/>
        <w:gridCol w:w="1293"/>
      </w:tblGrid>
      <w:tr w:rsidR="002E7C81" w:rsidRPr="00C37956" w:rsidTr="008D3428">
        <w:tblPrEx>
          <w:tblCellMar>
            <w:top w:w="0" w:type="dxa"/>
            <w:bottom w:w="0" w:type="dxa"/>
          </w:tblCellMar>
        </w:tblPrEx>
        <w:trPr>
          <w:trHeight w:val="409"/>
        </w:trPr>
        <w:tc>
          <w:tcPr>
            <w:tcW w:w="8081" w:type="dxa"/>
            <w:vAlign w:val="center"/>
          </w:tcPr>
          <w:p w:rsidR="002E7C81" w:rsidRPr="00C37956" w:rsidRDefault="002E7C81" w:rsidP="008D3428">
            <w:pPr>
              <w:autoSpaceDE w:val="0"/>
              <w:autoSpaceDN w:val="0"/>
              <w:adjustRightInd w:val="0"/>
              <w:spacing w:line="360" w:lineRule="auto"/>
              <w:ind w:left="22" w:right="-5"/>
              <w:jc w:val="center"/>
              <w:rPr>
                <w:rFonts w:eastAsia="TimesNewRomanPSMT-Regular"/>
                <w:sz w:val="28"/>
                <w:szCs w:val="28"/>
              </w:rPr>
            </w:pPr>
            <w:r w:rsidRPr="00185B3B">
              <w:rPr>
                <w:position w:val="-32"/>
                <w:sz w:val="28"/>
                <w:szCs w:val="28"/>
              </w:rPr>
              <w:object w:dxaOrig="2260" w:dyaOrig="780">
                <v:shape id="_x0000_i1110" type="#_x0000_t75" style="width:116.25pt;height:39pt" o:ole="">
                  <v:imagedata r:id="rId169" o:title=""/>
                </v:shape>
                <o:OLEObject Type="Embed" ProgID="Equation.3" ShapeID="_x0000_i1110" DrawAspect="Content" ObjectID="_1555704693" r:id="rId170"/>
              </w:object>
            </w:r>
            <w:r w:rsidRPr="00C3795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,</w:t>
            </w:r>
            <w:r w:rsidRPr="00C37956">
              <w:rPr>
                <w:sz w:val="28"/>
                <w:szCs w:val="28"/>
              </w:rPr>
              <w:t xml:space="preserve">                                                                 </w:t>
            </w:r>
          </w:p>
        </w:tc>
        <w:tc>
          <w:tcPr>
            <w:tcW w:w="1301" w:type="dxa"/>
            <w:vAlign w:val="center"/>
          </w:tcPr>
          <w:p w:rsidR="002E7C81" w:rsidRPr="00C37956" w:rsidRDefault="002E7C81" w:rsidP="008D3428">
            <w:pPr>
              <w:autoSpaceDE w:val="0"/>
              <w:autoSpaceDN w:val="0"/>
              <w:adjustRightInd w:val="0"/>
              <w:spacing w:line="360" w:lineRule="auto"/>
              <w:ind w:right="-108"/>
              <w:jc w:val="right"/>
              <w:rPr>
                <w:rFonts w:eastAsia="TimesNewRomanPSMT-Regular"/>
                <w:sz w:val="28"/>
                <w:szCs w:val="28"/>
              </w:rPr>
            </w:pPr>
            <w:r w:rsidRPr="00375D85">
              <w:rPr>
                <w:sz w:val="28"/>
                <w:szCs w:val="28"/>
              </w:rPr>
              <w:t xml:space="preserve"> </w:t>
            </w:r>
            <w:r w:rsidRPr="00C37956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1.13</w:t>
            </w:r>
            <w:r w:rsidRPr="00C37956">
              <w:rPr>
                <w:sz w:val="28"/>
                <w:szCs w:val="28"/>
              </w:rPr>
              <w:t>)</w:t>
            </w:r>
          </w:p>
        </w:tc>
      </w:tr>
    </w:tbl>
    <w:p w:rsidR="002E7C81" w:rsidRDefault="002E7C81" w:rsidP="002E7C81">
      <w:pPr>
        <w:spacing w:line="360" w:lineRule="auto"/>
        <w:jc w:val="lowKashida"/>
        <w:rPr>
          <w:sz w:val="28"/>
          <w:szCs w:val="28"/>
        </w:rPr>
      </w:pPr>
      <w:r>
        <w:rPr>
          <w:sz w:val="28"/>
          <w:szCs w:val="28"/>
        </w:rPr>
        <w:t>г</w:t>
      </w:r>
      <w:r w:rsidRPr="00D43841">
        <w:rPr>
          <w:sz w:val="28"/>
          <w:szCs w:val="28"/>
        </w:rPr>
        <w:t>де</w:t>
      </w:r>
      <w:r>
        <w:rPr>
          <w:sz w:val="28"/>
          <w:szCs w:val="28"/>
        </w:rPr>
        <w:t xml:space="preserve"> </w:t>
      </w:r>
      <w:r w:rsidRPr="005335B5">
        <w:rPr>
          <w:position w:val="-12"/>
          <w:sz w:val="28"/>
          <w:szCs w:val="28"/>
        </w:rPr>
        <w:object w:dxaOrig="380" w:dyaOrig="360">
          <v:shape id="_x0000_i1111" type="#_x0000_t75" style="width:18.75pt;height:18pt" o:ole="">
            <v:imagedata r:id="rId171" o:title=""/>
          </v:shape>
          <o:OLEObject Type="Embed" ProgID="Equation.3" ShapeID="_x0000_i1111" DrawAspect="Content" ObjectID="_1555704694" r:id="rId172"/>
        </w:object>
      </w:r>
      <w:r>
        <w:rPr>
          <w:sz w:val="28"/>
          <w:szCs w:val="28"/>
        </w:rPr>
        <w:t xml:space="preserve">– </w:t>
      </w:r>
      <w:r w:rsidRPr="00D43841">
        <w:rPr>
          <w:sz w:val="28"/>
          <w:szCs w:val="28"/>
        </w:rPr>
        <w:t xml:space="preserve">эффективная масса. </w:t>
      </w:r>
      <w:r>
        <w:rPr>
          <w:sz w:val="28"/>
          <w:szCs w:val="28"/>
        </w:rPr>
        <w:t>Собственные функции оператора Гамильтона (1.13) и собственные значения  имеют вид:</w:t>
      </w:r>
    </w:p>
    <w:p w:rsidR="002E7C81" w:rsidRPr="00BC3D3F" w:rsidRDefault="002E7C81" w:rsidP="002E7C81">
      <w:pPr>
        <w:jc w:val="lowKashida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W w:w="0" w:type="auto"/>
        <w:tblInd w:w="86" w:type="dxa"/>
        <w:tblLook w:val="0000" w:firstRow="0" w:lastRow="0" w:firstColumn="0" w:lastColumn="0" w:noHBand="0" w:noVBand="0"/>
      </w:tblPr>
      <w:tblGrid>
        <w:gridCol w:w="8369"/>
        <w:gridCol w:w="900"/>
      </w:tblGrid>
      <w:tr w:rsidR="002E7C81" w:rsidRPr="00C37956" w:rsidTr="008D3428">
        <w:tblPrEx>
          <w:tblCellMar>
            <w:top w:w="0" w:type="dxa"/>
            <w:bottom w:w="0" w:type="dxa"/>
          </w:tblCellMar>
        </w:tblPrEx>
        <w:trPr>
          <w:trHeight w:val="409"/>
        </w:trPr>
        <w:tc>
          <w:tcPr>
            <w:tcW w:w="8482" w:type="dxa"/>
            <w:vAlign w:val="center"/>
          </w:tcPr>
          <w:p w:rsidR="002E7C81" w:rsidRPr="00C37956" w:rsidRDefault="002E7C81" w:rsidP="008D3428">
            <w:pPr>
              <w:spacing w:line="360" w:lineRule="auto"/>
              <w:jc w:val="center"/>
              <w:rPr>
                <w:rFonts w:eastAsia="TimesNewRomanPSMT-Regular"/>
                <w:sz w:val="28"/>
                <w:szCs w:val="28"/>
              </w:rPr>
            </w:pPr>
            <w:r w:rsidRPr="001E76B7">
              <w:rPr>
                <w:position w:val="-34"/>
                <w:sz w:val="28"/>
                <w:szCs w:val="28"/>
              </w:rPr>
              <w:object w:dxaOrig="3960" w:dyaOrig="800">
                <v:shape id="_x0000_i1112" type="#_x0000_t75" style="width:212.25pt;height:46.5pt" o:ole="">
                  <v:imagedata r:id="rId173" o:title=""/>
                </v:shape>
                <o:OLEObject Type="Embed" ProgID="Equation.3" ShapeID="_x0000_i1112" DrawAspect="Content" ObjectID="_1555704695" r:id="rId174"/>
              </w:object>
            </w:r>
            <w:r>
              <w:rPr>
                <w:sz w:val="28"/>
                <w:szCs w:val="28"/>
              </w:rPr>
              <w:t xml:space="preserve">, </w:t>
            </w:r>
            <w:r w:rsidRPr="00F40FFE">
              <w:rPr>
                <w:position w:val="-32"/>
                <w:sz w:val="28"/>
                <w:szCs w:val="28"/>
              </w:rPr>
              <w:object w:dxaOrig="4620" w:dyaOrig="760">
                <v:shape id="_x0000_i1113" type="#_x0000_t75" style="width:233.25pt;height:39pt" o:ole="">
                  <v:imagedata r:id="rId175" o:title=""/>
                </v:shape>
                <o:OLEObject Type="Embed" ProgID="Equation.3" ShapeID="_x0000_i1113" DrawAspect="Content" ObjectID="_1555704696" r:id="rId176"/>
              </w:object>
            </w:r>
            <w:r>
              <w:rPr>
                <w:sz w:val="28"/>
                <w:szCs w:val="28"/>
              </w:rPr>
              <w:t>,</w:t>
            </w:r>
          </w:p>
        </w:tc>
        <w:tc>
          <w:tcPr>
            <w:tcW w:w="900" w:type="dxa"/>
            <w:vAlign w:val="center"/>
          </w:tcPr>
          <w:p w:rsidR="002E7C81" w:rsidRPr="00C37956" w:rsidRDefault="002E7C81" w:rsidP="008D3428">
            <w:pPr>
              <w:autoSpaceDE w:val="0"/>
              <w:autoSpaceDN w:val="0"/>
              <w:adjustRightInd w:val="0"/>
              <w:spacing w:line="360" w:lineRule="auto"/>
              <w:ind w:right="-108"/>
              <w:jc w:val="right"/>
              <w:rPr>
                <w:rFonts w:eastAsia="TimesNewRomanPSMT-Regular"/>
                <w:sz w:val="28"/>
                <w:szCs w:val="28"/>
              </w:rPr>
            </w:pPr>
            <w:r w:rsidRPr="00375D85">
              <w:rPr>
                <w:sz w:val="28"/>
                <w:szCs w:val="28"/>
              </w:rPr>
              <w:t xml:space="preserve"> </w:t>
            </w:r>
            <w:r w:rsidRPr="00C37956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1.14</w:t>
            </w:r>
            <w:r w:rsidRPr="00C37956">
              <w:rPr>
                <w:sz w:val="28"/>
                <w:szCs w:val="28"/>
              </w:rPr>
              <w:t>)</w:t>
            </w:r>
          </w:p>
        </w:tc>
      </w:tr>
    </w:tbl>
    <w:p w:rsidR="002E7C81" w:rsidRPr="004301D4" w:rsidRDefault="002E7C81" w:rsidP="002E7C81">
      <w:pPr>
        <w:rPr>
          <w:sz w:val="28"/>
          <w:szCs w:val="28"/>
          <w:lang w:val="en-US"/>
        </w:rPr>
      </w:pPr>
      <w:r w:rsidRPr="004301D4">
        <w:rPr>
          <w:sz w:val="28"/>
          <w:szCs w:val="28"/>
        </w:rPr>
        <w:t xml:space="preserve">где </w:t>
      </w:r>
      <w:r w:rsidRPr="004301D4">
        <w:rPr>
          <w:position w:val="-6"/>
          <w:sz w:val="28"/>
          <w:szCs w:val="28"/>
        </w:rPr>
        <w:object w:dxaOrig="760" w:dyaOrig="279">
          <v:shape id="_x0000_i1114" type="#_x0000_t75" style="width:38.25pt;height:14.25pt" o:ole="">
            <v:imagedata r:id="rId177" o:title=""/>
          </v:shape>
          <o:OLEObject Type="Embed" ProgID="Equation.3" ShapeID="_x0000_i1114" DrawAspect="Content" ObjectID="_1555704697" r:id="rId178"/>
        </w:object>
      </w:r>
      <w:r w:rsidRPr="004301D4">
        <w:rPr>
          <w:sz w:val="28"/>
          <w:szCs w:val="28"/>
        </w:rPr>
        <w:t>,</w:t>
      </w:r>
      <w:r w:rsidRPr="004301D4">
        <w:t xml:space="preserve">  </w:t>
      </w:r>
      <w:r w:rsidRPr="004301D4">
        <w:rPr>
          <w:position w:val="-6"/>
          <w:sz w:val="28"/>
          <w:szCs w:val="28"/>
        </w:rPr>
        <w:object w:dxaOrig="220" w:dyaOrig="279">
          <v:shape id="_x0000_i1115" type="#_x0000_t75" style="width:11.25pt;height:14.25pt" o:ole="">
            <v:imagedata r:id="rId179" o:title=""/>
          </v:shape>
          <o:OLEObject Type="Embed" ProgID="Equation.3" ShapeID="_x0000_i1115" DrawAspect="Content" ObjectID="_1555704698" r:id="rId180"/>
        </w:object>
      </w:r>
      <w:r w:rsidRPr="004301D4">
        <w:rPr>
          <w:sz w:val="28"/>
          <w:szCs w:val="28"/>
        </w:rPr>
        <w:t xml:space="preserve">  определяется из формулы</w:t>
      </w:r>
    </w:p>
    <w:p w:rsidR="002E7C81" w:rsidRDefault="002E7C81" w:rsidP="002E7C81">
      <w:pPr>
        <w:rPr>
          <w:sz w:val="28"/>
          <w:szCs w:val="28"/>
          <w:lang w:val="en-US"/>
        </w:rPr>
      </w:pPr>
    </w:p>
    <w:tbl>
      <w:tblPr>
        <w:tblW w:w="0" w:type="auto"/>
        <w:tblInd w:w="86" w:type="dxa"/>
        <w:tblLook w:val="0000" w:firstRow="0" w:lastRow="0" w:firstColumn="0" w:lastColumn="0" w:noHBand="0" w:noVBand="0"/>
      </w:tblPr>
      <w:tblGrid>
        <w:gridCol w:w="8369"/>
        <w:gridCol w:w="900"/>
      </w:tblGrid>
      <w:tr w:rsidR="002E7C81" w:rsidRPr="00C37956" w:rsidTr="008D3428">
        <w:tblPrEx>
          <w:tblCellMar>
            <w:top w:w="0" w:type="dxa"/>
            <w:bottom w:w="0" w:type="dxa"/>
          </w:tblCellMar>
        </w:tblPrEx>
        <w:trPr>
          <w:trHeight w:val="409"/>
        </w:trPr>
        <w:tc>
          <w:tcPr>
            <w:tcW w:w="8482" w:type="dxa"/>
            <w:vAlign w:val="center"/>
          </w:tcPr>
          <w:p w:rsidR="002E7C81" w:rsidRPr="00C37956" w:rsidRDefault="002E7C81" w:rsidP="008D3428">
            <w:pPr>
              <w:spacing w:line="360" w:lineRule="auto"/>
              <w:jc w:val="center"/>
              <w:rPr>
                <w:rFonts w:eastAsia="TimesNewRomanPSMT-Regular"/>
                <w:sz w:val="28"/>
                <w:szCs w:val="28"/>
              </w:rPr>
            </w:pPr>
            <w:r w:rsidRPr="004301D4">
              <w:rPr>
                <w:position w:val="-38"/>
                <w:sz w:val="28"/>
                <w:szCs w:val="28"/>
              </w:rPr>
              <w:object w:dxaOrig="4480" w:dyaOrig="880">
                <v:shape id="_x0000_i1116" type="#_x0000_t75" style="width:226.5pt;height:45pt" o:ole="">
                  <v:imagedata r:id="rId181" o:title=""/>
                </v:shape>
                <o:OLEObject Type="Embed" ProgID="Equation.3" ShapeID="_x0000_i1116" DrawAspect="Content" ObjectID="_1555704699" r:id="rId182"/>
              </w:object>
            </w:r>
            <w:r>
              <w:rPr>
                <w:sz w:val="28"/>
                <w:szCs w:val="28"/>
              </w:rPr>
              <w:t>,</w:t>
            </w:r>
          </w:p>
        </w:tc>
        <w:tc>
          <w:tcPr>
            <w:tcW w:w="900" w:type="dxa"/>
            <w:vAlign w:val="center"/>
          </w:tcPr>
          <w:p w:rsidR="002E7C81" w:rsidRPr="00C37956" w:rsidRDefault="002E7C81" w:rsidP="008D3428">
            <w:pPr>
              <w:autoSpaceDE w:val="0"/>
              <w:autoSpaceDN w:val="0"/>
              <w:adjustRightInd w:val="0"/>
              <w:spacing w:line="360" w:lineRule="auto"/>
              <w:ind w:right="-108"/>
              <w:jc w:val="right"/>
              <w:rPr>
                <w:rFonts w:eastAsia="TimesNewRomanPSMT-Regular"/>
                <w:sz w:val="28"/>
                <w:szCs w:val="28"/>
              </w:rPr>
            </w:pPr>
            <w:r w:rsidRPr="00375D85">
              <w:rPr>
                <w:sz w:val="28"/>
                <w:szCs w:val="28"/>
              </w:rPr>
              <w:t xml:space="preserve"> </w:t>
            </w:r>
            <w:r w:rsidRPr="00C37956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1.15</w:t>
            </w:r>
            <w:r w:rsidRPr="00C37956">
              <w:rPr>
                <w:sz w:val="28"/>
                <w:szCs w:val="28"/>
              </w:rPr>
              <w:t>)</w:t>
            </w:r>
          </w:p>
        </w:tc>
      </w:tr>
    </w:tbl>
    <w:p w:rsidR="002E7C81" w:rsidRPr="00BC37AB" w:rsidRDefault="002E7C81" w:rsidP="002E7C81">
      <w:pPr>
        <w:rPr>
          <w:sz w:val="28"/>
          <w:szCs w:val="28"/>
          <w:lang w:val="en-US"/>
        </w:rPr>
      </w:pPr>
    </w:p>
    <w:p w:rsidR="002E7C81" w:rsidRDefault="002E7C81" w:rsidP="002E7C81">
      <w:pPr>
        <w:spacing w:line="360" w:lineRule="auto"/>
        <w:rPr>
          <w:sz w:val="28"/>
          <w:szCs w:val="28"/>
        </w:rPr>
      </w:pPr>
      <w:r w:rsidRPr="00F74062">
        <w:rPr>
          <w:i/>
          <w:iCs/>
          <w:sz w:val="28"/>
          <w:szCs w:val="28"/>
        </w:rPr>
        <w:sym w:font="Symbol" w:char="F06A"/>
      </w:r>
      <w:r>
        <w:rPr>
          <w:sz w:val="28"/>
          <w:szCs w:val="28"/>
        </w:rPr>
        <w:t xml:space="preserve"> - угол между направлением вектора </w:t>
      </w:r>
      <w:r w:rsidRPr="00533B5F">
        <w:rPr>
          <w:position w:val="-6"/>
          <w:sz w:val="28"/>
          <w:szCs w:val="28"/>
        </w:rPr>
        <w:object w:dxaOrig="220" w:dyaOrig="360">
          <v:shape id="_x0000_i1117" type="#_x0000_t75" style="width:11.25pt;height:18.75pt" o:ole="">
            <v:imagedata r:id="rId183" o:title=""/>
          </v:shape>
          <o:OLEObject Type="Embed" ProgID="Equation.3" ShapeID="_x0000_i1117" DrawAspect="Content" ObjectID="_1555704700" r:id="rId184"/>
        </w:object>
      </w:r>
      <w:r>
        <w:rPr>
          <w:sz w:val="28"/>
          <w:szCs w:val="28"/>
        </w:rPr>
        <w:t xml:space="preserve"> и направлением оси ОХ.</w:t>
      </w:r>
    </w:p>
    <w:p w:rsidR="002E7C81" w:rsidRDefault="002E7C81" w:rsidP="002E7C81">
      <w:pPr>
        <w:spacing w:line="360" w:lineRule="auto"/>
        <w:ind w:firstLine="540"/>
        <w:jc w:val="both"/>
        <w:rPr>
          <w:sz w:val="28"/>
          <w:szCs w:val="28"/>
        </w:rPr>
      </w:pPr>
      <w:r w:rsidRPr="000F106B">
        <w:rPr>
          <w:sz w:val="28"/>
          <w:szCs w:val="28"/>
        </w:rPr>
        <w:t>В модели сильной связи энергия электрона определяется через два квантовых числа: магнитное квантовое</w:t>
      </w:r>
      <w:r>
        <w:rPr>
          <w:sz w:val="28"/>
          <w:szCs w:val="28"/>
        </w:rPr>
        <w:t xml:space="preserve"> </w:t>
      </w:r>
      <w:r w:rsidRPr="000F106B">
        <w:rPr>
          <w:sz w:val="28"/>
          <w:szCs w:val="28"/>
        </w:rPr>
        <w:t xml:space="preserve">число </w:t>
      </w:r>
      <w:r w:rsidRPr="002C1BB1">
        <w:rPr>
          <w:position w:val="-6"/>
          <w:sz w:val="28"/>
          <w:szCs w:val="28"/>
        </w:rPr>
        <w:object w:dxaOrig="260" w:dyaOrig="220">
          <v:shape id="_x0000_i1118" type="#_x0000_t75" style="width:12.75pt;height:13.5pt" o:ole="">
            <v:imagedata r:id="rId185" o:title=""/>
          </v:shape>
          <o:OLEObject Type="Embed" ProgID="Equation.3" ShapeID="_x0000_i1118" DrawAspect="Content" ObjectID="_1555704701" r:id="rId186"/>
        </w:object>
      </w:r>
      <w:r w:rsidRPr="000F106B">
        <w:rPr>
          <w:sz w:val="28"/>
          <w:szCs w:val="28"/>
        </w:rPr>
        <w:t>=0,</w:t>
      </w:r>
      <w:r w:rsidRPr="000F106B">
        <w:rPr>
          <w:sz w:val="28"/>
          <w:szCs w:val="28"/>
        </w:rPr>
        <w:sym w:font="Symbol" w:char="F0B1"/>
      </w:r>
      <w:r w:rsidRPr="000F106B">
        <w:rPr>
          <w:sz w:val="28"/>
          <w:szCs w:val="28"/>
        </w:rPr>
        <w:t>1,</w:t>
      </w:r>
      <w:r w:rsidRPr="000F106B">
        <w:rPr>
          <w:sz w:val="28"/>
          <w:szCs w:val="28"/>
        </w:rPr>
        <w:sym w:font="Symbol" w:char="F0B1"/>
      </w:r>
      <w:r w:rsidRPr="000F106B">
        <w:rPr>
          <w:sz w:val="28"/>
          <w:szCs w:val="28"/>
        </w:rPr>
        <w:t>2,</w:t>
      </w:r>
      <w:r w:rsidRPr="000F106B">
        <w:rPr>
          <w:sz w:val="28"/>
          <w:szCs w:val="28"/>
        </w:rPr>
        <w:sym w:font="Symbol" w:char="F0B1"/>
      </w:r>
      <w:r>
        <w:rPr>
          <w:sz w:val="28"/>
          <w:szCs w:val="28"/>
        </w:rPr>
        <w:t xml:space="preserve">3,… и волновой вектор </w:t>
      </w:r>
      <w:r w:rsidRPr="00390789">
        <w:rPr>
          <w:position w:val="-6"/>
          <w:sz w:val="28"/>
          <w:szCs w:val="28"/>
        </w:rPr>
        <w:object w:dxaOrig="200" w:dyaOrig="279">
          <v:shape id="_x0000_i1119" type="#_x0000_t75" style="width:9.75pt;height:14.25pt" o:ole="">
            <v:imagedata r:id="rId187" o:title=""/>
          </v:shape>
          <o:OLEObject Type="Embed" ProgID="Equation.3" ShapeID="_x0000_i1119" DrawAspect="Content" ObjectID="_1555704702" r:id="rId188"/>
        </w:object>
      </w:r>
      <w:r w:rsidRPr="002E4FCC">
        <w:rPr>
          <w:sz w:val="28"/>
          <w:szCs w:val="28"/>
        </w:rPr>
        <w:t>:</w:t>
      </w: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8572"/>
        <w:gridCol w:w="810"/>
      </w:tblGrid>
      <w:tr w:rsidR="002E7C81" w:rsidRPr="00C37956" w:rsidTr="008D3428">
        <w:tblPrEx>
          <w:tblCellMar>
            <w:top w:w="0" w:type="dxa"/>
            <w:bottom w:w="0" w:type="dxa"/>
          </w:tblCellMar>
        </w:tblPrEx>
        <w:trPr>
          <w:trHeight w:val="1269"/>
        </w:trPr>
        <w:tc>
          <w:tcPr>
            <w:tcW w:w="8572" w:type="dxa"/>
            <w:vAlign w:val="center"/>
          </w:tcPr>
          <w:p w:rsidR="002E7C81" w:rsidRDefault="002E7C81" w:rsidP="008D3428">
            <w:pPr>
              <w:spacing w:line="360" w:lineRule="auto"/>
              <w:jc w:val="center"/>
              <w:rPr>
                <w:i/>
                <w:spacing w:val="20"/>
                <w:sz w:val="28"/>
                <w:szCs w:val="28"/>
                <w:lang w:val="en-US"/>
              </w:rPr>
            </w:pPr>
            <w:r w:rsidRPr="002677CE">
              <w:rPr>
                <w:i/>
                <w:spacing w:val="20"/>
                <w:position w:val="-18"/>
                <w:sz w:val="28"/>
                <w:szCs w:val="28"/>
              </w:rPr>
              <w:object w:dxaOrig="1939" w:dyaOrig="480">
                <v:shape id="_x0000_i1120" type="#_x0000_t75" style="width:96.75pt;height:24pt" o:ole="" fillcolor="window">
                  <v:imagedata r:id="rId189" o:title=""/>
                </v:shape>
                <o:OLEObject Type="Embed" ProgID="Equation.3" ShapeID="_x0000_i1120" DrawAspect="Content" ObjectID="_1555704703" r:id="rId190"/>
              </w:object>
            </w:r>
          </w:p>
          <w:p w:rsidR="002E7C81" w:rsidRPr="00507BED" w:rsidRDefault="002E7C81" w:rsidP="008D3428">
            <w:pPr>
              <w:spacing w:line="360" w:lineRule="auto"/>
              <w:jc w:val="center"/>
              <w:rPr>
                <w:rFonts w:eastAsia="TimesNewRomanPSMT-Regular"/>
                <w:sz w:val="28"/>
                <w:szCs w:val="28"/>
                <w:lang w:val="en-US"/>
              </w:rPr>
            </w:pPr>
            <w:r w:rsidRPr="002677CE">
              <w:rPr>
                <w:rStyle w:val="hps"/>
                <w:position w:val="-14"/>
              </w:rPr>
              <w:object w:dxaOrig="6940" w:dyaOrig="440">
                <v:shape id="_x0000_i1121" type="#_x0000_t75" style="width:426.75pt;height:24pt" o:ole="">
                  <v:imagedata r:id="rId191" o:title=""/>
                </v:shape>
                <o:OLEObject Type="Embed" ProgID="Equation.3" ShapeID="_x0000_i1121" DrawAspect="Content" ObjectID="_1555704704" r:id="rId192"/>
              </w:object>
            </w:r>
          </w:p>
        </w:tc>
        <w:tc>
          <w:tcPr>
            <w:tcW w:w="810" w:type="dxa"/>
            <w:vAlign w:val="center"/>
          </w:tcPr>
          <w:p w:rsidR="002E7C81" w:rsidRPr="00C37956" w:rsidRDefault="002E7C81" w:rsidP="008D3428">
            <w:pPr>
              <w:autoSpaceDE w:val="0"/>
              <w:autoSpaceDN w:val="0"/>
              <w:adjustRightInd w:val="0"/>
              <w:spacing w:line="360" w:lineRule="auto"/>
              <w:ind w:right="-108"/>
              <w:rPr>
                <w:rFonts w:eastAsia="TimesNewRomanPSMT-Regular"/>
                <w:sz w:val="28"/>
                <w:szCs w:val="28"/>
              </w:rPr>
            </w:pPr>
            <w:r w:rsidRPr="00C37956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1.18</w:t>
            </w:r>
            <w:r w:rsidRPr="00C37956">
              <w:rPr>
                <w:sz w:val="28"/>
                <w:szCs w:val="28"/>
              </w:rPr>
              <w:t>)</w:t>
            </w:r>
          </w:p>
        </w:tc>
      </w:tr>
    </w:tbl>
    <w:p w:rsidR="002E7C81" w:rsidRDefault="002E7C81" w:rsidP="002E7C81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BE6E8D">
        <w:rPr>
          <w:rFonts w:eastAsia="TimesNewRomanPSMT-Regular"/>
          <w:position w:val="-14"/>
          <w:sz w:val="28"/>
          <w:szCs w:val="28"/>
        </w:rPr>
        <w:object w:dxaOrig="580" w:dyaOrig="380">
          <v:shape id="_x0000_i1122" type="#_x0000_t75" style="width:29.25pt;height:18.75pt" o:ole="">
            <v:imagedata r:id="rId193" o:title=""/>
          </v:shape>
          <o:OLEObject Type="Embed" ProgID="Equation.3" ShapeID="_x0000_i1122" DrawAspect="Content" ObjectID="_1555704705" r:id="rId194"/>
        </w:object>
      </w:r>
      <w:r w:rsidRPr="00BE6E8D">
        <w:rPr>
          <w:rFonts w:eastAsia="TimesNewRomanPSMT-Regular"/>
          <w:sz w:val="28"/>
          <w:szCs w:val="28"/>
        </w:rPr>
        <w:t xml:space="preserve">  матричные элементы, построенные на атомных волновых функциях,  определяю</w:t>
      </w:r>
      <w:r>
        <w:rPr>
          <w:rFonts w:eastAsia="TimesNewRomanPSMT-Regular"/>
          <w:sz w:val="28"/>
          <w:szCs w:val="28"/>
        </w:rPr>
        <w:t>т</w:t>
      </w:r>
      <w:r w:rsidRPr="00BE6E8D">
        <w:rPr>
          <w:rFonts w:eastAsia="TimesNewRomanPSMT-Regular"/>
          <w:sz w:val="28"/>
          <w:szCs w:val="28"/>
        </w:rPr>
        <w:t xml:space="preserve"> амплитуды перехода электрона между ближайшими атомными соседями</w:t>
      </w:r>
      <w:r>
        <w:rPr>
          <w:rFonts w:eastAsia="TimesNewRomanPSMT-Regular"/>
          <w:sz w:val="28"/>
          <w:szCs w:val="28"/>
        </w:rPr>
        <w:t xml:space="preserve"> на углеродной нанотрубке (см. рис.</w:t>
      </w:r>
      <w:r w:rsidRPr="00622DB7">
        <w:rPr>
          <w:rFonts w:eastAsia="TimesNewRomanPSMT-Regular"/>
          <w:sz w:val="28"/>
          <w:szCs w:val="28"/>
        </w:rPr>
        <w:t>1.</w:t>
      </w:r>
      <w:r>
        <w:rPr>
          <w:rFonts w:eastAsia="TimesNewRomanPSMT-Regular"/>
          <w:sz w:val="28"/>
          <w:szCs w:val="28"/>
        </w:rPr>
        <w:t xml:space="preserve">3). Напомним, в формуле (1.18) как и в формуле (1.3), </w:t>
      </w:r>
      <w:r w:rsidRPr="00BE6E8D">
        <w:rPr>
          <w:position w:val="-4"/>
          <w:sz w:val="28"/>
          <w:szCs w:val="28"/>
        </w:rPr>
        <w:object w:dxaOrig="340" w:dyaOrig="320">
          <v:shape id="_x0000_i1123" type="#_x0000_t75" style="width:17.25pt;height:15.75pt" o:ole="">
            <v:imagedata r:id="rId195" o:title=""/>
          </v:shape>
          <o:OLEObject Type="Embed" ProgID="Equation.3" ShapeID="_x0000_i1123" DrawAspect="Content" ObjectID="_1555704706" r:id="rId196"/>
        </w:object>
      </w:r>
      <w:r w:rsidRPr="00BE6E8D">
        <w:rPr>
          <w:rFonts w:eastAsia="TimesNewRomanPSMT-Regular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E6E8D">
        <w:rPr>
          <w:rFonts w:eastAsia="TimesNewRomanPSMT-Regular"/>
          <w:sz w:val="28"/>
          <w:szCs w:val="28"/>
        </w:rPr>
        <w:t xml:space="preserve"> энергия связи </w:t>
      </w:r>
      <w:r w:rsidRPr="002677CE">
        <w:rPr>
          <w:position w:val="-6"/>
          <w:sz w:val="28"/>
          <w:szCs w:val="28"/>
        </w:rPr>
        <w:object w:dxaOrig="240" w:dyaOrig="220">
          <v:shape id="_x0000_i1124" type="#_x0000_t75" style="width:12pt;height:11.25pt" o:ole="">
            <v:imagedata r:id="rId197" o:title=""/>
          </v:shape>
          <o:OLEObject Type="Embed" ProgID="Equation.3" ShapeID="_x0000_i1124" DrawAspect="Content" ObjectID="_1555704707" r:id="rId198"/>
        </w:object>
      </w:r>
      <w:r w:rsidRPr="00BE6E8D">
        <w:rPr>
          <w:sz w:val="28"/>
          <w:szCs w:val="28"/>
        </w:rPr>
        <w:t>-электрона с атомом</w:t>
      </w:r>
      <w:r>
        <w:rPr>
          <w:sz w:val="28"/>
          <w:szCs w:val="28"/>
        </w:rPr>
        <w:t xml:space="preserve">, в дальнейшем будет полагаться  равной нулю. </w:t>
      </w:r>
    </w:p>
    <w:p w:rsidR="002E7C81" w:rsidRPr="002E7C81" w:rsidRDefault="002E7C81" w:rsidP="002E7C81">
      <w:pPr>
        <w:rPr>
          <w:sz w:val="28"/>
          <w:szCs w:val="28"/>
        </w:rPr>
      </w:pPr>
    </w:p>
    <w:sectPr w:rsidR="002E7C81" w:rsidRPr="002E7C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NewRomanPSMT-Regular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FRM12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003"/>
    <w:rsid w:val="002E7C81"/>
    <w:rsid w:val="004B4FAD"/>
    <w:rsid w:val="006D26F0"/>
    <w:rsid w:val="00AE1B28"/>
    <w:rsid w:val="00CE0003"/>
    <w:rsid w:val="00CF5704"/>
    <w:rsid w:val="00D3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342F84-51E5-43FD-8812-CF013B1D1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7C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ongtext">
    <w:name w:val="long_text"/>
    <w:basedOn w:val="a0"/>
    <w:rsid w:val="002E7C81"/>
  </w:style>
  <w:style w:type="paragraph" w:styleId="a3">
    <w:name w:val="Normal (Web)"/>
    <w:basedOn w:val="a"/>
    <w:rsid w:val="002E7C81"/>
    <w:pPr>
      <w:spacing w:before="100" w:beforeAutospacing="1" w:after="100" w:afterAutospacing="1"/>
    </w:pPr>
  </w:style>
  <w:style w:type="character" w:customStyle="1" w:styleId="hps">
    <w:name w:val="hps"/>
    <w:basedOn w:val="a0"/>
    <w:rsid w:val="002E7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1.bin"/><Relationship Id="rId138" Type="http://schemas.openxmlformats.org/officeDocument/2006/relationships/image" Target="media/image66.wmf"/><Relationship Id="rId159" Type="http://schemas.openxmlformats.org/officeDocument/2006/relationships/image" Target="media/image76.wmf"/><Relationship Id="rId170" Type="http://schemas.openxmlformats.org/officeDocument/2006/relationships/oleObject" Target="embeddings/oleObject86.bin"/><Relationship Id="rId191" Type="http://schemas.openxmlformats.org/officeDocument/2006/relationships/image" Target="media/image92.wmf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5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6.bin"/><Relationship Id="rId128" Type="http://schemas.openxmlformats.org/officeDocument/2006/relationships/image" Target="media/image61.wmf"/><Relationship Id="rId149" Type="http://schemas.openxmlformats.org/officeDocument/2006/relationships/image" Target="media/image71.wmf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81.bin"/><Relationship Id="rId181" Type="http://schemas.openxmlformats.org/officeDocument/2006/relationships/image" Target="media/image87.wmf"/><Relationship Id="rId22" Type="http://schemas.openxmlformats.org/officeDocument/2006/relationships/image" Target="media/image10.wmf"/><Relationship Id="rId43" Type="http://schemas.openxmlformats.org/officeDocument/2006/relationships/image" Target="media/image20.wmf"/><Relationship Id="rId64" Type="http://schemas.openxmlformats.org/officeDocument/2006/relationships/oleObject" Target="embeddings/oleObject31.bin"/><Relationship Id="rId118" Type="http://schemas.openxmlformats.org/officeDocument/2006/relationships/image" Target="media/image56.wmf"/><Relationship Id="rId139" Type="http://schemas.openxmlformats.org/officeDocument/2006/relationships/oleObject" Target="embeddings/oleObject70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6.bin"/><Relationship Id="rId171" Type="http://schemas.openxmlformats.org/officeDocument/2006/relationships/image" Target="media/image82.wmf"/><Relationship Id="rId192" Type="http://schemas.openxmlformats.org/officeDocument/2006/relationships/oleObject" Target="embeddings/oleObject97.bin"/><Relationship Id="rId12" Type="http://schemas.openxmlformats.org/officeDocument/2006/relationships/image" Target="media/image5.wmf"/><Relationship Id="rId33" Type="http://schemas.openxmlformats.org/officeDocument/2006/relationships/image" Target="media/image15.wmf"/><Relationship Id="rId108" Type="http://schemas.openxmlformats.org/officeDocument/2006/relationships/image" Target="media/image51.wmf"/><Relationship Id="rId129" Type="http://schemas.openxmlformats.org/officeDocument/2006/relationships/oleObject" Target="embeddings/oleObject65.bin"/><Relationship Id="rId54" Type="http://schemas.openxmlformats.org/officeDocument/2006/relationships/oleObject" Target="embeddings/oleObject26.bin"/><Relationship Id="rId75" Type="http://schemas.openxmlformats.org/officeDocument/2006/relationships/image" Target="media/image36.wmf"/><Relationship Id="rId96" Type="http://schemas.openxmlformats.org/officeDocument/2006/relationships/image" Target="media/image45.wmf"/><Relationship Id="rId140" Type="http://schemas.openxmlformats.org/officeDocument/2006/relationships/oleObject" Target="embeddings/oleObject71.bin"/><Relationship Id="rId161" Type="http://schemas.openxmlformats.org/officeDocument/2006/relationships/image" Target="media/image77.wmf"/><Relationship Id="rId182" Type="http://schemas.openxmlformats.org/officeDocument/2006/relationships/oleObject" Target="embeddings/oleObject92.bin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60.bin"/><Relationship Id="rId44" Type="http://schemas.openxmlformats.org/officeDocument/2006/relationships/oleObject" Target="embeddings/oleObject21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2.bin"/><Relationship Id="rId130" Type="http://schemas.openxmlformats.org/officeDocument/2006/relationships/image" Target="media/image62.wmf"/><Relationship Id="rId151" Type="http://schemas.openxmlformats.org/officeDocument/2006/relationships/image" Target="media/image72.wmf"/><Relationship Id="rId172" Type="http://schemas.openxmlformats.org/officeDocument/2006/relationships/oleObject" Target="embeddings/oleObject87.bin"/><Relationship Id="rId193" Type="http://schemas.openxmlformats.org/officeDocument/2006/relationships/image" Target="media/image93.wmf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6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9.bin"/><Relationship Id="rId120" Type="http://schemas.openxmlformats.org/officeDocument/2006/relationships/image" Target="media/image57.wmf"/><Relationship Id="rId141" Type="http://schemas.openxmlformats.org/officeDocument/2006/relationships/image" Target="media/image67.wmf"/><Relationship Id="rId7" Type="http://schemas.openxmlformats.org/officeDocument/2006/relationships/oleObject" Target="embeddings/oleObject2.bin"/><Relationship Id="rId71" Type="http://schemas.openxmlformats.org/officeDocument/2006/relationships/image" Target="media/image34.wmf"/><Relationship Id="rId92" Type="http://schemas.openxmlformats.org/officeDocument/2006/relationships/image" Target="media/image43.wmf"/><Relationship Id="rId162" Type="http://schemas.openxmlformats.org/officeDocument/2006/relationships/oleObject" Target="embeddings/oleObject82.bin"/><Relationship Id="rId183" Type="http://schemas.openxmlformats.org/officeDocument/2006/relationships/image" Target="media/image88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8.bin"/><Relationship Id="rId131" Type="http://schemas.openxmlformats.org/officeDocument/2006/relationships/oleObject" Target="embeddings/oleObject66.bin"/><Relationship Id="rId136" Type="http://schemas.openxmlformats.org/officeDocument/2006/relationships/image" Target="media/image65.wmf"/><Relationship Id="rId157" Type="http://schemas.openxmlformats.org/officeDocument/2006/relationships/image" Target="media/image75.wmf"/><Relationship Id="rId178" Type="http://schemas.openxmlformats.org/officeDocument/2006/relationships/oleObject" Target="embeddings/oleObject90.bin"/><Relationship Id="rId61" Type="http://schemas.openxmlformats.org/officeDocument/2006/relationships/image" Target="media/image29.wmf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77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8.bin"/><Relationship Id="rId199" Type="http://schemas.openxmlformats.org/officeDocument/2006/relationships/fontTable" Target="fontTable.xml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7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60.wmf"/><Relationship Id="rId147" Type="http://schemas.openxmlformats.org/officeDocument/2006/relationships/image" Target="media/image70.wmf"/><Relationship Id="rId168" Type="http://schemas.openxmlformats.org/officeDocument/2006/relationships/oleObject" Target="embeddings/oleObject85.bin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2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93.bin"/><Relationship Id="rId189" Type="http://schemas.openxmlformats.org/officeDocument/2006/relationships/image" Target="media/image91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2.bin"/><Relationship Id="rId67" Type="http://schemas.openxmlformats.org/officeDocument/2006/relationships/image" Target="media/image32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80.bin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62" Type="http://schemas.openxmlformats.org/officeDocument/2006/relationships/oleObject" Target="embeddings/oleObject30.bin"/><Relationship Id="rId83" Type="http://schemas.openxmlformats.org/officeDocument/2006/relationships/image" Target="media/image40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6.bin"/><Relationship Id="rId132" Type="http://schemas.openxmlformats.org/officeDocument/2006/relationships/image" Target="media/image63.wmf"/><Relationship Id="rId153" Type="http://schemas.openxmlformats.org/officeDocument/2006/relationships/image" Target="media/image73.wmf"/><Relationship Id="rId174" Type="http://schemas.openxmlformats.org/officeDocument/2006/relationships/oleObject" Target="embeddings/oleObject88.bin"/><Relationship Id="rId179" Type="http://schemas.openxmlformats.org/officeDocument/2006/relationships/image" Target="media/image86.wmf"/><Relationship Id="rId195" Type="http://schemas.openxmlformats.org/officeDocument/2006/relationships/image" Target="media/image94.wmf"/><Relationship Id="rId190" Type="http://schemas.openxmlformats.org/officeDocument/2006/relationships/oleObject" Target="embeddings/oleObject96.bin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7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4.bin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8.bin"/><Relationship Id="rId94" Type="http://schemas.openxmlformats.org/officeDocument/2006/relationships/image" Target="media/image44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8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75.bin"/><Relationship Id="rId164" Type="http://schemas.openxmlformats.org/officeDocument/2006/relationships/oleObject" Target="embeddings/oleObject83.bin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oleObject" Target="embeddings/oleObject91.bin"/><Relationship Id="rId26" Type="http://schemas.openxmlformats.org/officeDocument/2006/relationships/image" Target="media/image12.wmf"/><Relationship Id="rId47" Type="http://schemas.openxmlformats.org/officeDocument/2006/relationships/image" Target="media/image22.wmf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4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7.bin"/><Relationship Id="rId154" Type="http://schemas.openxmlformats.org/officeDocument/2006/relationships/oleObject" Target="embeddings/oleObject78.bin"/><Relationship Id="rId175" Type="http://schemas.openxmlformats.org/officeDocument/2006/relationships/image" Target="media/image84.wmf"/><Relationship Id="rId196" Type="http://schemas.openxmlformats.org/officeDocument/2006/relationships/oleObject" Target="embeddings/oleObject99.bin"/><Relationship Id="rId200" Type="http://schemas.openxmlformats.org/officeDocument/2006/relationships/theme" Target="theme/theme1.xml"/><Relationship Id="rId16" Type="http://schemas.openxmlformats.org/officeDocument/2006/relationships/image" Target="media/image7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8.bin"/><Relationship Id="rId79" Type="http://schemas.openxmlformats.org/officeDocument/2006/relationships/image" Target="media/image38.wmf"/><Relationship Id="rId102" Type="http://schemas.openxmlformats.org/officeDocument/2006/relationships/image" Target="media/image48.wmf"/><Relationship Id="rId123" Type="http://schemas.openxmlformats.org/officeDocument/2006/relationships/oleObject" Target="embeddings/oleObject62.bin"/><Relationship Id="rId144" Type="http://schemas.openxmlformats.org/officeDocument/2006/relationships/oleObject" Target="embeddings/oleObject73.bin"/><Relationship Id="rId90" Type="http://schemas.openxmlformats.org/officeDocument/2006/relationships/oleObject" Target="embeddings/oleObject45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94.bin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3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7.bin"/><Relationship Id="rId134" Type="http://schemas.openxmlformats.org/officeDocument/2006/relationships/image" Target="media/image64.wmf"/><Relationship Id="rId80" Type="http://schemas.openxmlformats.org/officeDocument/2006/relationships/oleObject" Target="embeddings/oleObject39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9.bin"/><Relationship Id="rId197" Type="http://schemas.openxmlformats.org/officeDocument/2006/relationships/image" Target="media/image95.wmf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52.bin"/><Relationship Id="rId124" Type="http://schemas.openxmlformats.org/officeDocument/2006/relationships/image" Target="media/image59.wmf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6.bin"/><Relationship Id="rId145" Type="http://schemas.openxmlformats.org/officeDocument/2006/relationships/image" Target="media/image69.wmf"/><Relationship Id="rId166" Type="http://schemas.openxmlformats.org/officeDocument/2006/relationships/oleObject" Target="embeddings/oleObject84.bin"/><Relationship Id="rId187" Type="http://schemas.openxmlformats.org/officeDocument/2006/relationships/image" Target="media/image90.wmf"/><Relationship Id="rId1" Type="http://schemas.openxmlformats.org/officeDocument/2006/relationships/styles" Target="styles.xml"/><Relationship Id="rId28" Type="http://schemas.openxmlformats.org/officeDocument/2006/relationships/image" Target="media/image13.wmf"/><Relationship Id="rId49" Type="http://schemas.openxmlformats.org/officeDocument/2006/relationships/image" Target="media/image23.wmf"/><Relationship Id="rId114" Type="http://schemas.openxmlformats.org/officeDocument/2006/relationships/image" Target="media/image54.wmf"/><Relationship Id="rId60" Type="http://schemas.openxmlformats.org/officeDocument/2006/relationships/oleObject" Target="embeddings/oleObject29.bin"/><Relationship Id="rId81" Type="http://schemas.openxmlformats.org/officeDocument/2006/relationships/image" Target="media/image39.wmf"/><Relationship Id="rId135" Type="http://schemas.openxmlformats.org/officeDocument/2006/relationships/oleObject" Target="embeddings/oleObject68.bin"/><Relationship Id="rId156" Type="http://schemas.openxmlformats.org/officeDocument/2006/relationships/oleObject" Target="embeddings/oleObject79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100.bin"/><Relationship Id="rId18" Type="http://schemas.openxmlformats.org/officeDocument/2006/relationships/image" Target="media/image8.wmf"/><Relationship Id="rId39" Type="http://schemas.openxmlformats.org/officeDocument/2006/relationships/image" Target="media/image18.wmf"/><Relationship Id="rId50" Type="http://schemas.openxmlformats.org/officeDocument/2006/relationships/oleObject" Target="embeddings/oleObject24.bin"/><Relationship Id="rId104" Type="http://schemas.openxmlformats.org/officeDocument/2006/relationships/image" Target="media/image49.wmf"/><Relationship Id="rId125" Type="http://schemas.openxmlformats.org/officeDocument/2006/relationships/oleObject" Target="embeddings/oleObject63.bin"/><Relationship Id="rId146" Type="http://schemas.openxmlformats.org/officeDocument/2006/relationships/oleObject" Target="embeddings/oleObject74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6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Genchik</dc:creator>
  <cp:keywords/>
  <dc:description/>
  <cp:lastModifiedBy>Genchik</cp:lastModifiedBy>
  <cp:revision>2</cp:revision>
  <dcterms:created xsi:type="dcterms:W3CDTF">2017-05-06T20:27:00Z</dcterms:created>
  <dcterms:modified xsi:type="dcterms:W3CDTF">2017-05-07T19:23:00Z</dcterms:modified>
</cp:coreProperties>
</file>